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028D0" w14:textId="77777777" w:rsidR="00457E6E" w:rsidRPr="00457E6E" w:rsidRDefault="00457E6E" w:rsidP="00457E6E">
      <w:pPr>
        <w:spacing w:after="0" w:line="240" w:lineRule="auto"/>
        <w:rPr>
          <w:rFonts w:ascii="Arial" w:eastAsia="Times New Roman" w:hAnsi="Arial" w:cs="Arial"/>
          <w:sz w:val="20"/>
          <w:szCs w:val="20"/>
        </w:rPr>
      </w:pPr>
      <w:bookmarkStart w:id="0" w:name="_GoBack"/>
      <w:bookmarkEnd w:id="0"/>
    </w:p>
    <w:p w14:paraId="45F028D1" w14:textId="77777777" w:rsidR="00457E6E" w:rsidRPr="00457E6E" w:rsidRDefault="00457E6E" w:rsidP="00457E6E">
      <w:pPr>
        <w:keepNext/>
        <w:spacing w:after="0" w:line="240" w:lineRule="auto"/>
        <w:outlineLvl w:val="1"/>
        <w:rPr>
          <w:rFonts w:ascii="Arial" w:eastAsia="Times New Roman" w:hAnsi="Arial" w:cs="Times New Roman"/>
          <w:b/>
          <w:szCs w:val="20"/>
        </w:rPr>
      </w:pPr>
    </w:p>
    <w:p w14:paraId="45F028D2" w14:textId="77777777" w:rsidR="00457E6E" w:rsidRPr="00457E6E" w:rsidRDefault="00457E6E" w:rsidP="00457E6E">
      <w:pPr>
        <w:keepNext/>
        <w:spacing w:after="0" w:line="240" w:lineRule="auto"/>
        <w:outlineLvl w:val="1"/>
        <w:rPr>
          <w:rFonts w:ascii="Arial" w:eastAsia="Times New Roman" w:hAnsi="Arial" w:cs="Times New Roman"/>
          <w:b/>
          <w:szCs w:val="20"/>
        </w:rPr>
      </w:pPr>
    </w:p>
    <w:p w14:paraId="45F028D3" w14:textId="77777777" w:rsidR="00457E6E" w:rsidRPr="00457E6E" w:rsidRDefault="00457E6E" w:rsidP="00457E6E">
      <w:pPr>
        <w:keepNext/>
        <w:spacing w:after="0" w:line="240" w:lineRule="auto"/>
        <w:outlineLvl w:val="1"/>
        <w:rPr>
          <w:rFonts w:ascii="Arial" w:eastAsia="Times New Roman" w:hAnsi="Arial" w:cs="Times New Roman"/>
          <w:b/>
          <w:szCs w:val="20"/>
        </w:rPr>
      </w:pPr>
    </w:p>
    <w:p w14:paraId="45F028D4" w14:textId="77777777" w:rsidR="00457E6E" w:rsidRPr="00457E6E" w:rsidRDefault="00457E6E" w:rsidP="00457E6E">
      <w:pPr>
        <w:keepNext/>
        <w:spacing w:after="0" w:line="240" w:lineRule="auto"/>
        <w:outlineLvl w:val="1"/>
        <w:rPr>
          <w:rFonts w:ascii="Arial" w:eastAsia="Times New Roman" w:hAnsi="Arial" w:cs="Times New Roman"/>
          <w:b/>
          <w:szCs w:val="20"/>
        </w:rPr>
      </w:pPr>
    </w:p>
    <w:p w14:paraId="45F028D5" w14:textId="77777777" w:rsidR="00457E6E" w:rsidRPr="00457E6E" w:rsidRDefault="00457E6E" w:rsidP="00457E6E">
      <w:pPr>
        <w:keepNext/>
        <w:spacing w:after="0" w:line="240" w:lineRule="auto"/>
        <w:outlineLvl w:val="1"/>
        <w:rPr>
          <w:rFonts w:ascii="Arial" w:eastAsia="Times New Roman" w:hAnsi="Arial" w:cs="Times New Roman"/>
          <w:b/>
          <w:szCs w:val="20"/>
        </w:rPr>
      </w:pPr>
    </w:p>
    <w:p w14:paraId="45F028D6" w14:textId="77777777" w:rsidR="00457E6E" w:rsidRPr="00457E6E" w:rsidRDefault="00457E6E" w:rsidP="00457E6E">
      <w:pPr>
        <w:keepNext/>
        <w:spacing w:after="0" w:line="240" w:lineRule="auto"/>
        <w:outlineLvl w:val="1"/>
        <w:rPr>
          <w:rFonts w:ascii="Arial" w:eastAsia="Times New Roman" w:hAnsi="Arial" w:cs="Times New Roman"/>
          <w:b/>
          <w:szCs w:val="20"/>
        </w:rPr>
      </w:pPr>
    </w:p>
    <w:p w14:paraId="45F028D7" w14:textId="77777777" w:rsidR="00457E6E" w:rsidRPr="00457E6E" w:rsidRDefault="00457E6E" w:rsidP="00457E6E">
      <w:pPr>
        <w:keepNext/>
        <w:spacing w:after="0" w:line="240" w:lineRule="auto"/>
        <w:outlineLvl w:val="1"/>
        <w:rPr>
          <w:rFonts w:ascii="Arial" w:eastAsia="Times New Roman" w:hAnsi="Arial" w:cs="Times New Roman"/>
          <w:b/>
          <w:szCs w:val="20"/>
        </w:rPr>
      </w:pPr>
      <w:r w:rsidRPr="00457E6E">
        <w:rPr>
          <w:rFonts w:ascii="Arial" w:eastAsia="Times New Roman" w:hAnsi="Arial" w:cs="Times New Roman"/>
          <w:b/>
          <w:szCs w:val="20"/>
        </w:rPr>
        <w:t>COLLECTIEVE ARBEIDSOVEREENKOMST VOOR HET HOGER PERSONEEL</w:t>
      </w:r>
    </w:p>
    <w:p w14:paraId="45F028D8" w14:textId="77777777" w:rsidR="00457E6E" w:rsidRPr="00457E6E" w:rsidRDefault="00457E6E" w:rsidP="00457E6E">
      <w:pPr>
        <w:spacing w:after="0" w:line="240" w:lineRule="auto"/>
        <w:rPr>
          <w:rFonts w:ascii="Arial" w:eastAsia="Times New Roman" w:hAnsi="Arial" w:cs="Times New Roman"/>
          <w:szCs w:val="20"/>
        </w:rPr>
      </w:pPr>
    </w:p>
    <w:p w14:paraId="45F028D9" w14:textId="77777777" w:rsidR="00457E6E" w:rsidRPr="00457E6E" w:rsidRDefault="00457E6E" w:rsidP="00457E6E">
      <w:pPr>
        <w:spacing w:after="0" w:line="240" w:lineRule="auto"/>
        <w:rPr>
          <w:rFonts w:ascii="Arial" w:eastAsia="Times New Roman" w:hAnsi="Arial" w:cs="Times New Roman"/>
          <w:szCs w:val="20"/>
        </w:rPr>
      </w:pPr>
    </w:p>
    <w:p w14:paraId="45F028DA" w14:textId="77777777"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Tussen:</w:t>
      </w:r>
    </w:p>
    <w:p w14:paraId="45F028DB" w14:textId="77777777" w:rsidR="00457E6E" w:rsidRPr="00457E6E" w:rsidRDefault="00457E6E" w:rsidP="00457E6E">
      <w:pPr>
        <w:spacing w:after="0" w:line="240" w:lineRule="auto"/>
        <w:rPr>
          <w:rFonts w:ascii="Arial" w:eastAsia="Times New Roman" w:hAnsi="Arial" w:cs="Times New Roman"/>
          <w:szCs w:val="20"/>
        </w:rPr>
      </w:pPr>
    </w:p>
    <w:p w14:paraId="45F028DC" w14:textId="77777777"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 xml:space="preserve">Nestlé Nederland B.V. te </w:t>
      </w:r>
      <w:r w:rsidR="005D05E2">
        <w:rPr>
          <w:rFonts w:ascii="Arial" w:eastAsia="Times New Roman" w:hAnsi="Arial" w:cs="Times New Roman"/>
          <w:szCs w:val="20"/>
        </w:rPr>
        <w:t>Amstelveen</w:t>
      </w:r>
    </w:p>
    <w:p w14:paraId="45F028DD" w14:textId="77777777" w:rsidR="00457E6E" w:rsidRPr="00457E6E" w:rsidRDefault="00457E6E" w:rsidP="00457E6E">
      <w:pPr>
        <w:spacing w:after="0" w:line="240" w:lineRule="auto"/>
        <w:rPr>
          <w:rFonts w:ascii="Arial" w:eastAsia="Times New Roman" w:hAnsi="Arial" w:cs="Times New Roman"/>
          <w:szCs w:val="20"/>
        </w:rPr>
      </w:pPr>
    </w:p>
    <w:p w14:paraId="45F028DE" w14:textId="77777777"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als partij ter ene zijde</w:t>
      </w:r>
    </w:p>
    <w:p w14:paraId="45F028DF" w14:textId="77777777" w:rsidR="00457E6E" w:rsidRPr="00457E6E" w:rsidRDefault="00457E6E" w:rsidP="00457E6E">
      <w:pPr>
        <w:spacing w:after="0" w:line="240" w:lineRule="auto"/>
        <w:rPr>
          <w:rFonts w:ascii="Arial" w:eastAsia="Times New Roman" w:hAnsi="Arial" w:cs="Times New Roman"/>
          <w:szCs w:val="20"/>
        </w:rPr>
      </w:pPr>
    </w:p>
    <w:p w14:paraId="45F028E0" w14:textId="77777777"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en</w:t>
      </w:r>
    </w:p>
    <w:p w14:paraId="45F028E1" w14:textId="77777777" w:rsidR="00457E6E" w:rsidRPr="00457E6E" w:rsidRDefault="00457E6E" w:rsidP="00457E6E">
      <w:pPr>
        <w:spacing w:after="0" w:line="240" w:lineRule="auto"/>
        <w:rPr>
          <w:rFonts w:ascii="Arial" w:eastAsia="Times New Roman" w:hAnsi="Arial" w:cs="Times New Roman"/>
          <w:szCs w:val="20"/>
        </w:rPr>
      </w:pPr>
    </w:p>
    <w:p w14:paraId="45F028E2" w14:textId="77777777"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De Unie, Vakbond voor Industrie en Dienstverlening te Culemborg</w:t>
      </w:r>
    </w:p>
    <w:p w14:paraId="45F028E3" w14:textId="6DCF574D"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CNV Vakmensen</w:t>
      </w:r>
      <w:r w:rsidR="00D93520">
        <w:rPr>
          <w:rFonts w:ascii="Arial" w:eastAsia="Times New Roman" w:hAnsi="Arial" w:cs="Times New Roman"/>
          <w:szCs w:val="20"/>
        </w:rPr>
        <w:t>.nl</w:t>
      </w:r>
      <w:r w:rsidRPr="00457E6E">
        <w:rPr>
          <w:rFonts w:ascii="Arial" w:eastAsia="Times New Roman" w:hAnsi="Arial" w:cs="Times New Roman"/>
          <w:szCs w:val="20"/>
        </w:rPr>
        <w:t xml:space="preserve"> te Utrecht </w:t>
      </w:r>
    </w:p>
    <w:p w14:paraId="45F028E4" w14:textId="0E91CF80"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FNV</w:t>
      </w:r>
      <w:r w:rsidR="00ED25A4">
        <w:rPr>
          <w:rFonts w:ascii="Arial" w:eastAsia="Times New Roman" w:hAnsi="Arial" w:cs="Times New Roman"/>
          <w:szCs w:val="20"/>
        </w:rPr>
        <w:t xml:space="preserve"> </w:t>
      </w:r>
      <w:r w:rsidRPr="00457E6E">
        <w:rPr>
          <w:rFonts w:ascii="Arial" w:eastAsia="Times New Roman" w:hAnsi="Arial" w:cs="Times New Roman"/>
          <w:szCs w:val="20"/>
        </w:rPr>
        <w:t xml:space="preserve">te </w:t>
      </w:r>
      <w:r w:rsidR="00372E5C">
        <w:rPr>
          <w:rFonts w:ascii="Arial" w:eastAsia="Times New Roman" w:hAnsi="Arial" w:cs="Times New Roman"/>
          <w:szCs w:val="20"/>
        </w:rPr>
        <w:t>Amsterdam</w:t>
      </w:r>
    </w:p>
    <w:p w14:paraId="45F028E5" w14:textId="77777777" w:rsidR="00457E6E" w:rsidRPr="00457E6E" w:rsidRDefault="00457E6E" w:rsidP="00457E6E">
      <w:pPr>
        <w:spacing w:after="0" w:line="240" w:lineRule="auto"/>
        <w:rPr>
          <w:rFonts w:ascii="Arial" w:eastAsia="Times New Roman" w:hAnsi="Arial" w:cs="Times New Roman"/>
          <w:szCs w:val="20"/>
        </w:rPr>
      </w:pPr>
    </w:p>
    <w:p w14:paraId="45F028E6" w14:textId="77777777"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elk als partij ter andere zijde</w:t>
      </w:r>
    </w:p>
    <w:p w14:paraId="45F028E7" w14:textId="77777777" w:rsidR="00457E6E" w:rsidRPr="00457E6E" w:rsidRDefault="00457E6E" w:rsidP="00457E6E">
      <w:pPr>
        <w:spacing w:after="0" w:line="240" w:lineRule="auto"/>
        <w:rPr>
          <w:rFonts w:ascii="Arial" w:eastAsia="Times New Roman" w:hAnsi="Arial" w:cs="Times New Roman"/>
          <w:szCs w:val="20"/>
        </w:rPr>
      </w:pPr>
    </w:p>
    <w:p w14:paraId="45F028E8" w14:textId="77777777" w:rsidR="00457E6E" w:rsidRPr="00457E6E" w:rsidRDefault="00457E6E" w:rsidP="00457E6E">
      <w:pPr>
        <w:spacing w:after="0" w:line="240" w:lineRule="auto"/>
        <w:rPr>
          <w:rFonts w:ascii="Arial" w:eastAsia="Times New Roman" w:hAnsi="Arial" w:cs="Times New Roman"/>
          <w:szCs w:val="20"/>
        </w:rPr>
      </w:pPr>
    </w:p>
    <w:p w14:paraId="45F028E9" w14:textId="4BDDA984"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 xml:space="preserve">is overeenstemming bereikt over voortzetting van de tussen hen bestaande Collectieve Arbeidsovereenkomst voor de periode van 1 april </w:t>
      </w:r>
      <w:r w:rsidR="00577BD5" w:rsidRPr="00457E6E">
        <w:rPr>
          <w:rFonts w:ascii="Arial" w:eastAsia="Times New Roman" w:hAnsi="Arial" w:cs="Times New Roman"/>
          <w:szCs w:val="20"/>
        </w:rPr>
        <w:t>201</w:t>
      </w:r>
      <w:r w:rsidR="00577BD5">
        <w:rPr>
          <w:rFonts w:ascii="Arial" w:eastAsia="Times New Roman" w:hAnsi="Arial" w:cs="Times New Roman"/>
          <w:szCs w:val="20"/>
        </w:rPr>
        <w:t>7</w:t>
      </w:r>
      <w:r w:rsidR="00577BD5" w:rsidRPr="00457E6E">
        <w:rPr>
          <w:rFonts w:ascii="Arial" w:eastAsia="Times New Roman" w:hAnsi="Arial" w:cs="Times New Roman"/>
          <w:szCs w:val="20"/>
        </w:rPr>
        <w:t xml:space="preserve"> </w:t>
      </w:r>
      <w:r w:rsidRPr="00457E6E">
        <w:rPr>
          <w:rFonts w:ascii="Arial" w:eastAsia="Times New Roman" w:hAnsi="Arial" w:cs="Times New Roman"/>
          <w:szCs w:val="20"/>
        </w:rPr>
        <w:t xml:space="preserve">tot en met 31 maart </w:t>
      </w:r>
      <w:r w:rsidR="00577BD5" w:rsidRPr="00457E6E">
        <w:rPr>
          <w:rFonts w:ascii="Arial" w:eastAsia="Times New Roman" w:hAnsi="Arial" w:cs="Times New Roman"/>
          <w:szCs w:val="20"/>
        </w:rPr>
        <w:t>201</w:t>
      </w:r>
      <w:r w:rsidR="00345A74">
        <w:rPr>
          <w:rFonts w:ascii="Arial" w:eastAsia="Times New Roman" w:hAnsi="Arial" w:cs="Times New Roman"/>
          <w:szCs w:val="20"/>
        </w:rPr>
        <w:t>9</w:t>
      </w:r>
      <w:r w:rsidRPr="00457E6E">
        <w:rPr>
          <w:rFonts w:ascii="Arial" w:eastAsia="Times New Roman" w:hAnsi="Arial" w:cs="Times New Roman"/>
          <w:szCs w:val="20"/>
        </w:rPr>
        <w:t>, met inachtneming van de navolgende wijzigingen.</w:t>
      </w:r>
    </w:p>
    <w:p w14:paraId="45F028EA" w14:textId="77777777" w:rsidR="00457E6E" w:rsidRPr="00457E6E" w:rsidRDefault="00457E6E" w:rsidP="00457E6E">
      <w:pPr>
        <w:tabs>
          <w:tab w:val="left" w:pos="1134"/>
        </w:tabs>
        <w:spacing w:after="0" w:line="240" w:lineRule="auto"/>
        <w:rPr>
          <w:rFonts w:ascii="Arial" w:eastAsia="Times New Roman" w:hAnsi="Arial" w:cs="Times New Roman"/>
          <w:szCs w:val="20"/>
        </w:rPr>
      </w:pPr>
      <w:r w:rsidRPr="00457E6E">
        <w:rPr>
          <w:rFonts w:ascii="Arial" w:eastAsia="Times New Roman" w:hAnsi="Arial" w:cs="Times New Roman"/>
          <w:szCs w:val="20"/>
        </w:rPr>
        <w:br w:type="page"/>
      </w:r>
      <w:r w:rsidRPr="00457E6E">
        <w:rPr>
          <w:rFonts w:ascii="Arial" w:eastAsia="Times New Roman" w:hAnsi="Arial" w:cs="Times New Roman"/>
          <w:b/>
          <w:szCs w:val="20"/>
        </w:rPr>
        <w:lastRenderedPageBreak/>
        <w:t>Artikel 1.</w:t>
      </w:r>
      <w:r w:rsidRPr="00457E6E">
        <w:rPr>
          <w:rFonts w:ascii="Arial" w:eastAsia="Times New Roman" w:hAnsi="Arial" w:cs="Times New Roman"/>
          <w:b/>
          <w:szCs w:val="20"/>
        </w:rPr>
        <w:tab/>
        <w:t>Definities</w:t>
      </w:r>
    </w:p>
    <w:p w14:paraId="45F028EB" w14:textId="77777777" w:rsidR="00457E6E" w:rsidRPr="00457E6E" w:rsidRDefault="00457E6E" w:rsidP="00457E6E">
      <w:pPr>
        <w:spacing w:after="0" w:line="240" w:lineRule="auto"/>
        <w:rPr>
          <w:rFonts w:ascii="Arial" w:eastAsia="Times New Roman" w:hAnsi="Arial" w:cs="Times New Roman"/>
          <w:szCs w:val="20"/>
        </w:rPr>
      </w:pPr>
    </w:p>
    <w:p w14:paraId="45F028EC" w14:textId="77777777"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In deze overeenkomst wordt verstaan onder:</w:t>
      </w:r>
    </w:p>
    <w:p w14:paraId="45F028ED" w14:textId="77777777" w:rsidR="00457E6E" w:rsidRPr="00457E6E" w:rsidRDefault="00457E6E" w:rsidP="00457E6E">
      <w:pPr>
        <w:spacing w:after="0" w:line="240" w:lineRule="auto"/>
        <w:rPr>
          <w:rFonts w:ascii="Arial" w:eastAsia="Times New Roman" w:hAnsi="Arial" w:cs="Times New Roman"/>
          <w:szCs w:val="20"/>
        </w:rPr>
      </w:pPr>
    </w:p>
    <w:p w14:paraId="45F028EE" w14:textId="77777777" w:rsidR="00457E6E" w:rsidRPr="00457E6E" w:rsidRDefault="00457E6E" w:rsidP="00457E6E">
      <w:pPr>
        <w:tabs>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a)</w:t>
      </w:r>
      <w:r w:rsidRPr="00457E6E">
        <w:rPr>
          <w:rFonts w:ascii="Arial" w:eastAsia="Times New Roman" w:hAnsi="Arial" w:cs="Times New Roman"/>
          <w:szCs w:val="20"/>
        </w:rPr>
        <w:tab/>
        <w:t>werkgever</w:t>
      </w:r>
      <w:r w:rsidRPr="00457E6E">
        <w:rPr>
          <w:rFonts w:ascii="Arial" w:eastAsia="Times New Roman" w:hAnsi="Arial" w:cs="Times New Roman"/>
          <w:szCs w:val="20"/>
        </w:rPr>
        <w:tab/>
        <w:t>:</w:t>
      </w:r>
      <w:r w:rsidRPr="00457E6E">
        <w:rPr>
          <w:rFonts w:ascii="Arial" w:eastAsia="Times New Roman" w:hAnsi="Arial" w:cs="Times New Roman"/>
          <w:szCs w:val="20"/>
        </w:rPr>
        <w:tab/>
        <w:t>de partij ter ene zijde;</w:t>
      </w:r>
    </w:p>
    <w:p w14:paraId="45F028EF"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b)</w:t>
      </w:r>
      <w:r w:rsidRPr="00457E6E">
        <w:rPr>
          <w:rFonts w:ascii="Arial" w:eastAsia="Times New Roman" w:hAnsi="Arial" w:cs="Times New Roman"/>
          <w:szCs w:val="20"/>
        </w:rPr>
        <w:tab/>
        <w:t>vakvereniging</w:t>
      </w:r>
      <w:r w:rsidRPr="00457E6E">
        <w:rPr>
          <w:rFonts w:ascii="Arial" w:eastAsia="Times New Roman" w:hAnsi="Arial" w:cs="Times New Roman"/>
          <w:szCs w:val="20"/>
        </w:rPr>
        <w:tab/>
        <w:t>:</w:t>
      </w:r>
      <w:r w:rsidRPr="00457E6E">
        <w:rPr>
          <w:rFonts w:ascii="Arial" w:eastAsia="Times New Roman" w:hAnsi="Arial" w:cs="Times New Roman"/>
          <w:szCs w:val="20"/>
        </w:rPr>
        <w:tab/>
        <w:t>elk der partijen ter andere zijde;</w:t>
      </w:r>
    </w:p>
    <w:p w14:paraId="45F028F0"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c)</w:t>
      </w:r>
      <w:r w:rsidRPr="00457E6E">
        <w:rPr>
          <w:rFonts w:ascii="Arial" w:eastAsia="Times New Roman" w:hAnsi="Arial" w:cs="Times New Roman"/>
          <w:szCs w:val="20"/>
        </w:rPr>
        <w:tab/>
        <w:t>werknemer</w:t>
      </w:r>
      <w:r w:rsidRPr="00457E6E">
        <w:rPr>
          <w:rFonts w:ascii="Arial" w:eastAsia="Times New Roman" w:hAnsi="Arial" w:cs="Times New Roman"/>
          <w:szCs w:val="20"/>
        </w:rPr>
        <w:tab/>
        <w:t>:</w:t>
      </w:r>
      <w:r w:rsidRPr="00457E6E">
        <w:rPr>
          <w:rFonts w:ascii="Arial" w:eastAsia="Times New Roman" w:hAnsi="Arial" w:cs="Times New Roman"/>
          <w:szCs w:val="20"/>
        </w:rPr>
        <w:tab/>
        <w:t xml:space="preserve">de werknemer (m/v) in dienst van de werkgever wiens </w:t>
      </w:r>
    </w:p>
    <w:p w14:paraId="45F028F1"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t xml:space="preserve">functie niet valt </w:t>
      </w:r>
      <w:r w:rsidRPr="00457E6E">
        <w:rPr>
          <w:rFonts w:ascii="Arial" w:eastAsia="Times New Roman" w:hAnsi="Arial" w:cs="Times New Roman"/>
          <w:szCs w:val="20"/>
        </w:rPr>
        <w:tab/>
        <w:t xml:space="preserve">onder de werkingssfeer van de Nestlé </w:t>
      </w:r>
    </w:p>
    <w:p w14:paraId="45F028F2"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t>CAO (I).</w:t>
      </w:r>
    </w:p>
    <w:p w14:paraId="45F028F3" w14:textId="77777777" w:rsidR="00457E6E" w:rsidRPr="00457E6E" w:rsidRDefault="00457E6E" w:rsidP="00457E6E">
      <w:pPr>
        <w:spacing w:after="0" w:line="240" w:lineRule="auto"/>
        <w:ind w:left="2694" w:hanging="2694"/>
        <w:rPr>
          <w:rFonts w:ascii="Arial" w:eastAsia="Times New Roman" w:hAnsi="Arial" w:cs="Times New Roman"/>
          <w:szCs w:val="20"/>
        </w:rPr>
      </w:pPr>
      <w:r w:rsidRPr="00457E6E">
        <w:rPr>
          <w:rFonts w:ascii="Arial" w:eastAsia="Times New Roman" w:hAnsi="Arial" w:cs="Times New Roman"/>
          <w:szCs w:val="20"/>
        </w:rPr>
        <w:tab/>
        <w:t>Als werknemer in de zin van deze CAO worden niet beschouwd de houders van de functies van Divisie- en Vestigingsdirecteur;</w:t>
      </w:r>
    </w:p>
    <w:p w14:paraId="45F028F4"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d)</w:t>
      </w:r>
      <w:r w:rsidRPr="00457E6E">
        <w:rPr>
          <w:rFonts w:ascii="Arial" w:eastAsia="Times New Roman" w:hAnsi="Arial" w:cs="Times New Roman"/>
          <w:szCs w:val="20"/>
        </w:rPr>
        <w:tab/>
        <w:t>maand</w:t>
      </w:r>
      <w:r w:rsidRPr="00457E6E">
        <w:rPr>
          <w:rFonts w:ascii="Arial" w:eastAsia="Times New Roman" w:hAnsi="Arial" w:cs="Times New Roman"/>
          <w:szCs w:val="20"/>
        </w:rPr>
        <w:tab/>
        <w:t>:</w:t>
      </w:r>
      <w:r w:rsidRPr="00457E6E">
        <w:rPr>
          <w:rFonts w:ascii="Arial" w:eastAsia="Times New Roman" w:hAnsi="Arial" w:cs="Times New Roman"/>
          <w:szCs w:val="20"/>
        </w:rPr>
        <w:tab/>
        <w:t>een kalendermaand;</w:t>
      </w:r>
    </w:p>
    <w:p w14:paraId="45F028F5"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e)</w:t>
      </w:r>
      <w:r w:rsidRPr="00457E6E">
        <w:rPr>
          <w:rFonts w:ascii="Arial" w:eastAsia="Times New Roman" w:hAnsi="Arial" w:cs="Times New Roman"/>
          <w:szCs w:val="20"/>
        </w:rPr>
        <w:tab/>
        <w:t>arbeidsduur</w:t>
      </w:r>
      <w:r w:rsidRPr="00457E6E">
        <w:rPr>
          <w:rFonts w:ascii="Arial" w:eastAsia="Times New Roman" w:hAnsi="Arial" w:cs="Times New Roman"/>
          <w:szCs w:val="20"/>
        </w:rPr>
        <w:tab/>
        <w:t>:</w:t>
      </w:r>
      <w:r w:rsidRPr="00457E6E">
        <w:rPr>
          <w:rFonts w:ascii="Arial" w:eastAsia="Times New Roman" w:hAnsi="Arial" w:cs="Times New Roman"/>
          <w:szCs w:val="20"/>
        </w:rPr>
        <w:tab/>
        <w:t>het gemiddeld aantal uren per week, gedurende welke de</w:t>
      </w:r>
    </w:p>
    <w:p w14:paraId="45F028F6"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t xml:space="preserve">werknemers normaliter volgens dienstrooster hun </w:t>
      </w:r>
    </w:p>
    <w:p w14:paraId="45F028F7"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t>werkzaamheden verrichten;</w:t>
      </w:r>
    </w:p>
    <w:p w14:paraId="45F028F8"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f)</w:t>
      </w:r>
      <w:r w:rsidRPr="00457E6E">
        <w:rPr>
          <w:rFonts w:ascii="Arial" w:eastAsia="Times New Roman" w:hAnsi="Arial" w:cs="Times New Roman"/>
          <w:szCs w:val="20"/>
        </w:rPr>
        <w:tab/>
        <w:t>ondernemingsraad</w:t>
      </w:r>
      <w:r w:rsidRPr="00457E6E">
        <w:rPr>
          <w:rFonts w:ascii="Arial" w:eastAsia="Times New Roman" w:hAnsi="Arial" w:cs="Times New Roman"/>
          <w:szCs w:val="20"/>
        </w:rPr>
        <w:tab/>
        <w:t>:</w:t>
      </w:r>
      <w:r w:rsidRPr="00457E6E">
        <w:rPr>
          <w:rFonts w:ascii="Arial" w:eastAsia="Times New Roman" w:hAnsi="Arial" w:cs="Times New Roman"/>
          <w:szCs w:val="20"/>
        </w:rPr>
        <w:tab/>
        <w:t xml:space="preserve">de ondernemingsraad als bedoeld in de Wet op de </w:t>
      </w:r>
    </w:p>
    <w:p w14:paraId="45F028F9"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t>Ondernemingsraden of een commissie van deze raad;</w:t>
      </w:r>
    </w:p>
    <w:p w14:paraId="45F028FA"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g)</w:t>
      </w:r>
      <w:r w:rsidRPr="00457E6E">
        <w:rPr>
          <w:rFonts w:ascii="Arial" w:eastAsia="Times New Roman" w:hAnsi="Arial" w:cs="Times New Roman"/>
          <w:szCs w:val="20"/>
        </w:rPr>
        <w:tab/>
        <w:t>maandsalaris</w:t>
      </w:r>
      <w:r w:rsidRPr="00457E6E">
        <w:rPr>
          <w:rFonts w:ascii="Arial" w:eastAsia="Times New Roman" w:hAnsi="Arial" w:cs="Times New Roman"/>
          <w:szCs w:val="20"/>
        </w:rPr>
        <w:tab/>
        <w:t>:</w:t>
      </w:r>
      <w:r w:rsidRPr="00457E6E">
        <w:rPr>
          <w:rFonts w:ascii="Arial" w:eastAsia="Times New Roman" w:hAnsi="Arial" w:cs="Times New Roman"/>
          <w:szCs w:val="20"/>
        </w:rPr>
        <w:tab/>
        <w:t>het vaste maandsalaris inclusief de persoonlijke toeslag;</w:t>
      </w:r>
    </w:p>
    <w:p w14:paraId="45F028FB" w14:textId="77777777" w:rsidR="00457E6E" w:rsidRPr="00457E6E" w:rsidRDefault="00457E6E" w:rsidP="00457E6E">
      <w:pPr>
        <w:tabs>
          <w:tab w:val="left" w:pos="567"/>
          <w:tab w:val="left" w:pos="2410"/>
          <w:tab w:val="left" w:pos="2694"/>
        </w:tabs>
        <w:spacing w:after="0" w:line="240" w:lineRule="auto"/>
        <w:ind w:left="284" w:hanging="284"/>
        <w:rPr>
          <w:rFonts w:ascii="Arial" w:eastAsia="Times New Roman" w:hAnsi="Arial" w:cs="Times New Roman"/>
          <w:szCs w:val="20"/>
        </w:rPr>
      </w:pPr>
      <w:r w:rsidRPr="00457E6E">
        <w:rPr>
          <w:rFonts w:ascii="Arial" w:eastAsia="Times New Roman" w:hAnsi="Arial" w:cs="Times New Roman"/>
          <w:szCs w:val="20"/>
        </w:rPr>
        <w:t>h)</w:t>
      </w:r>
      <w:r w:rsidRPr="00457E6E">
        <w:rPr>
          <w:rFonts w:ascii="Arial" w:eastAsia="Times New Roman" w:hAnsi="Arial" w:cs="Times New Roman"/>
          <w:szCs w:val="20"/>
        </w:rPr>
        <w:tab/>
        <w:t>maandinkomen</w:t>
      </w:r>
      <w:r w:rsidRPr="00457E6E">
        <w:rPr>
          <w:rFonts w:ascii="Arial" w:eastAsia="Times New Roman" w:hAnsi="Arial" w:cs="Times New Roman"/>
          <w:szCs w:val="20"/>
        </w:rPr>
        <w:tab/>
        <w:t>:</w:t>
      </w:r>
      <w:r w:rsidRPr="00457E6E">
        <w:rPr>
          <w:rFonts w:ascii="Arial" w:eastAsia="Times New Roman" w:hAnsi="Arial" w:cs="Times New Roman"/>
          <w:szCs w:val="20"/>
        </w:rPr>
        <w:tab/>
        <w:t>maandsalaris, inclusief ploegentoeslag;</w:t>
      </w:r>
    </w:p>
    <w:p w14:paraId="45F028FC" w14:textId="77777777" w:rsidR="00457E6E" w:rsidRPr="00457E6E" w:rsidRDefault="00457E6E" w:rsidP="00457E6E">
      <w:pPr>
        <w:tabs>
          <w:tab w:val="left" w:pos="284"/>
          <w:tab w:val="left" w:pos="2410"/>
          <w:tab w:val="left" w:pos="2694"/>
        </w:tabs>
        <w:spacing w:after="0" w:line="240" w:lineRule="auto"/>
        <w:ind w:left="2694" w:hanging="2694"/>
        <w:rPr>
          <w:rFonts w:ascii="Arial" w:eastAsia="Times New Roman" w:hAnsi="Arial" w:cs="Times New Roman"/>
          <w:szCs w:val="20"/>
        </w:rPr>
      </w:pPr>
      <w:r w:rsidRPr="00457E6E">
        <w:rPr>
          <w:rFonts w:ascii="Arial" w:eastAsia="Times New Roman" w:hAnsi="Arial" w:cs="Times New Roman"/>
          <w:szCs w:val="20"/>
        </w:rPr>
        <w:t>i)</w:t>
      </w:r>
      <w:r w:rsidRPr="00457E6E">
        <w:rPr>
          <w:rFonts w:ascii="Arial" w:eastAsia="Times New Roman" w:hAnsi="Arial" w:cs="Times New Roman"/>
          <w:szCs w:val="20"/>
        </w:rPr>
        <w:tab/>
        <w:t>refertebeloning</w:t>
      </w:r>
      <w:r w:rsidRPr="00457E6E">
        <w:rPr>
          <w:rFonts w:ascii="Arial" w:eastAsia="Times New Roman" w:hAnsi="Arial" w:cs="Times New Roman"/>
          <w:szCs w:val="20"/>
        </w:rPr>
        <w:tab/>
        <w:t>:</w:t>
      </w:r>
      <w:r w:rsidRPr="00457E6E">
        <w:rPr>
          <w:rFonts w:ascii="Arial" w:eastAsia="Times New Roman" w:hAnsi="Arial" w:cs="Times New Roman"/>
          <w:szCs w:val="20"/>
        </w:rPr>
        <w:tab/>
        <w:t>de toeslag voor geregelde arbeid in ploegendienst, vastgesteld aan de hand van het dienstrooster (artikel 6 en de inconveniëntenmatrix artikel 8 lid 2).</w:t>
      </w:r>
    </w:p>
    <w:p w14:paraId="45F028FD" w14:textId="77777777" w:rsidR="00457E6E" w:rsidRPr="00457E6E" w:rsidRDefault="00457E6E" w:rsidP="00457E6E">
      <w:pPr>
        <w:tabs>
          <w:tab w:val="left" w:pos="567"/>
          <w:tab w:val="left" w:pos="2410"/>
          <w:tab w:val="left" w:pos="2694"/>
        </w:tabs>
        <w:spacing w:after="0" w:line="240" w:lineRule="auto"/>
        <w:ind w:left="2694" w:hanging="284"/>
        <w:rPr>
          <w:rFonts w:ascii="Arial" w:eastAsia="Times New Roman" w:hAnsi="Arial" w:cs="Times New Roman"/>
          <w:szCs w:val="20"/>
        </w:rPr>
      </w:pPr>
    </w:p>
    <w:p w14:paraId="45F028FE" w14:textId="77777777" w:rsidR="00457E6E" w:rsidRPr="00457E6E" w:rsidRDefault="00457E6E" w:rsidP="00457E6E">
      <w:pPr>
        <w:spacing w:after="0" w:line="240" w:lineRule="auto"/>
        <w:rPr>
          <w:rFonts w:ascii="Arial" w:eastAsia="Times New Roman" w:hAnsi="Arial" w:cs="Times New Roman"/>
          <w:b/>
          <w:szCs w:val="20"/>
        </w:rPr>
      </w:pPr>
    </w:p>
    <w:p w14:paraId="45F028FF" w14:textId="77777777" w:rsidR="00457E6E" w:rsidRPr="00457E6E" w:rsidRDefault="00457E6E" w:rsidP="00457E6E">
      <w:pPr>
        <w:tabs>
          <w:tab w:val="left" w:pos="1134"/>
        </w:tabs>
        <w:spacing w:after="0" w:line="240" w:lineRule="auto"/>
        <w:rPr>
          <w:rFonts w:ascii="Arial" w:eastAsia="Times New Roman" w:hAnsi="Arial" w:cs="Times New Roman"/>
          <w:b/>
          <w:szCs w:val="20"/>
        </w:rPr>
      </w:pPr>
      <w:r w:rsidRPr="00457E6E">
        <w:rPr>
          <w:rFonts w:ascii="Arial" w:eastAsia="Times New Roman" w:hAnsi="Arial" w:cs="Times New Roman"/>
          <w:b/>
          <w:szCs w:val="20"/>
        </w:rPr>
        <w:t>Artikel 2.</w:t>
      </w:r>
      <w:r w:rsidRPr="00457E6E">
        <w:rPr>
          <w:rFonts w:ascii="Arial" w:eastAsia="Times New Roman" w:hAnsi="Arial" w:cs="Times New Roman"/>
          <w:b/>
          <w:szCs w:val="20"/>
        </w:rPr>
        <w:tab/>
        <w:t>Algemene verplichtingen van de werkgever</w:t>
      </w:r>
    </w:p>
    <w:p w14:paraId="45F02900" w14:textId="77777777" w:rsidR="00457E6E" w:rsidRPr="00457E6E" w:rsidRDefault="00457E6E" w:rsidP="00457E6E">
      <w:pPr>
        <w:spacing w:after="0" w:line="240" w:lineRule="auto"/>
        <w:rPr>
          <w:rFonts w:ascii="Arial" w:eastAsia="Times New Roman" w:hAnsi="Arial" w:cs="Times New Roman"/>
          <w:b/>
          <w:szCs w:val="20"/>
        </w:rPr>
      </w:pPr>
    </w:p>
    <w:p w14:paraId="45F02901"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2.1</w:t>
      </w:r>
      <w:r w:rsidRPr="00457E6E">
        <w:rPr>
          <w:rFonts w:ascii="Arial" w:eastAsia="Times New Roman" w:hAnsi="Arial" w:cs="Times New Roman"/>
          <w:szCs w:val="20"/>
        </w:rPr>
        <w:tab/>
        <w:t>De werkgever verplicht zich deze overeenkomst naar de maatstaven van redelijkheid en billijkheid te zullen nakomen.</w:t>
      </w:r>
    </w:p>
    <w:p w14:paraId="45F02902"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03"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2.2</w:t>
      </w:r>
      <w:r w:rsidRPr="00457E6E">
        <w:rPr>
          <w:rFonts w:ascii="Arial" w:eastAsia="Times New Roman" w:hAnsi="Arial" w:cs="Times New Roman"/>
          <w:szCs w:val="20"/>
        </w:rPr>
        <w:tab/>
        <w:t>De werkgever verplicht zich generlei actie te zullen voeren of te zullen steunen, welke ten doel heeft wijziging te brengen in de volgens deze collectieve arbeidsovereenkomst geregelde arbeidsvoorwaarden op een andere wijze dan neergelegd in de artikelen 24 en 25.</w:t>
      </w:r>
    </w:p>
    <w:p w14:paraId="45F02904"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05"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2.3</w:t>
      </w:r>
      <w:r w:rsidRPr="00457E6E">
        <w:rPr>
          <w:rFonts w:ascii="Arial" w:eastAsia="Times New Roman" w:hAnsi="Arial" w:cs="Times New Roman"/>
          <w:szCs w:val="20"/>
        </w:rPr>
        <w:tab/>
        <w:t>De werkgever verbindt zich geen werknemers in dienst te nemen of te houden op voorwaarden, die in strijd zijn met het in deze overeenkomst bepaalde.</w:t>
      </w:r>
    </w:p>
    <w:p w14:paraId="45F02906"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07"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2.4</w:t>
      </w:r>
      <w:r w:rsidRPr="00457E6E">
        <w:rPr>
          <w:rFonts w:ascii="Arial" w:eastAsia="Times New Roman" w:hAnsi="Arial" w:cs="Times New Roman"/>
          <w:szCs w:val="20"/>
        </w:rPr>
        <w:tab/>
        <w:t>De werkgever neemt op zich gelijke kansen van gehandicapte en niet-gehandicapte werknemers voor wat betreft de deelname aan het arbeidsproces te bevorderen en de nodige voorzieningen te treffen, gericht op het behoud, herstel of de bevordering van de arbeidsgeschiktheid van werknemers. De uitwerking van het bovenstaande is als bijlage I bij de CAO gevoegd.</w:t>
      </w:r>
    </w:p>
    <w:p w14:paraId="45F02908"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09"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2.5</w:t>
      </w:r>
      <w:r w:rsidRPr="00457E6E">
        <w:rPr>
          <w:rFonts w:ascii="Arial" w:eastAsia="Times New Roman" w:hAnsi="Arial" w:cs="Times New Roman"/>
          <w:szCs w:val="20"/>
        </w:rPr>
        <w:tab/>
        <w:t xml:space="preserve">De werkgever zal een beleid voeren, gericht op het voorkomen van ongewenste intimiteiten. Per vestiging zullen - na overleg met de OR - 2 vertrouwenspersonen (1 man / 1 vrouw) worden aangewezen.  </w:t>
      </w:r>
    </w:p>
    <w:p w14:paraId="45F0290A" w14:textId="77777777" w:rsidR="00457E6E" w:rsidRPr="00457E6E" w:rsidRDefault="00457E6E" w:rsidP="00457E6E">
      <w:pPr>
        <w:tabs>
          <w:tab w:val="left" w:pos="1134"/>
        </w:tabs>
        <w:spacing w:after="0" w:line="240" w:lineRule="auto"/>
        <w:rPr>
          <w:rFonts w:ascii="Arial" w:eastAsia="Times New Roman" w:hAnsi="Arial" w:cs="Times New Roman"/>
          <w:b/>
          <w:szCs w:val="20"/>
        </w:rPr>
      </w:pPr>
      <w:r w:rsidRPr="00457E6E">
        <w:rPr>
          <w:rFonts w:ascii="Arial" w:eastAsia="Times New Roman" w:hAnsi="Arial" w:cs="Times New Roman"/>
          <w:szCs w:val="20"/>
        </w:rPr>
        <w:br w:type="page"/>
      </w:r>
      <w:r w:rsidRPr="00457E6E">
        <w:rPr>
          <w:rFonts w:ascii="Arial" w:eastAsia="Times New Roman" w:hAnsi="Arial" w:cs="Times New Roman"/>
          <w:b/>
          <w:szCs w:val="20"/>
        </w:rPr>
        <w:lastRenderedPageBreak/>
        <w:t>Artikel 3.</w:t>
      </w:r>
      <w:r w:rsidRPr="00457E6E">
        <w:rPr>
          <w:rFonts w:ascii="Arial" w:eastAsia="Times New Roman" w:hAnsi="Arial" w:cs="Times New Roman"/>
          <w:b/>
          <w:szCs w:val="20"/>
        </w:rPr>
        <w:tab/>
        <w:t>Algemene verplichtingen van de werknemer</w:t>
      </w:r>
    </w:p>
    <w:p w14:paraId="45F0290B" w14:textId="77777777" w:rsidR="00457E6E" w:rsidRPr="00457E6E" w:rsidRDefault="00457E6E" w:rsidP="00457E6E">
      <w:pPr>
        <w:spacing w:after="0" w:line="240" w:lineRule="auto"/>
        <w:rPr>
          <w:rFonts w:ascii="Arial" w:eastAsia="Times New Roman" w:hAnsi="Arial" w:cs="Times New Roman"/>
          <w:szCs w:val="20"/>
        </w:rPr>
      </w:pPr>
    </w:p>
    <w:p w14:paraId="45F0290C"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3.1</w:t>
      </w:r>
      <w:r w:rsidRPr="00457E6E">
        <w:rPr>
          <w:rFonts w:ascii="Arial" w:eastAsia="Times New Roman" w:hAnsi="Arial" w:cs="Times New Roman"/>
          <w:szCs w:val="20"/>
        </w:rPr>
        <w:tab/>
        <w:t>De werknemer is gehouden de belangen van het bedrijf van de werkgever als een goed werknemer te behartigen, ook indien geen uitdrukkelijke opdracht daartoe gegeven is.</w:t>
      </w:r>
    </w:p>
    <w:p w14:paraId="45F0290D" w14:textId="77777777" w:rsidR="00457E6E" w:rsidRPr="00457E6E" w:rsidRDefault="00457E6E" w:rsidP="00457E6E">
      <w:pPr>
        <w:spacing w:after="0" w:line="240" w:lineRule="auto"/>
        <w:ind w:left="709" w:hanging="709"/>
        <w:rPr>
          <w:rFonts w:ascii="Arial" w:eastAsia="Times New Roman" w:hAnsi="Arial" w:cs="Times New Roman"/>
          <w:szCs w:val="20"/>
        </w:rPr>
      </w:pPr>
    </w:p>
    <w:p w14:paraId="45F0290E"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3.2</w:t>
      </w:r>
      <w:r w:rsidRPr="00457E6E">
        <w:rPr>
          <w:rFonts w:ascii="Arial" w:eastAsia="Times New Roman" w:hAnsi="Arial" w:cs="Times New Roman"/>
          <w:szCs w:val="20"/>
        </w:rPr>
        <w:tab/>
        <w:t>De werknemer is gehouden alle hem door of namens de werkgever opgedragen werkzaamheden, voor zover deze redelijkerwijs van hem kunnen worden verlangd en voor zover verband houdend met de werkzaamheden in het bedrijf, zo goed mogelijk uit te voeren en daarbij alle verstrekte aanwijzingen en voorschriften in acht te nemen.</w:t>
      </w:r>
    </w:p>
    <w:p w14:paraId="45F0290F" w14:textId="77777777" w:rsidR="00457E6E" w:rsidRPr="00457E6E" w:rsidRDefault="00457E6E" w:rsidP="00457E6E">
      <w:pPr>
        <w:spacing w:after="0" w:line="240" w:lineRule="auto"/>
        <w:ind w:left="709" w:hanging="709"/>
        <w:rPr>
          <w:rFonts w:ascii="Arial" w:eastAsia="Times New Roman" w:hAnsi="Arial" w:cs="Times New Roman"/>
          <w:szCs w:val="20"/>
        </w:rPr>
      </w:pPr>
    </w:p>
    <w:p w14:paraId="45F0291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3.3</w:t>
      </w:r>
      <w:r w:rsidRPr="00457E6E">
        <w:rPr>
          <w:rFonts w:ascii="Arial" w:eastAsia="Times New Roman" w:hAnsi="Arial" w:cs="Times New Roman"/>
          <w:szCs w:val="20"/>
        </w:rPr>
        <w:tab/>
        <w:t>De werknemer is wat betreft zijn werktijden gehouden de bepalingen van de daartoe opgestelde regelingen in acht te nemen. De hier bedoelde regelingen worden per vestiging vastgesteld en bekend gemaakt.</w:t>
      </w:r>
    </w:p>
    <w:p w14:paraId="45F02911" w14:textId="77777777" w:rsidR="00457E6E" w:rsidRPr="00457E6E" w:rsidRDefault="00457E6E" w:rsidP="00457E6E">
      <w:pPr>
        <w:spacing w:after="0" w:line="240" w:lineRule="auto"/>
        <w:ind w:left="709" w:hanging="709"/>
        <w:rPr>
          <w:rFonts w:ascii="Arial" w:eastAsia="Times New Roman" w:hAnsi="Arial" w:cs="Times New Roman"/>
          <w:szCs w:val="20"/>
        </w:rPr>
      </w:pPr>
    </w:p>
    <w:p w14:paraId="45F02912" w14:textId="77777777" w:rsidR="00457E6E" w:rsidRPr="00457E6E" w:rsidRDefault="00457E6E" w:rsidP="008374A5">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3.4</w:t>
      </w:r>
      <w:r w:rsidRPr="00457E6E">
        <w:rPr>
          <w:rFonts w:ascii="Arial" w:eastAsia="Times New Roman" w:hAnsi="Arial" w:cs="Times New Roman"/>
          <w:szCs w:val="20"/>
        </w:rPr>
        <w:tab/>
        <w:t>De werknemer is medeverantwoordelijk voor de orde, veiligheid, hygiëne en de zedelijkheid in het bedrijf van de werkgever en gehouden tot naleving van de desbetreffende aanwijzingen en voorschriften door of namens de werkgever gegeven.</w:t>
      </w:r>
    </w:p>
    <w:p w14:paraId="45F02913" w14:textId="77777777" w:rsidR="00457E6E" w:rsidRPr="00457E6E" w:rsidRDefault="00457E6E" w:rsidP="008374A5">
      <w:pPr>
        <w:spacing w:after="0" w:line="240" w:lineRule="auto"/>
        <w:ind w:left="567" w:hanging="567"/>
        <w:rPr>
          <w:rFonts w:ascii="Arial" w:eastAsia="Times New Roman" w:hAnsi="Arial" w:cs="Times New Roman"/>
          <w:szCs w:val="20"/>
        </w:rPr>
      </w:pPr>
    </w:p>
    <w:p w14:paraId="45F02914" w14:textId="77777777" w:rsidR="00457E6E" w:rsidRPr="00457E6E" w:rsidRDefault="00457E6E" w:rsidP="008374A5">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3.5</w:t>
      </w:r>
      <w:r w:rsidRPr="00457E6E">
        <w:rPr>
          <w:rFonts w:ascii="Arial" w:eastAsia="Times New Roman" w:hAnsi="Arial" w:cs="Times New Roman"/>
          <w:szCs w:val="20"/>
        </w:rPr>
        <w:tab/>
        <w:t xml:space="preserve">Het is de werknemer niet geoorloofd, tenzij de werkgever hem schriftelijk toestemming verleend heeft, loon- of daarmede vergelijkbare arbeid voor derden te verrichten, dan wel geheel of ten dele zelfstandig een onderneming te drijven. </w:t>
      </w:r>
    </w:p>
    <w:p w14:paraId="45F02915" w14:textId="77777777" w:rsidR="00457E6E" w:rsidRPr="00457E6E" w:rsidRDefault="00457E6E" w:rsidP="008374A5">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werknemer die arbeidsongeschikt wordt ten gevolge van de hier</w:t>
      </w:r>
      <w:r w:rsidR="008D6C25">
        <w:rPr>
          <w:rFonts w:ascii="Arial" w:eastAsia="Times New Roman" w:hAnsi="Arial" w:cs="Times New Roman"/>
          <w:szCs w:val="20"/>
        </w:rPr>
        <w:t xml:space="preserve"> </w:t>
      </w:r>
      <w:r w:rsidRPr="00457E6E">
        <w:rPr>
          <w:rFonts w:ascii="Arial" w:eastAsia="Times New Roman" w:hAnsi="Arial" w:cs="Times New Roman"/>
          <w:szCs w:val="20"/>
        </w:rPr>
        <w:t>bedoelde werkzaamheden, verliest elke aanspraak op de in artikel 14 geregelde aanvulling op de wettelijke uitkeringen in geval van arbeidsongeschiktheid.</w:t>
      </w:r>
    </w:p>
    <w:p w14:paraId="45F02916" w14:textId="77777777" w:rsidR="00457E6E" w:rsidRPr="00457E6E" w:rsidRDefault="00457E6E" w:rsidP="008374A5">
      <w:pPr>
        <w:spacing w:after="0" w:line="240" w:lineRule="auto"/>
        <w:ind w:left="567" w:hanging="567"/>
        <w:rPr>
          <w:rFonts w:ascii="Arial" w:eastAsia="Times New Roman" w:hAnsi="Arial" w:cs="Times New Roman"/>
          <w:szCs w:val="20"/>
        </w:rPr>
      </w:pPr>
    </w:p>
    <w:p w14:paraId="45F02917" w14:textId="77777777" w:rsidR="00457E6E" w:rsidRPr="00457E6E" w:rsidRDefault="00457E6E" w:rsidP="008374A5">
      <w:pPr>
        <w:tabs>
          <w:tab w:val="left" w:pos="851"/>
        </w:tabs>
        <w:spacing w:after="0" w:line="240" w:lineRule="auto"/>
        <w:ind w:left="567" w:hanging="567"/>
        <w:rPr>
          <w:rFonts w:ascii="Arial" w:eastAsia="Times New Roman" w:hAnsi="Arial" w:cs="Arial"/>
        </w:rPr>
      </w:pPr>
      <w:r w:rsidRPr="00457E6E">
        <w:rPr>
          <w:rFonts w:ascii="Arial" w:eastAsia="Times New Roman" w:hAnsi="Arial" w:cs="Arial"/>
          <w:b/>
        </w:rPr>
        <w:t>3.6</w:t>
      </w:r>
      <w:r w:rsidRPr="00457E6E">
        <w:rPr>
          <w:rFonts w:ascii="Arial" w:eastAsia="Times New Roman" w:hAnsi="Arial" w:cs="Arial"/>
        </w:rPr>
        <w:tab/>
        <w:t>Gezien de aard en het karakter van het bedrijf is de werknemer verplicht zich te laten onderzoeken indien dit door de Overheid wordt voorgeschreven (bijv. besmettingsgevaar).</w:t>
      </w:r>
    </w:p>
    <w:p w14:paraId="45F02918" w14:textId="77777777" w:rsidR="00457E6E" w:rsidRPr="00457E6E" w:rsidRDefault="00457E6E" w:rsidP="00457E6E">
      <w:pPr>
        <w:spacing w:after="0" w:line="240" w:lineRule="auto"/>
        <w:ind w:left="709" w:hanging="709"/>
        <w:rPr>
          <w:rFonts w:ascii="Arial" w:eastAsia="Times New Roman" w:hAnsi="Arial" w:cs="Arial"/>
          <w:szCs w:val="20"/>
        </w:rPr>
      </w:pPr>
    </w:p>
    <w:p w14:paraId="45F02919"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3.7</w:t>
      </w:r>
      <w:r w:rsidRPr="00457E6E">
        <w:rPr>
          <w:rFonts w:ascii="Arial" w:eastAsia="Times New Roman" w:hAnsi="Arial" w:cs="Times New Roman"/>
          <w:szCs w:val="20"/>
        </w:rPr>
        <w:tab/>
        <w:t>De werknemer is gehouden een individuele arbeidsovereenkomst te tekenen, waarbij deze collectieve arbeidsovereenkomst van toepassing verklaard wordt.</w:t>
      </w:r>
    </w:p>
    <w:p w14:paraId="45F0291A"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1B"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3.8</w:t>
      </w:r>
      <w:r w:rsidRPr="00457E6E">
        <w:rPr>
          <w:rFonts w:ascii="Arial" w:eastAsia="Times New Roman" w:hAnsi="Arial" w:cs="Times New Roman"/>
          <w:szCs w:val="20"/>
        </w:rPr>
        <w:tab/>
        <w:t>De werknemer is verplicht op de grondslag van de desbetreffende voorwaarden deel te nemen aan de bij de werkgever geldende in artikel 17 bedoelde pensioenregeling.</w:t>
      </w:r>
    </w:p>
    <w:p w14:paraId="45F0291C"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91D"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3.9</w:t>
      </w:r>
      <w:r w:rsidRPr="00457E6E">
        <w:rPr>
          <w:rFonts w:ascii="Arial" w:eastAsia="Times New Roman" w:hAnsi="Arial" w:cs="Times New Roman"/>
          <w:szCs w:val="20"/>
        </w:rPr>
        <w:tab/>
        <w:t>In geval de werkgever ter zake van de arbeidsongeschiktheid van de werknemer tegen een of meer derden een vordering tot schadevergoeding kan doen gelden, zal de werknemer de daartoe benodigde informatie verstrekken.</w:t>
      </w:r>
    </w:p>
    <w:p w14:paraId="45F0291E" w14:textId="77777777" w:rsidR="00457E6E" w:rsidRPr="00457E6E" w:rsidRDefault="00457E6E" w:rsidP="00457E6E">
      <w:pPr>
        <w:keepNext/>
        <w:tabs>
          <w:tab w:val="left" w:pos="1134"/>
        </w:tabs>
        <w:spacing w:after="0" w:line="240" w:lineRule="auto"/>
        <w:ind w:left="567" w:hanging="567"/>
        <w:outlineLvl w:val="2"/>
        <w:rPr>
          <w:rFonts w:ascii="Arial" w:eastAsia="Times New Roman" w:hAnsi="Arial" w:cs="Times New Roman"/>
          <w:b/>
          <w:szCs w:val="20"/>
        </w:rPr>
      </w:pPr>
    </w:p>
    <w:p w14:paraId="45F0291F" w14:textId="77777777" w:rsidR="00457E6E" w:rsidRPr="00457E6E" w:rsidRDefault="00457E6E" w:rsidP="00457E6E">
      <w:pPr>
        <w:keepNext/>
        <w:tabs>
          <w:tab w:val="left" w:pos="1134"/>
        </w:tabs>
        <w:spacing w:after="0" w:line="240" w:lineRule="auto"/>
        <w:ind w:left="567" w:hanging="567"/>
        <w:outlineLvl w:val="2"/>
        <w:rPr>
          <w:rFonts w:ascii="Arial" w:eastAsia="Times New Roman" w:hAnsi="Arial" w:cs="Times New Roman"/>
          <w:b/>
          <w:szCs w:val="20"/>
        </w:rPr>
      </w:pPr>
      <w:r w:rsidRPr="00457E6E">
        <w:rPr>
          <w:rFonts w:ascii="Arial" w:eastAsia="Times New Roman" w:hAnsi="Arial" w:cs="Times New Roman"/>
          <w:b/>
          <w:szCs w:val="20"/>
        </w:rPr>
        <w:br w:type="page"/>
      </w:r>
    </w:p>
    <w:p w14:paraId="45F02920" w14:textId="77777777" w:rsidR="00457E6E" w:rsidRPr="00457E6E" w:rsidRDefault="00457E6E" w:rsidP="00457E6E">
      <w:pPr>
        <w:keepNext/>
        <w:tabs>
          <w:tab w:val="left" w:pos="1134"/>
        </w:tabs>
        <w:spacing w:after="0" w:line="240" w:lineRule="auto"/>
        <w:ind w:left="567" w:hanging="567"/>
        <w:outlineLvl w:val="2"/>
        <w:rPr>
          <w:rFonts w:ascii="Arial" w:eastAsia="Times New Roman" w:hAnsi="Arial" w:cs="Times New Roman"/>
          <w:b/>
          <w:szCs w:val="20"/>
        </w:rPr>
      </w:pPr>
      <w:r w:rsidRPr="00457E6E">
        <w:rPr>
          <w:rFonts w:ascii="Arial" w:eastAsia="Times New Roman" w:hAnsi="Arial" w:cs="Times New Roman"/>
          <w:b/>
          <w:szCs w:val="20"/>
        </w:rPr>
        <w:lastRenderedPageBreak/>
        <w:t>Artikel 4.</w:t>
      </w:r>
      <w:r w:rsidRPr="00457E6E">
        <w:rPr>
          <w:rFonts w:ascii="Arial" w:eastAsia="Times New Roman" w:hAnsi="Arial" w:cs="Times New Roman"/>
          <w:b/>
          <w:szCs w:val="20"/>
        </w:rPr>
        <w:tab/>
        <w:t>Algemene verplichtingen van vakverenigingen</w:t>
      </w:r>
    </w:p>
    <w:p w14:paraId="45F02921"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22"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4.1</w:t>
      </w:r>
      <w:r w:rsidRPr="00457E6E">
        <w:rPr>
          <w:rFonts w:ascii="Arial" w:eastAsia="Times New Roman" w:hAnsi="Arial" w:cs="Times New Roman"/>
          <w:szCs w:val="20"/>
        </w:rPr>
        <w:tab/>
        <w:t>De vakverenigingen verplichten zich deze collectieve arbeidsovereenkomst naar de maatstaven van redelijkheid en billijkheid te zullen nakomen.</w:t>
      </w:r>
    </w:p>
    <w:p w14:paraId="45F02923"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24"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4.2</w:t>
      </w:r>
      <w:r w:rsidRPr="00457E6E">
        <w:rPr>
          <w:rFonts w:ascii="Arial" w:eastAsia="Times New Roman" w:hAnsi="Arial" w:cs="Times New Roman"/>
          <w:szCs w:val="20"/>
        </w:rPr>
        <w:tab/>
        <w:t>De vakverenigingen verplichten zich met alle hun ten dienste staande middelen nakoming van deze collectieve arbeidsovereenkomst door hun leden te zullen bevorderen, generlei actie te zullen voeren of te zullen bevorderen welke beoogt wijziging te brengen in deze collectieve arbeidsovereenkomst op een andere wijze dan omschreven in de artikelen 24 en 25, daarbij hun krachtige medewerking aan de werkgever te zullen verlenen tot ongestoorde voortzetting van het bedrijf, ook indien een dergelijke actie door derden zou zijn of worden veroorzaakt.</w:t>
      </w:r>
    </w:p>
    <w:p w14:paraId="45F02925"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26"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4.3</w:t>
      </w:r>
      <w:r w:rsidRPr="00457E6E">
        <w:rPr>
          <w:rFonts w:ascii="Arial" w:eastAsia="Times New Roman" w:hAnsi="Arial" w:cs="Times New Roman"/>
          <w:szCs w:val="20"/>
        </w:rPr>
        <w:tab/>
        <w:t>De in lid 2 genoemde verplichting is niet van toepassing in die gevallen waarbij de werkgever de SER-fusie gedragsregels alsmede overige ter zake geldende wettelijke bepalingen niet naleeft in de aangelegenheden waarbij de werkgelegenheid van groepen werknemers of bedrijven in het geding is.</w:t>
      </w:r>
    </w:p>
    <w:p w14:paraId="45F02927"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28"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29" w14:textId="77777777" w:rsidR="00457E6E" w:rsidRPr="00457E6E" w:rsidRDefault="00457E6E" w:rsidP="00457E6E">
      <w:pPr>
        <w:tabs>
          <w:tab w:val="left" w:pos="1134"/>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Artikel 5.</w:t>
      </w:r>
      <w:r w:rsidRPr="00457E6E">
        <w:rPr>
          <w:rFonts w:ascii="Arial" w:eastAsia="Times New Roman" w:hAnsi="Arial" w:cs="Times New Roman"/>
          <w:b/>
          <w:szCs w:val="20"/>
        </w:rPr>
        <w:tab/>
        <w:t>Werkgelegenheid</w:t>
      </w:r>
    </w:p>
    <w:p w14:paraId="45F0292A"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2B"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5.1</w:t>
      </w:r>
      <w:r w:rsidRPr="00457E6E">
        <w:rPr>
          <w:rFonts w:ascii="Arial" w:eastAsia="Times New Roman" w:hAnsi="Arial" w:cs="Times New Roman"/>
          <w:szCs w:val="20"/>
        </w:rPr>
        <w:tab/>
        <w:t>Werkgever zal tijdens de duur van deze collectieve arbeidsovereenkomst niet overgaan tot gedwongen collectief ontslag van werknemers, die op het moment van afsluiting ervan in dienst zijn respectievelijk tijdens de duur ervan worden aangenomen, tenzij bijzondere omstandigheden hiertoe noodzaken.</w:t>
      </w:r>
    </w:p>
    <w:p w14:paraId="45F0292C"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 dit geval zal hij hiertoe niet besluiten dan na overleg met de vakorganisaties. In dit overleg zal met name aandacht worden besteed aan eerder genoemde omstandigheden.</w:t>
      </w:r>
    </w:p>
    <w:p w14:paraId="45F0292D"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2E"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5.2</w:t>
      </w:r>
      <w:r w:rsidRPr="00457E6E">
        <w:rPr>
          <w:rFonts w:ascii="Arial" w:eastAsia="Times New Roman" w:hAnsi="Arial" w:cs="Times New Roman"/>
          <w:szCs w:val="20"/>
        </w:rPr>
        <w:tab/>
        <w:t>Ingeval overgegaan zal moeten worden tot gedwongen collectief ontslag van werknemers, zal de werkgever voor de ontslagaanzegging in overleg treden met partijen anderzijds omtrent de voor de betrokken werknemers uit die wijziging voortvloeiende gevolgen.</w:t>
      </w:r>
    </w:p>
    <w:p w14:paraId="45F0292F"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3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5.3</w:t>
      </w:r>
      <w:r w:rsidRPr="00457E6E">
        <w:rPr>
          <w:rFonts w:ascii="Arial" w:eastAsia="Times New Roman" w:hAnsi="Arial" w:cs="Times New Roman"/>
          <w:szCs w:val="20"/>
        </w:rPr>
        <w:tab/>
        <w:t>Indien de werkgever, op grond van een bedrijfseconomische omstandigheid dan wel ten gevolge van een reorganisatie of een verdere automatisering respectievelijk een mechanisering heeft besloten tot ontslagaanzegging aan 10 of meer werknemers, zal hij zich onverwijld met de vakverenigingen in verbinding stellen, met het oogmerk om tot een voor betrokkenen passende voorlichting te komen en met de bedoeling de uit het ontslag voor de betrokkenen voortvloeiende sociale consequenties met de vakverenigingen te bespreken.</w:t>
      </w:r>
    </w:p>
    <w:p w14:paraId="45F02931"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932"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5.4</w:t>
      </w:r>
      <w:r w:rsidRPr="00457E6E">
        <w:rPr>
          <w:rFonts w:ascii="Arial" w:eastAsia="Times New Roman" w:hAnsi="Arial" w:cs="Times New Roman"/>
          <w:szCs w:val="20"/>
        </w:rPr>
        <w:tab/>
        <w:t>De werkgever zal de vakverenigingen 2 maal per jaar informeren omtrent de algemene gang van zaken in de onderneming.</w:t>
      </w:r>
    </w:p>
    <w:p w14:paraId="45F02933" w14:textId="77777777" w:rsidR="006D15F8" w:rsidRPr="00457E6E" w:rsidRDefault="00457E6E" w:rsidP="006D15F8">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Hierbij zullen met name ontwikkelingen op het gebied van de werkgelegenheid ter sprake komen, waarbij zowel aandacht zal worden gegeven aan het te verwachten aantal arbeidsplaatsen als aan de afwijkingen ten opzichte van eerder uitgesproken verwachtingen.</w:t>
      </w:r>
    </w:p>
    <w:p w14:paraId="45F02934"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 dit kader zal de werkgever de werknemersorganisaties schriftelijk informeren over goedgekeurde subsidieaanvragen, welke betrekking hebben op de verbetering van de arbeidsplaats.</w:t>
      </w:r>
    </w:p>
    <w:p w14:paraId="45F02935"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br w:type="page"/>
      </w:r>
    </w:p>
    <w:p w14:paraId="45F02936"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lastRenderedPageBreak/>
        <w:t>5.5</w:t>
      </w:r>
      <w:r w:rsidRPr="00457E6E">
        <w:rPr>
          <w:rFonts w:ascii="Arial" w:eastAsia="Times New Roman" w:hAnsi="Arial" w:cs="Times New Roman"/>
          <w:szCs w:val="20"/>
        </w:rPr>
        <w:tab/>
        <w:t>Indien zich ontwikkelingen voordoen die zullen leiden tot aanmerkelijke inkrimpingen van het aantal arbeidsplaatsen en mogelijk collectief ontslag, dan zal de werkgever de vakverenigingen tijdig uitnodigen tot het overleg als bedoeld onder 5.2.</w:t>
      </w:r>
    </w:p>
    <w:p w14:paraId="45F02937"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38"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5.6</w:t>
      </w:r>
      <w:r w:rsidRPr="00457E6E">
        <w:rPr>
          <w:rFonts w:ascii="Arial" w:eastAsia="Times New Roman" w:hAnsi="Arial" w:cs="Times New Roman"/>
          <w:szCs w:val="20"/>
        </w:rPr>
        <w:tab/>
        <w:t>Rekening houdend met de uitgangspunten van een normale bedrijfsvoering zal de werkgever:</w:t>
      </w:r>
    </w:p>
    <w:p w14:paraId="45F02939"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a)</w:t>
      </w:r>
      <w:r w:rsidRPr="00457E6E">
        <w:rPr>
          <w:rFonts w:ascii="Arial" w:eastAsia="Times New Roman" w:hAnsi="Arial" w:cs="Times New Roman"/>
          <w:szCs w:val="20"/>
        </w:rPr>
        <w:tab/>
        <w:t>bij het vervullen van vacatures binnen de onderneming, waarin het promotiebeleid niet kan voorzien, de werknemers in die onderneming bij voorrang in de gelegenheid stellen hiernaar te solliciteren;</w:t>
      </w:r>
    </w:p>
    <w:p w14:paraId="45F0293A"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b)</w:t>
      </w:r>
      <w:r w:rsidRPr="00457E6E">
        <w:rPr>
          <w:rFonts w:ascii="Arial" w:eastAsia="Times New Roman" w:hAnsi="Arial" w:cs="Times New Roman"/>
          <w:szCs w:val="20"/>
        </w:rPr>
        <w:tab/>
        <w:t>teneinde de inzichtelijkheid van de arbeidsmarkt te bevorderen alle daarvoor relevante, volledige en deeltijdvacatures melden c.q. afmelden bij het desbetreffende Centrum voor Werk en Inkomen.</w:t>
      </w:r>
    </w:p>
    <w:p w14:paraId="45F0293B"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3C"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5.7</w:t>
      </w:r>
      <w:r w:rsidRPr="00457E6E">
        <w:rPr>
          <w:rFonts w:ascii="Arial" w:eastAsia="Times New Roman" w:hAnsi="Arial" w:cs="Times New Roman"/>
          <w:szCs w:val="20"/>
        </w:rPr>
        <w:tab/>
        <w:t>De werkgever zal als overwogen wordt een opdracht te geven aan een extern organisatiebureau waarbij de werkgelegenheid in het geding is, de vakverenigingen en de ondernemingsraad c.q. COR hierover informeren onder mededeling van de voorgenomen opdracht aan dat organisatiebureau en de vakverenigingen en de ondernemingsraad in de gelegenheid stellen hierover hun visie kenbaar te maken.</w:t>
      </w:r>
    </w:p>
    <w:p w14:paraId="45F0293D"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3E"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5.8</w:t>
      </w:r>
      <w:r w:rsidRPr="00457E6E">
        <w:rPr>
          <w:rFonts w:ascii="Arial" w:eastAsia="Times New Roman" w:hAnsi="Arial" w:cs="Times New Roman"/>
          <w:szCs w:val="20"/>
        </w:rPr>
        <w:tab/>
        <w:t>Onverminderd de verplichting die voortvloeit uit de SER-fusie-gedragsregels, dient de werkgever die overweegt:</w:t>
      </w:r>
    </w:p>
    <w:p w14:paraId="45F0293F" w14:textId="77777777" w:rsidR="00457E6E" w:rsidRPr="00457E6E" w:rsidRDefault="00457E6E" w:rsidP="00457E6E">
      <w:pPr>
        <w:numPr>
          <w:ilvl w:val="0"/>
          <w:numId w:val="1"/>
        </w:numPr>
        <w:tabs>
          <w:tab w:val="clear" w:pos="360"/>
          <w:tab w:val="num" w:pos="927"/>
        </w:tabs>
        <w:spacing w:after="0" w:line="240" w:lineRule="auto"/>
        <w:ind w:left="924" w:hanging="357"/>
        <w:rPr>
          <w:rFonts w:ascii="Arial" w:eastAsia="Times New Roman" w:hAnsi="Arial" w:cs="Times New Roman"/>
          <w:szCs w:val="20"/>
        </w:rPr>
      </w:pPr>
      <w:r w:rsidRPr="00457E6E">
        <w:rPr>
          <w:rFonts w:ascii="Arial" w:eastAsia="Times New Roman" w:hAnsi="Arial" w:cs="Times New Roman"/>
          <w:szCs w:val="20"/>
        </w:rPr>
        <w:t>een fusie aan te gaan</w:t>
      </w:r>
    </w:p>
    <w:p w14:paraId="45F02940" w14:textId="77777777" w:rsidR="00457E6E" w:rsidRPr="00457E6E" w:rsidRDefault="00457E6E" w:rsidP="00457E6E">
      <w:pPr>
        <w:numPr>
          <w:ilvl w:val="0"/>
          <w:numId w:val="1"/>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een bedrijf of bedrijfsonderdeel te sluiten en/of</w:t>
      </w:r>
    </w:p>
    <w:p w14:paraId="45F02941" w14:textId="77777777" w:rsidR="00457E6E" w:rsidRPr="00457E6E" w:rsidRDefault="00457E6E" w:rsidP="00457E6E">
      <w:pPr>
        <w:numPr>
          <w:ilvl w:val="0"/>
          <w:numId w:val="1"/>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 xml:space="preserve">de personeelsbezetting ingrijpend te reorganiseren </w:t>
      </w:r>
    </w:p>
    <w:p w14:paraId="45F02942"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bij het nemen van zijn beslissing de sociale consequenties te betrekken.</w:t>
      </w:r>
    </w:p>
    <w:p w14:paraId="45F02943" w14:textId="77777777" w:rsidR="00457E6E" w:rsidRPr="00457E6E" w:rsidRDefault="00457E6E" w:rsidP="00457E6E">
      <w:pPr>
        <w:spacing w:after="0" w:line="240" w:lineRule="auto"/>
        <w:ind w:left="567" w:firstLine="123"/>
        <w:rPr>
          <w:rFonts w:ascii="Arial" w:eastAsia="Times New Roman" w:hAnsi="Arial" w:cs="Times New Roman"/>
          <w:szCs w:val="20"/>
        </w:rPr>
      </w:pPr>
    </w:p>
    <w:p w14:paraId="45F02944"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 verband daarmee zal de werkgever zo spoedig mogelijk de vakverenigingen inlichten over de overwogen maatregelen en met hen overleg plegen over de wijze waarop de ondernemingsraad c.q. COR en de werknemers zullen worden voorgelicht.</w:t>
      </w:r>
    </w:p>
    <w:p w14:paraId="45F02945"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46"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Aansluitend hierop zal de werkgever de overwogen maatregelen en de daaruit eventueel voor de werknemers of een aantal werknemers voortvloeiende gevolgen bespreken met de vakverenigingen en de ondernemingsraad.</w:t>
      </w:r>
    </w:p>
    <w:p w14:paraId="45F02947"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48"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Indien de hierboven genoemde gevolgen voor de werknemers of een aantal werknemers zijn te verwachten, zal de werkgever in overleg met de vakverenigingen een sociaal plan opstellen, waarin wordt aangegeven met welke belangen van de werknemers in het bijzonder rekening dient te worden gehouden en welke voorzieningen in verband daarmee kunnen worden getroffen.</w:t>
      </w:r>
    </w:p>
    <w:p w14:paraId="45F02949"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4A"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financiële regelingen, voorkomende in een sociaal plan, komen ten laste van de betrokken onderneming voor zover daarin niet wordt voorzien door een wettelijke regeling.</w:t>
      </w:r>
    </w:p>
    <w:p w14:paraId="45F0294B"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4C"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5.9</w:t>
      </w:r>
      <w:r w:rsidRPr="00457E6E">
        <w:rPr>
          <w:rFonts w:ascii="Arial" w:eastAsia="Times New Roman" w:hAnsi="Arial" w:cs="Times New Roman"/>
          <w:szCs w:val="20"/>
        </w:rPr>
        <w:tab/>
        <w:t>De werkgever erkent het recht van de werknemer op een veilige arbeidsplaats; in verband hiermede zal de werkgever in samenwerking met de ondernemingsraad de nodige maatregelen treffen ten einde deze veilige arbeidsplaats te verwezenlijken. De werkgever zal tweemaal per jaar de vakverenigingen ter zake informeren.</w:t>
      </w:r>
    </w:p>
    <w:p w14:paraId="45F0294D"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br w:type="page"/>
      </w:r>
    </w:p>
    <w:p w14:paraId="45F0294E"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lastRenderedPageBreak/>
        <w:tab/>
        <w:t>Alle milieu</w:t>
      </w:r>
      <w:r w:rsidR="008374A5">
        <w:rPr>
          <w:rFonts w:ascii="Arial" w:eastAsia="Times New Roman" w:hAnsi="Arial" w:cs="Times New Roman"/>
          <w:szCs w:val="20"/>
        </w:rPr>
        <w:t>-</w:t>
      </w:r>
      <w:r w:rsidRPr="00457E6E">
        <w:rPr>
          <w:rFonts w:ascii="Arial" w:eastAsia="Times New Roman" w:hAnsi="Arial" w:cs="Times New Roman"/>
          <w:szCs w:val="20"/>
        </w:rPr>
        <w:t>hygiënische aspecten, verbonden aan het productieproces, kunnen in de ondernemingsraad aan de orde worden gesteld en de werkgever zal, waar mogelijk, maatregelen die dienaangaande genomen dienen te worden in overleg met de ondernemingsraad uitvoeren.</w:t>
      </w:r>
    </w:p>
    <w:p w14:paraId="45F0294F"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5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werkgever is verplicht de werknemer op de hoogte te stellen van de te onderkennen specifieke gevaren, welke in zijn arbeidssituatie kunnen optreden en van de veiligheidsmaatregelen welke ter zake zijn getroffen.</w:t>
      </w:r>
    </w:p>
    <w:p w14:paraId="45F02951"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52"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5.10</w:t>
      </w:r>
      <w:r w:rsidRPr="00457E6E">
        <w:rPr>
          <w:rFonts w:ascii="Arial" w:eastAsia="Times New Roman" w:hAnsi="Arial" w:cs="Times New Roman"/>
          <w:szCs w:val="20"/>
        </w:rPr>
        <w:tab/>
        <w:t>Aan de werknemer zal in de twee voorafgaande jaren aan zijn pensionering of vervroegde uittreding gelegenheid worden gegeven deel te nemen aan cursussen en bijeenkomsten ter voorbereiding op de aanstaande pensionering. Het aantal dagen dat hiervoor beschikbaar wordt gesteld is maximaal 5 dagen per twee jaar, met behoud van salaris.</w:t>
      </w:r>
    </w:p>
    <w:p w14:paraId="45F02953"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54"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5.11</w:t>
      </w:r>
      <w:r w:rsidRPr="00457E6E">
        <w:rPr>
          <w:rFonts w:ascii="Arial" w:eastAsia="Times New Roman" w:hAnsi="Arial" w:cs="Times New Roman"/>
          <w:szCs w:val="20"/>
        </w:rPr>
        <w:tab/>
        <w:t>De werkgever zal de door hem gehanteerde uitgangspunten, normen en regels, voor het sociale beleid schriftelijk formuleren en motiveren. Deze beleidsformulering zal onder meer plaatsvinden ten aanzien van:</w:t>
      </w:r>
    </w:p>
    <w:p w14:paraId="45F02955" w14:textId="77777777" w:rsidR="00457E6E" w:rsidRPr="00457E6E" w:rsidRDefault="00457E6E" w:rsidP="00457E6E">
      <w:pPr>
        <w:numPr>
          <w:ilvl w:val="0"/>
          <w:numId w:val="2"/>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 xml:space="preserve">werkgelegenheid, het aantal arbeidsplaatsen en de verwachtingen daaromtrent </w:t>
      </w:r>
    </w:p>
    <w:p w14:paraId="45F02956" w14:textId="77777777" w:rsidR="00457E6E" w:rsidRPr="00457E6E" w:rsidRDefault="00457E6E" w:rsidP="00457E6E">
      <w:pPr>
        <w:numPr>
          <w:ilvl w:val="0"/>
          <w:numId w:val="2"/>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promotiebeleid en de loopbaanontwikkeling</w:t>
      </w:r>
    </w:p>
    <w:p w14:paraId="45F02957" w14:textId="77777777" w:rsidR="00457E6E" w:rsidRPr="00457E6E" w:rsidRDefault="00457E6E" w:rsidP="00457E6E">
      <w:pPr>
        <w:numPr>
          <w:ilvl w:val="0"/>
          <w:numId w:val="2"/>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vacature-, aanstellings- en ontslagbeleid</w:t>
      </w:r>
    </w:p>
    <w:p w14:paraId="45F02958" w14:textId="77777777" w:rsidR="00457E6E" w:rsidRPr="00457E6E" w:rsidRDefault="00457E6E" w:rsidP="00457E6E">
      <w:pPr>
        <w:numPr>
          <w:ilvl w:val="0"/>
          <w:numId w:val="2"/>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opleidingsbeleid, beoordelingsbeleid.</w:t>
      </w:r>
    </w:p>
    <w:p w14:paraId="45F02959"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5A"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Ter beoordeling van de beleidsuitgangspunten en het gevoerde sociale beleid in de onderneming verstrekt de werkgever tenminste éénmaal per jaar een sociaal jaarverslag waarin de uitgangspunten zijn opgenomen alsmede de feitelijke gegevens.</w:t>
      </w:r>
    </w:p>
    <w:p w14:paraId="45F0295B"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5C"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De werkgever zal dit verslag toezenden aan de vakverenigingen en op aanvraag aan ieder personeelslid ter beschikking stellen.</w:t>
      </w:r>
    </w:p>
    <w:p w14:paraId="45F0295D"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5E"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5.12</w:t>
      </w:r>
      <w:r w:rsidRPr="00457E6E">
        <w:rPr>
          <w:rFonts w:ascii="Arial" w:eastAsia="Times New Roman" w:hAnsi="Arial" w:cs="Times New Roman"/>
          <w:szCs w:val="20"/>
        </w:rPr>
        <w:tab/>
        <w:t>De werkgever zal de vakverenigingen tweemaal per jaar informeren over het beleid ten aanzien van scholing.</w:t>
      </w:r>
    </w:p>
    <w:p w14:paraId="45F0295F" w14:textId="77777777" w:rsidR="00457E6E" w:rsidRPr="00457E6E" w:rsidRDefault="00457E6E" w:rsidP="00457E6E">
      <w:pPr>
        <w:keepNext/>
        <w:tabs>
          <w:tab w:val="left" w:pos="1134"/>
        </w:tabs>
        <w:spacing w:after="0" w:line="240" w:lineRule="auto"/>
        <w:ind w:left="567" w:hanging="567"/>
        <w:outlineLvl w:val="2"/>
        <w:rPr>
          <w:rFonts w:ascii="Arial" w:eastAsia="Times New Roman" w:hAnsi="Arial" w:cs="Times New Roman"/>
          <w:b/>
          <w:szCs w:val="20"/>
        </w:rPr>
      </w:pPr>
    </w:p>
    <w:p w14:paraId="45F02960" w14:textId="77777777" w:rsidR="00457E6E" w:rsidRPr="00457E6E" w:rsidRDefault="00457E6E" w:rsidP="00457E6E">
      <w:pPr>
        <w:keepNext/>
        <w:tabs>
          <w:tab w:val="left" w:pos="1134"/>
        </w:tabs>
        <w:spacing w:after="0" w:line="240" w:lineRule="auto"/>
        <w:ind w:left="567" w:hanging="567"/>
        <w:outlineLvl w:val="2"/>
        <w:rPr>
          <w:rFonts w:ascii="Arial" w:eastAsia="Times New Roman" w:hAnsi="Arial" w:cs="Times New Roman"/>
          <w:b/>
          <w:szCs w:val="20"/>
        </w:rPr>
      </w:pPr>
    </w:p>
    <w:p w14:paraId="45F02961" w14:textId="77777777" w:rsidR="00457E6E" w:rsidRPr="00457E6E" w:rsidRDefault="00457E6E" w:rsidP="00457E6E">
      <w:pPr>
        <w:keepNext/>
        <w:tabs>
          <w:tab w:val="left" w:pos="1134"/>
        </w:tabs>
        <w:spacing w:after="0" w:line="240" w:lineRule="auto"/>
        <w:ind w:left="567" w:hanging="567"/>
        <w:outlineLvl w:val="2"/>
        <w:rPr>
          <w:rFonts w:ascii="Arial" w:eastAsia="Times New Roman" w:hAnsi="Arial" w:cs="Times New Roman"/>
          <w:b/>
          <w:szCs w:val="20"/>
        </w:rPr>
      </w:pPr>
      <w:r w:rsidRPr="00457E6E">
        <w:rPr>
          <w:rFonts w:ascii="Arial" w:eastAsia="Times New Roman" w:hAnsi="Arial" w:cs="Times New Roman"/>
          <w:b/>
          <w:szCs w:val="20"/>
        </w:rPr>
        <w:t>Artikel 6.</w:t>
      </w:r>
      <w:r w:rsidRPr="00457E6E">
        <w:rPr>
          <w:rFonts w:ascii="Arial" w:eastAsia="Times New Roman" w:hAnsi="Arial" w:cs="Times New Roman"/>
          <w:b/>
          <w:szCs w:val="20"/>
        </w:rPr>
        <w:tab/>
        <w:t>Indiensttreding en ontslag</w:t>
      </w:r>
    </w:p>
    <w:p w14:paraId="45F02962"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963"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6.1</w:t>
      </w:r>
      <w:r w:rsidRPr="00457E6E">
        <w:rPr>
          <w:rFonts w:ascii="Arial" w:eastAsia="Times New Roman" w:hAnsi="Arial" w:cs="Times New Roman"/>
          <w:szCs w:val="20"/>
        </w:rPr>
        <w:tab/>
        <w:t>De werkgever zal met iedere werknemer schriftelijk een individuele arbeidsovereenkomst aangaan, waarin o.a. verwezen wordt naar deze collectieve arbeidsovereenkomst.</w:t>
      </w:r>
    </w:p>
    <w:p w14:paraId="45F02964"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65"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6.2</w:t>
      </w:r>
      <w:r w:rsidRPr="00457E6E">
        <w:rPr>
          <w:rFonts w:ascii="Arial" w:eastAsia="Times New Roman" w:hAnsi="Arial" w:cs="Times New Roman"/>
          <w:szCs w:val="20"/>
        </w:rPr>
        <w:tab/>
        <w:t>De werkgever is verplicht de arbeidsovereenkomst tussen werkgever en werknemer alsmede wijzigingen daarvan schriftelijk vast te leggen.</w:t>
      </w:r>
    </w:p>
    <w:p w14:paraId="45F02966"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 deze overeenkomst worden in ieder geval vermeld:</w:t>
      </w:r>
    </w:p>
    <w:p w14:paraId="45F02967"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a)</w:t>
      </w:r>
      <w:r w:rsidRPr="00457E6E">
        <w:rPr>
          <w:rFonts w:ascii="Arial" w:eastAsia="Times New Roman" w:hAnsi="Arial" w:cs="Times New Roman"/>
          <w:szCs w:val="20"/>
        </w:rPr>
        <w:tab/>
        <w:t>de datum van ingang van het dienstverband;</w:t>
      </w:r>
    </w:p>
    <w:p w14:paraId="45F02968"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b)</w:t>
      </w:r>
      <w:r w:rsidRPr="00457E6E">
        <w:rPr>
          <w:rFonts w:ascii="Arial" w:eastAsia="Times New Roman" w:hAnsi="Arial" w:cs="Times New Roman"/>
          <w:szCs w:val="20"/>
        </w:rPr>
        <w:tab/>
        <w:t>de functiebenaming;</w:t>
      </w:r>
    </w:p>
    <w:p w14:paraId="45F02969"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c)</w:t>
      </w:r>
      <w:r w:rsidRPr="00457E6E">
        <w:rPr>
          <w:rFonts w:ascii="Arial" w:eastAsia="Times New Roman" w:hAnsi="Arial" w:cs="Times New Roman"/>
          <w:szCs w:val="20"/>
        </w:rPr>
        <w:tab/>
        <w:t>het overeengekomen salaris en de eventueel toepasselijke salarisschaal alsmede eventuele andere beloningselementen;</w:t>
      </w:r>
    </w:p>
    <w:p w14:paraId="45F0296A"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d)</w:t>
      </w:r>
      <w:r w:rsidRPr="00457E6E">
        <w:rPr>
          <w:rFonts w:ascii="Arial" w:eastAsia="Times New Roman" w:hAnsi="Arial" w:cs="Times New Roman"/>
          <w:szCs w:val="20"/>
        </w:rPr>
        <w:tab/>
        <w:t>de proeftijd;</w:t>
      </w:r>
    </w:p>
    <w:p w14:paraId="45F0296B"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e)</w:t>
      </w:r>
      <w:r w:rsidRPr="00457E6E">
        <w:rPr>
          <w:rFonts w:ascii="Arial" w:eastAsia="Times New Roman" w:hAnsi="Arial" w:cs="Times New Roman"/>
          <w:szCs w:val="20"/>
        </w:rPr>
        <w:tab/>
        <w:t>de pensioenvoorziening;</w:t>
      </w:r>
    </w:p>
    <w:p w14:paraId="45F0296C"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f)</w:t>
      </w:r>
      <w:r w:rsidRPr="00457E6E">
        <w:rPr>
          <w:rFonts w:ascii="Arial" w:eastAsia="Times New Roman" w:hAnsi="Arial" w:cs="Times New Roman"/>
          <w:szCs w:val="20"/>
        </w:rPr>
        <w:tab/>
        <w:t>het concurrentiebeding en de geheimhoudingsplicht alsmede de regeling inzake octrooi-, auteurs- of publicatierechten, indien en voor zover van toepassing;</w:t>
      </w:r>
    </w:p>
    <w:p w14:paraId="45F0296D"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br w:type="page"/>
      </w:r>
    </w:p>
    <w:p w14:paraId="45F0296E"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lastRenderedPageBreak/>
        <w:t>g)</w:t>
      </w:r>
      <w:r w:rsidRPr="00457E6E">
        <w:rPr>
          <w:rFonts w:ascii="Arial" w:eastAsia="Times New Roman" w:hAnsi="Arial" w:cs="Times New Roman"/>
          <w:szCs w:val="20"/>
        </w:rPr>
        <w:tab/>
        <w:t>indien en voor zover van toepassing de onkostenvergoeding(en);</w:t>
      </w:r>
    </w:p>
    <w:p w14:paraId="45F0296F"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h)</w:t>
      </w:r>
      <w:r w:rsidRPr="00457E6E">
        <w:rPr>
          <w:rFonts w:ascii="Arial" w:eastAsia="Times New Roman" w:hAnsi="Arial" w:cs="Times New Roman"/>
          <w:szCs w:val="20"/>
        </w:rPr>
        <w:tab/>
        <w:t>de verwijzing naar de CAO.</w:t>
      </w:r>
    </w:p>
    <w:p w14:paraId="45F02970"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p>
    <w:p w14:paraId="45F02971"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6.3</w:t>
      </w:r>
      <w:r w:rsidRPr="00457E6E">
        <w:rPr>
          <w:rFonts w:ascii="Arial" w:eastAsia="Times New Roman" w:hAnsi="Arial" w:cs="Times New Roman"/>
          <w:szCs w:val="20"/>
        </w:rPr>
        <w:tab/>
        <w:t>Een dienstverband kan worden aangegaan:</w:t>
      </w:r>
    </w:p>
    <w:p w14:paraId="45F02972"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a)</w:t>
      </w:r>
      <w:r w:rsidRPr="00457E6E">
        <w:rPr>
          <w:rFonts w:ascii="Arial" w:eastAsia="Times New Roman" w:hAnsi="Arial" w:cs="Times New Roman"/>
          <w:szCs w:val="20"/>
        </w:rPr>
        <w:tab/>
        <w:t>voor een onbepaalde tijd;</w:t>
      </w:r>
    </w:p>
    <w:p w14:paraId="45F02973"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b)</w:t>
      </w:r>
      <w:r w:rsidRPr="00457E6E">
        <w:rPr>
          <w:rFonts w:ascii="Arial" w:eastAsia="Times New Roman" w:hAnsi="Arial" w:cs="Times New Roman"/>
          <w:szCs w:val="20"/>
        </w:rPr>
        <w:tab/>
        <w:t>voor een bepaalde tijdsduur;</w:t>
      </w:r>
    </w:p>
    <w:p w14:paraId="45F02974"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c)</w:t>
      </w:r>
      <w:r w:rsidRPr="00457E6E">
        <w:rPr>
          <w:rFonts w:ascii="Arial" w:eastAsia="Times New Roman" w:hAnsi="Arial" w:cs="Times New Roman"/>
          <w:szCs w:val="20"/>
        </w:rPr>
        <w:tab/>
        <w:t>voor de uitvoering van een bepaald project;</w:t>
      </w:r>
    </w:p>
    <w:p w14:paraId="45F02975"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d)</w:t>
      </w:r>
      <w:r w:rsidRPr="00457E6E">
        <w:rPr>
          <w:rFonts w:ascii="Arial" w:eastAsia="Times New Roman" w:hAnsi="Arial" w:cs="Times New Roman"/>
          <w:szCs w:val="20"/>
        </w:rPr>
        <w:tab/>
        <w:t>voor het verrichten van werkzaamheden van tijdelijke aard.</w:t>
      </w:r>
    </w:p>
    <w:p w14:paraId="45F02976"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77"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Indien in de individuele arbeidsovereenkomst niet anders wordt bepaald, wordt het dienstverband geacht voor onbepaalde tijd te zijn aangegaan.</w:t>
      </w:r>
    </w:p>
    <w:p w14:paraId="45F02978"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79"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6.4</w:t>
      </w:r>
      <w:r w:rsidRPr="00457E6E">
        <w:rPr>
          <w:rFonts w:ascii="Arial" w:eastAsia="Times New Roman" w:hAnsi="Arial" w:cs="Times New Roman"/>
          <w:szCs w:val="20"/>
        </w:rPr>
        <w:tab/>
        <w:t xml:space="preserve">In geval van ontslag c.q. ontslagneming op staande voet wegens een dringende reden volgens de artikelen </w:t>
      </w:r>
      <w:r w:rsidR="005D05E2">
        <w:rPr>
          <w:rFonts w:ascii="Arial" w:eastAsia="Times New Roman" w:hAnsi="Arial" w:cs="Times New Roman"/>
          <w:szCs w:val="20"/>
        </w:rPr>
        <w:t xml:space="preserve">7: </w:t>
      </w:r>
      <w:r w:rsidRPr="00457E6E">
        <w:rPr>
          <w:rFonts w:ascii="Arial" w:eastAsia="Times New Roman" w:hAnsi="Arial" w:cs="Times New Roman"/>
          <w:szCs w:val="20"/>
        </w:rPr>
        <w:t>678</w:t>
      </w:r>
      <w:r w:rsidR="005D05E2">
        <w:rPr>
          <w:rFonts w:ascii="Arial" w:eastAsia="Times New Roman" w:hAnsi="Arial" w:cs="Times New Roman"/>
          <w:szCs w:val="20"/>
        </w:rPr>
        <w:t>en 7:</w:t>
      </w:r>
      <w:r w:rsidRPr="00457E6E">
        <w:rPr>
          <w:rFonts w:ascii="Arial" w:eastAsia="Times New Roman" w:hAnsi="Arial" w:cs="Times New Roman"/>
          <w:szCs w:val="20"/>
        </w:rPr>
        <w:t>679 B.W. alsmede tijdens of bij het beëindigen van de proeftijd, kan het dienstverband door de werkgever c.q. de werknemer onmiddellijk worden beëindigd.</w:t>
      </w:r>
    </w:p>
    <w:p w14:paraId="45F0297A"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7B"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6.5</w:t>
      </w:r>
      <w:r w:rsidRPr="00457E6E">
        <w:rPr>
          <w:rFonts w:ascii="Arial" w:eastAsia="Times New Roman" w:hAnsi="Arial" w:cs="Times New Roman"/>
          <w:szCs w:val="20"/>
        </w:rPr>
        <w:tab/>
        <w:t>Een dienstverband voor een bepaalde tijdsduur eindigt op het tijdstip genoemd in de individuele arbeidsovereenkomst.</w:t>
      </w:r>
    </w:p>
    <w:p w14:paraId="45F0297C"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Indien de dienstbetrekking wederom voor een bepaalde tijd wordt voortgezet, dient de werkgever dit tenminste een week voordien schriftelijk te bevestigen aan de werknemer.</w:t>
      </w:r>
    </w:p>
    <w:p w14:paraId="45F0297D"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r>
    </w:p>
    <w:p w14:paraId="45F0297E"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6.6</w:t>
      </w:r>
      <w:r w:rsidRPr="00457E6E">
        <w:rPr>
          <w:rFonts w:ascii="Arial" w:eastAsia="Times New Roman" w:hAnsi="Arial" w:cs="Times New Roman"/>
          <w:szCs w:val="20"/>
        </w:rPr>
        <w:tab/>
        <w:t>Een dienstverband voor het uitvoeren van een bepaald project eindigt bij het gereedkomen van het project waarvoor het dienstverband werd aangegaan.</w:t>
      </w:r>
    </w:p>
    <w:p w14:paraId="45F0297F" w14:textId="77777777" w:rsidR="00457E6E" w:rsidRPr="00457E6E" w:rsidRDefault="00457E6E" w:rsidP="008374A5">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Een dienstverband voor het verrichten van werkzaamheden van tijdelijke aard eindigt door opzegging door de werkgever of de werknemer met een termijn van een dag, welke termijn na een dienstverband van twee maanden wordt verlengd tot zeven dagen tegen elke dag van de week.</w:t>
      </w:r>
    </w:p>
    <w:p w14:paraId="45F0298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 xml:space="preserve">Het bepaalde in de artikelen </w:t>
      </w:r>
      <w:r w:rsidR="005D05E2">
        <w:rPr>
          <w:rFonts w:ascii="Arial" w:eastAsia="Times New Roman" w:hAnsi="Arial" w:cs="Times New Roman"/>
          <w:szCs w:val="20"/>
        </w:rPr>
        <w:t>7:</w:t>
      </w:r>
      <w:r w:rsidRPr="00457E6E">
        <w:rPr>
          <w:rFonts w:ascii="Arial" w:eastAsia="Times New Roman" w:hAnsi="Arial" w:cs="Times New Roman"/>
          <w:szCs w:val="20"/>
        </w:rPr>
        <w:t xml:space="preserve">668 en </w:t>
      </w:r>
      <w:r w:rsidR="005D05E2">
        <w:rPr>
          <w:rFonts w:ascii="Arial" w:eastAsia="Times New Roman" w:hAnsi="Arial" w:cs="Times New Roman"/>
          <w:szCs w:val="20"/>
        </w:rPr>
        <w:t>7:</w:t>
      </w:r>
      <w:r w:rsidRPr="00457E6E">
        <w:rPr>
          <w:rFonts w:ascii="Arial" w:eastAsia="Times New Roman" w:hAnsi="Arial" w:cs="Times New Roman"/>
          <w:szCs w:val="20"/>
        </w:rPr>
        <w:t>670 3e en 5e lid B.W. zijn niet van toepassing op de in dit lid bedoelde dienstverbanden.</w:t>
      </w:r>
    </w:p>
    <w:p w14:paraId="45F02981"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82"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6.7</w:t>
      </w:r>
      <w:r w:rsidRPr="00457E6E">
        <w:rPr>
          <w:rFonts w:ascii="Arial" w:eastAsia="Times New Roman" w:hAnsi="Arial" w:cs="Times New Roman"/>
          <w:szCs w:val="20"/>
        </w:rPr>
        <w:tab/>
        <w:t>Een dienstverband voor onbepaalde tijd eindigt door opzegging door de werkgever of de werknemer.</w:t>
      </w:r>
    </w:p>
    <w:p w14:paraId="45F02983"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 xml:space="preserve">De werkgever zowel als de werknemer nemen daarbij de in artikel </w:t>
      </w:r>
      <w:r w:rsidR="005D05E2">
        <w:rPr>
          <w:rFonts w:ascii="Arial" w:eastAsia="Times New Roman" w:hAnsi="Arial" w:cs="Times New Roman"/>
          <w:szCs w:val="20"/>
        </w:rPr>
        <w:t>7:</w:t>
      </w:r>
      <w:r w:rsidRPr="00457E6E">
        <w:rPr>
          <w:rFonts w:ascii="Arial" w:eastAsia="Times New Roman" w:hAnsi="Arial" w:cs="Times New Roman"/>
          <w:szCs w:val="20"/>
        </w:rPr>
        <w:t>672 B.W. bepaalde termijn in acht.</w:t>
      </w:r>
    </w:p>
    <w:p w14:paraId="45F02984"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Opzegging dient zodanig te geschieden dat de einddatum van het dienstverband samenvalt met het einde van de kalendermaand.</w:t>
      </w:r>
    </w:p>
    <w:p w14:paraId="45F02985"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86"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6.8</w:t>
      </w:r>
      <w:r w:rsidRPr="00457E6E">
        <w:rPr>
          <w:rFonts w:ascii="Arial" w:eastAsia="Times New Roman" w:hAnsi="Arial" w:cs="Times New Roman"/>
          <w:szCs w:val="20"/>
        </w:rPr>
        <w:tab/>
      </w:r>
      <w:r w:rsidRPr="00457E6E">
        <w:rPr>
          <w:rFonts w:ascii="Arial" w:eastAsia="Times New Roman" w:hAnsi="Arial" w:cs="Arial"/>
          <w:szCs w:val="20"/>
        </w:rPr>
        <w:t xml:space="preserve">Een dienstverband voor onbepaalde tijd eindigt zonder opzegging op de dag dat de werknemer de AOW-gerechtigde leeftijd bereikt. </w:t>
      </w:r>
      <w:r w:rsidRPr="00457E6E">
        <w:rPr>
          <w:rFonts w:ascii="Arial" w:eastAsia="Times New Roman" w:hAnsi="Arial" w:cs="Arial"/>
          <w:szCs w:val="20"/>
        </w:rPr>
        <w:br/>
        <w:t>(NB: conform het pensioenreglement dient de werknemer die gebruik wil maken van de mogelijkheid om vóór de AOW-gerechtigde leeftijd met pensioen te gaan,  zulks minimaal 6 maanden voor de beoogde pensioendatum aan te vragen)..</w:t>
      </w:r>
    </w:p>
    <w:p w14:paraId="45F02987"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88" w14:textId="77777777" w:rsidR="00457E6E" w:rsidRPr="008374A5" w:rsidRDefault="00457E6E" w:rsidP="00457E6E">
      <w:pPr>
        <w:tabs>
          <w:tab w:val="left" w:pos="1134"/>
        </w:tabs>
        <w:spacing w:after="0" w:line="240" w:lineRule="auto"/>
        <w:ind w:left="567" w:hanging="567"/>
        <w:rPr>
          <w:rFonts w:ascii="Arial" w:eastAsia="Times New Roman" w:hAnsi="Arial" w:cs="Times New Roman"/>
          <w:b/>
          <w:sz w:val="20"/>
          <w:szCs w:val="20"/>
        </w:rPr>
      </w:pPr>
    </w:p>
    <w:p w14:paraId="45F02989" w14:textId="77777777" w:rsidR="00457E6E" w:rsidRPr="00457E6E" w:rsidRDefault="00457E6E" w:rsidP="00457E6E">
      <w:pPr>
        <w:tabs>
          <w:tab w:val="left" w:pos="1134"/>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Artikel 7.</w:t>
      </w:r>
      <w:r w:rsidRPr="00457E6E">
        <w:rPr>
          <w:rFonts w:ascii="Arial" w:eastAsia="Times New Roman" w:hAnsi="Arial" w:cs="Times New Roman"/>
          <w:b/>
          <w:szCs w:val="20"/>
        </w:rPr>
        <w:tab/>
        <w:t>Arbeidsduur</w:t>
      </w:r>
    </w:p>
    <w:p w14:paraId="45F0298A"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98B"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7.1</w:t>
      </w:r>
      <w:r w:rsidRPr="00457E6E">
        <w:rPr>
          <w:rFonts w:ascii="Arial" w:eastAsia="Times New Roman" w:hAnsi="Arial" w:cs="Times New Roman"/>
          <w:szCs w:val="20"/>
        </w:rPr>
        <w:tab/>
        <w:t>a.  De gemiddelde wekelijkse arbeidstijd bedraagt 38 uur, in het algemeen</w:t>
      </w:r>
      <w:r w:rsidRPr="00457E6E">
        <w:rPr>
          <w:rFonts w:ascii="Arial" w:eastAsia="Times New Roman" w:hAnsi="Arial" w:cs="Times New Roman"/>
          <w:szCs w:val="20"/>
        </w:rPr>
        <w:br/>
        <w:t xml:space="preserve">     verdeeld over vijf werkdagen.</w:t>
      </w:r>
    </w:p>
    <w:p w14:paraId="45F0298C" w14:textId="77777777" w:rsidR="00457E6E" w:rsidRPr="00457E6E" w:rsidRDefault="00457E6E" w:rsidP="00457E6E">
      <w:pPr>
        <w:spacing w:after="0" w:line="240" w:lineRule="auto"/>
        <w:ind w:left="851" w:hanging="851"/>
        <w:rPr>
          <w:rFonts w:ascii="Arial" w:eastAsia="Times New Roman" w:hAnsi="Arial" w:cs="Times New Roman"/>
          <w:szCs w:val="20"/>
        </w:rPr>
      </w:pPr>
      <w:r w:rsidRPr="00457E6E">
        <w:rPr>
          <w:rFonts w:ascii="Arial" w:eastAsia="Times New Roman" w:hAnsi="Arial" w:cs="Times New Roman"/>
          <w:szCs w:val="20"/>
        </w:rPr>
        <w:tab/>
        <w:t>Één en ander geschiedt d.m.v. roostervrije dagen, die in overleg met de afdelingsleiding worden vastgesteld.</w:t>
      </w:r>
      <w:r w:rsidRPr="00457E6E">
        <w:rPr>
          <w:rFonts w:ascii="Arial" w:eastAsia="Times New Roman" w:hAnsi="Arial" w:cs="Times New Roman"/>
          <w:szCs w:val="20"/>
        </w:rPr>
        <w:br/>
      </w:r>
    </w:p>
    <w:p w14:paraId="45F0298D" w14:textId="77777777" w:rsidR="00457E6E" w:rsidRPr="00457E6E" w:rsidRDefault="00457E6E" w:rsidP="00457E6E">
      <w:pPr>
        <w:spacing w:after="0" w:line="240" w:lineRule="auto"/>
        <w:ind w:left="851" w:hanging="284"/>
        <w:rPr>
          <w:rFonts w:ascii="Arial" w:eastAsia="Times New Roman" w:hAnsi="Arial" w:cs="Times New Roman"/>
          <w:szCs w:val="20"/>
        </w:rPr>
      </w:pPr>
      <w:r w:rsidRPr="00457E6E">
        <w:rPr>
          <w:rFonts w:ascii="Arial" w:eastAsia="Times New Roman" w:hAnsi="Arial" w:cs="Arial"/>
          <w:szCs w:val="20"/>
        </w:rPr>
        <w:t>b.  Ingeval van deeltijdarbeid zal de arbeidsduur op jaarbasis worden gerelateerd aan de jaaruren</w:t>
      </w:r>
      <w:r w:rsidR="005D05E2">
        <w:rPr>
          <w:rFonts w:ascii="Arial" w:eastAsia="Times New Roman" w:hAnsi="Arial" w:cs="Arial"/>
          <w:szCs w:val="20"/>
        </w:rPr>
        <w:t xml:space="preserve"> </w:t>
      </w:r>
      <w:r w:rsidRPr="00457E6E">
        <w:rPr>
          <w:rFonts w:ascii="Arial" w:eastAsia="Times New Roman" w:hAnsi="Arial" w:cs="Arial"/>
          <w:szCs w:val="20"/>
        </w:rPr>
        <w:t>norm van de voltijdmedewerker (dat wil zeggen afhankelijk van het aantal weekenddagen en feestdagen). V</w:t>
      </w:r>
      <w:r w:rsidR="005D05E2">
        <w:rPr>
          <w:rFonts w:ascii="Arial" w:eastAsia="Times New Roman" w:hAnsi="Arial" w:cs="Arial"/>
          <w:szCs w:val="20"/>
        </w:rPr>
        <w:t xml:space="preserve">anaf </w:t>
      </w:r>
      <w:r w:rsidRPr="00457E6E">
        <w:rPr>
          <w:rFonts w:ascii="Arial" w:eastAsia="Times New Roman" w:hAnsi="Arial" w:cs="Arial"/>
          <w:szCs w:val="20"/>
        </w:rPr>
        <w:t xml:space="preserve">2008 bedraagt - bij een gemiddelde wekelijkse arbeidsduur van 38 uur - de voltijdnorm op jaarbasis </w:t>
      </w:r>
      <w:r w:rsidRPr="00457E6E">
        <w:rPr>
          <w:rFonts w:ascii="Arial" w:eastAsia="Times New Roman" w:hAnsi="Arial" w:cs="Arial"/>
          <w:szCs w:val="20"/>
        </w:rPr>
        <w:lastRenderedPageBreak/>
        <w:t>1938 uur.</w:t>
      </w:r>
      <w:r w:rsidRPr="00457E6E">
        <w:rPr>
          <w:rFonts w:ascii="Arial" w:eastAsia="Times New Roman" w:hAnsi="Arial" w:cs="Times New Roman"/>
          <w:szCs w:val="20"/>
        </w:rPr>
        <w:br/>
      </w:r>
    </w:p>
    <w:p w14:paraId="45F0298E" w14:textId="77777777" w:rsidR="00457E6E" w:rsidRPr="00457E6E" w:rsidRDefault="00457E6E" w:rsidP="00457E6E">
      <w:pPr>
        <w:spacing w:after="0" w:line="240" w:lineRule="auto"/>
        <w:ind w:left="851" w:hanging="284"/>
        <w:rPr>
          <w:rFonts w:ascii="Arial" w:eastAsia="Times New Roman" w:hAnsi="Arial" w:cs="Times New Roman"/>
          <w:szCs w:val="20"/>
        </w:rPr>
      </w:pPr>
      <w:r w:rsidRPr="00457E6E">
        <w:rPr>
          <w:rFonts w:ascii="Arial" w:eastAsia="Times New Roman" w:hAnsi="Arial" w:cs="Times New Roman"/>
          <w:szCs w:val="20"/>
        </w:rPr>
        <w:t>c.</w:t>
      </w:r>
      <w:r w:rsidRPr="00457E6E">
        <w:rPr>
          <w:rFonts w:ascii="Arial" w:eastAsia="Times New Roman" w:hAnsi="Arial" w:cs="Times New Roman"/>
          <w:szCs w:val="20"/>
        </w:rPr>
        <w:tab/>
        <w:t>In die gevallen waarin door zowel de bedrijfsleiding als een betrokken medewerker wordt onderkend dat de gemiddelde werkweek van 38 uur niet of moeilijk te realiseren is, kan de gemiddelde werkweek op 39 respectievelijk 40 uur gesteld worden. In een dergelijk geval wordt het loon van de betrokkene verhoogd met 2,63% respectievelijk 5,26%.</w:t>
      </w:r>
    </w:p>
    <w:p w14:paraId="45F0298F" w14:textId="77777777" w:rsidR="00457E6E" w:rsidRPr="00457E6E" w:rsidRDefault="00457E6E" w:rsidP="00457E6E">
      <w:pPr>
        <w:spacing w:after="0" w:line="240" w:lineRule="auto"/>
        <w:ind w:left="851" w:hanging="284"/>
        <w:rPr>
          <w:rFonts w:ascii="Arial" w:eastAsia="Times New Roman" w:hAnsi="Arial" w:cs="Times New Roman"/>
          <w:szCs w:val="20"/>
        </w:rPr>
      </w:pPr>
    </w:p>
    <w:p w14:paraId="45F02990" w14:textId="77777777" w:rsidR="00457E6E" w:rsidRPr="00457E6E" w:rsidRDefault="00457E6E" w:rsidP="00457E6E">
      <w:pPr>
        <w:spacing w:after="0" w:line="240" w:lineRule="auto"/>
        <w:ind w:left="851" w:hanging="284"/>
        <w:rPr>
          <w:rFonts w:ascii="Arial" w:eastAsia="Times New Roman" w:hAnsi="Arial" w:cs="Times New Roman"/>
          <w:szCs w:val="20"/>
        </w:rPr>
      </w:pPr>
      <w:r w:rsidRPr="00457E6E">
        <w:rPr>
          <w:rFonts w:ascii="Arial" w:eastAsia="Times New Roman" w:hAnsi="Arial" w:cs="Times New Roman"/>
          <w:szCs w:val="20"/>
        </w:rPr>
        <w:t>d.</w:t>
      </w:r>
      <w:r w:rsidRPr="00457E6E">
        <w:rPr>
          <w:rFonts w:ascii="Arial" w:eastAsia="Times New Roman" w:hAnsi="Arial" w:cs="Times New Roman"/>
          <w:szCs w:val="20"/>
        </w:rPr>
        <w:tab/>
        <w:t>In geval van geclusterde roostervrije dagen bij onafgebroken ziekte, gedurende de clusterperiode, worden maximaal 2 dagen in tijd gecompenseerd.</w:t>
      </w:r>
    </w:p>
    <w:p w14:paraId="45F02991"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92"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7.2</w:t>
      </w:r>
      <w:r w:rsidRPr="00457E6E">
        <w:rPr>
          <w:rFonts w:ascii="Arial" w:eastAsia="Times New Roman" w:hAnsi="Arial" w:cs="Times New Roman"/>
          <w:szCs w:val="20"/>
        </w:rPr>
        <w:tab/>
        <w:t>In afwijking van het in lid 1 van dit artikel bepaalde, bedraagt de normale wekelijkse arbeidsduur voor werknemers die in ploegendienst werken:</w:t>
      </w:r>
    </w:p>
    <w:p w14:paraId="45F02993"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a)</w:t>
      </w:r>
      <w:r w:rsidRPr="00457E6E">
        <w:rPr>
          <w:rFonts w:ascii="Arial" w:eastAsia="Times New Roman" w:hAnsi="Arial" w:cs="Times New Roman"/>
          <w:szCs w:val="20"/>
        </w:rPr>
        <w:tab/>
        <w:t>bij het werken in een 2-ploegendienstrooster, dat een periode van 2 aaneengesloten weken omvat, 38 uur gemiddeld per week.</w:t>
      </w:r>
    </w:p>
    <w:p w14:paraId="45F02994" w14:textId="77777777" w:rsidR="00457E6E" w:rsidRPr="00457E6E" w:rsidRDefault="00457E6E" w:rsidP="00457E6E">
      <w:pPr>
        <w:numPr>
          <w:ilvl w:val="0"/>
          <w:numId w:val="6"/>
        </w:numPr>
        <w:spacing w:after="0" w:line="240" w:lineRule="auto"/>
        <w:rPr>
          <w:rFonts w:ascii="Arial" w:eastAsia="Times New Roman" w:hAnsi="Arial" w:cs="Times New Roman"/>
          <w:szCs w:val="20"/>
        </w:rPr>
      </w:pPr>
      <w:r w:rsidRPr="00457E6E">
        <w:rPr>
          <w:rFonts w:ascii="Arial" w:eastAsia="Times New Roman" w:hAnsi="Arial" w:cs="Times New Roman"/>
          <w:szCs w:val="20"/>
        </w:rPr>
        <w:t>bij het werken in een 3- of meer ploegendienstrooster, dat een periode van 3 of meer aaneengesloten weken omvat, 38 uur gemiddeld per week.</w:t>
      </w:r>
    </w:p>
    <w:p w14:paraId="45F02995" w14:textId="77777777" w:rsidR="00457E6E" w:rsidRPr="00457E6E" w:rsidRDefault="00457E6E" w:rsidP="00457E6E">
      <w:pPr>
        <w:numPr>
          <w:ilvl w:val="0"/>
          <w:numId w:val="6"/>
        </w:numPr>
        <w:spacing w:after="0" w:line="240" w:lineRule="auto"/>
        <w:rPr>
          <w:rFonts w:ascii="Arial" w:eastAsia="Times New Roman" w:hAnsi="Arial" w:cs="Times New Roman"/>
          <w:szCs w:val="20"/>
        </w:rPr>
      </w:pPr>
      <w:r w:rsidRPr="00457E6E">
        <w:rPr>
          <w:rFonts w:ascii="Arial" w:eastAsia="Times New Roman" w:hAnsi="Arial" w:cs="Times New Roman"/>
          <w:szCs w:val="20"/>
        </w:rPr>
        <w:t>bij het werken in 5-ploegen volcontinudienst, 35,5 (resp. 36,4, resp. 37,3) uur gemiddeld per week (zie tevens lid 6 van dit artikel).</w:t>
      </w:r>
      <w:r w:rsidRPr="00457E6E">
        <w:rPr>
          <w:rFonts w:ascii="Arial" w:eastAsia="Times New Roman" w:hAnsi="Arial" w:cs="Times New Roman"/>
          <w:szCs w:val="20"/>
        </w:rPr>
        <w:br/>
      </w:r>
    </w:p>
    <w:p w14:paraId="45F02996" w14:textId="77777777" w:rsidR="00457E6E" w:rsidRPr="00457E6E" w:rsidRDefault="00457E6E" w:rsidP="00457E6E">
      <w:pPr>
        <w:tabs>
          <w:tab w:val="left" w:pos="851"/>
        </w:tabs>
        <w:spacing w:after="0" w:line="240" w:lineRule="auto"/>
        <w:ind w:left="567" w:hanging="567"/>
        <w:rPr>
          <w:rFonts w:ascii="Arial" w:eastAsia="Times New Roman" w:hAnsi="Arial" w:cs="Times New Roman"/>
          <w:b/>
          <w:szCs w:val="20"/>
        </w:rPr>
      </w:pPr>
      <w:r w:rsidRPr="00457E6E">
        <w:rPr>
          <w:rFonts w:ascii="Arial" w:eastAsia="Times New Roman" w:hAnsi="Arial" w:cs="Arial"/>
          <w:szCs w:val="20"/>
        </w:rPr>
        <w:t xml:space="preserve"> </w:t>
      </w:r>
      <w:r w:rsidRPr="00457E6E">
        <w:rPr>
          <w:rFonts w:ascii="Arial" w:eastAsia="Times New Roman" w:hAnsi="Arial" w:cs="Arial"/>
          <w:szCs w:val="20"/>
        </w:rPr>
        <w:tab/>
        <w:t>In samenhang met deeltijdarbeid kunnen schriftelijk andere roosters worden overeengekomen.</w:t>
      </w:r>
      <w:r w:rsidRPr="00457E6E">
        <w:rPr>
          <w:rFonts w:ascii="Arial" w:eastAsia="Times New Roman" w:hAnsi="Arial" w:cs="Arial"/>
          <w:szCs w:val="20"/>
        </w:rPr>
        <w:br/>
      </w:r>
    </w:p>
    <w:p w14:paraId="45F02997"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7.3</w:t>
      </w:r>
      <w:r w:rsidRPr="00457E6E">
        <w:rPr>
          <w:rFonts w:ascii="Arial" w:eastAsia="Times New Roman" w:hAnsi="Arial" w:cs="Times New Roman"/>
          <w:szCs w:val="20"/>
        </w:rPr>
        <w:tab/>
        <w:t>Over algemene dienstroosterwijzigingen zal de werkgever overleg plegen met de Ondernemingsraad, onverminderd de bevoegdheid van de vakvereniging daarover met de werkgever in overleg te treden.</w:t>
      </w:r>
    </w:p>
    <w:p w14:paraId="45F02998"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p>
    <w:p w14:paraId="45F02999"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7.4</w:t>
      </w:r>
      <w:r w:rsidRPr="00457E6E">
        <w:rPr>
          <w:rFonts w:ascii="Arial" w:eastAsia="Times New Roman" w:hAnsi="Arial" w:cs="Times New Roman"/>
          <w:szCs w:val="20"/>
        </w:rPr>
        <w:tab/>
        <w:t>Bij wijzigingen van het dienstrooster zal tussen het einde van de arbeidstijd van de ene dienst en de aanvang van de volgende dienst tenminste 11 uur rust zijn.</w:t>
      </w:r>
    </w:p>
    <w:p w14:paraId="45F0299A"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p>
    <w:p w14:paraId="45F0299B" w14:textId="77777777" w:rsidR="00457E6E" w:rsidRPr="00457E6E" w:rsidRDefault="00457E6E" w:rsidP="00457E6E">
      <w:pPr>
        <w:numPr>
          <w:ilvl w:val="1"/>
          <w:numId w:val="7"/>
        </w:numPr>
        <w:tabs>
          <w:tab w:val="left" w:pos="851"/>
        </w:tabs>
        <w:spacing w:after="0" w:line="240" w:lineRule="auto"/>
        <w:rPr>
          <w:rFonts w:ascii="Arial" w:eastAsia="Times New Roman" w:hAnsi="Arial" w:cs="Times New Roman"/>
          <w:szCs w:val="20"/>
        </w:rPr>
      </w:pPr>
      <w:r w:rsidRPr="00457E6E">
        <w:rPr>
          <w:rFonts w:ascii="Arial" w:eastAsia="Times New Roman" w:hAnsi="Arial" w:cs="Times New Roman"/>
          <w:szCs w:val="20"/>
        </w:rPr>
        <w:t xml:space="preserve">De werknemer, </w:t>
      </w:r>
      <w:r w:rsidRPr="00457E6E">
        <w:rPr>
          <w:rFonts w:ascii="Arial" w:eastAsia="Times New Roman" w:hAnsi="Arial" w:cs="Arial"/>
          <w:szCs w:val="20"/>
        </w:rPr>
        <w:t xml:space="preserve">geboren in 1949 of eerder, </w:t>
      </w:r>
      <w:r w:rsidRPr="00457E6E">
        <w:rPr>
          <w:rFonts w:ascii="Arial" w:eastAsia="Times New Roman" w:hAnsi="Arial" w:cs="Times New Roman"/>
          <w:szCs w:val="20"/>
        </w:rPr>
        <w:t xml:space="preserve">die de leeftijd van 58 jaar bereikt heeft, </w:t>
      </w:r>
      <w:r w:rsidRPr="00457E6E">
        <w:rPr>
          <w:rFonts w:ascii="Arial" w:eastAsia="Times New Roman" w:hAnsi="Arial" w:cs="Arial"/>
          <w:szCs w:val="20"/>
        </w:rPr>
        <w:t xml:space="preserve">respectievelijk de werknemer, geboren 1950 t/m 1954, die de leeftijd van 59 jaar heeft bereikt, respectievelijk de werknemer, geboren in 1955 of later, die de leeftijd van 60 jaar heeft bereikt, </w:t>
      </w:r>
      <w:r w:rsidRPr="00457E6E">
        <w:rPr>
          <w:rFonts w:ascii="Arial" w:eastAsia="Times New Roman" w:hAnsi="Arial" w:cs="Times New Roman"/>
          <w:szCs w:val="20"/>
        </w:rPr>
        <w:t xml:space="preserve">kan op zijn verzoek, en in overleg met zijn leidinggevende, zijn werkzaamheden verrichten middels een werkweek van 4 dagen à 8 uur (d.w.z. een normale wekelijkse arbeidsduur van gemiddeld 32 uur); zulks met behoud van salaris en pensioenrechten. Het recht gaat in op de eerste dag van de maand waarin betrokkene de leeftijd van 58 </w:t>
      </w:r>
      <w:r w:rsidRPr="00457E6E">
        <w:rPr>
          <w:rFonts w:ascii="Arial" w:eastAsia="Times New Roman" w:hAnsi="Arial" w:cs="Arial"/>
          <w:szCs w:val="20"/>
        </w:rPr>
        <w:t xml:space="preserve">(resp. 59, resp. 60) </w:t>
      </w:r>
      <w:r w:rsidRPr="00457E6E">
        <w:rPr>
          <w:rFonts w:ascii="Arial" w:eastAsia="Times New Roman" w:hAnsi="Arial" w:cs="Times New Roman"/>
          <w:szCs w:val="20"/>
        </w:rPr>
        <w:t>jaar bereikt</w:t>
      </w:r>
      <w:r w:rsidRPr="00457E6E">
        <w:rPr>
          <w:rFonts w:ascii="Arial" w:eastAsia="Times New Roman" w:hAnsi="Arial" w:cs="Arial"/>
        </w:rPr>
        <w:t>, voor de duur van 2 jaar voorafgaand aan de geplande pensioendatum</w:t>
      </w:r>
      <w:r w:rsidRPr="00457E6E">
        <w:rPr>
          <w:rFonts w:ascii="Arial" w:eastAsia="Times New Roman" w:hAnsi="Arial" w:cs="Times New Roman"/>
          <w:szCs w:val="20"/>
        </w:rPr>
        <w:t>.</w:t>
      </w:r>
    </w:p>
    <w:p w14:paraId="45F0299C" w14:textId="77777777" w:rsidR="00457E6E" w:rsidRPr="00457E6E" w:rsidRDefault="00457E6E" w:rsidP="00457E6E">
      <w:pPr>
        <w:tabs>
          <w:tab w:val="left" w:pos="851"/>
        </w:tabs>
        <w:spacing w:after="0" w:line="240" w:lineRule="auto"/>
        <w:rPr>
          <w:rFonts w:ascii="Arial" w:eastAsia="Times New Roman" w:hAnsi="Arial" w:cs="Times New Roman"/>
          <w:szCs w:val="20"/>
        </w:rPr>
      </w:pPr>
    </w:p>
    <w:p w14:paraId="45F0299D" w14:textId="77777777" w:rsidR="00457E6E" w:rsidRPr="00457E6E" w:rsidRDefault="00457E6E" w:rsidP="00457E6E">
      <w:pPr>
        <w:numPr>
          <w:ilvl w:val="1"/>
          <w:numId w:val="7"/>
        </w:numPr>
        <w:spacing w:after="0" w:line="240" w:lineRule="auto"/>
        <w:rPr>
          <w:rFonts w:ascii="Arial" w:eastAsia="Times New Roman" w:hAnsi="Arial" w:cs="Times New Roman"/>
          <w:szCs w:val="20"/>
        </w:rPr>
      </w:pPr>
      <w:r w:rsidRPr="00457E6E">
        <w:rPr>
          <w:rFonts w:ascii="Arial" w:eastAsia="Times New Roman" w:hAnsi="Arial" w:cs="Times New Roman"/>
          <w:szCs w:val="20"/>
        </w:rPr>
        <w:t>Voor werknemers in de 5-ploegen volcontinudienst gelden, in afwijking van resp. in aanvulling op het elders in deze CAO bepaalde, de volgende bepalingen:</w:t>
      </w:r>
    </w:p>
    <w:p w14:paraId="45F0299E" w14:textId="77777777" w:rsidR="00457E6E" w:rsidRPr="00457E6E" w:rsidRDefault="00457E6E" w:rsidP="00457E6E">
      <w:pPr>
        <w:spacing w:after="0" w:line="240" w:lineRule="auto"/>
        <w:rPr>
          <w:rFonts w:ascii="Arial" w:eastAsia="Times New Roman" w:hAnsi="Arial" w:cs="Times New Roman"/>
          <w:szCs w:val="20"/>
        </w:rPr>
      </w:pPr>
    </w:p>
    <w:p w14:paraId="45F0299F" w14:textId="77777777" w:rsidR="00457E6E" w:rsidRPr="00457E6E" w:rsidRDefault="00457E6E" w:rsidP="00457E6E">
      <w:pPr>
        <w:numPr>
          <w:ilvl w:val="0"/>
          <w:numId w:val="8"/>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de arbeidsduur bedraagt gemiddeld 35,5 uur per week (resp. 36,4 uur resp. 37,3 uur bij een contract van 39 uur resp. 40 uur per week);</w:t>
      </w:r>
    </w:p>
    <w:p w14:paraId="45F029A0" w14:textId="77777777" w:rsidR="00457E6E" w:rsidRPr="00457E6E" w:rsidRDefault="00457E6E" w:rsidP="00457E6E">
      <w:pPr>
        <w:numPr>
          <w:ilvl w:val="0"/>
          <w:numId w:val="8"/>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de 5-ploegen volcontinudienst wordt vormgegeven door middel van roosters met gemiddeld 21 diensten per 5 weken; daarnaast is op jaarbasis sprake van 12 opkomstdagen, respectievelijk 18 opkomstdagen bij een contract van 39 uur per week, respectievelijk 24 opkomstdagen bij een contract van 40 uur per week;</w:t>
      </w:r>
    </w:p>
    <w:p w14:paraId="45F029A1" w14:textId="77777777" w:rsidR="00457E6E" w:rsidRPr="00457E6E" w:rsidRDefault="00457E6E" w:rsidP="00457E6E">
      <w:pPr>
        <w:numPr>
          <w:ilvl w:val="0"/>
          <w:numId w:val="8"/>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de arbeidstijd per dienst bedraagt maximaal 9 uur; in de nachtdienst wordt maximaal 6 diensten aaneengesloten gewerkt;</w:t>
      </w:r>
    </w:p>
    <w:p w14:paraId="45F029A2" w14:textId="77777777" w:rsidR="00457E6E" w:rsidRPr="00457E6E" w:rsidRDefault="00457E6E" w:rsidP="00457E6E">
      <w:pPr>
        <w:numPr>
          <w:ilvl w:val="0"/>
          <w:numId w:val="8"/>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in de 5-ploegen volcontinudienst wordt in principe gewerkt op alle dagen van het jaar, 24 uur per dag.</w:t>
      </w:r>
    </w:p>
    <w:p w14:paraId="45F029A3" w14:textId="77777777" w:rsidR="00457E6E" w:rsidRPr="00457E6E" w:rsidRDefault="00457E6E" w:rsidP="00457E6E">
      <w:pPr>
        <w:numPr>
          <w:ilvl w:val="0"/>
          <w:numId w:val="8"/>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het salaris van de werknemer in de 5-ploegen volcontinudienst is gelijk aan het functiesalaris bij een volledige arbeidsduur;</w:t>
      </w:r>
    </w:p>
    <w:p w14:paraId="45F029A4" w14:textId="77777777" w:rsidR="00457E6E" w:rsidRPr="00457E6E" w:rsidRDefault="00457E6E" w:rsidP="00457E6E">
      <w:pPr>
        <w:numPr>
          <w:ilvl w:val="0"/>
          <w:numId w:val="8"/>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lastRenderedPageBreak/>
        <w:t>er is een vaste toeslag voor de 5-ploegen volcontinudienst van 31% (excl. Feestdagen);</w:t>
      </w:r>
    </w:p>
    <w:p w14:paraId="45F029A5" w14:textId="77777777" w:rsidR="00457E6E" w:rsidRPr="00457E6E" w:rsidRDefault="00457E6E" w:rsidP="00457E6E">
      <w:pPr>
        <w:numPr>
          <w:ilvl w:val="0"/>
          <w:numId w:val="8"/>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ten aanzien van overwerk zijn de bepalingen van artikel 8.5.1. van toepassing;</w:t>
      </w:r>
    </w:p>
    <w:p w14:paraId="45F029A6" w14:textId="77777777" w:rsidR="00457E6E" w:rsidRPr="00457E6E" w:rsidRDefault="00457E6E" w:rsidP="00457E6E">
      <w:pPr>
        <w:numPr>
          <w:ilvl w:val="0"/>
          <w:numId w:val="8"/>
        </w:numPr>
        <w:tabs>
          <w:tab w:val="clear" w:pos="360"/>
          <w:tab w:val="num" w:pos="927"/>
        </w:tabs>
        <w:spacing w:after="0" w:line="240" w:lineRule="auto"/>
        <w:ind w:left="927"/>
        <w:rPr>
          <w:rFonts w:ascii="Arial" w:eastAsia="Times New Roman" w:hAnsi="Arial" w:cs="Times New Roman"/>
          <w:szCs w:val="20"/>
        </w:rPr>
      </w:pPr>
      <w:r w:rsidRPr="00457E6E">
        <w:rPr>
          <w:rFonts w:ascii="Arial" w:eastAsia="Times New Roman" w:hAnsi="Arial" w:cs="Times New Roman"/>
          <w:szCs w:val="20"/>
        </w:rPr>
        <w:t>de werknemer in de 5-ploegen volcontinudienst verwerft jaarlijks een vakantierecht van 187 uur.</w:t>
      </w:r>
    </w:p>
    <w:p w14:paraId="45F029A7" w14:textId="77777777" w:rsidR="00457E6E" w:rsidRPr="00457E6E" w:rsidRDefault="00457E6E" w:rsidP="00457E6E">
      <w:pPr>
        <w:spacing w:after="0" w:line="240" w:lineRule="auto"/>
        <w:rPr>
          <w:rFonts w:ascii="Arial" w:eastAsia="Times New Roman" w:hAnsi="Arial" w:cs="Times New Roman"/>
          <w:szCs w:val="20"/>
        </w:rPr>
      </w:pPr>
    </w:p>
    <w:p w14:paraId="45F029A8" w14:textId="77777777" w:rsidR="00457E6E" w:rsidRPr="00457E6E" w:rsidRDefault="00457E6E" w:rsidP="00457E6E">
      <w:pPr>
        <w:tabs>
          <w:tab w:val="left" w:pos="1134"/>
        </w:tabs>
        <w:spacing w:after="0" w:line="240" w:lineRule="auto"/>
        <w:ind w:left="567" w:hanging="567"/>
        <w:rPr>
          <w:rFonts w:ascii="Arial" w:eastAsia="Times New Roman" w:hAnsi="Arial" w:cs="Times New Roman"/>
          <w:b/>
          <w:szCs w:val="20"/>
        </w:rPr>
      </w:pPr>
    </w:p>
    <w:p w14:paraId="45F029A9" w14:textId="77777777" w:rsidR="00457E6E" w:rsidRPr="00457E6E" w:rsidRDefault="00457E6E" w:rsidP="00457E6E">
      <w:pPr>
        <w:tabs>
          <w:tab w:val="left" w:pos="1134"/>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8.</w:t>
      </w:r>
      <w:r w:rsidRPr="00457E6E">
        <w:rPr>
          <w:rFonts w:ascii="Arial" w:eastAsia="Times New Roman" w:hAnsi="Arial" w:cs="Times New Roman"/>
          <w:b/>
          <w:szCs w:val="20"/>
        </w:rPr>
        <w:tab/>
        <w:t>Bijzondere beloning</w:t>
      </w:r>
    </w:p>
    <w:p w14:paraId="45F029AA"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AB" w14:textId="77777777" w:rsidR="00457E6E" w:rsidRPr="00457E6E" w:rsidRDefault="00457E6E" w:rsidP="00457E6E">
      <w:pPr>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8.1</w:t>
      </w:r>
      <w:r w:rsidRPr="00457E6E">
        <w:rPr>
          <w:rFonts w:ascii="Arial" w:eastAsia="Times New Roman" w:hAnsi="Arial" w:cs="Times New Roman"/>
          <w:b/>
          <w:szCs w:val="20"/>
        </w:rPr>
        <w:tab/>
        <w:t>Algemeen</w:t>
      </w:r>
    </w:p>
    <w:p w14:paraId="45F029AC"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r>
    </w:p>
    <w:p w14:paraId="45F029AD"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salarissen, worden geacht een normale beloning te zijn voor een normale functievervulling in dagdienst gedurende een kalendermaand. Bijzondere beloningen in de vorm van toeslagen op het salaris of in de vorm van incidentele extra beloningen worden slechts toegekend, indien een groter beroep op de werknemer wordt gedaan dan uit een normale functievervulling in dag</w:t>
      </w:r>
      <w:r w:rsidRPr="00457E6E">
        <w:rPr>
          <w:rFonts w:ascii="Arial" w:eastAsia="Times New Roman" w:hAnsi="Arial" w:cs="Times New Roman"/>
          <w:szCs w:val="20"/>
        </w:rPr>
        <w:softHyphen/>
        <w:t>dienst voortvloeit.</w:t>
      </w:r>
    </w:p>
    <w:p w14:paraId="45F029AE"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AF" w14:textId="77777777" w:rsidR="00457E6E" w:rsidRPr="00457E6E" w:rsidRDefault="00457E6E" w:rsidP="00457E6E">
      <w:pPr>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8.2</w:t>
      </w:r>
      <w:r w:rsidRPr="00457E6E">
        <w:rPr>
          <w:rFonts w:ascii="Arial" w:eastAsia="Times New Roman" w:hAnsi="Arial" w:cs="Times New Roman"/>
          <w:b/>
          <w:szCs w:val="20"/>
        </w:rPr>
        <w:tab/>
        <w:t>Toeslag voor het werken in ploegen</w:t>
      </w:r>
    </w:p>
    <w:p w14:paraId="45F029B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r>
    </w:p>
    <w:p w14:paraId="45F029B1"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Voor geregelde arbeid in ploegendienst wordt een toeslag vastgesteld aan de hand van het dienstrooster als bedoeld in artikel 7 en de navolgende inconveniëntenmatrix. Deze toeslag (refertebeloning)</w:t>
      </w:r>
      <w:r w:rsidRPr="00457E6E">
        <w:rPr>
          <w:rFonts w:ascii="Arial" w:eastAsia="Times New Roman" w:hAnsi="Arial" w:cs="Arial"/>
          <w:szCs w:val="20"/>
        </w:rPr>
        <w:t>, berekend als gemiddelde over een gehele ploegencyclus,</w:t>
      </w:r>
      <w:r w:rsidRPr="00457E6E">
        <w:rPr>
          <w:rFonts w:ascii="Arial" w:eastAsia="Times New Roman" w:hAnsi="Arial" w:cs="Times New Roman"/>
          <w:szCs w:val="20"/>
        </w:rPr>
        <w:t xml:space="preserve"> wordt uitgedrukt in een percentage en betaald over het salaris per maand.</w:t>
      </w:r>
    </w:p>
    <w:p w14:paraId="45F029B2"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B3"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r>
      <w:r w:rsidR="008374A5">
        <w:rPr>
          <w:rFonts w:ascii="Arial" w:eastAsia="Times New Roman" w:hAnsi="Arial" w:cs="Times New Roman"/>
          <w:szCs w:val="20"/>
        </w:rPr>
        <w:t>V</w:t>
      </w:r>
      <w:r w:rsidRPr="00457E6E">
        <w:rPr>
          <w:rFonts w:ascii="Arial" w:eastAsia="Times New Roman" w:hAnsi="Arial" w:cs="Times New Roman"/>
          <w:szCs w:val="20"/>
        </w:rPr>
        <w:t>an</w:t>
      </w:r>
      <w:r w:rsidRPr="00457E6E">
        <w:rPr>
          <w:rFonts w:ascii="Arial" w:eastAsia="Times New Roman" w:hAnsi="Arial" w:cs="Times New Roman"/>
          <w:szCs w:val="20"/>
        </w:rPr>
        <w:tab/>
      </w:r>
      <w:r w:rsidRPr="00457E6E">
        <w:rPr>
          <w:rFonts w:ascii="Arial" w:eastAsia="Times New Roman" w:hAnsi="Arial" w:cs="Times New Roman"/>
          <w:szCs w:val="20"/>
        </w:rPr>
        <w:tab/>
      </w:r>
      <w:r w:rsidR="008374A5">
        <w:rPr>
          <w:rFonts w:ascii="Arial" w:eastAsia="Times New Roman" w:hAnsi="Arial" w:cs="Times New Roman"/>
          <w:szCs w:val="20"/>
        </w:rPr>
        <w:t>T</w:t>
      </w:r>
      <w:r w:rsidRPr="00457E6E">
        <w:rPr>
          <w:rFonts w:ascii="Arial" w:eastAsia="Times New Roman" w:hAnsi="Arial" w:cs="Times New Roman"/>
          <w:szCs w:val="20"/>
        </w:rPr>
        <w:t>ot</w:t>
      </w:r>
      <w:r w:rsidRPr="00457E6E">
        <w:rPr>
          <w:rFonts w:ascii="Arial" w:eastAsia="Times New Roman" w:hAnsi="Arial" w:cs="Times New Roman"/>
          <w:szCs w:val="20"/>
        </w:rPr>
        <w:tab/>
      </w:r>
      <w:r w:rsidRPr="00457E6E">
        <w:rPr>
          <w:rFonts w:ascii="Arial" w:eastAsia="Times New Roman" w:hAnsi="Arial" w:cs="Times New Roman"/>
          <w:szCs w:val="20"/>
        </w:rPr>
        <w:tab/>
        <w:t>ma</w:t>
      </w:r>
      <w:r w:rsidRPr="00457E6E">
        <w:rPr>
          <w:rFonts w:ascii="Arial" w:eastAsia="Times New Roman" w:hAnsi="Arial" w:cs="Times New Roman"/>
          <w:szCs w:val="20"/>
        </w:rPr>
        <w:tab/>
        <w:t>di</w:t>
      </w:r>
      <w:r w:rsidRPr="00457E6E">
        <w:rPr>
          <w:rFonts w:ascii="Arial" w:eastAsia="Times New Roman" w:hAnsi="Arial" w:cs="Times New Roman"/>
          <w:szCs w:val="20"/>
        </w:rPr>
        <w:tab/>
        <w:t>wo</w:t>
      </w:r>
      <w:r w:rsidRPr="00457E6E">
        <w:rPr>
          <w:rFonts w:ascii="Arial" w:eastAsia="Times New Roman" w:hAnsi="Arial" w:cs="Times New Roman"/>
          <w:szCs w:val="20"/>
        </w:rPr>
        <w:tab/>
        <w:t>do</w:t>
      </w:r>
      <w:r w:rsidRPr="00457E6E">
        <w:rPr>
          <w:rFonts w:ascii="Arial" w:eastAsia="Times New Roman" w:hAnsi="Arial" w:cs="Times New Roman"/>
          <w:szCs w:val="20"/>
        </w:rPr>
        <w:tab/>
        <w:t>vr</w:t>
      </w:r>
      <w:r w:rsidRPr="00457E6E">
        <w:rPr>
          <w:rFonts w:ascii="Arial" w:eastAsia="Times New Roman" w:hAnsi="Arial" w:cs="Times New Roman"/>
          <w:szCs w:val="20"/>
        </w:rPr>
        <w:tab/>
        <w:t>za</w:t>
      </w:r>
      <w:r w:rsidRPr="00457E6E">
        <w:rPr>
          <w:rFonts w:ascii="Arial" w:eastAsia="Times New Roman" w:hAnsi="Arial" w:cs="Times New Roman"/>
          <w:szCs w:val="20"/>
        </w:rPr>
        <w:tab/>
        <w:t>zo</w:t>
      </w:r>
    </w:p>
    <w:p w14:paraId="45F029B4"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B5"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00.00</w:t>
      </w:r>
      <w:r w:rsidRPr="00457E6E">
        <w:rPr>
          <w:rFonts w:ascii="Arial" w:eastAsia="Times New Roman" w:hAnsi="Arial" w:cs="Times New Roman"/>
          <w:szCs w:val="20"/>
        </w:rPr>
        <w:tab/>
      </w:r>
      <w:r w:rsidRPr="00457E6E">
        <w:rPr>
          <w:rFonts w:ascii="Arial" w:eastAsia="Times New Roman" w:hAnsi="Arial" w:cs="Times New Roman"/>
          <w:szCs w:val="20"/>
        </w:rPr>
        <w:tab/>
        <w:t>01.00</w:t>
      </w:r>
      <w:r w:rsidRPr="00457E6E">
        <w:rPr>
          <w:rFonts w:ascii="Arial" w:eastAsia="Times New Roman" w:hAnsi="Arial" w:cs="Times New Roman"/>
          <w:szCs w:val="20"/>
        </w:rPr>
        <w:tab/>
      </w:r>
      <w:r w:rsidRPr="00457E6E">
        <w:rPr>
          <w:rFonts w:ascii="Arial" w:eastAsia="Times New Roman" w:hAnsi="Arial" w:cs="Times New Roman"/>
          <w:szCs w:val="20"/>
        </w:rPr>
        <w:tab/>
        <w:t>75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B6"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01.00</w:t>
      </w:r>
      <w:r w:rsidRPr="00457E6E">
        <w:rPr>
          <w:rFonts w:ascii="Arial" w:eastAsia="Times New Roman" w:hAnsi="Arial" w:cs="Times New Roman"/>
          <w:szCs w:val="20"/>
        </w:rPr>
        <w:tab/>
      </w:r>
      <w:r w:rsidRPr="00457E6E">
        <w:rPr>
          <w:rFonts w:ascii="Arial" w:eastAsia="Times New Roman" w:hAnsi="Arial" w:cs="Times New Roman"/>
          <w:szCs w:val="20"/>
        </w:rPr>
        <w:tab/>
        <w:t>02.00</w:t>
      </w:r>
      <w:r w:rsidRPr="00457E6E">
        <w:rPr>
          <w:rFonts w:ascii="Arial" w:eastAsia="Times New Roman" w:hAnsi="Arial" w:cs="Times New Roman"/>
          <w:szCs w:val="20"/>
        </w:rPr>
        <w:tab/>
      </w:r>
      <w:r w:rsidRPr="00457E6E">
        <w:rPr>
          <w:rFonts w:ascii="Arial" w:eastAsia="Times New Roman" w:hAnsi="Arial" w:cs="Times New Roman"/>
          <w:szCs w:val="20"/>
        </w:rPr>
        <w:tab/>
        <w:t>75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B7"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02.00</w:t>
      </w:r>
      <w:r w:rsidRPr="00457E6E">
        <w:rPr>
          <w:rFonts w:ascii="Arial" w:eastAsia="Times New Roman" w:hAnsi="Arial" w:cs="Times New Roman"/>
          <w:szCs w:val="20"/>
        </w:rPr>
        <w:tab/>
      </w:r>
      <w:r w:rsidRPr="00457E6E">
        <w:rPr>
          <w:rFonts w:ascii="Arial" w:eastAsia="Times New Roman" w:hAnsi="Arial" w:cs="Times New Roman"/>
          <w:szCs w:val="20"/>
        </w:rPr>
        <w:tab/>
        <w:t>03.00</w:t>
      </w:r>
      <w:r w:rsidRPr="00457E6E">
        <w:rPr>
          <w:rFonts w:ascii="Arial" w:eastAsia="Times New Roman" w:hAnsi="Arial" w:cs="Times New Roman"/>
          <w:szCs w:val="20"/>
        </w:rPr>
        <w:tab/>
      </w:r>
      <w:r w:rsidRPr="00457E6E">
        <w:rPr>
          <w:rFonts w:ascii="Arial" w:eastAsia="Times New Roman" w:hAnsi="Arial" w:cs="Times New Roman"/>
          <w:szCs w:val="20"/>
        </w:rPr>
        <w:tab/>
        <w:t>75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B8"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03.00</w:t>
      </w:r>
      <w:r w:rsidRPr="00457E6E">
        <w:rPr>
          <w:rFonts w:ascii="Arial" w:eastAsia="Times New Roman" w:hAnsi="Arial" w:cs="Times New Roman"/>
          <w:szCs w:val="20"/>
        </w:rPr>
        <w:tab/>
      </w:r>
      <w:r w:rsidRPr="00457E6E">
        <w:rPr>
          <w:rFonts w:ascii="Arial" w:eastAsia="Times New Roman" w:hAnsi="Arial" w:cs="Times New Roman"/>
          <w:szCs w:val="20"/>
        </w:rPr>
        <w:tab/>
        <w:t>04.00</w:t>
      </w:r>
      <w:r w:rsidRPr="00457E6E">
        <w:rPr>
          <w:rFonts w:ascii="Arial" w:eastAsia="Times New Roman" w:hAnsi="Arial" w:cs="Times New Roman"/>
          <w:szCs w:val="20"/>
        </w:rPr>
        <w:tab/>
      </w:r>
      <w:r w:rsidRPr="00457E6E">
        <w:rPr>
          <w:rFonts w:ascii="Arial" w:eastAsia="Times New Roman" w:hAnsi="Arial" w:cs="Times New Roman"/>
          <w:szCs w:val="20"/>
        </w:rPr>
        <w:tab/>
        <w:t>75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B9"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04.00</w:t>
      </w:r>
      <w:r w:rsidRPr="00457E6E">
        <w:rPr>
          <w:rFonts w:ascii="Arial" w:eastAsia="Times New Roman" w:hAnsi="Arial" w:cs="Times New Roman"/>
          <w:szCs w:val="20"/>
        </w:rPr>
        <w:tab/>
      </w:r>
      <w:r w:rsidRPr="00457E6E">
        <w:rPr>
          <w:rFonts w:ascii="Arial" w:eastAsia="Times New Roman" w:hAnsi="Arial" w:cs="Times New Roman"/>
          <w:szCs w:val="20"/>
        </w:rPr>
        <w:tab/>
        <w:t>05.00</w:t>
      </w:r>
      <w:r w:rsidRPr="00457E6E">
        <w:rPr>
          <w:rFonts w:ascii="Arial" w:eastAsia="Times New Roman" w:hAnsi="Arial" w:cs="Times New Roman"/>
          <w:szCs w:val="20"/>
        </w:rPr>
        <w:tab/>
      </w:r>
      <w:r w:rsidRPr="00457E6E">
        <w:rPr>
          <w:rFonts w:ascii="Arial" w:eastAsia="Times New Roman" w:hAnsi="Arial" w:cs="Times New Roman"/>
          <w:szCs w:val="20"/>
        </w:rPr>
        <w:tab/>
        <w:t>75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BA"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05.00</w:t>
      </w:r>
      <w:r w:rsidRPr="00457E6E">
        <w:rPr>
          <w:rFonts w:ascii="Arial" w:eastAsia="Times New Roman" w:hAnsi="Arial" w:cs="Times New Roman"/>
          <w:szCs w:val="20"/>
        </w:rPr>
        <w:tab/>
      </w:r>
      <w:r w:rsidRPr="00457E6E">
        <w:rPr>
          <w:rFonts w:ascii="Arial" w:eastAsia="Times New Roman" w:hAnsi="Arial" w:cs="Times New Roman"/>
          <w:szCs w:val="20"/>
        </w:rPr>
        <w:tab/>
        <w:t>06.00</w:t>
      </w:r>
      <w:r w:rsidRPr="00457E6E">
        <w:rPr>
          <w:rFonts w:ascii="Arial" w:eastAsia="Times New Roman" w:hAnsi="Arial" w:cs="Times New Roman"/>
          <w:szCs w:val="20"/>
        </w:rPr>
        <w:tab/>
      </w:r>
      <w:r w:rsidRPr="00457E6E">
        <w:rPr>
          <w:rFonts w:ascii="Arial" w:eastAsia="Times New Roman" w:hAnsi="Arial" w:cs="Times New Roman"/>
          <w:szCs w:val="20"/>
        </w:rPr>
        <w:tab/>
        <w:t>75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BB"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06.00</w:t>
      </w:r>
      <w:r w:rsidRPr="00457E6E">
        <w:rPr>
          <w:rFonts w:ascii="Arial" w:eastAsia="Times New Roman" w:hAnsi="Arial" w:cs="Times New Roman"/>
          <w:szCs w:val="20"/>
        </w:rPr>
        <w:tab/>
      </w:r>
      <w:r w:rsidRPr="00457E6E">
        <w:rPr>
          <w:rFonts w:ascii="Arial" w:eastAsia="Times New Roman" w:hAnsi="Arial" w:cs="Times New Roman"/>
          <w:szCs w:val="20"/>
        </w:rPr>
        <w:tab/>
        <w:t>07.00</w:t>
      </w:r>
      <w:r w:rsidRPr="00457E6E">
        <w:rPr>
          <w:rFonts w:ascii="Arial" w:eastAsia="Times New Roman" w:hAnsi="Arial" w:cs="Times New Roman"/>
          <w:szCs w:val="20"/>
        </w:rPr>
        <w:tab/>
      </w:r>
      <w:r w:rsidRPr="00457E6E">
        <w:rPr>
          <w:rFonts w:ascii="Arial" w:eastAsia="Times New Roman" w:hAnsi="Arial" w:cs="Times New Roman"/>
          <w:szCs w:val="20"/>
        </w:rPr>
        <w:tab/>
        <w:t>75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BC"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07.00</w:t>
      </w:r>
      <w:r w:rsidRPr="00457E6E">
        <w:rPr>
          <w:rFonts w:ascii="Arial" w:eastAsia="Times New Roman" w:hAnsi="Arial" w:cs="Times New Roman"/>
          <w:szCs w:val="20"/>
        </w:rPr>
        <w:tab/>
      </w:r>
      <w:r w:rsidRPr="00457E6E">
        <w:rPr>
          <w:rFonts w:ascii="Arial" w:eastAsia="Times New Roman" w:hAnsi="Arial" w:cs="Times New Roman"/>
          <w:szCs w:val="20"/>
        </w:rPr>
        <w:tab/>
        <w:t>08.00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BD"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08.00</w:t>
      </w:r>
      <w:r w:rsidRPr="00457E6E">
        <w:rPr>
          <w:rFonts w:ascii="Arial" w:eastAsia="Times New Roman" w:hAnsi="Arial" w:cs="Times New Roman"/>
          <w:szCs w:val="20"/>
        </w:rPr>
        <w:tab/>
      </w:r>
      <w:r w:rsidRPr="00457E6E">
        <w:rPr>
          <w:rFonts w:ascii="Arial" w:eastAsia="Times New Roman" w:hAnsi="Arial" w:cs="Times New Roman"/>
          <w:szCs w:val="20"/>
        </w:rPr>
        <w:tab/>
        <w:t>09.00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BE"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09.00</w:t>
      </w:r>
      <w:r w:rsidRPr="00457E6E">
        <w:rPr>
          <w:rFonts w:ascii="Arial" w:eastAsia="Times New Roman" w:hAnsi="Arial" w:cs="Times New Roman"/>
          <w:szCs w:val="20"/>
        </w:rPr>
        <w:tab/>
      </w:r>
      <w:r w:rsidRPr="00457E6E">
        <w:rPr>
          <w:rFonts w:ascii="Arial" w:eastAsia="Times New Roman" w:hAnsi="Arial" w:cs="Times New Roman"/>
          <w:szCs w:val="20"/>
        </w:rPr>
        <w:tab/>
        <w:t>10.00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BF"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10.00</w:t>
      </w:r>
      <w:r w:rsidRPr="00457E6E">
        <w:rPr>
          <w:rFonts w:ascii="Arial" w:eastAsia="Times New Roman" w:hAnsi="Arial" w:cs="Times New Roman"/>
          <w:szCs w:val="20"/>
        </w:rPr>
        <w:tab/>
      </w:r>
      <w:r w:rsidRPr="00457E6E">
        <w:rPr>
          <w:rFonts w:ascii="Arial" w:eastAsia="Times New Roman" w:hAnsi="Arial" w:cs="Times New Roman"/>
          <w:szCs w:val="20"/>
        </w:rPr>
        <w:tab/>
        <w:t>11.00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C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11.00</w:t>
      </w:r>
      <w:r w:rsidRPr="00457E6E">
        <w:rPr>
          <w:rFonts w:ascii="Arial" w:eastAsia="Times New Roman" w:hAnsi="Arial" w:cs="Times New Roman"/>
          <w:szCs w:val="20"/>
        </w:rPr>
        <w:tab/>
      </w:r>
      <w:r w:rsidRPr="00457E6E">
        <w:rPr>
          <w:rFonts w:ascii="Arial" w:eastAsia="Times New Roman" w:hAnsi="Arial" w:cs="Times New Roman"/>
          <w:szCs w:val="20"/>
        </w:rPr>
        <w:tab/>
        <w:t>12.00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C1"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12.00</w:t>
      </w:r>
      <w:r w:rsidRPr="00457E6E">
        <w:rPr>
          <w:rFonts w:ascii="Arial" w:eastAsia="Times New Roman" w:hAnsi="Arial" w:cs="Times New Roman"/>
          <w:szCs w:val="20"/>
        </w:rPr>
        <w:tab/>
      </w:r>
      <w:r w:rsidRPr="00457E6E">
        <w:rPr>
          <w:rFonts w:ascii="Arial" w:eastAsia="Times New Roman" w:hAnsi="Arial" w:cs="Times New Roman"/>
          <w:szCs w:val="20"/>
        </w:rPr>
        <w:tab/>
        <w:t>13.00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C2"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13.00</w:t>
      </w:r>
      <w:r w:rsidRPr="00457E6E">
        <w:rPr>
          <w:rFonts w:ascii="Arial" w:eastAsia="Times New Roman" w:hAnsi="Arial" w:cs="Times New Roman"/>
          <w:szCs w:val="20"/>
        </w:rPr>
        <w:tab/>
      </w:r>
      <w:r w:rsidRPr="00457E6E">
        <w:rPr>
          <w:rFonts w:ascii="Arial" w:eastAsia="Times New Roman" w:hAnsi="Arial" w:cs="Times New Roman"/>
          <w:szCs w:val="20"/>
        </w:rPr>
        <w:tab/>
        <w:t>14.00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C3"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14.00</w:t>
      </w:r>
      <w:r w:rsidRPr="00457E6E">
        <w:rPr>
          <w:rFonts w:ascii="Arial" w:eastAsia="Times New Roman" w:hAnsi="Arial" w:cs="Times New Roman"/>
          <w:szCs w:val="20"/>
        </w:rPr>
        <w:tab/>
      </w:r>
      <w:r w:rsidRPr="00457E6E">
        <w:rPr>
          <w:rFonts w:ascii="Arial" w:eastAsia="Times New Roman" w:hAnsi="Arial" w:cs="Times New Roman"/>
          <w:szCs w:val="20"/>
        </w:rPr>
        <w:tab/>
        <w:t>15.00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C4"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15.00</w:t>
      </w:r>
      <w:r w:rsidRPr="00457E6E">
        <w:rPr>
          <w:rFonts w:ascii="Arial" w:eastAsia="Times New Roman" w:hAnsi="Arial" w:cs="Times New Roman"/>
          <w:szCs w:val="20"/>
        </w:rPr>
        <w:tab/>
      </w:r>
      <w:r w:rsidRPr="00457E6E">
        <w:rPr>
          <w:rFonts w:ascii="Arial" w:eastAsia="Times New Roman" w:hAnsi="Arial" w:cs="Times New Roman"/>
          <w:szCs w:val="20"/>
        </w:rPr>
        <w:tab/>
        <w:t>16.00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C5"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16.00</w:t>
      </w:r>
      <w:r w:rsidRPr="00457E6E">
        <w:rPr>
          <w:rFonts w:ascii="Arial" w:eastAsia="Times New Roman" w:hAnsi="Arial" w:cs="Times New Roman"/>
          <w:szCs w:val="20"/>
        </w:rPr>
        <w:tab/>
      </w:r>
      <w:r w:rsidRPr="00457E6E">
        <w:rPr>
          <w:rFonts w:ascii="Arial" w:eastAsia="Times New Roman" w:hAnsi="Arial" w:cs="Times New Roman"/>
          <w:szCs w:val="20"/>
        </w:rPr>
        <w:tab/>
        <w:t>17.00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C6"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17.00</w:t>
      </w:r>
      <w:r w:rsidRPr="00457E6E">
        <w:rPr>
          <w:rFonts w:ascii="Arial" w:eastAsia="Times New Roman" w:hAnsi="Arial" w:cs="Times New Roman"/>
          <w:szCs w:val="20"/>
        </w:rPr>
        <w:tab/>
      </w:r>
      <w:r w:rsidRPr="00457E6E">
        <w:rPr>
          <w:rFonts w:ascii="Arial" w:eastAsia="Times New Roman" w:hAnsi="Arial" w:cs="Times New Roman"/>
          <w:szCs w:val="20"/>
        </w:rPr>
        <w:tab/>
        <w:t>18.00</w:t>
      </w:r>
      <w:r w:rsidRPr="00457E6E">
        <w:rPr>
          <w:rFonts w:ascii="Arial" w:eastAsia="Times New Roman" w:hAnsi="Arial" w:cs="Times New Roman"/>
          <w:szCs w:val="20"/>
        </w:rPr>
        <w:tab/>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0</w:t>
      </w:r>
      <w:r w:rsidRPr="00457E6E">
        <w:rPr>
          <w:rFonts w:ascii="Arial" w:eastAsia="Times New Roman" w:hAnsi="Arial" w:cs="Times New Roman"/>
          <w:szCs w:val="20"/>
        </w:rPr>
        <w:tab/>
        <w:t>35</w:t>
      </w:r>
      <w:r w:rsidRPr="00457E6E">
        <w:rPr>
          <w:rFonts w:ascii="Arial" w:eastAsia="Times New Roman" w:hAnsi="Arial" w:cs="Times New Roman"/>
          <w:szCs w:val="20"/>
        </w:rPr>
        <w:tab/>
        <w:t>100</w:t>
      </w:r>
    </w:p>
    <w:p w14:paraId="45F029C7"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18.00</w:t>
      </w:r>
      <w:r w:rsidRPr="00457E6E">
        <w:rPr>
          <w:rFonts w:ascii="Arial" w:eastAsia="Times New Roman" w:hAnsi="Arial" w:cs="Times New Roman"/>
          <w:szCs w:val="20"/>
        </w:rPr>
        <w:tab/>
      </w:r>
      <w:r w:rsidRPr="00457E6E">
        <w:rPr>
          <w:rFonts w:ascii="Arial" w:eastAsia="Times New Roman" w:hAnsi="Arial" w:cs="Times New Roman"/>
          <w:szCs w:val="20"/>
        </w:rPr>
        <w:tab/>
        <w:t>19.00</w:t>
      </w:r>
      <w:r w:rsidRPr="00457E6E">
        <w:rPr>
          <w:rFonts w:ascii="Arial" w:eastAsia="Times New Roman" w:hAnsi="Arial" w:cs="Times New Roman"/>
          <w:szCs w:val="20"/>
        </w:rPr>
        <w:tab/>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C8"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19.00</w:t>
      </w:r>
      <w:r w:rsidRPr="00457E6E">
        <w:rPr>
          <w:rFonts w:ascii="Arial" w:eastAsia="Times New Roman" w:hAnsi="Arial" w:cs="Times New Roman"/>
          <w:szCs w:val="20"/>
        </w:rPr>
        <w:tab/>
      </w:r>
      <w:r w:rsidRPr="00457E6E">
        <w:rPr>
          <w:rFonts w:ascii="Arial" w:eastAsia="Times New Roman" w:hAnsi="Arial" w:cs="Times New Roman"/>
          <w:szCs w:val="20"/>
        </w:rPr>
        <w:tab/>
        <w:t>20.00</w:t>
      </w:r>
      <w:r w:rsidRPr="00457E6E">
        <w:rPr>
          <w:rFonts w:ascii="Arial" w:eastAsia="Times New Roman" w:hAnsi="Arial" w:cs="Times New Roman"/>
          <w:szCs w:val="20"/>
        </w:rPr>
        <w:tab/>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C9"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20.00</w:t>
      </w:r>
      <w:r w:rsidRPr="00457E6E">
        <w:rPr>
          <w:rFonts w:ascii="Arial" w:eastAsia="Times New Roman" w:hAnsi="Arial" w:cs="Times New Roman"/>
          <w:szCs w:val="20"/>
        </w:rPr>
        <w:tab/>
      </w:r>
      <w:r w:rsidRPr="00457E6E">
        <w:rPr>
          <w:rFonts w:ascii="Arial" w:eastAsia="Times New Roman" w:hAnsi="Arial" w:cs="Times New Roman"/>
          <w:szCs w:val="20"/>
        </w:rPr>
        <w:tab/>
        <w:t>21.00</w:t>
      </w:r>
      <w:r w:rsidRPr="00457E6E">
        <w:rPr>
          <w:rFonts w:ascii="Arial" w:eastAsia="Times New Roman" w:hAnsi="Arial" w:cs="Times New Roman"/>
          <w:szCs w:val="20"/>
        </w:rPr>
        <w:tab/>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CA"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21.00</w:t>
      </w:r>
      <w:r w:rsidRPr="00457E6E">
        <w:rPr>
          <w:rFonts w:ascii="Arial" w:eastAsia="Times New Roman" w:hAnsi="Arial" w:cs="Times New Roman"/>
          <w:szCs w:val="20"/>
        </w:rPr>
        <w:tab/>
      </w:r>
      <w:r w:rsidRPr="00457E6E">
        <w:rPr>
          <w:rFonts w:ascii="Arial" w:eastAsia="Times New Roman" w:hAnsi="Arial" w:cs="Times New Roman"/>
          <w:szCs w:val="20"/>
        </w:rPr>
        <w:tab/>
        <w:t>22.00</w:t>
      </w:r>
      <w:r w:rsidRPr="00457E6E">
        <w:rPr>
          <w:rFonts w:ascii="Arial" w:eastAsia="Times New Roman" w:hAnsi="Arial" w:cs="Times New Roman"/>
          <w:szCs w:val="20"/>
        </w:rPr>
        <w:tab/>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CB"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22.00</w:t>
      </w:r>
      <w:r w:rsidRPr="00457E6E">
        <w:rPr>
          <w:rFonts w:ascii="Arial" w:eastAsia="Times New Roman" w:hAnsi="Arial" w:cs="Times New Roman"/>
          <w:szCs w:val="20"/>
        </w:rPr>
        <w:tab/>
      </w:r>
      <w:r w:rsidRPr="00457E6E">
        <w:rPr>
          <w:rFonts w:ascii="Arial" w:eastAsia="Times New Roman" w:hAnsi="Arial" w:cs="Times New Roman"/>
          <w:szCs w:val="20"/>
        </w:rPr>
        <w:tab/>
        <w:t>23.00</w:t>
      </w:r>
      <w:r w:rsidRPr="00457E6E">
        <w:rPr>
          <w:rFonts w:ascii="Arial" w:eastAsia="Times New Roman" w:hAnsi="Arial" w:cs="Times New Roman"/>
          <w:szCs w:val="20"/>
        </w:rPr>
        <w:tab/>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CC"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23.00</w:t>
      </w:r>
      <w:r w:rsidRPr="00457E6E">
        <w:rPr>
          <w:rFonts w:ascii="Arial" w:eastAsia="Times New Roman" w:hAnsi="Arial" w:cs="Times New Roman"/>
          <w:szCs w:val="20"/>
        </w:rPr>
        <w:tab/>
      </w:r>
      <w:r w:rsidRPr="00457E6E">
        <w:rPr>
          <w:rFonts w:ascii="Arial" w:eastAsia="Times New Roman" w:hAnsi="Arial" w:cs="Times New Roman"/>
          <w:szCs w:val="20"/>
        </w:rPr>
        <w:tab/>
        <w:t>24.00</w:t>
      </w:r>
      <w:r w:rsidRPr="00457E6E">
        <w:rPr>
          <w:rFonts w:ascii="Arial" w:eastAsia="Times New Roman" w:hAnsi="Arial" w:cs="Times New Roman"/>
          <w:szCs w:val="20"/>
        </w:rPr>
        <w:tab/>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35</w:t>
      </w:r>
      <w:r w:rsidRPr="00457E6E">
        <w:rPr>
          <w:rFonts w:ascii="Arial" w:eastAsia="Times New Roman" w:hAnsi="Arial" w:cs="Times New Roman"/>
          <w:szCs w:val="20"/>
        </w:rPr>
        <w:tab/>
        <w:t>50</w:t>
      </w:r>
      <w:r w:rsidRPr="00457E6E">
        <w:rPr>
          <w:rFonts w:ascii="Arial" w:eastAsia="Times New Roman" w:hAnsi="Arial" w:cs="Times New Roman"/>
          <w:szCs w:val="20"/>
        </w:rPr>
        <w:tab/>
        <w:t>100</w:t>
      </w:r>
    </w:p>
    <w:p w14:paraId="45F029CD" w14:textId="77777777" w:rsidR="00457E6E" w:rsidRPr="00457E6E" w:rsidRDefault="00457E6E" w:rsidP="00457E6E">
      <w:pPr>
        <w:spacing w:after="0" w:line="240" w:lineRule="auto"/>
        <w:ind w:left="567" w:hanging="567"/>
        <w:rPr>
          <w:rFonts w:ascii="Arial" w:eastAsia="Times New Roman" w:hAnsi="Arial" w:cs="Times New Roman"/>
          <w:b/>
          <w:szCs w:val="20"/>
        </w:rPr>
      </w:pPr>
      <w:r w:rsidRPr="00457E6E">
        <w:rPr>
          <w:rFonts w:ascii="Arial" w:eastAsia="Times New Roman" w:hAnsi="Arial" w:cs="Times New Roman"/>
          <w:szCs w:val="20"/>
        </w:rPr>
        <w:br w:type="page"/>
      </w:r>
      <w:r w:rsidRPr="00457E6E">
        <w:rPr>
          <w:rFonts w:ascii="Arial" w:eastAsia="Times New Roman" w:hAnsi="Arial" w:cs="Times New Roman"/>
          <w:b/>
          <w:szCs w:val="20"/>
        </w:rPr>
        <w:lastRenderedPageBreak/>
        <w:t>8.3</w:t>
      </w:r>
      <w:r w:rsidRPr="00457E6E">
        <w:rPr>
          <w:rFonts w:ascii="Arial" w:eastAsia="Times New Roman" w:hAnsi="Arial" w:cs="Times New Roman"/>
          <w:b/>
          <w:szCs w:val="20"/>
        </w:rPr>
        <w:tab/>
        <w:t>Afbouw refertebeloning</w:t>
      </w:r>
    </w:p>
    <w:p w14:paraId="45F029CE"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CF"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werknemer, die anders dan door eigen toedoen of op eigen verzoek wordt overgeplaatst naar de dagdienst of naar een met een lager percentage toeslag beloonde dienstrooster, behoudt, afhankelijk van de periode gedurende welke hij laatstelijk ononderbroken in ploegendienst heeft gewerkt, de navolgende percentages van het geldbedrag aan refertebeloning op het moment van overplaatsing verbonden aan zijn oude dienstrooster dan wel van het verschil tussen de oude toeslag en de toeslag verbonden aan zijn nieuwe rooster gedurende de volgende periode:</w:t>
      </w:r>
    </w:p>
    <w:p w14:paraId="45F029D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r>
    </w:p>
    <w:p w14:paraId="45F029D1"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i/>
          <w:szCs w:val="20"/>
        </w:rPr>
        <w:t>indien hij 3 jaar of langer doch korter dan 5 jaar in ploegendienst heeft gewerkt:</w:t>
      </w:r>
      <w:r w:rsidRPr="00457E6E">
        <w:rPr>
          <w:rFonts w:ascii="Arial" w:eastAsia="Times New Roman" w:hAnsi="Arial" w:cs="Times New Roman"/>
          <w:i/>
          <w:szCs w:val="20"/>
        </w:rPr>
        <w:br/>
      </w:r>
      <w:r w:rsidRPr="00457E6E">
        <w:rPr>
          <w:rFonts w:ascii="Arial" w:eastAsia="Times New Roman" w:hAnsi="Arial" w:cs="Times New Roman"/>
          <w:szCs w:val="20"/>
        </w:rPr>
        <w:t>100% gedurende de lopende - en de daarop volgende maand</w:t>
      </w:r>
    </w:p>
    <w:p w14:paraId="45F029D2"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80% gedurende 2 maanden</w:t>
      </w:r>
    </w:p>
    <w:p w14:paraId="45F029D3"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60% gedurende 2 maanden</w:t>
      </w:r>
    </w:p>
    <w:p w14:paraId="45F029D4"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40% gedurende 1 maand</w:t>
      </w:r>
    </w:p>
    <w:p w14:paraId="45F029D5"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20% gedurende 1 maand</w:t>
      </w:r>
    </w:p>
    <w:p w14:paraId="45F029D6"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D7" w14:textId="77777777" w:rsidR="00457E6E" w:rsidRPr="00457E6E" w:rsidRDefault="00457E6E" w:rsidP="00457E6E">
      <w:pPr>
        <w:spacing w:after="0" w:line="240" w:lineRule="auto"/>
        <w:ind w:left="567"/>
        <w:rPr>
          <w:rFonts w:ascii="Arial" w:eastAsia="Times New Roman" w:hAnsi="Arial" w:cs="Times New Roman"/>
          <w:i/>
          <w:szCs w:val="20"/>
        </w:rPr>
      </w:pPr>
      <w:r w:rsidRPr="00457E6E">
        <w:rPr>
          <w:rFonts w:ascii="Arial" w:eastAsia="Times New Roman" w:hAnsi="Arial" w:cs="Times New Roman"/>
          <w:i/>
          <w:szCs w:val="20"/>
        </w:rPr>
        <w:t>indien hij 5 jaar of langer, doch korter dan 15 jaar in ploegendienst heeft gewerkt:</w:t>
      </w:r>
    </w:p>
    <w:p w14:paraId="45F029D8"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100% gedurende de lopende - en de daarop volgende maand</w:t>
      </w:r>
    </w:p>
    <w:p w14:paraId="45F029D9"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80% gedurende 4 maanden</w:t>
      </w:r>
    </w:p>
    <w:p w14:paraId="45F029DA"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60% gedurende 4 maanden</w:t>
      </w:r>
    </w:p>
    <w:p w14:paraId="45F029DB"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40% gedurende 3 maanden</w:t>
      </w:r>
    </w:p>
    <w:p w14:paraId="45F029DC"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20% gedurende 3 maanden</w:t>
      </w:r>
    </w:p>
    <w:p w14:paraId="45F029DD"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DE" w14:textId="77777777" w:rsidR="00457E6E" w:rsidRPr="00457E6E" w:rsidRDefault="00457E6E" w:rsidP="00457E6E">
      <w:pPr>
        <w:spacing w:after="0" w:line="240" w:lineRule="auto"/>
        <w:ind w:left="567"/>
        <w:rPr>
          <w:rFonts w:ascii="Arial" w:eastAsia="Times New Roman" w:hAnsi="Arial" w:cs="Times New Roman"/>
          <w:i/>
          <w:szCs w:val="20"/>
        </w:rPr>
      </w:pPr>
      <w:r w:rsidRPr="00457E6E">
        <w:rPr>
          <w:rFonts w:ascii="Arial" w:eastAsia="Times New Roman" w:hAnsi="Arial" w:cs="Times New Roman"/>
          <w:i/>
          <w:szCs w:val="20"/>
        </w:rPr>
        <w:t>indien hij 15 jaar of langer in ploegendienst heeft gewerkt:</w:t>
      </w:r>
    </w:p>
    <w:p w14:paraId="45F029DF"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100% gedurende de lopende - en de daarop volgende maand</w:t>
      </w:r>
    </w:p>
    <w:p w14:paraId="45F029E0"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80% gedurende 10 maanden</w:t>
      </w:r>
    </w:p>
    <w:p w14:paraId="45F029E1"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60% gedurende 10 maanden</w:t>
      </w:r>
    </w:p>
    <w:p w14:paraId="45F029E2"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40% gedurende 8 maanden</w:t>
      </w:r>
    </w:p>
    <w:p w14:paraId="45F029E3"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20% gedurende 8 maanden</w:t>
      </w:r>
    </w:p>
    <w:p w14:paraId="45F029E4"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E5" w14:textId="77777777" w:rsidR="00457E6E" w:rsidRPr="00457E6E" w:rsidRDefault="00457E6E" w:rsidP="00457E6E">
      <w:pPr>
        <w:spacing w:after="0" w:line="240" w:lineRule="auto"/>
        <w:ind w:left="567" w:hanging="567"/>
        <w:rPr>
          <w:rFonts w:ascii="Arial" w:eastAsia="Times New Roman" w:hAnsi="Arial" w:cs="Times New Roman"/>
          <w:i/>
          <w:szCs w:val="20"/>
        </w:rPr>
      </w:pPr>
      <w:r w:rsidRPr="00457E6E">
        <w:rPr>
          <w:rFonts w:ascii="Arial" w:eastAsia="Times New Roman" w:hAnsi="Arial" w:cs="Times New Roman"/>
          <w:i/>
          <w:szCs w:val="20"/>
        </w:rPr>
        <w:tab/>
        <w:t>indien hij 58 jaar of ouder is en aansluitend 5 jaar onafgebroken in ploegendienst heeft gewerkt:</w:t>
      </w:r>
    </w:p>
    <w:p w14:paraId="45F029E6"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100% van het nominale verschil tot het bereiken van de pensioengerechtigde leeftijd.</w:t>
      </w:r>
    </w:p>
    <w:p w14:paraId="45F029E7"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r>
    </w:p>
    <w:p w14:paraId="45F029E8" w14:textId="77777777" w:rsidR="00457E6E" w:rsidRPr="00457E6E" w:rsidRDefault="00457E6E" w:rsidP="00457E6E">
      <w:pPr>
        <w:spacing w:after="0" w:line="240" w:lineRule="auto"/>
        <w:ind w:left="567" w:hanging="567"/>
        <w:rPr>
          <w:rFonts w:ascii="Arial" w:eastAsia="Times New Roman" w:hAnsi="Arial" w:cs="Times New Roman"/>
          <w:i/>
          <w:szCs w:val="20"/>
        </w:rPr>
      </w:pPr>
      <w:r w:rsidRPr="00457E6E">
        <w:rPr>
          <w:rFonts w:ascii="Arial" w:eastAsia="Times New Roman" w:hAnsi="Arial" w:cs="Times New Roman"/>
          <w:szCs w:val="20"/>
        </w:rPr>
        <w:tab/>
      </w:r>
      <w:r w:rsidRPr="00457E6E">
        <w:rPr>
          <w:rFonts w:ascii="Arial" w:eastAsia="Times New Roman" w:hAnsi="Arial" w:cs="Times New Roman"/>
          <w:i/>
          <w:szCs w:val="20"/>
        </w:rPr>
        <w:t>Bij tijdelijke verandering van ploegendienst over een periode korter dan twee maanden zal geen afbouw plaatsvinden.</w:t>
      </w:r>
    </w:p>
    <w:p w14:paraId="45F029E9" w14:textId="77777777" w:rsidR="00457E6E" w:rsidRPr="00457E6E" w:rsidRDefault="00457E6E" w:rsidP="00457E6E">
      <w:pPr>
        <w:spacing w:after="0" w:line="240" w:lineRule="auto"/>
        <w:ind w:left="567"/>
        <w:rPr>
          <w:rFonts w:ascii="Arial" w:eastAsia="Times New Roman" w:hAnsi="Arial" w:cs="Times New Roman"/>
          <w:i/>
          <w:szCs w:val="20"/>
        </w:rPr>
      </w:pPr>
    </w:p>
    <w:p w14:paraId="45F029EA"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 xml:space="preserve">Werknemers in ploegendienst van 55 jaar en ouder kunnen, indien er een dagdienstfunctie voor hen beschikbaar is en zij minimaal 5 jaar ononderbroken in ploegendienst hebben gewerkt, in dagdienst werken. De ploegendiensttoeslag bedraagt dan: de lopende en de daaropvolgende maand 100% en vervolgens </w:t>
      </w:r>
    </w:p>
    <w:p w14:paraId="45F029EB"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6 maanden 80%</w:t>
      </w:r>
    </w:p>
    <w:p w14:paraId="45F029EC"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6 maanden 60%</w:t>
      </w:r>
    </w:p>
    <w:p w14:paraId="45F029ED"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6 maanden 40%</w:t>
      </w:r>
    </w:p>
    <w:p w14:paraId="45F029EE"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6 maanden 20% van de oude toeslag.</w:t>
      </w:r>
    </w:p>
    <w:p w14:paraId="45F029EF"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F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Na het bereiken van de 58-jarige leeftijd vindt er geen afbouw meer plaats.</w:t>
      </w:r>
    </w:p>
    <w:p w14:paraId="45F029F1" w14:textId="77777777" w:rsidR="00457E6E" w:rsidRPr="00457E6E" w:rsidRDefault="00457E6E" w:rsidP="00457E6E">
      <w:pPr>
        <w:spacing w:after="0" w:line="240" w:lineRule="auto"/>
        <w:ind w:left="567" w:hanging="567"/>
        <w:rPr>
          <w:rFonts w:ascii="Arial" w:eastAsia="Times New Roman" w:hAnsi="Arial" w:cs="Times New Roman"/>
          <w:b/>
          <w:szCs w:val="20"/>
        </w:rPr>
      </w:pPr>
      <w:r w:rsidRPr="00457E6E">
        <w:rPr>
          <w:rFonts w:ascii="Arial" w:eastAsia="Times New Roman" w:hAnsi="Arial" w:cs="Times New Roman"/>
          <w:szCs w:val="20"/>
        </w:rPr>
        <w:br w:type="page"/>
      </w:r>
      <w:r w:rsidRPr="00457E6E">
        <w:rPr>
          <w:rFonts w:ascii="Arial" w:eastAsia="Times New Roman" w:hAnsi="Arial" w:cs="Times New Roman"/>
          <w:b/>
          <w:szCs w:val="20"/>
        </w:rPr>
        <w:lastRenderedPageBreak/>
        <w:t>8.4</w:t>
      </w:r>
      <w:r w:rsidRPr="00457E6E">
        <w:rPr>
          <w:rFonts w:ascii="Arial" w:eastAsia="Times New Roman" w:hAnsi="Arial" w:cs="Times New Roman"/>
          <w:b/>
          <w:szCs w:val="20"/>
        </w:rPr>
        <w:tab/>
        <w:t>Afwijkingen</w:t>
      </w:r>
    </w:p>
    <w:p w14:paraId="45F029F2"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F3" w14:textId="77777777" w:rsidR="00457E6E" w:rsidRPr="00457E6E" w:rsidRDefault="00457E6E" w:rsidP="00457E6E">
      <w:pPr>
        <w:tabs>
          <w:tab w:val="left" w:pos="720"/>
        </w:tabs>
        <w:spacing w:after="0" w:line="240" w:lineRule="auto"/>
        <w:ind w:left="720" w:hanging="720"/>
        <w:rPr>
          <w:rFonts w:ascii="Arial" w:eastAsia="Times New Roman" w:hAnsi="Arial" w:cs="Times New Roman"/>
          <w:szCs w:val="20"/>
        </w:rPr>
      </w:pPr>
      <w:r w:rsidRPr="00457E6E">
        <w:rPr>
          <w:rFonts w:ascii="Arial" w:eastAsia="Times New Roman" w:hAnsi="Arial" w:cs="Times New Roman"/>
          <w:b/>
          <w:szCs w:val="20"/>
        </w:rPr>
        <w:t>8.4.1</w:t>
      </w:r>
      <w:r w:rsidRPr="00457E6E">
        <w:rPr>
          <w:rFonts w:ascii="Arial" w:eastAsia="Times New Roman" w:hAnsi="Arial" w:cs="Times New Roman"/>
          <w:szCs w:val="20"/>
        </w:rPr>
        <w:tab/>
        <w:t>Een werknemer die tijdelijk wordt overgeplaatst naar een ander rooster, behoudt minimaal de voor zijn oorspronkelijk rooster vastgestelde refertebeloning. Indien de, volgens de matrix vast te stellen, onaangenaamheid van de daadwerkelijk gewerkte uren hoger is dan de voor de betrokken werknemer geldende refertebeloning, wordt deze meerdere onaangenaamheid uitbetaald.</w:t>
      </w:r>
    </w:p>
    <w:p w14:paraId="45F029F4" w14:textId="77777777" w:rsidR="00457E6E" w:rsidRPr="00457E6E" w:rsidRDefault="00457E6E" w:rsidP="00457E6E">
      <w:pPr>
        <w:tabs>
          <w:tab w:val="left" w:pos="720"/>
        </w:tabs>
        <w:spacing w:after="0" w:line="240" w:lineRule="auto"/>
        <w:ind w:left="720" w:hanging="720"/>
        <w:rPr>
          <w:rFonts w:ascii="Arial" w:eastAsia="Times New Roman" w:hAnsi="Arial" w:cs="Times New Roman"/>
          <w:szCs w:val="20"/>
        </w:rPr>
      </w:pPr>
      <w:r w:rsidRPr="00457E6E">
        <w:rPr>
          <w:rFonts w:ascii="Arial" w:eastAsia="Times New Roman" w:hAnsi="Arial" w:cs="Times New Roman"/>
          <w:b/>
          <w:szCs w:val="20"/>
        </w:rPr>
        <w:t>8.4.2</w:t>
      </w:r>
      <w:r w:rsidRPr="00457E6E">
        <w:rPr>
          <w:rFonts w:ascii="Arial" w:eastAsia="Times New Roman" w:hAnsi="Arial" w:cs="Times New Roman"/>
          <w:szCs w:val="20"/>
        </w:rPr>
        <w:tab/>
        <w:t>Het individuele weekrooster voor de komende week wordt donderdag vóór 12.00 uur vastgesteld en bekend gemaakt. Als in opdracht van de werkgever dit weekrooster na de bekendmaking alsnog gewijzigd wordt, geldt er een toeslag per ingevallen dienst van 0,5% van het schaalsalaris.</w:t>
      </w:r>
    </w:p>
    <w:p w14:paraId="45F029F5" w14:textId="77777777" w:rsidR="00457E6E" w:rsidRPr="00457E6E" w:rsidRDefault="00457E6E" w:rsidP="00457E6E">
      <w:pPr>
        <w:tabs>
          <w:tab w:val="left" w:pos="720"/>
        </w:tabs>
        <w:spacing w:after="0" w:line="240" w:lineRule="auto"/>
        <w:ind w:left="720" w:hanging="720"/>
        <w:rPr>
          <w:rFonts w:ascii="Arial" w:eastAsia="Times New Roman" w:hAnsi="Arial" w:cs="Times New Roman"/>
          <w:b/>
          <w:szCs w:val="20"/>
        </w:rPr>
      </w:pPr>
      <w:r w:rsidRPr="00457E6E">
        <w:rPr>
          <w:rFonts w:ascii="Arial" w:eastAsia="Times New Roman" w:hAnsi="Arial" w:cs="Times New Roman"/>
          <w:b/>
          <w:szCs w:val="20"/>
        </w:rPr>
        <w:t>8.4.3</w:t>
      </w:r>
      <w:r w:rsidRPr="00457E6E">
        <w:rPr>
          <w:rFonts w:ascii="Arial" w:eastAsia="Times New Roman" w:hAnsi="Arial" w:cs="Times New Roman"/>
          <w:szCs w:val="20"/>
        </w:rPr>
        <w:tab/>
        <w:t xml:space="preserve">De noodzakelijke rusttijd tussen het einde van de ene dienst en aanvang van de volgende dienst is 11 uur. Indien deze rusttijd doorloopt in de volgende dienst, dan worden deze niet gewerkte uren normaal volgens rooster betaald zonder dat de eindtijd van de dienst verschuift. De niet gewerkte uren tellen wel mee voor de vaststelling van de gemiddelde arbeidsweek en kunnen niet in het individuele rooster worden gecompenseerd. </w:t>
      </w:r>
    </w:p>
    <w:p w14:paraId="45F029F6" w14:textId="77777777" w:rsidR="00457E6E" w:rsidRPr="00457E6E" w:rsidRDefault="00457E6E" w:rsidP="00457E6E">
      <w:pPr>
        <w:tabs>
          <w:tab w:val="left" w:pos="720"/>
        </w:tabs>
        <w:spacing w:after="0" w:line="240" w:lineRule="auto"/>
        <w:ind w:left="720" w:hanging="720"/>
        <w:rPr>
          <w:rFonts w:ascii="Arial" w:eastAsia="Times New Roman" w:hAnsi="Arial" w:cs="Times New Roman"/>
          <w:szCs w:val="20"/>
        </w:rPr>
      </w:pPr>
      <w:r w:rsidRPr="00457E6E">
        <w:rPr>
          <w:rFonts w:ascii="Arial" w:eastAsia="Times New Roman" w:hAnsi="Arial" w:cs="Times New Roman"/>
          <w:b/>
          <w:szCs w:val="20"/>
        </w:rPr>
        <w:t>8.4.4</w:t>
      </w:r>
      <w:r w:rsidRPr="00457E6E">
        <w:rPr>
          <w:rFonts w:ascii="Arial" w:eastAsia="Times New Roman" w:hAnsi="Arial" w:cs="Times New Roman"/>
          <w:szCs w:val="20"/>
        </w:rPr>
        <w:tab/>
        <w:t>Na overwerk tussen 23.00 en 07.00 uur, kan het totaal aan rusturen 8 uur bedragen; het daaruit eventueel voortvloeiende verzuim wordt normaal betaald.</w:t>
      </w:r>
    </w:p>
    <w:p w14:paraId="45F029F7"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F8" w14:textId="77777777" w:rsidR="00457E6E" w:rsidRPr="00457E6E" w:rsidRDefault="00457E6E" w:rsidP="00457E6E">
      <w:pPr>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8.5</w:t>
      </w:r>
      <w:r w:rsidRPr="00457E6E">
        <w:rPr>
          <w:rFonts w:ascii="Arial" w:eastAsia="Times New Roman" w:hAnsi="Arial" w:cs="Times New Roman"/>
          <w:b/>
          <w:szCs w:val="20"/>
        </w:rPr>
        <w:tab/>
        <w:t>Vergoeding voor overwerk en consignatie</w:t>
      </w:r>
    </w:p>
    <w:p w14:paraId="45F029F9"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FA"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toeslagen voor overwerk en consignatie worden berekend over het maandsalaris en zijn van toepassing op de werknemer in de functiegroepen HP-5, 6 en 7.</w:t>
      </w:r>
    </w:p>
    <w:p w14:paraId="45F029FB"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regeling geldt niet voor de volgende werknemers:</w:t>
      </w:r>
    </w:p>
    <w:p w14:paraId="45F029FC" w14:textId="77777777" w:rsidR="00457E6E" w:rsidRPr="00457E6E" w:rsidRDefault="00457E6E" w:rsidP="00457E6E">
      <w:pPr>
        <w:numPr>
          <w:ilvl w:val="0"/>
          <w:numId w:val="3"/>
        </w:numPr>
        <w:spacing w:after="0" w:line="240" w:lineRule="auto"/>
        <w:rPr>
          <w:rFonts w:ascii="Arial" w:eastAsia="Times New Roman" w:hAnsi="Arial" w:cs="Times New Roman"/>
          <w:szCs w:val="20"/>
        </w:rPr>
      </w:pPr>
      <w:r w:rsidRPr="00457E6E">
        <w:rPr>
          <w:rFonts w:ascii="Arial" w:eastAsia="Times New Roman" w:hAnsi="Arial" w:cs="Times New Roman"/>
          <w:szCs w:val="20"/>
        </w:rPr>
        <w:t>buitendienstmedewerkers verkoopafdelingen hoofdkantoor.</w:t>
      </w:r>
    </w:p>
    <w:p w14:paraId="45F029FD"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br/>
        <w:t>Bij een extra opkomst op roostervrije dagen voor scholing of overleg wordt reiskostenvergoeding betaald. Betaling geschiedt naar rato van de persoonlijke maandelijkse reiskostenvergoeding.</w:t>
      </w:r>
    </w:p>
    <w:p w14:paraId="45F029FE"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9FF" w14:textId="77777777" w:rsidR="00457E6E" w:rsidRPr="00457E6E" w:rsidRDefault="00457E6E" w:rsidP="00457E6E">
      <w:pPr>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8.5.1</w:t>
      </w:r>
      <w:r w:rsidRPr="00457E6E">
        <w:rPr>
          <w:rFonts w:ascii="Arial" w:eastAsia="Times New Roman" w:hAnsi="Arial" w:cs="Times New Roman"/>
          <w:b/>
          <w:szCs w:val="20"/>
        </w:rPr>
        <w:tab/>
        <w:t>Overwerk</w:t>
      </w:r>
      <w:r w:rsidRPr="00457E6E">
        <w:rPr>
          <w:rFonts w:ascii="Arial" w:eastAsia="Times New Roman" w:hAnsi="Arial" w:cs="Times New Roman"/>
          <w:b/>
          <w:szCs w:val="20"/>
        </w:rPr>
        <w:br/>
      </w:r>
    </w:p>
    <w:p w14:paraId="45F02A0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Van overwerk is alleen sprake wanneer het in opdracht van of namens de werkgever wordt uitgevoerd.</w:t>
      </w:r>
    </w:p>
    <w:p w14:paraId="45F02A01"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02"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Wanneer arbeid is verricht waardoor de normale arbeidsduur volgens het individuele dienstrooster wordt overschreden, wordt per uur een toeslag betaald van 35% van het uurloon, naast de toeslag op grond van de matrix. Van overwerk is voor parttime werknemers eerst sprake wanneer zij meer uren per dag of meer dagen per week werken dan werknemers die een volledige dagtaak op alle werkdagen waarop als regel gewerkt wordt, vervullen.</w:t>
      </w:r>
    </w:p>
    <w:p w14:paraId="45F02A03"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hiervoor bedoelde overschrijdingen van de arbeidsduur, inclusief de toeslag voor overwerk zullen, indien de bedrijfsomstandigheden dit naar het oordeel van de werkgever toelaten, bij voorkeur worden gecompenseerd in vrije tijd, welke binnen 6 maanden na de desbetreffende overschrijding moet worden opgenomen. De opgenomen compenserende vrije tijd wordt op de hiervoor genoemde beloning in mindering gebracht conform het geldende uurloon. Indien zowel de overschrijding als de toeslag wordt opgenomen in vrije tijd, vindt er geen uitbetaling meer plaats.</w:t>
      </w:r>
    </w:p>
    <w:p w14:paraId="45F02A04" w14:textId="77777777" w:rsidR="00457E6E" w:rsidRPr="00457E6E" w:rsidRDefault="00457E6E" w:rsidP="00457E6E">
      <w:pPr>
        <w:spacing w:after="0" w:line="240" w:lineRule="auto"/>
        <w:ind w:left="567" w:hanging="567"/>
        <w:rPr>
          <w:rFonts w:ascii="Arial" w:eastAsia="Times New Roman" w:hAnsi="Arial" w:cs="Times New Roman"/>
          <w:b/>
          <w:szCs w:val="20"/>
        </w:rPr>
      </w:pPr>
      <w:r w:rsidRPr="00457E6E">
        <w:rPr>
          <w:rFonts w:ascii="Arial" w:eastAsia="Times New Roman" w:hAnsi="Arial" w:cs="Times New Roman"/>
          <w:szCs w:val="20"/>
        </w:rPr>
        <w:br w:type="page"/>
      </w:r>
      <w:r w:rsidRPr="00457E6E">
        <w:rPr>
          <w:rFonts w:ascii="Arial" w:eastAsia="Times New Roman" w:hAnsi="Arial" w:cs="Times New Roman"/>
          <w:b/>
          <w:szCs w:val="20"/>
        </w:rPr>
        <w:lastRenderedPageBreak/>
        <w:t xml:space="preserve">8.5.2 </w:t>
      </w:r>
      <w:r w:rsidRPr="00457E6E">
        <w:rPr>
          <w:rFonts w:ascii="Arial" w:eastAsia="Times New Roman" w:hAnsi="Arial" w:cs="Times New Roman"/>
          <w:b/>
          <w:szCs w:val="20"/>
        </w:rPr>
        <w:tab/>
        <w:t>Meerwerk</w:t>
      </w:r>
    </w:p>
    <w:p w14:paraId="45F02A05"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r>
    </w:p>
    <w:p w14:paraId="45F02A06"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Van meerwerk is sprake indien een deeltijdwerknemer meer uren werkt dan het voor hem geldende dienstrooster per week aangeeft, doch de werktijd binnen de grenzen van het in de betreffende afdeling of ploeg normaal geldende dienstrooster blijft. Naast de doorbetaling van de gewerkte meeruren wordt een toeslag van 25% over deze uren betaald.</w:t>
      </w:r>
    </w:p>
    <w:p w14:paraId="45F02A07"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08" w14:textId="77777777" w:rsidR="00457E6E" w:rsidRPr="00457E6E" w:rsidRDefault="00457E6E" w:rsidP="00457E6E">
      <w:pPr>
        <w:tabs>
          <w:tab w:val="left" w:pos="567"/>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8.5.3 Consignatie</w:t>
      </w:r>
    </w:p>
    <w:p w14:paraId="45F02A09"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0A"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 xml:space="preserve">Werknemers, die in opdracht van de werkgever gedurende 24 uur of langer geconsigneerd zijn, ontvangen daarvoor voor zover de uren vallen op maandag tot en met vrijdag 1%, voor zover de uren vallen op zaterdag 1,75% en voor zover de uren vallen op zondag 2,25% van hun salaris. Bij consignatie minder dan 24 uur geldt een minimum van 1% respectievelijk 1,75% respectievelijk 2,25%. Bij een opkomst zal voor de gewerkte tijd minimaal 1 uur worden berekend. </w:t>
      </w:r>
    </w:p>
    <w:p w14:paraId="45F02A0B"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 xml:space="preserve">De afbouwregeling zoals vermeld in artikel 8.3 is ook van toepassing op de </w:t>
      </w:r>
    </w:p>
    <w:p w14:paraId="45F02A0C"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vergoeding voor consignatie.</w:t>
      </w:r>
    </w:p>
    <w:p w14:paraId="45F02A0D"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0E" w14:textId="77777777" w:rsidR="00457E6E" w:rsidRPr="00457E6E" w:rsidRDefault="00457E6E" w:rsidP="00457E6E">
      <w:pPr>
        <w:numPr>
          <w:ilvl w:val="1"/>
          <w:numId w:val="19"/>
        </w:numPr>
        <w:spacing w:after="0" w:line="240" w:lineRule="auto"/>
        <w:rPr>
          <w:rFonts w:ascii="Arial" w:eastAsia="Times New Roman" w:hAnsi="Arial" w:cs="Times New Roman"/>
          <w:b/>
          <w:szCs w:val="20"/>
        </w:rPr>
      </w:pPr>
      <w:r w:rsidRPr="00457E6E">
        <w:rPr>
          <w:rFonts w:ascii="Arial" w:eastAsia="Times New Roman" w:hAnsi="Arial" w:cs="Times New Roman"/>
          <w:b/>
          <w:szCs w:val="20"/>
        </w:rPr>
        <w:t>Vergoeding voor reservedienst</w:t>
      </w:r>
    </w:p>
    <w:p w14:paraId="45F02A0F"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Indien werknemer door werkgever in het dienstrooster is ingedeeld in een reserve-dagdienst, ontvangt de werknemer daarvoor een toeslag van:</w:t>
      </w:r>
    </w:p>
    <w:p w14:paraId="45F02A10"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maandag t/m vrijdag</w:t>
      </w:r>
      <w:r w:rsidRPr="00457E6E">
        <w:rPr>
          <w:rFonts w:ascii="Arial" w:eastAsia="Times New Roman" w:hAnsi="Arial" w:cs="Times New Roman"/>
          <w:szCs w:val="20"/>
        </w:rPr>
        <w:tab/>
        <w:t>0,3% van het schaalsalaris</w:t>
      </w:r>
    </w:p>
    <w:p w14:paraId="45F02A11"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zaterdag</w:t>
      </w:r>
      <w:r w:rsidRPr="00457E6E">
        <w:rPr>
          <w:rFonts w:ascii="Arial" w:eastAsia="Times New Roman" w:hAnsi="Arial" w:cs="Times New Roman"/>
          <w:szCs w:val="20"/>
        </w:rPr>
        <w:tab/>
      </w:r>
      <w:r w:rsidRPr="00457E6E">
        <w:rPr>
          <w:rFonts w:ascii="Arial" w:eastAsia="Times New Roman" w:hAnsi="Arial" w:cs="Times New Roman"/>
          <w:szCs w:val="20"/>
        </w:rPr>
        <w:tab/>
        <w:t>0,6% van het schaalsalaris</w:t>
      </w:r>
    </w:p>
    <w:p w14:paraId="45F02A12"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zondag</w:t>
      </w:r>
      <w:r w:rsidRPr="00457E6E">
        <w:rPr>
          <w:rFonts w:ascii="Arial" w:eastAsia="Times New Roman" w:hAnsi="Arial" w:cs="Times New Roman"/>
          <w:szCs w:val="20"/>
        </w:rPr>
        <w:tab/>
      </w:r>
      <w:r w:rsidRPr="00457E6E">
        <w:rPr>
          <w:rFonts w:ascii="Arial" w:eastAsia="Times New Roman" w:hAnsi="Arial" w:cs="Times New Roman"/>
          <w:szCs w:val="20"/>
        </w:rPr>
        <w:tab/>
      </w:r>
      <w:r w:rsidRPr="00457E6E">
        <w:rPr>
          <w:rFonts w:ascii="Arial" w:eastAsia="Times New Roman" w:hAnsi="Arial" w:cs="Times New Roman"/>
          <w:szCs w:val="20"/>
        </w:rPr>
        <w:tab/>
        <w:t>0,8% van het schaalsalaris</w:t>
      </w:r>
    </w:p>
    <w:p w14:paraId="45F02A13"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 xml:space="preserve">Deze toeslagen tellen niet mee voor het vaststellen van de refertebeloning. </w:t>
      </w:r>
    </w:p>
    <w:p w14:paraId="45F02A14"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Onder reservedienst (‘slobberdienst’) wordt begrepen de dienst waarbij de werknemer dagdienst heeft en waarbij werknemer de eerst aangewezene is om in te vallen in een andere ploeg.</w:t>
      </w:r>
    </w:p>
    <w:p w14:paraId="45F02A15" w14:textId="77777777" w:rsidR="00457E6E" w:rsidRPr="00457E6E" w:rsidRDefault="00457E6E" w:rsidP="00457E6E">
      <w:pPr>
        <w:spacing w:after="0" w:line="240" w:lineRule="auto"/>
        <w:ind w:left="567"/>
        <w:rPr>
          <w:rFonts w:ascii="Arial" w:eastAsia="Times New Roman" w:hAnsi="Arial" w:cs="Times New Roman"/>
          <w:szCs w:val="20"/>
        </w:rPr>
      </w:pPr>
    </w:p>
    <w:p w14:paraId="45F02A16" w14:textId="77777777" w:rsidR="00457E6E" w:rsidRPr="00457E6E" w:rsidRDefault="00457E6E" w:rsidP="00457E6E">
      <w:pPr>
        <w:spacing w:after="0" w:line="240" w:lineRule="auto"/>
        <w:ind w:left="567"/>
        <w:rPr>
          <w:rFonts w:ascii="Arial" w:eastAsia="Times New Roman" w:hAnsi="Arial" w:cs="Times New Roman"/>
          <w:szCs w:val="20"/>
        </w:rPr>
      </w:pPr>
    </w:p>
    <w:p w14:paraId="45F02A17" w14:textId="77777777" w:rsidR="00457E6E" w:rsidRPr="00457E6E" w:rsidRDefault="00457E6E" w:rsidP="00457E6E">
      <w:pPr>
        <w:tabs>
          <w:tab w:val="left" w:pos="1134"/>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Artikel 9.</w:t>
      </w:r>
      <w:r w:rsidRPr="00457E6E">
        <w:rPr>
          <w:rFonts w:ascii="Arial" w:eastAsia="Times New Roman" w:hAnsi="Arial" w:cs="Times New Roman"/>
          <w:b/>
          <w:szCs w:val="20"/>
        </w:rPr>
        <w:tab/>
        <w:t>Zon- en feestdagen</w:t>
      </w:r>
    </w:p>
    <w:p w14:paraId="45F02A18"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19" w14:textId="77777777" w:rsidR="00457E6E" w:rsidRPr="00457E6E" w:rsidRDefault="00457E6E" w:rsidP="00457E6E">
      <w:pPr>
        <w:numPr>
          <w:ilvl w:val="1"/>
          <w:numId w:val="20"/>
        </w:numPr>
        <w:spacing w:after="0" w:line="240" w:lineRule="auto"/>
        <w:rPr>
          <w:rFonts w:ascii="Arial" w:eastAsia="Times New Roman" w:hAnsi="Arial" w:cs="Times New Roman"/>
          <w:b/>
          <w:szCs w:val="20"/>
        </w:rPr>
      </w:pPr>
      <w:r w:rsidRPr="00457E6E">
        <w:rPr>
          <w:rFonts w:ascii="Arial" w:eastAsia="Times New Roman" w:hAnsi="Arial" w:cs="Times New Roman"/>
          <w:b/>
          <w:szCs w:val="20"/>
        </w:rPr>
        <w:t>Werken op zondag</w:t>
      </w:r>
    </w:p>
    <w:p w14:paraId="45F02A1A" w14:textId="77777777" w:rsidR="00457E6E" w:rsidRPr="00457E6E" w:rsidRDefault="00457E6E" w:rsidP="00457E6E">
      <w:pPr>
        <w:spacing w:after="0" w:line="240" w:lineRule="auto"/>
        <w:ind w:left="570"/>
        <w:rPr>
          <w:rFonts w:ascii="Arial" w:eastAsia="Times New Roman" w:hAnsi="Arial" w:cs="Times New Roman"/>
          <w:szCs w:val="20"/>
        </w:rPr>
      </w:pPr>
      <w:r w:rsidRPr="00457E6E">
        <w:rPr>
          <w:rFonts w:ascii="Arial" w:eastAsia="Times New Roman" w:hAnsi="Arial" w:cs="Times New Roman"/>
          <w:szCs w:val="20"/>
        </w:rPr>
        <w:t>Op zondagen wordt als regel niet gewerkt, tenzij het arbeid in 5-ploegen volcontinudienst betreft volgens het geldende dienstrooster, dan wel arbeid in de ploegendiensten conform artikel 6 welke op de betreffende zondag (’s avonds) aanvangen. Zondagen worden geacht te lopen van 0.00 tot 24.00 uur.</w:t>
      </w:r>
    </w:p>
    <w:p w14:paraId="45F02A1B" w14:textId="77777777" w:rsidR="00457E6E" w:rsidRPr="00457E6E" w:rsidRDefault="00457E6E" w:rsidP="00457E6E">
      <w:pPr>
        <w:spacing w:after="0" w:line="240" w:lineRule="auto"/>
        <w:ind w:left="570"/>
        <w:rPr>
          <w:rFonts w:ascii="Arial" w:eastAsia="Times New Roman" w:hAnsi="Arial" w:cs="Times New Roman"/>
          <w:b/>
          <w:szCs w:val="20"/>
        </w:rPr>
      </w:pPr>
    </w:p>
    <w:p w14:paraId="45F02A1C" w14:textId="77777777" w:rsidR="00457E6E" w:rsidRPr="00457E6E" w:rsidRDefault="00457E6E" w:rsidP="00457E6E">
      <w:pPr>
        <w:numPr>
          <w:ilvl w:val="1"/>
          <w:numId w:val="20"/>
        </w:numPr>
        <w:spacing w:after="0" w:line="240" w:lineRule="auto"/>
        <w:rPr>
          <w:rFonts w:ascii="Arial" w:eastAsia="Times New Roman" w:hAnsi="Arial" w:cs="Times New Roman"/>
          <w:b/>
          <w:szCs w:val="20"/>
        </w:rPr>
      </w:pPr>
      <w:r w:rsidRPr="00457E6E">
        <w:rPr>
          <w:rFonts w:ascii="Arial" w:eastAsia="Times New Roman" w:hAnsi="Arial" w:cs="Times New Roman"/>
          <w:b/>
          <w:szCs w:val="20"/>
        </w:rPr>
        <w:t>Werken op feestdagen</w:t>
      </w:r>
    </w:p>
    <w:p w14:paraId="45F02A1D"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Onder feestdagen worden in deze collectieve arbeidsovereenkomst verstaan:</w:t>
      </w:r>
    </w:p>
    <w:p w14:paraId="45F02A1E" w14:textId="32903B2C" w:rsidR="00457E6E" w:rsidRPr="00457E6E" w:rsidRDefault="00457E6E" w:rsidP="00457E6E">
      <w:pPr>
        <w:spacing w:after="0" w:line="240" w:lineRule="auto"/>
        <w:ind w:left="567" w:firstLine="3"/>
        <w:rPr>
          <w:rFonts w:ascii="Arial" w:eastAsia="Times New Roman" w:hAnsi="Arial" w:cs="Times New Roman"/>
          <w:szCs w:val="20"/>
        </w:rPr>
      </w:pPr>
      <w:r w:rsidRPr="00457E6E">
        <w:rPr>
          <w:rFonts w:ascii="Arial" w:eastAsia="Times New Roman" w:hAnsi="Arial" w:cs="Times New Roman"/>
          <w:szCs w:val="20"/>
        </w:rPr>
        <w:t xml:space="preserve">Nieuwjaarsdag, 1e en 2e Paasdag, Hemelvaartsdag, 1e en 2e Pinksterdag, de beide Kerstdagen, </w:t>
      </w:r>
      <w:r w:rsidR="003B3C11">
        <w:rPr>
          <w:rFonts w:ascii="Arial" w:eastAsia="Times New Roman" w:hAnsi="Arial" w:cs="Times New Roman"/>
          <w:szCs w:val="20"/>
        </w:rPr>
        <w:t>Koningsdag (27 april)</w:t>
      </w:r>
      <w:r w:rsidRPr="00457E6E">
        <w:rPr>
          <w:rFonts w:ascii="Arial" w:eastAsia="Times New Roman" w:hAnsi="Arial" w:cs="Times New Roman"/>
          <w:szCs w:val="20"/>
        </w:rPr>
        <w:t>en éénmaal per 5 jaar (lustrumjaar) 5 mei ter viering van de nationale bevrijding. Voor de toepassing van dit artikel en de andere artikelen van deze overeenkomst worden feestdagen geacht te lopen van 00.00 uur tot 24.00 uur.</w:t>
      </w:r>
    </w:p>
    <w:p w14:paraId="45F02A1F"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2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 xml:space="preserve">Een feestdag is een betaalde vrije dag. Op feestdagen wordt als regel niet gewerkt, tenzij het arbeid in 5-ploegen volcontinudienst betreft volgens het geldende dienstrooster, dan wel arbeid in de ploegendiensten conform artikel 7.2, welke op de betreffende feestdag (’s avonds) aanvangen. </w:t>
      </w:r>
      <w:r w:rsidRPr="00457E6E">
        <w:rPr>
          <w:rFonts w:ascii="Arial" w:eastAsia="Times New Roman" w:hAnsi="Arial" w:cs="Times New Roman"/>
          <w:szCs w:val="20"/>
        </w:rPr>
        <w:br/>
      </w:r>
    </w:p>
    <w:p w14:paraId="45F02A21"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Roostervrije dagen op maandag tot en met vrijdag zullen (m.u.v. volcontinudiensten) niet samenvallen met een feestdag. Deze bepaling is niet van toepassing op vaste roostervrije dagen in het kader van de regeling “vrije uren oudere werknemers” (conform art. 7.5 van deze CAO).</w:t>
      </w:r>
    </w:p>
    <w:p w14:paraId="45F02A22" w14:textId="77777777" w:rsidR="00457E6E" w:rsidRPr="00457E6E" w:rsidRDefault="00457E6E" w:rsidP="00457E6E">
      <w:pPr>
        <w:spacing w:after="0" w:line="240" w:lineRule="auto"/>
        <w:ind w:left="567"/>
        <w:rPr>
          <w:rFonts w:ascii="Arial" w:eastAsia="Times New Roman" w:hAnsi="Arial" w:cs="Times New Roman"/>
          <w:szCs w:val="20"/>
        </w:rPr>
      </w:pPr>
    </w:p>
    <w:p w14:paraId="45F02A23"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lastRenderedPageBreak/>
        <w:t>Werken op een feestdag is een overschrijding van de arbeidsduur, d.w.z. dat de gewerkte uren worden betaald, naast het reguliere maandsalaris. Tevens wordt voor het werken op een feestdag een toeslag gegeven, onder handhaving van de refertebeloning. Verdere toeslagen / vergoedingen (extra gang; reiskosten) worden slechts gegeven indien deze ook gegeven zouden zijn indien de desbetreffende dag geen feestdag geweest zou zijn.</w:t>
      </w:r>
    </w:p>
    <w:p w14:paraId="45F02A24"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 xml:space="preserve">Recht op een overwerkvergoeding kan slechts ontstaan voor werknemers in de volcontinudienst met een functie tot en met groep D, en wel in die gevallen dat het werken op een feestdag ertoe leidt dat de arbeidsduur in hetzelfde rooster ook zou worden overschreden indien de desbetreffende dag geen feestdag geweest zou zijn. </w:t>
      </w:r>
    </w:p>
    <w:p w14:paraId="45F02A25"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r>
    </w:p>
    <w:p w14:paraId="45F02A26" w14:textId="77777777" w:rsidR="00457E6E" w:rsidRPr="00457E6E" w:rsidRDefault="00457E6E" w:rsidP="00457E6E">
      <w:pPr>
        <w:spacing w:after="0" w:line="240" w:lineRule="auto"/>
        <w:ind w:left="1134" w:hanging="567"/>
        <w:rPr>
          <w:rFonts w:ascii="Arial" w:eastAsia="Times New Roman" w:hAnsi="Arial" w:cs="Arial"/>
          <w:szCs w:val="20"/>
        </w:rPr>
      </w:pPr>
      <w:r w:rsidRPr="00457E6E">
        <w:rPr>
          <w:rFonts w:ascii="Arial" w:eastAsia="Times New Roman" w:hAnsi="Arial" w:cs="Arial"/>
          <w:szCs w:val="20"/>
        </w:rPr>
        <w:t>De toeslag voor het werken op een feestdag bedraagt:</w:t>
      </w:r>
    </w:p>
    <w:p w14:paraId="45F02A27" w14:textId="77777777" w:rsidR="00457E6E" w:rsidRPr="00457E6E" w:rsidRDefault="00457E6E" w:rsidP="00457E6E">
      <w:pPr>
        <w:spacing w:after="0" w:line="240" w:lineRule="auto"/>
        <w:ind w:left="567"/>
        <w:rPr>
          <w:rFonts w:ascii="Arial" w:eastAsia="Times New Roman" w:hAnsi="Arial" w:cs="Arial"/>
          <w:szCs w:val="20"/>
        </w:rPr>
      </w:pPr>
    </w:p>
    <w:p w14:paraId="45F02A28" w14:textId="77777777" w:rsidR="00457E6E" w:rsidRPr="00457E6E" w:rsidRDefault="00457E6E" w:rsidP="00457E6E">
      <w:pPr>
        <w:numPr>
          <w:ilvl w:val="0"/>
          <w:numId w:val="27"/>
        </w:numPr>
        <w:spacing w:after="0" w:line="240" w:lineRule="auto"/>
        <w:rPr>
          <w:rFonts w:ascii="Arial" w:eastAsia="Times New Roman" w:hAnsi="Arial" w:cs="Arial"/>
          <w:szCs w:val="20"/>
        </w:rPr>
      </w:pPr>
      <w:r w:rsidRPr="00457E6E">
        <w:rPr>
          <w:rFonts w:ascii="Arial" w:eastAsia="Times New Roman" w:hAnsi="Arial" w:cs="Arial"/>
          <w:szCs w:val="20"/>
        </w:rPr>
        <w:t>Bij werken op een feestdag in de 5-ploegen volcontinudienst (cf. art. 7.6):</w:t>
      </w:r>
      <w:r w:rsidRPr="00457E6E">
        <w:rPr>
          <w:rFonts w:ascii="Arial" w:eastAsia="Times New Roman" w:hAnsi="Arial" w:cs="Arial"/>
          <w:szCs w:val="20"/>
        </w:rPr>
        <w:br/>
        <w:t>100% per gewerkt uur, op alle dagen.</w:t>
      </w:r>
      <w:r w:rsidRPr="00457E6E">
        <w:rPr>
          <w:rFonts w:ascii="Arial" w:eastAsia="Times New Roman" w:hAnsi="Arial" w:cs="Arial"/>
          <w:szCs w:val="20"/>
        </w:rPr>
        <w:br/>
        <w:t>De op de feestdag gewerkte uren en de feestdagentoeslag worden uitbetaald dan wel, in overleg, gecompenseerd d.m.v. tijd voor tijd.</w:t>
      </w:r>
    </w:p>
    <w:p w14:paraId="45F02A29" w14:textId="77777777" w:rsidR="00457E6E" w:rsidRPr="00457E6E" w:rsidRDefault="00457E6E" w:rsidP="00457E6E">
      <w:pPr>
        <w:numPr>
          <w:ilvl w:val="0"/>
          <w:numId w:val="27"/>
        </w:numPr>
        <w:spacing w:after="0" w:line="240" w:lineRule="auto"/>
        <w:rPr>
          <w:rFonts w:ascii="Arial" w:eastAsia="Times New Roman" w:hAnsi="Arial" w:cs="Arial"/>
          <w:szCs w:val="20"/>
        </w:rPr>
      </w:pPr>
      <w:r w:rsidRPr="00457E6E">
        <w:rPr>
          <w:rFonts w:ascii="Arial" w:eastAsia="Times New Roman" w:hAnsi="Arial" w:cs="Arial"/>
          <w:szCs w:val="20"/>
        </w:rPr>
        <w:t xml:space="preserve">Bij werken op een feestdag in andere ploegendiensten: 150% per gewerkt uur, op alle dagen. De gewerkte uren alsook de feestdagentoeslag worden uitbetaald dan wel, in overleg, omgezet in tijd voor tijd. </w:t>
      </w:r>
    </w:p>
    <w:p w14:paraId="45F02A2A" w14:textId="77777777" w:rsidR="00457E6E" w:rsidRPr="00457E6E" w:rsidRDefault="00457E6E" w:rsidP="00457E6E">
      <w:pPr>
        <w:spacing w:after="0" w:line="240" w:lineRule="auto"/>
        <w:ind w:left="567"/>
        <w:rPr>
          <w:rFonts w:ascii="Arial" w:eastAsia="Times New Roman" w:hAnsi="Arial" w:cs="Arial"/>
          <w:szCs w:val="20"/>
        </w:rPr>
      </w:pPr>
      <w:r w:rsidRPr="00457E6E">
        <w:rPr>
          <w:rFonts w:ascii="Arial" w:eastAsia="Times New Roman" w:hAnsi="Arial" w:cs="Arial"/>
          <w:szCs w:val="20"/>
        </w:rPr>
        <w:br/>
        <w:t>Werknemers met een niet-christelijke godsdienst worden in de gelegenheid gesteld om op hun erkende godsdienstige feestdagen verlof op te nemen.</w:t>
      </w:r>
    </w:p>
    <w:p w14:paraId="45F02A2B" w14:textId="77777777" w:rsidR="00457E6E" w:rsidRPr="00457E6E" w:rsidRDefault="00457E6E" w:rsidP="00457E6E">
      <w:pPr>
        <w:tabs>
          <w:tab w:val="left" w:pos="567"/>
        </w:tabs>
        <w:spacing w:after="0" w:line="240" w:lineRule="auto"/>
        <w:ind w:left="567"/>
        <w:rPr>
          <w:rFonts w:ascii="Arial" w:eastAsia="Times New Roman" w:hAnsi="Arial" w:cs="Times New Roman"/>
          <w:szCs w:val="20"/>
        </w:rPr>
      </w:pPr>
    </w:p>
    <w:p w14:paraId="45F02A2C" w14:textId="77777777" w:rsidR="00457E6E" w:rsidRPr="00457E6E" w:rsidRDefault="00457E6E" w:rsidP="00457E6E">
      <w:pPr>
        <w:tabs>
          <w:tab w:val="left" w:pos="567"/>
        </w:tabs>
        <w:spacing w:after="0" w:line="240" w:lineRule="auto"/>
        <w:ind w:left="567"/>
        <w:rPr>
          <w:rFonts w:ascii="Arial" w:eastAsia="Times New Roman" w:hAnsi="Arial" w:cs="Times New Roman"/>
          <w:b/>
          <w:szCs w:val="20"/>
        </w:rPr>
      </w:pPr>
    </w:p>
    <w:p w14:paraId="45F02A2D" w14:textId="77777777" w:rsidR="00457E6E" w:rsidRPr="00457E6E" w:rsidRDefault="00457E6E" w:rsidP="00457E6E">
      <w:pPr>
        <w:tabs>
          <w:tab w:val="left" w:pos="567"/>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Artikel 10.</w:t>
      </w:r>
      <w:r w:rsidRPr="00457E6E">
        <w:rPr>
          <w:rFonts w:ascii="Arial" w:eastAsia="Times New Roman" w:hAnsi="Arial" w:cs="Times New Roman"/>
          <w:b/>
          <w:szCs w:val="20"/>
        </w:rPr>
        <w:tab/>
        <w:t xml:space="preserve"> Vakantie</w:t>
      </w:r>
    </w:p>
    <w:p w14:paraId="45F02A2E"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2F" w14:textId="77777777" w:rsidR="00457E6E" w:rsidRPr="00457E6E" w:rsidRDefault="00457E6E" w:rsidP="00457E6E">
      <w:pPr>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10.1</w:t>
      </w:r>
      <w:r w:rsidRPr="00457E6E">
        <w:rPr>
          <w:rFonts w:ascii="Arial" w:eastAsia="Times New Roman" w:hAnsi="Arial" w:cs="Times New Roman"/>
          <w:b/>
          <w:szCs w:val="20"/>
        </w:rPr>
        <w:tab/>
        <w:t>Algemeen</w:t>
      </w:r>
    </w:p>
    <w:p w14:paraId="45F02A30" w14:textId="77777777" w:rsidR="00457E6E" w:rsidRPr="00457E6E" w:rsidRDefault="00457E6E" w:rsidP="00457E6E">
      <w:pPr>
        <w:spacing w:after="0" w:line="240" w:lineRule="auto"/>
        <w:ind w:left="993" w:hanging="426"/>
        <w:rPr>
          <w:rFonts w:ascii="Arial" w:eastAsia="Times New Roman" w:hAnsi="Arial" w:cs="Times New Roman"/>
          <w:b/>
          <w:szCs w:val="20"/>
        </w:rPr>
      </w:pPr>
    </w:p>
    <w:p w14:paraId="45F02A31"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a)</w:t>
      </w:r>
      <w:r w:rsidRPr="00457E6E">
        <w:rPr>
          <w:rFonts w:ascii="Arial" w:eastAsia="Times New Roman" w:hAnsi="Arial" w:cs="Times New Roman"/>
          <w:szCs w:val="20"/>
        </w:rPr>
        <w:tab/>
        <w:t>Als vakantiedagen worden alleen werkdagen aangegeven. Als werkdagen gelden in dit verband dagen, waarop de werknemer volgens zijn normale arbeidsrooster geheel of gedeeltelijk arbeid zou hebben verricht, indien hij deze niet als vakantiedagen zou hebben genoten.</w:t>
      </w:r>
    </w:p>
    <w:p w14:paraId="45F02A32"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b)</w:t>
      </w:r>
      <w:r w:rsidRPr="00457E6E">
        <w:rPr>
          <w:rFonts w:ascii="Arial" w:eastAsia="Times New Roman" w:hAnsi="Arial" w:cs="Times New Roman"/>
          <w:szCs w:val="20"/>
        </w:rPr>
        <w:tab/>
        <w:t>In geval van ziekte tijdens vakantie gelden de voorschriften, uitgegeven door het uitvoeringsorgaan van de ziektewet en de ter zake geldende regelingen van de onderneming.</w:t>
      </w:r>
    </w:p>
    <w:p w14:paraId="45F02A33"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p>
    <w:p w14:paraId="45F02A34" w14:textId="77777777" w:rsidR="00457E6E" w:rsidRPr="00457E6E" w:rsidRDefault="00457E6E" w:rsidP="00457E6E">
      <w:pPr>
        <w:tabs>
          <w:tab w:val="left" w:pos="851"/>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10.2</w:t>
      </w:r>
      <w:r w:rsidRPr="00457E6E">
        <w:rPr>
          <w:rFonts w:ascii="Arial" w:eastAsia="Times New Roman" w:hAnsi="Arial" w:cs="Times New Roman"/>
          <w:b/>
          <w:szCs w:val="20"/>
        </w:rPr>
        <w:tab/>
        <w:t>Vakantierechten</w:t>
      </w:r>
    </w:p>
    <w:p w14:paraId="45F02A35"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p>
    <w:p w14:paraId="45F02A36"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a)</w:t>
      </w:r>
      <w:r w:rsidRPr="00457E6E">
        <w:rPr>
          <w:rFonts w:ascii="Arial" w:eastAsia="Times New Roman" w:hAnsi="Arial" w:cs="Times New Roman"/>
          <w:szCs w:val="20"/>
        </w:rPr>
        <w:tab/>
        <w:t>Iedere medewerker heeft in een kalenderjaar recht op vakantie met behoud van het volle salaris, gebaseerd op het maandinkomen.</w:t>
      </w:r>
    </w:p>
    <w:p w14:paraId="45F02A37"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b)</w:t>
      </w:r>
      <w:r w:rsidRPr="00457E6E">
        <w:rPr>
          <w:rFonts w:ascii="Arial" w:eastAsia="Times New Roman" w:hAnsi="Arial" w:cs="Times New Roman"/>
          <w:szCs w:val="20"/>
        </w:rPr>
        <w:tab/>
        <w:t>Indien het dienstverband aanvangt in de loop van het kalenderjaar, heeft de medewerker recht op een evenredig deel van het in punt 10.3. vermelde aantal vakantiedagen, c.q. –uren.</w:t>
      </w:r>
    </w:p>
    <w:p w14:paraId="45F02A38"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c)</w:t>
      </w:r>
      <w:r w:rsidRPr="00457E6E">
        <w:rPr>
          <w:rFonts w:ascii="Arial" w:eastAsia="Times New Roman" w:hAnsi="Arial" w:cs="Times New Roman"/>
          <w:szCs w:val="20"/>
        </w:rPr>
        <w:tab/>
        <w:t xml:space="preserve">Bij beëindiging van het dienstverband wordt voor elke maand, gedurende welke men in het betrokken kalenderjaar in dienst is geweest, één twaalfde van het in punt 10.3. genoemde aantal vakantiedagen verworven en worden te veel of te weinig genoten vakantiedagen, c.q. -uren met de laatste salarisuitbetaling verrekend. </w:t>
      </w:r>
    </w:p>
    <w:p w14:paraId="45F02A39"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d)</w:t>
      </w:r>
      <w:r w:rsidRPr="00457E6E">
        <w:rPr>
          <w:rFonts w:ascii="Arial" w:eastAsia="Times New Roman" w:hAnsi="Arial" w:cs="Times New Roman"/>
          <w:szCs w:val="20"/>
        </w:rPr>
        <w:tab/>
        <w:t xml:space="preserve">Vakantiedagen dienen in beginsel opgenomen te worden in het vakantiejaar waarin zij zijn opgebouwd. Bij niet opneming daarvan voor 1 juli van het nieuwe vakantiejaar is de </w:t>
      </w:r>
      <w:r w:rsidRPr="00457E6E">
        <w:rPr>
          <w:rFonts w:ascii="Arial" w:eastAsia="Times New Roman" w:hAnsi="Arial" w:cs="Times New Roman"/>
          <w:szCs w:val="20"/>
        </w:rPr>
        <w:tab/>
        <w:t>werkgever, na overleg met de betrokken werknemer, gerechtigd data vast te stellen, waarop deze die dagen zal genieten.</w:t>
      </w:r>
    </w:p>
    <w:p w14:paraId="45F02A3A" w14:textId="77777777" w:rsidR="00457E6E" w:rsidRDefault="00457E6E" w:rsidP="00457E6E">
      <w:pPr>
        <w:tabs>
          <w:tab w:val="left" w:pos="851"/>
        </w:tabs>
        <w:spacing w:after="0" w:line="240" w:lineRule="auto"/>
        <w:ind w:left="567" w:hanging="567"/>
        <w:rPr>
          <w:rFonts w:ascii="Arial" w:eastAsia="Times New Roman" w:hAnsi="Arial" w:cs="Times New Roman"/>
          <w:szCs w:val="20"/>
        </w:rPr>
      </w:pPr>
    </w:p>
    <w:p w14:paraId="45F02A3B" w14:textId="77777777" w:rsidR="008374A5" w:rsidRPr="00457E6E" w:rsidRDefault="008374A5" w:rsidP="00457E6E">
      <w:pPr>
        <w:tabs>
          <w:tab w:val="left" w:pos="851"/>
        </w:tabs>
        <w:spacing w:after="0" w:line="240" w:lineRule="auto"/>
        <w:ind w:left="567" w:hanging="567"/>
        <w:rPr>
          <w:rFonts w:ascii="Arial" w:eastAsia="Times New Roman" w:hAnsi="Arial" w:cs="Times New Roman"/>
          <w:szCs w:val="20"/>
        </w:rPr>
      </w:pPr>
    </w:p>
    <w:p w14:paraId="45F02A3C" w14:textId="77777777" w:rsidR="00457E6E" w:rsidRPr="00457E6E" w:rsidRDefault="00457E6E" w:rsidP="00457E6E">
      <w:pPr>
        <w:tabs>
          <w:tab w:val="left" w:pos="851"/>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lastRenderedPageBreak/>
        <w:t>10.3</w:t>
      </w:r>
      <w:r w:rsidRPr="00457E6E">
        <w:rPr>
          <w:rFonts w:ascii="Arial" w:eastAsia="Times New Roman" w:hAnsi="Arial" w:cs="Times New Roman"/>
          <w:b/>
          <w:szCs w:val="20"/>
        </w:rPr>
        <w:tab/>
        <w:t>Vakantieduur</w:t>
      </w:r>
    </w:p>
    <w:p w14:paraId="45F02A3D"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p>
    <w:p w14:paraId="45F02A3E" w14:textId="77777777" w:rsidR="00457E6E" w:rsidRPr="00457E6E" w:rsidRDefault="00457E6E" w:rsidP="00457E6E">
      <w:pPr>
        <w:numPr>
          <w:ilvl w:val="0"/>
          <w:numId w:val="9"/>
        </w:numPr>
        <w:tabs>
          <w:tab w:val="left" w:pos="851"/>
          <w:tab w:val="left" w:pos="1134"/>
        </w:tabs>
        <w:spacing w:after="0" w:line="240" w:lineRule="auto"/>
        <w:rPr>
          <w:rFonts w:ascii="Arial" w:eastAsia="Times New Roman" w:hAnsi="Arial" w:cs="Times New Roman"/>
          <w:szCs w:val="20"/>
        </w:rPr>
      </w:pPr>
      <w:r w:rsidRPr="00457E6E">
        <w:rPr>
          <w:rFonts w:ascii="Arial" w:eastAsia="Times New Roman" w:hAnsi="Arial" w:cs="Times New Roman"/>
          <w:szCs w:val="20"/>
        </w:rPr>
        <w:t>Het aantal vakantie/snipperdagen bedraagt:</w:t>
      </w:r>
    </w:p>
    <w:p w14:paraId="45F02A3F" w14:textId="77777777" w:rsidR="00457E6E" w:rsidRPr="00457E6E" w:rsidRDefault="00457E6E" w:rsidP="00457E6E">
      <w:pPr>
        <w:numPr>
          <w:ilvl w:val="0"/>
          <w:numId w:val="10"/>
        </w:numPr>
        <w:tabs>
          <w:tab w:val="clear" w:pos="360"/>
        </w:tabs>
        <w:spacing w:after="0" w:line="240" w:lineRule="auto"/>
        <w:ind w:left="1290" w:hanging="439"/>
        <w:rPr>
          <w:rFonts w:ascii="Arial" w:eastAsia="Times New Roman" w:hAnsi="Arial" w:cs="Times New Roman"/>
          <w:szCs w:val="20"/>
        </w:rPr>
      </w:pPr>
      <w:r w:rsidRPr="00457E6E">
        <w:rPr>
          <w:rFonts w:ascii="Arial" w:eastAsia="Times New Roman" w:hAnsi="Arial" w:cs="Times New Roman"/>
          <w:szCs w:val="20"/>
        </w:rPr>
        <w:t>200 uren per kalender-/vakantiejaar voor medewerkers ouder dan 18 jaar;</w:t>
      </w:r>
    </w:p>
    <w:p w14:paraId="45F02A40" w14:textId="77777777" w:rsidR="00457E6E" w:rsidRPr="00457E6E" w:rsidRDefault="00457E6E" w:rsidP="00457E6E">
      <w:pPr>
        <w:numPr>
          <w:ilvl w:val="0"/>
          <w:numId w:val="10"/>
        </w:numPr>
        <w:tabs>
          <w:tab w:val="clear" w:pos="360"/>
        </w:tabs>
        <w:spacing w:after="0" w:line="240" w:lineRule="auto"/>
        <w:ind w:left="1290" w:hanging="439"/>
        <w:rPr>
          <w:rFonts w:ascii="Arial" w:eastAsia="Times New Roman" w:hAnsi="Arial" w:cs="Times New Roman"/>
          <w:szCs w:val="20"/>
        </w:rPr>
      </w:pPr>
      <w:r w:rsidRPr="00457E6E">
        <w:rPr>
          <w:rFonts w:ascii="Arial" w:eastAsia="Times New Roman" w:hAnsi="Arial" w:cs="Times New Roman"/>
          <w:szCs w:val="20"/>
        </w:rPr>
        <w:t>de werknemers die in het vakantiejaar de leeftijd van 40-, 45-, 50-, 55- respectievelijk 60 jaar hebben bereikt, hebben recht op 8, 16, 24,32, resp. 40 uur extra vakantie.</w:t>
      </w:r>
      <w:r w:rsidRPr="00457E6E">
        <w:rPr>
          <w:rFonts w:ascii="Arial" w:eastAsia="Times New Roman" w:hAnsi="Arial" w:cs="Times New Roman"/>
          <w:szCs w:val="20"/>
        </w:rPr>
        <w:br/>
      </w:r>
      <w:r w:rsidRPr="00457E6E">
        <w:rPr>
          <w:rFonts w:ascii="Arial" w:eastAsia="Times New Roman" w:hAnsi="Arial" w:cs="Arial"/>
          <w:szCs w:val="20"/>
        </w:rPr>
        <w:t xml:space="preserve">Vanaf vakantiejaar 2010 geldt een diensttijdafhankelijke staffel. De werknemer met </w:t>
      </w:r>
      <w:r w:rsidRPr="00457E6E">
        <w:rPr>
          <w:rFonts w:ascii="Arial" w:eastAsia="Times New Roman" w:hAnsi="Arial" w:cs="Arial"/>
        </w:rPr>
        <w:t xml:space="preserve">10, 15, 20, 25, 30, 35 resp. 40 dienstjaren heeft </w:t>
      </w:r>
      <w:r w:rsidRPr="00457E6E">
        <w:rPr>
          <w:rFonts w:ascii="Arial" w:eastAsia="Times New Roman" w:hAnsi="Arial" w:cs="Arial"/>
          <w:szCs w:val="20"/>
        </w:rPr>
        <w:t xml:space="preserve">recht op 8, 16, 24, 32, 40, 48 resp. 56 uur extra vakantie met behoud van salaris; ingaande het vakantiejaar waarin het desbetreffende aantal dienstjaren wordt bereikt. </w:t>
      </w:r>
      <w:r w:rsidRPr="00457E6E">
        <w:rPr>
          <w:rFonts w:ascii="Arial" w:eastAsia="Times New Roman" w:hAnsi="Arial" w:cs="Arial"/>
        </w:rPr>
        <w:t>Rechten op basis van leeftijd blijven behouden op het niveau van 2009, indien deze rechten op basis van de oude staffel hoger uitvielen.</w:t>
      </w:r>
    </w:p>
    <w:p w14:paraId="45F02A41" w14:textId="77777777" w:rsidR="00457E6E" w:rsidRPr="00457E6E" w:rsidRDefault="00457E6E" w:rsidP="00457E6E">
      <w:pPr>
        <w:spacing w:after="0" w:line="240" w:lineRule="auto"/>
        <w:ind w:left="1290"/>
        <w:rPr>
          <w:rFonts w:ascii="Arial" w:eastAsia="Times New Roman" w:hAnsi="Arial" w:cs="Times New Roman"/>
          <w:szCs w:val="20"/>
        </w:rPr>
      </w:pPr>
    </w:p>
    <w:p w14:paraId="45F02A42" w14:textId="77777777" w:rsidR="00457E6E" w:rsidRPr="00457E6E" w:rsidRDefault="00457E6E" w:rsidP="00457E6E">
      <w:pPr>
        <w:tabs>
          <w:tab w:val="left" w:pos="851"/>
        </w:tabs>
        <w:spacing w:after="0" w:line="240" w:lineRule="auto"/>
        <w:ind w:left="851" w:hanging="284"/>
        <w:rPr>
          <w:rFonts w:ascii="Arial" w:eastAsia="Times New Roman" w:hAnsi="Arial" w:cs="Times New Roman"/>
          <w:szCs w:val="20"/>
        </w:rPr>
      </w:pPr>
      <w:r w:rsidRPr="00457E6E">
        <w:rPr>
          <w:rFonts w:ascii="Arial" w:eastAsia="Times New Roman" w:hAnsi="Arial" w:cs="Times New Roman"/>
          <w:szCs w:val="20"/>
        </w:rPr>
        <w:t>b)</w:t>
      </w:r>
      <w:r w:rsidRPr="00457E6E">
        <w:rPr>
          <w:rFonts w:ascii="Arial" w:eastAsia="Times New Roman" w:hAnsi="Arial" w:cs="Times New Roman"/>
          <w:szCs w:val="20"/>
        </w:rPr>
        <w:tab/>
        <w:t>Er kunnen van bedrijfswege maximaal drie verplichte snipperdagen worden aangewezen. De desbetreffende data zullen steeds voor 1 januari van enig jaar worden bekend gemaakt nadat hierover overleg met de Ondernemingsraad heeft plaatsgevonden.</w:t>
      </w:r>
    </w:p>
    <w:p w14:paraId="45F02A43" w14:textId="77777777" w:rsidR="00457E6E" w:rsidRPr="00457E6E" w:rsidRDefault="00457E6E" w:rsidP="00457E6E">
      <w:pPr>
        <w:tabs>
          <w:tab w:val="left" w:pos="1134"/>
        </w:tabs>
        <w:spacing w:after="0" w:line="240" w:lineRule="auto"/>
        <w:ind w:left="567" w:hanging="567"/>
        <w:rPr>
          <w:rFonts w:ascii="Arial" w:eastAsia="Times New Roman" w:hAnsi="Arial" w:cs="Times New Roman"/>
          <w:szCs w:val="20"/>
        </w:rPr>
      </w:pPr>
    </w:p>
    <w:p w14:paraId="45F02A44" w14:textId="77777777" w:rsidR="00457E6E" w:rsidRPr="00457E6E" w:rsidRDefault="00457E6E" w:rsidP="00457E6E">
      <w:pPr>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10.4</w:t>
      </w:r>
      <w:r w:rsidRPr="00457E6E">
        <w:rPr>
          <w:rFonts w:ascii="Arial" w:eastAsia="Times New Roman" w:hAnsi="Arial" w:cs="Times New Roman"/>
          <w:b/>
          <w:szCs w:val="20"/>
        </w:rPr>
        <w:tab/>
        <w:t>Berekening vakantieduur</w:t>
      </w:r>
    </w:p>
    <w:p w14:paraId="45F02A45"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46"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r>
      <w:r w:rsidRPr="00457E6E">
        <w:rPr>
          <w:rFonts w:ascii="Arial" w:eastAsia="Times New Roman" w:hAnsi="Arial" w:cs="Arial"/>
          <w:szCs w:val="20"/>
        </w:rPr>
        <w:t>Voor het dienstverband gedurende een gedeelte van het jaar zal de werknemer een zuiver proportioneel recht op vakantie krijgen.</w:t>
      </w:r>
    </w:p>
    <w:p w14:paraId="45F02A47"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48" w14:textId="77777777" w:rsidR="00457E6E" w:rsidRPr="00457E6E" w:rsidRDefault="00457E6E" w:rsidP="00457E6E">
      <w:pPr>
        <w:numPr>
          <w:ilvl w:val="1"/>
          <w:numId w:val="21"/>
        </w:numPr>
        <w:spacing w:after="0" w:line="240" w:lineRule="auto"/>
        <w:rPr>
          <w:rFonts w:ascii="Arial" w:eastAsia="Times New Roman" w:hAnsi="Arial" w:cs="Times New Roman"/>
          <w:b/>
          <w:szCs w:val="20"/>
        </w:rPr>
      </w:pPr>
      <w:r w:rsidRPr="00457E6E">
        <w:rPr>
          <w:rFonts w:ascii="Arial" w:eastAsia="Times New Roman" w:hAnsi="Arial" w:cs="Times New Roman"/>
          <w:b/>
          <w:szCs w:val="20"/>
        </w:rPr>
        <w:t>Vaststelling van de vakantie</w:t>
      </w:r>
    </w:p>
    <w:p w14:paraId="45F02A49"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4A"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a)</w:t>
      </w:r>
      <w:r w:rsidRPr="00457E6E">
        <w:rPr>
          <w:rFonts w:ascii="Arial" w:eastAsia="Times New Roman" w:hAnsi="Arial" w:cs="Times New Roman"/>
          <w:szCs w:val="20"/>
        </w:rPr>
        <w:tab/>
        <w:t>Vaststelling van de vakantieperiode geschiedt in overleg met de directe chef van degene die vakantie aanvraagt.</w:t>
      </w:r>
    </w:p>
    <w:p w14:paraId="45F02A4B"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b)</w:t>
      </w:r>
      <w:r w:rsidRPr="00457E6E">
        <w:rPr>
          <w:rFonts w:ascii="Arial" w:eastAsia="Times New Roman" w:hAnsi="Arial" w:cs="Times New Roman"/>
          <w:szCs w:val="20"/>
        </w:rPr>
        <w:tab/>
        <w:t>Als vakantie dient aangemerkt te worden een periode van tenminste 3 aaneengesloten weken, tenzij met de directe chef anders wordt overeengekomen.</w:t>
      </w:r>
    </w:p>
    <w:p w14:paraId="45F02A4C"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4D"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Indien de vakantie niet als een ononderbroken periode wordt opgenomen dient men per kalender-/vakantiejaar tenminste één ononderbroken week vakantie te nemen.</w:t>
      </w:r>
    </w:p>
    <w:p w14:paraId="45F02A4E"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Indien vakantie niet tijdig wordt aangevraagd, kan door de directe chef, na overleg met de betrokken werknemer, een periode worden aangewezen, waarin de vakantie dient te worden opgenomen.</w:t>
      </w:r>
    </w:p>
    <w:p w14:paraId="45F02A4F" w14:textId="77777777" w:rsidR="00457E6E" w:rsidRPr="00457E6E" w:rsidRDefault="00457E6E" w:rsidP="00457E6E">
      <w:pPr>
        <w:spacing w:after="0" w:line="240" w:lineRule="auto"/>
        <w:ind w:left="567"/>
        <w:rPr>
          <w:rFonts w:ascii="Arial" w:eastAsia="Times New Roman" w:hAnsi="Arial" w:cs="Times New Roman"/>
          <w:szCs w:val="20"/>
        </w:rPr>
      </w:pPr>
    </w:p>
    <w:p w14:paraId="45F02A50" w14:textId="77777777" w:rsidR="00457E6E" w:rsidRPr="00457E6E" w:rsidRDefault="00457E6E" w:rsidP="00457E6E">
      <w:pPr>
        <w:numPr>
          <w:ilvl w:val="1"/>
          <w:numId w:val="22"/>
        </w:numPr>
        <w:spacing w:after="0" w:line="240" w:lineRule="auto"/>
        <w:rPr>
          <w:rFonts w:ascii="Arial" w:eastAsia="Times New Roman" w:hAnsi="Arial" w:cs="Times New Roman"/>
          <w:b/>
          <w:szCs w:val="20"/>
        </w:rPr>
      </w:pPr>
      <w:r w:rsidRPr="00457E6E">
        <w:rPr>
          <w:rFonts w:ascii="Arial" w:eastAsia="Times New Roman" w:hAnsi="Arial" w:cs="Times New Roman"/>
          <w:b/>
          <w:szCs w:val="20"/>
        </w:rPr>
        <w:t xml:space="preserve">Niet genoten vakantie </w:t>
      </w:r>
    </w:p>
    <w:p w14:paraId="45F02A51"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Bij het eind van de dienstbetrekking vindt verrekening plaats van eventueel nog niet genoten vakantiedagen. De werkgever is verplicht aan de werknemer een verklaring uit te reiken, waaruit blijkt hoeveel vakantiedagen aan de werknemer in geld zijn uitbetaald. De werknemer heeft bij de volgende werkgever recht op een overeenkomstig aantal dagen verlof zonder behoud van salaris boven de hem alsdan toekomende vakantie.</w:t>
      </w:r>
    </w:p>
    <w:p w14:paraId="45F02A52"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53" w14:textId="77777777" w:rsidR="00457E6E" w:rsidRPr="00457E6E" w:rsidRDefault="00457E6E" w:rsidP="00457E6E">
      <w:pPr>
        <w:numPr>
          <w:ilvl w:val="1"/>
          <w:numId w:val="22"/>
        </w:numPr>
        <w:spacing w:after="0" w:line="240" w:lineRule="auto"/>
        <w:rPr>
          <w:rFonts w:ascii="Arial" w:eastAsia="Times New Roman" w:hAnsi="Arial" w:cs="Times New Roman"/>
          <w:b/>
          <w:szCs w:val="20"/>
        </w:rPr>
      </w:pPr>
      <w:r w:rsidRPr="00457E6E">
        <w:rPr>
          <w:rFonts w:ascii="Arial" w:eastAsia="Times New Roman" w:hAnsi="Arial" w:cs="Times New Roman"/>
          <w:b/>
          <w:szCs w:val="20"/>
        </w:rPr>
        <w:t xml:space="preserve">Verkoop bovenwettelijke vakantiedagen (CAO à </w:t>
      </w:r>
      <w:smartTag w:uri="urn:schemas-microsoft-com:office:smarttags" w:element="PersonName">
        <w:smartTagPr>
          <w:attr w:name="ProductID" w:val="la Carte"/>
        </w:smartTagPr>
        <w:r w:rsidRPr="00457E6E">
          <w:rPr>
            <w:rFonts w:ascii="Arial" w:eastAsia="Times New Roman" w:hAnsi="Arial" w:cs="Times New Roman"/>
            <w:b/>
            <w:szCs w:val="20"/>
          </w:rPr>
          <w:t>la Carte</w:t>
        </w:r>
      </w:smartTag>
      <w:r w:rsidRPr="00457E6E">
        <w:rPr>
          <w:rFonts w:ascii="Arial" w:eastAsia="Times New Roman" w:hAnsi="Arial" w:cs="Times New Roman"/>
          <w:b/>
          <w:szCs w:val="20"/>
        </w:rPr>
        <w:t>)</w:t>
      </w:r>
    </w:p>
    <w:p w14:paraId="45F02A54"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 xml:space="preserve">Werknemer kan werkgever verzoeken niet genoten bovenwettelijke vakantierechten (excl. zgn. ‘seniorenuren’) uit te betalen. </w:t>
      </w:r>
    </w:p>
    <w:p w14:paraId="45F02A55"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De waarde van het uurloon wordt hierbij gebaseerd op het jaarinkomen inclusief vakantietoeslag, eindejaarsuitkering en vaste (ploegendienst) toeslagen.</w:t>
      </w:r>
    </w:p>
    <w:p w14:paraId="45F02A56" w14:textId="77777777" w:rsidR="00457E6E" w:rsidRPr="00457E6E" w:rsidRDefault="00457E6E" w:rsidP="00457E6E">
      <w:pPr>
        <w:spacing w:after="0" w:line="240" w:lineRule="auto"/>
        <w:ind w:left="709"/>
        <w:rPr>
          <w:rFonts w:ascii="Arial" w:eastAsia="Times New Roman" w:hAnsi="Arial" w:cs="Times New Roman"/>
          <w:szCs w:val="20"/>
        </w:rPr>
      </w:pPr>
    </w:p>
    <w:p w14:paraId="45F02A57" w14:textId="77777777" w:rsidR="00457E6E" w:rsidRPr="00457E6E" w:rsidRDefault="00457E6E" w:rsidP="00457E6E">
      <w:pPr>
        <w:numPr>
          <w:ilvl w:val="1"/>
          <w:numId w:val="22"/>
        </w:numPr>
        <w:spacing w:after="0" w:line="240" w:lineRule="auto"/>
        <w:rPr>
          <w:rFonts w:ascii="Arial" w:eastAsia="Times New Roman" w:hAnsi="Arial" w:cs="Times New Roman"/>
          <w:b/>
          <w:szCs w:val="20"/>
        </w:rPr>
      </w:pPr>
      <w:r w:rsidRPr="00457E6E">
        <w:rPr>
          <w:rFonts w:ascii="Arial" w:eastAsia="Times New Roman" w:hAnsi="Arial" w:cs="Times New Roman"/>
          <w:b/>
          <w:szCs w:val="20"/>
        </w:rPr>
        <w:t xml:space="preserve">Vakantiedagen voor eigen rekening (CAO à </w:t>
      </w:r>
      <w:smartTag w:uri="urn:schemas-microsoft-com:office:smarttags" w:element="PersonName">
        <w:smartTagPr>
          <w:attr w:name="ProductID" w:val="la Carte"/>
        </w:smartTagPr>
        <w:r w:rsidRPr="00457E6E">
          <w:rPr>
            <w:rFonts w:ascii="Arial" w:eastAsia="Times New Roman" w:hAnsi="Arial" w:cs="Times New Roman"/>
            <w:b/>
            <w:szCs w:val="20"/>
          </w:rPr>
          <w:t>la Carte</w:t>
        </w:r>
      </w:smartTag>
      <w:r w:rsidRPr="00457E6E">
        <w:rPr>
          <w:rFonts w:ascii="Arial" w:eastAsia="Times New Roman" w:hAnsi="Arial" w:cs="Times New Roman"/>
          <w:b/>
          <w:szCs w:val="20"/>
        </w:rPr>
        <w:t>)</w:t>
      </w:r>
    </w:p>
    <w:p w14:paraId="45F02A58"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 xml:space="preserve">Binnen CAO à </w:t>
      </w:r>
      <w:smartTag w:uri="urn:schemas-microsoft-com:office:smarttags" w:element="PersonName">
        <w:smartTagPr>
          <w:attr w:name="ProductID" w:val="la Carte"/>
        </w:smartTagPr>
        <w:r w:rsidRPr="00457E6E">
          <w:rPr>
            <w:rFonts w:ascii="Arial" w:eastAsia="Times New Roman" w:hAnsi="Arial" w:cs="Times New Roman"/>
            <w:szCs w:val="20"/>
          </w:rPr>
          <w:t>la Carte</w:t>
        </w:r>
      </w:smartTag>
      <w:r w:rsidRPr="00457E6E">
        <w:rPr>
          <w:rFonts w:ascii="Arial" w:eastAsia="Times New Roman" w:hAnsi="Arial" w:cs="Times New Roman"/>
          <w:szCs w:val="20"/>
        </w:rPr>
        <w:t xml:space="preserve"> heeft werknemer de mogelijkheid om per jaar maximaal 5 extra vakantiedagen te kopen; de waarde van een dag wordt hierbij vastgesteld conform bovengenoemde rekenregel.</w:t>
      </w:r>
    </w:p>
    <w:p w14:paraId="45F02A59" w14:textId="77777777" w:rsidR="00457E6E" w:rsidRPr="00457E6E" w:rsidRDefault="00457E6E" w:rsidP="00457E6E">
      <w:pPr>
        <w:spacing w:after="0" w:line="240" w:lineRule="auto"/>
        <w:ind w:left="567"/>
        <w:rPr>
          <w:rFonts w:ascii="Arial" w:eastAsia="Times New Roman" w:hAnsi="Arial" w:cs="Times New Roman"/>
          <w:szCs w:val="20"/>
        </w:rPr>
      </w:pPr>
    </w:p>
    <w:p w14:paraId="45F02A5A" w14:textId="77777777" w:rsidR="00457E6E" w:rsidRPr="00457E6E" w:rsidRDefault="00457E6E" w:rsidP="00457E6E">
      <w:pPr>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 xml:space="preserve">In bijzondere gevallen en bij hoge uitzondering kan de directe chef er in toestemmen dat een werknemer méér vakantiedagen voor eigen rekening opneemt. </w:t>
      </w:r>
    </w:p>
    <w:p w14:paraId="45F02A5B" w14:textId="77777777" w:rsidR="00457E6E" w:rsidRPr="00457E6E" w:rsidRDefault="00457E6E" w:rsidP="00457E6E">
      <w:pPr>
        <w:spacing w:after="0" w:line="240" w:lineRule="auto"/>
        <w:ind w:left="709"/>
        <w:rPr>
          <w:rFonts w:ascii="Arial" w:eastAsia="Times New Roman" w:hAnsi="Arial" w:cs="Times New Roman"/>
          <w:szCs w:val="20"/>
        </w:rPr>
      </w:pPr>
    </w:p>
    <w:p w14:paraId="45F02A5C"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5D" w14:textId="77777777" w:rsidR="00457E6E" w:rsidRPr="00457E6E" w:rsidRDefault="00457E6E" w:rsidP="00457E6E">
      <w:pPr>
        <w:tabs>
          <w:tab w:val="left" w:pos="1134"/>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11.</w:t>
      </w:r>
      <w:r w:rsidRPr="00457E6E">
        <w:rPr>
          <w:rFonts w:ascii="Arial" w:eastAsia="Times New Roman" w:hAnsi="Arial" w:cs="Times New Roman"/>
          <w:b/>
          <w:szCs w:val="20"/>
        </w:rPr>
        <w:tab/>
        <w:t>Buitengewoon verlof</w:t>
      </w:r>
    </w:p>
    <w:p w14:paraId="45F02A5E"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5F" w14:textId="77777777" w:rsidR="00457E6E" w:rsidRPr="00457E6E" w:rsidRDefault="00457E6E" w:rsidP="00457E6E">
      <w:pPr>
        <w:numPr>
          <w:ilvl w:val="1"/>
          <w:numId w:val="11"/>
        </w:numPr>
        <w:spacing w:after="0" w:line="240" w:lineRule="auto"/>
        <w:rPr>
          <w:rFonts w:ascii="Arial" w:eastAsia="Times New Roman" w:hAnsi="Arial" w:cs="Times New Roman"/>
          <w:szCs w:val="20"/>
        </w:rPr>
      </w:pPr>
      <w:r w:rsidRPr="00457E6E">
        <w:rPr>
          <w:rFonts w:ascii="Arial" w:eastAsia="Times New Roman" w:hAnsi="Arial" w:cs="Times New Roman"/>
          <w:szCs w:val="20"/>
        </w:rPr>
        <w:t>In de volgende gevallen waarin hij de bedongen arbeid noodzakelijkerwijs niet heeft kunnen verrichten, wordt de werknemer over de hieronder voor de respectievelijk bij elk dezer gevallen bepaalde termijnen van verlof het maandinkomen doorbetaald, mits hij zo mogelijk ten minste één dag tevoren en onder overlegging van bewijsstukken aan de werkgever of diens gemachtigde van het verzuim kennis geeft en de gebeurtenis c.q. plechtigheid in het desbetreffende geval bijwoont:</w:t>
      </w:r>
    </w:p>
    <w:p w14:paraId="45F02A60"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61"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a)</w:t>
      </w:r>
      <w:r w:rsidRPr="00457E6E">
        <w:rPr>
          <w:rFonts w:ascii="Arial" w:eastAsia="Times New Roman" w:hAnsi="Arial" w:cs="Times New Roman"/>
          <w:szCs w:val="20"/>
        </w:rPr>
        <w:tab/>
        <w:t>van de dag van overlijden tot en met de dag van begrafenis bij overlijden van de echtgenoot of echtgenote of van een tot het gezin behorend kind of pleegkind of van een zijner ouders of schoonouders;</w:t>
      </w:r>
    </w:p>
    <w:p w14:paraId="45F02A62"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b)</w:t>
      </w:r>
      <w:r w:rsidRPr="00457E6E">
        <w:rPr>
          <w:rFonts w:ascii="Arial" w:eastAsia="Times New Roman" w:hAnsi="Arial" w:cs="Times New Roman"/>
          <w:szCs w:val="20"/>
        </w:rPr>
        <w:tab/>
        <w:t>gedurende 2 opeenvolgende dagen bij huwelijk van de medewerker;</w:t>
      </w:r>
    </w:p>
    <w:p w14:paraId="45F02A64" w14:textId="22A41ADF"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c)</w:t>
      </w:r>
      <w:r w:rsidRPr="00457E6E">
        <w:rPr>
          <w:rFonts w:ascii="Arial" w:eastAsia="Times New Roman" w:hAnsi="Arial" w:cs="Times New Roman"/>
          <w:szCs w:val="20"/>
        </w:rPr>
        <w:tab/>
      </w:r>
      <w:r w:rsidR="003B3C11">
        <w:rPr>
          <w:rFonts w:ascii="Arial" w:eastAsia="Times New Roman" w:hAnsi="Arial" w:cs="Times New Roman"/>
          <w:szCs w:val="20"/>
        </w:rPr>
        <w:t xml:space="preserve">na de bevalling van de partner heeft de werknemer recht op 2 dagen kraamverlof (vaderdagsverlof). Bovendien heeft de werknemer dan recht op </w:t>
      </w:r>
      <w:r w:rsidR="00577BD5">
        <w:rPr>
          <w:rFonts w:ascii="Arial" w:eastAsia="Times New Roman" w:hAnsi="Arial" w:cs="Times New Roman"/>
          <w:szCs w:val="20"/>
        </w:rPr>
        <w:t xml:space="preserve">5 </w:t>
      </w:r>
      <w:r w:rsidR="003B3C11">
        <w:rPr>
          <w:rFonts w:ascii="Arial" w:eastAsia="Times New Roman" w:hAnsi="Arial" w:cs="Times New Roman"/>
          <w:szCs w:val="20"/>
        </w:rPr>
        <w:t xml:space="preserve">dagen betaald oudersschapsverlof(partnerverlof). Deze </w:t>
      </w:r>
      <w:r w:rsidR="00577BD5">
        <w:rPr>
          <w:rFonts w:ascii="Arial" w:eastAsia="Times New Roman" w:hAnsi="Arial" w:cs="Times New Roman"/>
          <w:szCs w:val="20"/>
        </w:rPr>
        <w:t xml:space="preserve">7 </w:t>
      </w:r>
      <w:r w:rsidR="003B3C11">
        <w:rPr>
          <w:rFonts w:ascii="Arial" w:eastAsia="Times New Roman" w:hAnsi="Arial" w:cs="Times New Roman"/>
          <w:szCs w:val="20"/>
        </w:rPr>
        <w:t>dagen verlof moeten worden opgenomen binnen 4 weken nadat de baby thuis is geboren of uit het ziekenhuis is ontslagen;</w:t>
      </w:r>
      <w:r w:rsidR="00ED25A4">
        <w:rPr>
          <w:rFonts w:ascii="Arial" w:eastAsia="Times New Roman" w:hAnsi="Arial" w:cs="Times New Roman"/>
          <w:szCs w:val="20"/>
        </w:rPr>
        <w:t xml:space="preserve">  d</w:t>
      </w:r>
      <w:r w:rsidRPr="00457E6E">
        <w:rPr>
          <w:rFonts w:ascii="Arial" w:eastAsia="Times New Roman" w:hAnsi="Arial" w:cs="Times New Roman"/>
          <w:szCs w:val="20"/>
        </w:rPr>
        <w:t>)</w:t>
      </w:r>
      <w:r w:rsidR="00ED25A4">
        <w:rPr>
          <w:rFonts w:ascii="Arial" w:eastAsia="Times New Roman" w:hAnsi="Arial" w:cs="Times New Roman"/>
          <w:szCs w:val="20"/>
        </w:rPr>
        <w:t xml:space="preserve"> </w:t>
      </w:r>
      <w:r w:rsidRPr="00457E6E">
        <w:rPr>
          <w:rFonts w:ascii="Arial" w:eastAsia="Times New Roman" w:hAnsi="Arial" w:cs="Times New Roman"/>
          <w:szCs w:val="20"/>
        </w:rPr>
        <w:t>gedurende 2 dagen bij overlijden en/of lijkbezorging van een niet tot het gezin behorend kind of pleegkind, schoondochter, schoonzoon, broer of zuster;</w:t>
      </w:r>
    </w:p>
    <w:p w14:paraId="45F02A65"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e)</w:t>
      </w:r>
      <w:r w:rsidRPr="00457E6E">
        <w:rPr>
          <w:rFonts w:ascii="Arial" w:eastAsia="Times New Roman" w:hAnsi="Arial" w:cs="Times New Roman"/>
          <w:szCs w:val="20"/>
        </w:rPr>
        <w:tab/>
        <w:t>gedurende 2 dagen indien men verhuist van de ene naar andere gemeente;</w:t>
      </w:r>
    </w:p>
    <w:p w14:paraId="45F02A66" w14:textId="77777777" w:rsidR="00457E6E" w:rsidRPr="00457E6E" w:rsidRDefault="00457E6E" w:rsidP="00457E6E">
      <w:pPr>
        <w:numPr>
          <w:ilvl w:val="0"/>
          <w:numId w:val="25"/>
        </w:num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ab/>
        <w:t>gedurende 1 dag op de dag van begrafenis van grootouders, grootouders van de echtgeno(o)t(e), kleinkind, zwager en schoonzuster en tot het gezin behorende niet genoemde familieleden;</w:t>
      </w:r>
    </w:p>
    <w:p w14:paraId="45F02A67"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g)</w:t>
      </w:r>
      <w:r w:rsidRPr="00457E6E">
        <w:rPr>
          <w:rFonts w:ascii="Arial" w:eastAsia="Times New Roman" w:hAnsi="Arial" w:cs="Times New Roman"/>
          <w:szCs w:val="20"/>
        </w:rPr>
        <w:tab/>
        <w:t>gedurende 1 dag bij ondertrouw van de medewerker zelf;</w:t>
      </w:r>
    </w:p>
    <w:p w14:paraId="45F02A68"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h)</w:t>
      </w:r>
      <w:r w:rsidRPr="00457E6E">
        <w:rPr>
          <w:rFonts w:ascii="Arial" w:eastAsia="Times New Roman" w:hAnsi="Arial" w:cs="Times New Roman"/>
          <w:szCs w:val="20"/>
        </w:rPr>
        <w:tab/>
        <w:t>gedurende 1 dag bij huwelijk van één zijner kinderen, pleegkinderen, kleinkinderen, broers, zusters, ouders, schoonouders, zwagers en schoonzusters;</w:t>
      </w:r>
    </w:p>
    <w:p w14:paraId="45F02A69"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i)</w:t>
      </w:r>
      <w:r w:rsidRPr="00457E6E">
        <w:rPr>
          <w:rFonts w:ascii="Arial" w:eastAsia="Times New Roman" w:hAnsi="Arial" w:cs="Times New Roman"/>
          <w:szCs w:val="20"/>
        </w:rPr>
        <w:tab/>
        <w:t>gedurende 1 dag bij het 25- en 40 jarig huwelijk van de medewerker en bij het 25-, 40-, 50- en 60 jarig huwelijk van ouders of schoonouders;</w:t>
      </w:r>
    </w:p>
    <w:p w14:paraId="45F02A6A" w14:textId="77777777" w:rsidR="00457E6E" w:rsidRPr="00457E6E" w:rsidRDefault="00457E6E" w:rsidP="00457E6E">
      <w:pPr>
        <w:numPr>
          <w:ilvl w:val="0"/>
          <w:numId w:val="23"/>
        </w:numPr>
        <w:spacing w:after="0" w:line="240" w:lineRule="auto"/>
        <w:rPr>
          <w:rFonts w:ascii="Arial" w:eastAsia="Times New Roman" w:hAnsi="Arial" w:cs="Times New Roman"/>
          <w:szCs w:val="20"/>
        </w:rPr>
      </w:pPr>
      <w:r w:rsidRPr="00457E6E">
        <w:rPr>
          <w:rFonts w:ascii="Arial" w:eastAsia="Times New Roman" w:hAnsi="Arial" w:cs="Times New Roman"/>
          <w:szCs w:val="20"/>
        </w:rPr>
        <w:t>gedurende 1 dag bij het 25-, 40- en 50 jarig dienstjubileum van de medewerker of echtgenote;</w:t>
      </w:r>
    </w:p>
    <w:p w14:paraId="45F02A6B"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k)</w:t>
      </w:r>
      <w:r w:rsidRPr="00457E6E">
        <w:rPr>
          <w:rFonts w:ascii="Arial" w:eastAsia="Times New Roman" w:hAnsi="Arial" w:cs="Times New Roman"/>
          <w:szCs w:val="20"/>
        </w:rPr>
        <w:tab/>
        <w:t>gedurende 1 dag bij verhuizing binnen de gemeente en 2 dagen bij verhuizing van de ene naar een andere gemeente;</w:t>
      </w:r>
    </w:p>
    <w:p w14:paraId="45F02A6C"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l)</w:t>
      </w:r>
      <w:r w:rsidRPr="00457E6E">
        <w:rPr>
          <w:rFonts w:ascii="Arial" w:eastAsia="Times New Roman" w:hAnsi="Arial" w:cs="Times New Roman"/>
          <w:szCs w:val="20"/>
        </w:rPr>
        <w:tab/>
        <w:t xml:space="preserve">gedurende 1 dag bij priesterwijding van zoon en bij grote professie van een eigen kind of pleegkind; </w:t>
      </w:r>
    </w:p>
    <w:p w14:paraId="45F02A6D"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m)</w:t>
      </w:r>
      <w:r w:rsidRPr="00457E6E">
        <w:rPr>
          <w:rFonts w:ascii="Arial" w:eastAsia="Times New Roman" w:hAnsi="Arial" w:cs="Times New Roman"/>
          <w:szCs w:val="20"/>
        </w:rPr>
        <w:tab/>
        <w:t>voor het deelnemen aan een vakexamen ter verkrijging van een diploma, indien dit door het bedrijf noodzakelijk wordt geacht;</w:t>
      </w:r>
    </w:p>
    <w:p w14:paraId="45F02A6E"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n)</w:t>
      </w:r>
      <w:r w:rsidRPr="00457E6E">
        <w:rPr>
          <w:rFonts w:ascii="Arial" w:eastAsia="Times New Roman" w:hAnsi="Arial" w:cs="Times New Roman"/>
          <w:szCs w:val="20"/>
        </w:rPr>
        <w:tab/>
        <w:t>gedurende een door de werkgever naar billijkheid te bepalen tijdsduur, indien de medewerker ten gevolge van de vervulling van een bij of krachtens de Wet buiten zijn (haar) schuld persoonlijk opgelegde verplichting verhinderd is zijn (haar) arbeid te verrichten, mits deze vervulling niet in zijn (haar) vrije tijd kan geschieden en onder aftrek van de vergoeding, welke de medewerker van derden heeft of zou hebben ontvangen.</w:t>
      </w:r>
    </w:p>
    <w:p w14:paraId="45F02A6F"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7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Met echtgeno(o)t(e) wordt gelijkgesteld de partner met wie de werknemer samenleeft op één adres.</w:t>
      </w:r>
    </w:p>
    <w:p w14:paraId="45F02A71" w14:textId="77777777" w:rsidR="00457E6E" w:rsidRPr="00457E6E" w:rsidRDefault="00457E6E" w:rsidP="00457E6E">
      <w:pPr>
        <w:tabs>
          <w:tab w:val="left" w:pos="864"/>
          <w:tab w:val="left" w:pos="1134"/>
          <w:tab w:val="left" w:pos="1728"/>
          <w:tab w:val="left" w:pos="2016"/>
          <w:tab w:val="left" w:pos="3600"/>
          <w:tab w:val="left" w:pos="3888"/>
          <w:tab w:val="left" w:pos="5040"/>
        </w:tabs>
        <w:spacing w:after="0" w:line="240" w:lineRule="auto"/>
        <w:ind w:left="567" w:hanging="567"/>
        <w:rPr>
          <w:rFonts w:ascii="Arial" w:eastAsia="Times New Roman" w:hAnsi="Arial" w:cs="Times New Roman"/>
          <w:szCs w:val="20"/>
        </w:rPr>
      </w:pPr>
    </w:p>
    <w:p w14:paraId="26C7B3BC" w14:textId="77777777" w:rsidR="00ED25A4" w:rsidRDefault="00ED25A4">
      <w:pPr>
        <w:rPr>
          <w:rFonts w:ascii="Arial" w:eastAsia="Times New Roman" w:hAnsi="Arial" w:cs="Times New Roman"/>
          <w:b/>
          <w:szCs w:val="20"/>
        </w:rPr>
      </w:pPr>
      <w:r>
        <w:rPr>
          <w:rFonts w:ascii="Arial" w:eastAsia="Times New Roman" w:hAnsi="Arial" w:cs="Times New Roman"/>
          <w:b/>
          <w:szCs w:val="20"/>
        </w:rPr>
        <w:br w:type="page"/>
      </w:r>
    </w:p>
    <w:p w14:paraId="45F02A72" w14:textId="32C76703" w:rsidR="00457E6E" w:rsidRPr="00457E6E" w:rsidRDefault="00457E6E" w:rsidP="00457E6E">
      <w:pPr>
        <w:tabs>
          <w:tab w:val="left" w:pos="864"/>
          <w:tab w:val="left" w:pos="1134"/>
          <w:tab w:val="left" w:pos="1728"/>
          <w:tab w:val="left" w:pos="2016"/>
          <w:tab w:val="left" w:pos="3600"/>
          <w:tab w:val="left" w:pos="3888"/>
          <w:tab w:val="left" w:pos="5040"/>
        </w:tabs>
        <w:spacing w:after="0" w:line="240" w:lineRule="auto"/>
        <w:ind w:left="1134" w:hanging="567"/>
        <w:rPr>
          <w:rFonts w:ascii="Arial" w:eastAsia="Times New Roman" w:hAnsi="Arial" w:cs="Times New Roman"/>
          <w:b/>
          <w:szCs w:val="20"/>
        </w:rPr>
      </w:pPr>
      <w:r w:rsidRPr="00457E6E">
        <w:rPr>
          <w:rFonts w:ascii="Arial" w:eastAsia="Times New Roman" w:hAnsi="Arial" w:cs="Times New Roman"/>
          <w:b/>
          <w:szCs w:val="20"/>
        </w:rPr>
        <w:lastRenderedPageBreak/>
        <w:t>Calamiteitenverlof.</w:t>
      </w:r>
    </w:p>
    <w:p w14:paraId="45F02A73" w14:textId="77777777" w:rsidR="00457E6E" w:rsidRPr="00457E6E" w:rsidRDefault="00457E6E" w:rsidP="00457E6E">
      <w:pPr>
        <w:tabs>
          <w:tab w:val="left" w:pos="864"/>
          <w:tab w:val="left" w:pos="1728"/>
          <w:tab w:val="left" w:pos="2016"/>
          <w:tab w:val="left" w:pos="3600"/>
          <w:tab w:val="left" w:pos="3888"/>
          <w:tab w:val="left" w:pos="5040"/>
        </w:tabs>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Verlof met behoud van inkomen voor een naar billijkheid te berekenen tijd wordt verleend aan de werknemer die wegens bijzondere persoonlijke omstandigheden verhinderd is zijn arbeid te verrichten (‘calamiteitenverlof’). Reden daarvoor is een plotselinge gebeurtenis, waarvoor zonder uitstel maatregelen door de werknemer moeten worden genomen.</w:t>
      </w:r>
    </w:p>
    <w:p w14:paraId="45F02A74" w14:textId="77777777" w:rsidR="00457E6E" w:rsidRPr="00457E6E" w:rsidRDefault="00457E6E" w:rsidP="00457E6E">
      <w:pPr>
        <w:tabs>
          <w:tab w:val="left" w:pos="864"/>
          <w:tab w:val="left" w:pos="1728"/>
          <w:tab w:val="left" w:pos="2016"/>
          <w:tab w:val="left" w:pos="3600"/>
          <w:tab w:val="left" w:pos="3888"/>
          <w:tab w:val="left" w:pos="5040"/>
        </w:tabs>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Op verzoek van de werkgever dient de werknemer achteraf aannemelijk te maken dat er daadwerkelijk sprake was van een calamiteit. Calamiteitenverlof kan aansluitend gevolgd worden door (kortdurend) zorgverlof of kraamverlof.</w:t>
      </w:r>
    </w:p>
    <w:p w14:paraId="45F02A75" w14:textId="77777777" w:rsidR="00457E6E" w:rsidRPr="00457E6E" w:rsidRDefault="00457E6E" w:rsidP="00457E6E">
      <w:pPr>
        <w:tabs>
          <w:tab w:val="left" w:pos="864"/>
          <w:tab w:val="left" w:pos="1728"/>
          <w:tab w:val="left" w:pos="2016"/>
          <w:tab w:val="left" w:pos="3600"/>
          <w:tab w:val="left" w:pos="3888"/>
          <w:tab w:val="left" w:pos="5040"/>
        </w:tabs>
        <w:spacing w:after="0" w:line="240" w:lineRule="auto"/>
        <w:ind w:left="567"/>
        <w:rPr>
          <w:rFonts w:ascii="Arial" w:eastAsia="Times New Roman" w:hAnsi="Arial" w:cs="Times New Roman"/>
          <w:szCs w:val="20"/>
        </w:rPr>
      </w:pPr>
    </w:p>
    <w:p w14:paraId="45F02A76" w14:textId="77777777" w:rsidR="00457E6E" w:rsidRPr="00457E6E" w:rsidRDefault="00457E6E" w:rsidP="00457E6E">
      <w:pPr>
        <w:tabs>
          <w:tab w:val="left" w:pos="864"/>
          <w:tab w:val="left" w:pos="1728"/>
          <w:tab w:val="left" w:pos="2016"/>
          <w:tab w:val="left" w:pos="3600"/>
          <w:tab w:val="left" w:pos="3888"/>
          <w:tab w:val="left" w:pos="5040"/>
        </w:tabs>
        <w:spacing w:after="0" w:line="240" w:lineRule="auto"/>
        <w:ind w:left="567"/>
        <w:rPr>
          <w:rFonts w:ascii="Arial" w:eastAsia="Times New Roman" w:hAnsi="Arial" w:cs="Times New Roman"/>
          <w:szCs w:val="20"/>
        </w:rPr>
      </w:pPr>
    </w:p>
    <w:p w14:paraId="45F02A77" w14:textId="77777777" w:rsidR="00457E6E" w:rsidRPr="00457E6E" w:rsidRDefault="00457E6E" w:rsidP="00457E6E">
      <w:pPr>
        <w:keepNext/>
        <w:tabs>
          <w:tab w:val="left" w:pos="864"/>
          <w:tab w:val="left" w:pos="1134"/>
          <w:tab w:val="left" w:pos="1728"/>
          <w:tab w:val="left" w:pos="2016"/>
          <w:tab w:val="left" w:pos="3600"/>
          <w:tab w:val="left" w:pos="3888"/>
          <w:tab w:val="left" w:pos="5040"/>
        </w:tabs>
        <w:spacing w:after="0" w:line="240" w:lineRule="auto"/>
        <w:ind w:left="567" w:hanging="567"/>
        <w:outlineLvl w:val="2"/>
        <w:rPr>
          <w:rFonts w:ascii="Arial" w:eastAsia="Times New Roman" w:hAnsi="Arial" w:cs="Times New Roman"/>
          <w:b/>
          <w:szCs w:val="20"/>
        </w:rPr>
      </w:pPr>
      <w:r w:rsidRPr="00457E6E">
        <w:rPr>
          <w:rFonts w:ascii="Arial" w:eastAsia="Times New Roman" w:hAnsi="Arial" w:cs="Times New Roman"/>
          <w:b/>
          <w:szCs w:val="20"/>
        </w:rPr>
        <w:t>Artikel 12.</w:t>
      </w:r>
      <w:r w:rsidRPr="00457E6E">
        <w:rPr>
          <w:rFonts w:ascii="Arial" w:eastAsia="Times New Roman" w:hAnsi="Arial" w:cs="Times New Roman"/>
          <w:b/>
          <w:szCs w:val="20"/>
        </w:rPr>
        <w:tab/>
        <w:t>Vakantietoeslag</w:t>
      </w:r>
    </w:p>
    <w:p w14:paraId="45F02A78" w14:textId="77777777" w:rsidR="00457E6E" w:rsidRPr="00457E6E" w:rsidRDefault="00457E6E" w:rsidP="00457E6E">
      <w:pPr>
        <w:tabs>
          <w:tab w:val="left" w:pos="864"/>
          <w:tab w:val="left" w:pos="1296"/>
          <w:tab w:val="left" w:pos="1728"/>
          <w:tab w:val="left" w:pos="2016"/>
          <w:tab w:val="left" w:pos="3600"/>
          <w:tab w:val="left" w:pos="3888"/>
          <w:tab w:val="left" w:pos="5040"/>
        </w:tabs>
        <w:spacing w:after="0" w:line="240" w:lineRule="auto"/>
        <w:ind w:left="567" w:hanging="567"/>
        <w:rPr>
          <w:rFonts w:ascii="Arial" w:eastAsia="Times New Roman" w:hAnsi="Arial" w:cs="Times New Roman"/>
          <w:szCs w:val="20"/>
        </w:rPr>
      </w:pPr>
    </w:p>
    <w:p w14:paraId="45F02A79" w14:textId="77777777" w:rsidR="00457E6E" w:rsidRPr="00457E6E" w:rsidRDefault="00457E6E" w:rsidP="00457E6E">
      <w:pPr>
        <w:numPr>
          <w:ilvl w:val="1"/>
          <w:numId w:val="12"/>
        </w:num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Cs w:val="20"/>
        </w:rPr>
      </w:pPr>
      <w:r w:rsidRPr="00457E6E">
        <w:rPr>
          <w:rFonts w:ascii="Arial" w:eastAsia="Times New Roman" w:hAnsi="Arial" w:cs="Times New Roman"/>
          <w:szCs w:val="20"/>
        </w:rPr>
        <w:t xml:space="preserve">De werknemer heeft per vakantiejaar aanspraak op een vakantietoeslag ten bedrage van 12 maal 8% van het schaalsalaris van april (incl. evt. PT) plus 8% van de ontvangen refertebeloning (art. 8.2 ) in de afgelopen 12 maanden (mei tot mei). </w:t>
      </w:r>
    </w:p>
    <w:p w14:paraId="45F02A7A"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Uitbetaling zal plaatsvinden in de maand mei en heeft betrekking op het hele lopende kalenderjaar; wijzigingen in arbeidsduur gedurende het vakantiejaar (januari – december) worden hierbij verrekend.</w:t>
      </w:r>
    </w:p>
    <w:p w14:paraId="45F02A7B"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werknemer die na 1 januari doch vóór 1 juni van enig jaar in dienst is getreden, ontvangt een evenredig deel van deze toeslag.</w:t>
      </w:r>
    </w:p>
    <w:p w14:paraId="45F02A7C"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1134" w:hanging="567"/>
        <w:rPr>
          <w:rFonts w:ascii="Arial" w:eastAsia="Times New Roman" w:hAnsi="Arial" w:cs="Times New Roman"/>
          <w:szCs w:val="20"/>
        </w:rPr>
      </w:pPr>
    </w:p>
    <w:p w14:paraId="45F02A7D"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12.2</w:t>
      </w:r>
      <w:r w:rsidRPr="00457E6E">
        <w:rPr>
          <w:rFonts w:ascii="Arial" w:eastAsia="Times New Roman" w:hAnsi="Arial" w:cs="Times New Roman"/>
          <w:szCs w:val="20"/>
        </w:rPr>
        <w:tab/>
        <w:t>De werknemer die op of na 1 juni van enig jaar in dienst treedt, ontvangt de hem toekomende vakantietoeslag over het lopende jaar in de maand december (peilmaand december).</w:t>
      </w:r>
    </w:p>
    <w:p w14:paraId="45F02A7E"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7F"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12.3</w:t>
      </w:r>
      <w:r w:rsidRPr="00457E6E">
        <w:rPr>
          <w:rFonts w:ascii="Arial" w:eastAsia="Times New Roman" w:hAnsi="Arial" w:cs="Times New Roman"/>
          <w:szCs w:val="20"/>
        </w:rPr>
        <w:tab/>
        <w:t>Bij beëindiging of wijziging van het dienstverband - om een andere reden dan pensionering of overlijden - zal, indien de werknemer meer of minder vakantietoeslag heeft ontvangen dan hem op grond van het dienstverband in het lopende kalenderjaar toekomt, verrekening met de eindejaarsuitkering dan wel laatste salarisuitbetaling plaatsvinden.</w:t>
      </w:r>
    </w:p>
    <w:p w14:paraId="45F02A80"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81"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82"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13.</w:t>
      </w:r>
      <w:r w:rsidRPr="00457E6E">
        <w:rPr>
          <w:rFonts w:ascii="Arial" w:eastAsia="Times New Roman" w:hAnsi="Arial" w:cs="Times New Roman"/>
          <w:b/>
          <w:szCs w:val="20"/>
        </w:rPr>
        <w:tab/>
        <w:t>Gratificatieregeling</w:t>
      </w:r>
    </w:p>
    <w:p w14:paraId="45F02A83" w14:textId="77777777" w:rsidR="00457E6E" w:rsidRPr="00457E6E" w:rsidRDefault="00457E6E" w:rsidP="00457E6E">
      <w:pPr>
        <w:tabs>
          <w:tab w:val="left" w:pos="864"/>
          <w:tab w:val="left" w:pos="1296"/>
          <w:tab w:val="left" w:pos="1728"/>
          <w:tab w:val="left" w:pos="2016"/>
          <w:tab w:val="left" w:pos="3600"/>
          <w:tab w:val="left" w:pos="3888"/>
          <w:tab w:val="left" w:pos="5040"/>
        </w:tabs>
        <w:spacing w:after="0" w:line="240" w:lineRule="auto"/>
        <w:ind w:left="567" w:hanging="567"/>
        <w:rPr>
          <w:rFonts w:ascii="Arial" w:eastAsia="Times New Roman" w:hAnsi="Arial" w:cs="Times New Roman"/>
          <w:szCs w:val="20"/>
        </w:rPr>
      </w:pPr>
    </w:p>
    <w:p w14:paraId="45F02A84" w14:textId="77777777" w:rsidR="00457E6E" w:rsidRPr="00457E6E" w:rsidRDefault="00457E6E" w:rsidP="00457E6E">
      <w:pPr>
        <w:numPr>
          <w:ilvl w:val="1"/>
          <w:numId w:val="13"/>
        </w:num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Cs w:val="20"/>
        </w:rPr>
      </w:pPr>
      <w:r w:rsidRPr="00457E6E">
        <w:rPr>
          <w:rFonts w:ascii="Arial" w:eastAsia="Times New Roman" w:hAnsi="Arial" w:cs="Times New Roman"/>
          <w:szCs w:val="20"/>
        </w:rPr>
        <w:t>De werknemer die op 1 januari van het lopende kalenderjaar in dienst van de werkgever is en gedurende het gehele jaar in dienst van de werkgever blijft, heeft in de maand december van het betreffende kalenderjaar recht op een gratificatie ten bedrage van het salaris van december plus 8,33% van de in dat jaar ontvangen refertebeloning (art. 8.2).</w:t>
      </w:r>
    </w:p>
    <w:p w14:paraId="45F02A85"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Wijzigingen in de arbeidsduur gedurende het jaar worden hierbij verrekend.</w:t>
      </w:r>
    </w:p>
    <w:p w14:paraId="45F02A86"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87"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13.2</w:t>
      </w:r>
      <w:r w:rsidRPr="00457E6E">
        <w:rPr>
          <w:rFonts w:ascii="Arial" w:eastAsia="Times New Roman" w:hAnsi="Arial" w:cs="Times New Roman"/>
          <w:szCs w:val="20"/>
        </w:rPr>
        <w:tab/>
        <w:t>Indien een werknemer na 1 januari van enig jaar in dienst is getreden of vóór 31 december van enig jaar uit dienst treedt, heeft hij slechts aanspraak op een evenredig deel van de gratificatie naar rato van het aantal maanden dat hij gedurende het kalenderjaar in dienst van de werkgever is geweest.</w:t>
      </w:r>
    </w:p>
    <w:p w14:paraId="45F02A88"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89"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13.3</w:t>
      </w:r>
      <w:r w:rsidRPr="00457E6E">
        <w:rPr>
          <w:rFonts w:ascii="Arial" w:eastAsia="Times New Roman" w:hAnsi="Arial" w:cs="Times New Roman"/>
          <w:szCs w:val="20"/>
        </w:rPr>
        <w:tab/>
        <w:t>Aan de weduwe van een in de loop van het kalenderjaar overleden werknemer wordt de gratificatie eveneens proportioneel uitbetaald.</w:t>
      </w:r>
    </w:p>
    <w:p w14:paraId="45F02A8A"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8B" w14:textId="77777777" w:rsidR="00457E6E" w:rsidRPr="00457E6E" w:rsidRDefault="00457E6E" w:rsidP="00457E6E">
      <w:pPr>
        <w:tabs>
          <w:tab w:val="left" w:pos="864"/>
          <w:tab w:val="left" w:pos="1134"/>
          <w:tab w:val="left" w:pos="1728"/>
          <w:tab w:val="left" w:pos="2016"/>
          <w:tab w:val="left" w:pos="3600"/>
          <w:tab w:val="left" w:pos="3888"/>
          <w:tab w:val="left" w:pos="5040"/>
        </w:tabs>
        <w:spacing w:after="0" w:line="240" w:lineRule="auto"/>
        <w:ind w:left="567" w:hanging="567"/>
        <w:rPr>
          <w:rFonts w:ascii="Arial" w:eastAsia="Times New Roman" w:hAnsi="Arial" w:cs="Times New Roman"/>
          <w:b/>
          <w:szCs w:val="20"/>
        </w:rPr>
      </w:pPr>
    </w:p>
    <w:p w14:paraId="45F02A8C" w14:textId="77777777" w:rsidR="00457E6E" w:rsidRPr="00457E6E" w:rsidRDefault="00457E6E" w:rsidP="00457E6E">
      <w:pPr>
        <w:tabs>
          <w:tab w:val="left" w:pos="864"/>
          <w:tab w:val="left" w:pos="1134"/>
          <w:tab w:val="left" w:pos="1728"/>
          <w:tab w:val="left" w:pos="2016"/>
          <w:tab w:val="left" w:pos="3600"/>
          <w:tab w:val="left" w:pos="3888"/>
          <w:tab w:val="left" w:pos="504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14.</w:t>
      </w:r>
      <w:r w:rsidRPr="00457E6E">
        <w:rPr>
          <w:rFonts w:ascii="Arial" w:eastAsia="Times New Roman" w:hAnsi="Arial" w:cs="Times New Roman"/>
          <w:b/>
          <w:szCs w:val="20"/>
        </w:rPr>
        <w:tab/>
        <w:t>Arbeidsongeschiktheid door ziekte of ongeval</w:t>
      </w:r>
    </w:p>
    <w:p w14:paraId="45F02A8D" w14:textId="77777777" w:rsidR="00457E6E" w:rsidRPr="00457E6E" w:rsidRDefault="00457E6E" w:rsidP="00457E6E">
      <w:pPr>
        <w:tabs>
          <w:tab w:val="left" w:pos="864"/>
          <w:tab w:val="left" w:pos="1296"/>
          <w:tab w:val="left" w:pos="1728"/>
          <w:tab w:val="left" w:pos="2016"/>
          <w:tab w:val="left" w:pos="3600"/>
          <w:tab w:val="left" w:pos="3888"/>
          <w:tab w:val="left" w:pos="5040"/>
        </w:tabs>
        <w:spacing w:after="0" w:line="240" w:lineRule="auto"/>
        <w:ind w:left="567" w:hanging="567"/>
        <w:rPr>
          <w:rFonts w:ascii="Arial" w:eastAsia="Times New Roman" w:hAnsi="Arial" w:cs="Times New Roman"/>
          <w:szCs w:val="20"/>
        </w:rPr>
      </w:pPr>
    </w:p>
    <w:p w14:paraId="45F02A8E" w14:textId="77777777" w:rsidR="00457E6E" w:rsidRPr="00457E6E" w:rsidRDefault="00457E6E" w:rsidP="00457E6E">
      <w:pPr>
        <w:tabs>
          <w:tab w:val="left" w:pos="-1440"/>
          <w:tab w:val="left" w:pos="-720"/>
          <w:tab w:val="left" w:pos="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14.1</w:t>
      </w:r>
      <w:r w:rsidRPr="00457E6E">
        <w:rPr>
          <w:rFonts w:ascii="Arial" w:eastAsia="Times New Roman" w:hAnsi="Arial" w:cs="Times New Roman"/>
          <w:szCs w:val="20"/>
        </w:rPr>
        <w:tab/>
        <w:t>Indien een werknemer ten gevolge van ziekte, zwangerschap of bevalling niet in staat is de bedongen arbeid te verrich</w:t>
      </w:r>
      <w:r w:rsidRPr="00457E6E">
        <w:rPr>
          <w:rFonts w:ascii="Arial" w:eastAsia="Times New Roman" w:hAnsi="Arial" w:cs="Times New Roman"/>
          <w:szCs w:val="20"/>
        </w:rPr>
        <w:softHyphen/>
        <w:t xml:space="preserve">ten, gelden voor hem de bepalingen van artikel 629 B.W., de Ziektewet </w:t>
      </w:r>
      <w:r w:rsidRPr="00457E6E">
        <w:rPr>
          <w:rFonts w:ascii="Arial" w:eastAsia="Times New Roman" w:hAnsi="Arial" w:cs="Arial"/>
        </w:rPr>
        <w:t xml:space="preserve">de Wet arbeid en zorg en de Wet werk en inkomen naar arbeidsvermogen (WIA), </w:t>
      </w:r>
      <w:r w:rsidRPr="00457E6E">
        <w:rPr>
          <w:rFonts w:ascii="Arial" w:eastAsia="Times New Roman" w:hAnsi="Arial" w:cs="Times New Roman"/>
          <w:szCs w:val="20"/>
        </w:rPr>
        <w:t>voor zover hierna niet anders is bepaald.</w:t>
      </w:r>
    </w:p>
    <w:p w14:paraId="45F02A8F" w14:textId="77777777" w:rsidR="00457E6E" w:rsidRPr="00457E6E" w:rsidRDefault="00457E6E" w:rsidP="00457E6E">
      <w:pPr>
        <w:tabs>
          <w:tab w:val="left" w:pos="-1440"/>
          <w:tab w:val="left" w:pos="-720"/>
        </w:tabs>
        <w:spacing w:after="0" w:line="240" w:lineRule="auto"/>
        <w:ind w:left="567" w:hanging="567"/>
        <w:rPr>
          <w:rFonts w:ascii="Arial" w:eastAsia="Times New Roman" w:hAnsi="Arial" w:cs="Times New Roman"/>
          <w:szCs w:val="20"/>
        </w:rPr>
      </w:pPr>
    </w:p>
    <w:p w14:paraId="45F02A90" w14:textId="77777777" w:rsidR="00457E6E" w:rsidRPr="00457E6E" w:rsidRDefault="00457E6E" w:rsidP="00457E6E">
      <w:pPr>
        <w:tabs>
          <w:tab w:val="left" w:pos="-1440"/>
          <w:tab w:val="left" w:pos="-720"/>
          <w:tab w:val="left" w:pos="0"/>
          <w:tab w:val="left" w:pos="567"/>
        </w:tabs>
        <w:spacing w:after="0" w:line="240" w:lineRule="auto"/>
        <w:ind w:left="851" w:hanging="851"/>
        <w:rPr>
          <w:rFonts w:ascii="Arial" w:eastAsia="Times New Roman" w:hAnsi="Arial" w:cs="Times New Roman"/>
          <w:szCs w:val="20"/>
        </w:rPr>
      </w:pPr>
      <w:r w:rsidRPr="00457E6E">
        <w:rPr>
          <w:rFonts w:ascii="Arial" w:eastAsia="Times New Roman" w:hAnsi="Arial" w:cs="Times New Roman"/>
          <w:b/>
          <w:szCs w:val="20"/>
        </w:rPr>
        <w:t>14.2.</w:t>
      </w:r>
      <w:r w:rsidRPr="00457E6E">
        <w:rPr>
          <w:rFonts w:ascii="Arial" w:eastAsia="Times New Roman" w:hAnsi="Arial" w:cs="Times New Roman"/>
          <w:b/>
          <w:szCs w:val="20"/>
        </w:rPr>
        <w:tab/>
      </w:r>
      <w:r w:rsidRPr="00457E6E">
        <w:rPr>
          <w:rFonts w:ascii="Arial" w:eastAsia="Times New Roman" w:hAnsi="Arial" w:cs="Times New Roman"/>
          <w:szCs w:val="20"/>
        </w:rPr>
        <w:t>a.</w:t>
      </w:r>
      <w:r w:rsidRPr="00457E6E">
        <w:rPr>
          <w:rFonts w:ascii="Arial" w:eastAsia="Times New Roman" w:hAnsi="Arial" w:cs="Times New Roman"/>
          <w:szCs w:val="20"/>
        </w:rPr>
        <w:tab/>
      </w:r>
      <w:r w:rsidRPr="00457E6E">
        <w:rPr>
          <w:rFonts w:ascii="Arial" w:eastAsia="Times New Roman" w:hAnsi="Arial" w:cs="Arial"/>
        </w:rPr>
        <w:t>(</w:t>
      </w:r>
      <w:r w:rsidRPr="00457E6E">
        <w:rPr>
          <w:rFonts w:ascii="Arial" w:eastAsia="Times New Roman" w:hAnsi="Arial" w:cs="Arial"/>
          <w:bCs/>
        </w:rPr>
        <w:t>Wettelijke loondoorbetaling eerste periode van 52 weken)</w:t>
      </w:r>
      <w:r w:rsidRPr="00457E6E">
        <w:rPr>
          <w:rFonts w:ascii="Arial" w:eastAsia="Times New Roman" w:hAnsi="Arial" w:cs="Arial"/>
        </w:rPr>
        <w:t xml:space="preserve"> </w:t>
      </w:r>
      <w:r w:rsidRPr="00457E6E">
        <w:rPr>
          <w:rFonts w:ascii="Arial" w:eastAsia="Times New Roman" w:hAnsi="Arial" w:cs="Arial"/>
        </w:rPr>
        <w:br/>
        <w:t>Bij arbeidsongeschiktheid zal aan de werknemer gedurende de eerste 52 weken van de wettelijke periode als genoemd in artikel 7:629 BW 70% van het loon, tot maximaal het voor de werknemer geldende maximum dagloon op grond van de Wet financiering sociale verzekeringen, worden doorbetaald.</w:t>
      </w:r>
    </w:p>
    <w:p w14:paraId="45F02A91" w14:textId="77777777" w:rsidR="00457E6E" w:rsidRPr="00457E6E" w:rsidRDefault="00457E6E" w:rsidP="00457E6E">
      <w:pPr>
        <w:tabs>
          <w:tab w:val="left" w:pos="-1440"/>
          <w:tab w:val="left" w:pos="-720"/>
          <w:tab w:val="left" w:pos="0"/>
          <w:tab w:val="left" w:pos="567"/>
        </w:tabs>
        <w:spacing w:after="0" w:line="240" w:lineRule="auto"/>
        <w:ind w:left="851" w:hanging="851"/>
        <w:rPr>
          <w:rFonts w:ascii="Arial" w:eastAsia="Times New Roman" w:hAnsi="Arial" w:cs="Times New Roman"/>
          <w:szCs w:val="20"/>
        </w:rPr>
      </w:pPr>
      <w:r w:rsidRPr="00457E6E">
        <w:rPr>
          <w:rFonts w:ascii="Arial" w:eastAsia="Times New Roman" w:hAnsi="Arial" w:cs="Times New Roman"/>
          <w:szCs w:val="20"/>
        </w:rPr>
        <w:tab/>
      </w:r>
      <w:r w:rsidRPr="00457E6E">
        <w:rPr>
          <w:rFonts w:ascii="Arial" w:eastAsia="Times New Roman" w:hAnsi="Arial" w:cs="Times New Roman"/>
          <w:szCs w:val="20"/>
        </w:rPr>
        <w:tab/>
      </w:r>
    </w:p>
    <w:p w14:paraId="45F02A92" w14:textId="77777777" w:rsidR="00457E6E" w:rsidRPr="00457E6E" w:rsidRDefault="00457E6E" w:rsidP="00457E6E">
      <w:pPr>
        <w:tabs>
          <w:tab w:val="left" w:pos="-1440"/>
          <w:tab w:val="left" w:pos="-720"/>
          <w:tab w:val="left" w:pos="0"/>
          <w:tab w:val="left" w:pos="567"/>
        </w:tabs>
        <w:spacing w:after="0" w:line="240" w:lineRule="auto"/>
        <w:ind w:left="851" w:hanging="851"/>
        <w:rPr>
          <w:rFonts w:ascii="Arial" w:eastAsia="Times New Roman" w:hAnsi="Arial" w:cs="Arial"/>
        </w:rPr>
      </w:pPr>
      <w:r w:rsidRPr="00457E6E">
        <w:rPr>
          <w:rFonts w:ascii="Arial" w:eastAsia="Times New Roman" w:hAnsi="Arial" w:cs="Times New Roman"/>
          <w:szCs w:val="20"/>
        </w:rPr>
        <w:tab/>
        <w:t>b.</w:t>
      </w:r>
      <w:r w:rsidRPr="00457E6E">
        <w:rPr>
          <w:rFonts w:ascii="Arial" w:eastAsia="Times New Roman" w:hAnsi="Arial" w:cs="Times New Roman"/>
          <w:szCs w:val="20"/>
        </w:rPr>
        <w:tab/>
      </w:r>
      <w:r w:rsidRPr="00457E6E">
        <w:rPr>
          <w:rFonts w:ascii="Arial" w:eastAsia="Times New Roman" w:hAnsi="Arial" w:cs="Arial"/>
          <w:bCs/>
        </w:rPr>
        <w:t>(Aanvulling wettelijke loondoorbetaling eerste periode van 52 weken)</w:t>
      </w:r>
      <w:r w:rsidRPr="00457E6E">
        <w:rPr>
          <w:rFonts w:ascii="Arial" w:eastAsia="Times New Roman" w:hAnsi="Arial" w:cs="Arial"/>
        </w:rPr>
        <w:t xml:space="preserve"> </w:t>
      </w:r>
      <w:r w:rsidRPr="00457E6E">
        <w:rPr>
          <w:rFonts w:ascii="Arial" w:eastAsia="Times New Roman" w:hAnsi="Arial" w:cs="Arial"/>
        </w:rPr>
        <w:br/>
        <w:t>Gedurende de eerste 52 weken van de wettelijke periode als genoemd in artikel 7:629 BW ontvangt de werknemer, boven op de wettelijke loondoorbetaling, een aanvulling tot 100% van het maandinkomen.</w:t>
      </w:r>
      <w:r w:rsidRPr="00457E6E">
        <w:rPr>
          <w:rFonts w:ascii="Arial" w:eastAsia="Times New Roman" w:hAnsi="Arial" w:cs="Arial"/>
        </w:rPr>
        <w:br/>
      </w:r>
    </w:p>
    <w:p w14:paraId="45F02A93" w14:textId="77777777" w:rsidR="00457E6E" w:rsidRPr="00457E6E" w:rsidRDefault="00457E6E" w:rsidP="00457E6E">
      <w:pPr>
        <w:tabs>
          <w:tab w:val="left" w:pos="-1440"/>
          <w:tab w:val="left" w:pos="-720"/>
          <w:tab w:val="left" w:pos="0"/>
          <w:tab w:val="left" w:pos="567"/>
        </w:tabs>
        <w:spacing w:after="0" w:line="240" w:lineRule="auto"/>
        <w:ind w:left="851" w:hanging="851"/>
        <w:rPr>
          <w:rFonts w:ascii="Arial" w:eastAsia="Times New Roman" w:hAnsi="Arial" w:cs="Times New Roman"/>
          <w:szCs w:val="20"/>
        </w:rPr>
      </w:pPr>
      <w:r w:rsidRPr="00457E6E">
        <w:rPr>
          <w:rFonts w:ascii="Arial" w:eastAsia="Times New Roman" w:hAnsi="Arial" w:cs="Times New Roman"/>
          <w:szCs w:val="20"/>
        </w:rPr>
        <w:tab/>
        <w:t>c.</w:t>
      </w:r>
      <w:r w:rsidRPr="00457E6E">
        <w:rPr>
          <w:rFonts w:ascii="Arial" w:eastAsia="Times New Roman" w:hAnsi="Arial" w:cs="Times New Roman"/>
          <w:szCs w:val="20"/>
        </w:rPr>
        <w:tab/>
      </w:r>
      <w:r w:rsidRPr="00457E6E">
        <w:rPr>
          <w:rFonts w:ascii="Arial" w:eastAsia="Times New Roman" w:hAnsi="Arial" w:cs="Arial"/>
        </w:rPr>
        <w:t>(W</w:t>
      </w:r>
      <w:r w:rsidRPr="00457E6E">
        <w:rPr>
          <w:rFonts w:ascii="Arial" w:eastAsia="Times New Roman" w:hAnsi="Arial" w:cs="Arial"/>
          <w:bCs/>
        </w:rPr>
        <w:t>ettelijke loondoorbetaling tweede periode van 52 weken)</w:t>
      </w:r>
      <w:r w:rsidRPr="00457E6E">
        <w:rPr>
          <w:rFonts w:ascii="Arial" w:eastAsia="Times New Roman" w:hAnsi="Arial" w:cs="Arial"/>
        </w:rPr>
        <w:br/>
        <w:t>Gedurende de tweede periode van 52 weken – te weten week 53 tot en met week 104 - van de wettelijke periode als genoemd in artikel 7:629 BW zal aan de werknemer 70% van het loon, tot maximaal het voor de werknemer geldende maximum dagloon op grond van de Wet financiering sociale verzekeringen, worden doorbetaald.</w:t>
      </w:r>
      <w:r w:rsidRPr="00457E6E">
        <w:rPr>
          <w:rFonts w:ascii="Arial" w:eastAsia="Times New Roman" w:hAnsi="Arial" w:cs="Times New Roman"/>
          <w:szCs w:val="20"/>
        </w:rPr>
        <w:t xml:space="preserve"> </w:t>
      </w:r>
    </w:p>
    <w:p w14:paraId="45F02A94" w14:textId="77777777" w:rsidR="00457E6E" w:rsidRPr="00457E6E" w:rsidRDefault="00457E6E" w:rsidP="00457E6E">
      <w:pPr>
        <w:tabs>
          <w:tab w:val="left" w:pos="-1440"/>
          <w:tab w:val="left" w:pos="-720"/>
          <w:tab w:val="left" w:pos="567"/>
        </w:tabs>
        <w:spacing w:after="0" w:line="240" w:lineRule="auto"/>
        <w:ind w:left="851" w:hanging="851"/>
        <w:rPr>
          <w:rFonts w:ascii="Arial" w:eastAsia="Times New Roman" w:hAnsi="Arial" w:cs="Times New Roman"/>
          <w:szCs w:val="20"/>
        </w:rPr>
      </w:pPr>
    </w:p>
    <w:p w14:paraId="45F02A95" w14:textId="77777777" w:rsidR="00457E6E" w:rsidRPr="00457E6E" w:rsidRDefault="00457E6E" w:rsidP="00457E6E">
      <w:pPr>
        <w:tabs>
          <w:tab w:val="left" w:pos="-1440"/>
          <w:tab w:val="left" w:pos="-720"/>
          <w:tab w:val="left" w:pos="567"/>
        </w:tabs>
        <w:spacing w:after="0" w:line="240" w:lineRule="auto"/>
        <w:ind w:left="851" w:hanging="851"/>
        <w:rPr>
          <w:rFonts w:ascii="Arial" w:eastAsia="Times New Roman" w:hAnsi="Arial" w:cs="Times New Roman"/>
          <w:szCs w:val="20"/>
        </w:rPr>
      </w:pPr>
      <w:r w:rsidRPr="00457E6E">
        <w:rPr>
          <w:rFonts w:ascii="Arial" w:eastAsia="Times New Roman" w:hAnsi="Arial" w:cs="Times New Roman"/>
          <w:szCs w:val="20"/>
        </w:rPr>
        <w:tab/>
        <w:t>d.</w:t>
      </w:r>
      <w:r w:rsidRPr="00457E6E">
        <w:rPr>
          <w:rFonts w:ascii="Arial" w:eastAsia="Times New Roman" w:hAnsi="Arial" w:cs="Times New Roman"/>
          <w:szCs w:val="20"/>
        </w:rPr>
        <w:tab/>
      </w:r>
      <w:r w:rsidRPr="00457E6E">
        <w:rPr>
          <w:rFonts w:ascii="Arial" w:eastAsia="Times New Roman" w:hAnsi="Arial" w:cs="Arial"/>
          <w:bCs/>
        </w:rPr>
        <w:t>(Aanvulling wettelijke loondoorbetaling week 53 t/m 78 resp. week 79 t/m 104)</w:t>
      </w:r>
      <w:r w:rsidRPr="00457E6E">
        <w:rPr>
          <w:rFonts w:ascii="Arial" w:eastAsia="Times New Roman" w:hAnsi="Arial" w:cs="Arial"/>
        </w:rPr>
        <w:br/>
        <w:t>Boven de wettelijke loondoorbetaling gedurende de tweede periode van 52 weken van de wettelijke periode als genoemd in artikel 7:629 BW ontvangt de werknemer een aanvulling tot 85% van het maandinkomen in week 53 tot en met week 78, respectievelijk een aanvulling tot 80% van het maandinkomen de periode van week 79 tot en met week 104.</w:t>
      </w:r>
      <w:r w:rsidRPr="00457E6E">
        <w:rPr>
          <w:rFonts w:ascii="Arial" w:eastAsia="Times New Roman" w:hAnsi="Arial" w:cs="Arial"/>
        </w:rPr>
        <w:br/>
      </w:r>
      <w:r w:rsidRPr="00457E6E">
        <w:rPr>
          <w:rFonts w:ascii="Arial" w:eastAsia="Times New Roman" w:hAnsi="Arial" w:cs="Arial"/>
          <w:szCs w:val="20"/>
        </w:rPr>
        <w:t>Gewerkte uren zullen worden vergoed tegen 100%, waarbij arbeidstherapie zal worden beschouwd als werk.</w:t>
      </w:r>
    </w:p>
    <w:p w14:paraId="45F02A96" w14:textId="77777777" w:rsidR="00457E6E" w:rsidRPr="00457E6E" w:rsidRDefault="00457E6E" w:rsidP="00457E6E">
      <w:pPr>
        <w:tabs>
          <w:tab w:val="left" w:pos="-1440"/>
          <w:tab w:val="left" w:pos="-720"/>
          <w:tab w:val="left" w:pos="567"/>
        </w:tabs>
        <w:spacing w:after="0" w:line="240" w:lineRule="auto"/>
        <w:ind w:left="851" w:hanging="851"/>
        <w:rPr>
          <w:rFonts w:ascii="Arial" w:eastAsia="Times New Roman" w:hAnsi="Arial" w:cs="Times New Roman"/>
          <w:szCs w:val="20"/>
        </w:rPr>
      </w:pPr>
    </w:p>
    <w:p w14:paraId="45F02A97" w14:textId="77777777" w:rsidR="00457E6E" w:rsidRPr="00457E6E" w:rsidRDefault="00457E6E" w:rsidP="00457E6E">
      <w:pPr>
        <w:tabs>
          <w:tab w:val="left" w:pos="-1440"/>
          <w:tab w:val="left" w:pos="-720"/>
          <w:tab w:val="left" w:pos="567"/>
          <w:tab w:val="num" w:pos="1071"/>
        </w:tabs>
        <w:spacing w:after="0" w:line="240" w:lineRule="auto"/>
        <w:ind w:left="851" w:hanging="851"/>
        <w:rPr>
          <w:rFonts w:ascii="Arial" w:eastAsia="Times New Roman" w:hAnsi="Arial" w:cs="Times New Roman"/>
          <w:szCs w:val="20"/>
        </w:rPr>
      </w:pPr>
      <w:r w:rsidRPr="00457E6E">
        <w:rPr>
          <w:rFonts w:ascii="Arial" w:eastAsia="Times New Roman" w:hAnsi="Arial" w:cs="Times New Roman"/>
          <w:szCs w:val="20"/>
        </w:rPr>
        <w:tab/>
        <w:t>e.</w:t>
      </w:r>
      <w:r w:rsidRPr="00457E6E">
        <w:rPr>
          <w:rFonts w:ascii="Arial" w:eastAsia="Times New Roman" w:hAnsi="Arial" w:cs="Times New Roman"/>
          <w:szCs w:val="20"/>
        </w:rPr>
        <w:tab/>
        <w:t>Het bovenstaande geldt niet wanneer de werknemer de in de onderne</w:t>
      </w:r>
      <w:r w:rsidRPr="00457E6E">
        <w:rPr>
          <w:rFonts w:ascii="Arial" w:eastAsia="Times New Roman" w:hAnsi="Arial" w:cs="Times New Roman"/>
          <w:szCs w:val="20"/>
        </w:rPr>
        <w:softHyphen/>
        <w:t>ming geldende voorschriften bij ziekte niet nakomt. Bovendien heeft de werknemer alsdan geen aanspraak op een evenredig deel van de</w:t>
      </w:r>
      <w:r w:rsidRPr="00457E6E">
        <w:rPr>
          <w:rFonts w:ascii="Arial" w:eastAsia="Times New Roman" w:hAnsi="Arial" w:cs="Times New Roman"/>
          <w:i/>
          <w:szCs w:val="20"/>
        </w:rPr>
        <w:t xml:space="preserve"> </w:t>
      </w:r>
      <w:r w:rsidRPr="00457E6E">
        <w:rPr>
          <w:rFonts w:ascii="Arial" w:eastAsia="Times New Roman" w:hAnsi="Arial" w:cs="Times New Roman"/>
          <w:szCs w:val="20"/>
        </w:rPr>
        <w:t>vakan</w:t>
      </w:r>
      <w:r w:rsidRPr="00457E6E">
        <w:rPr>
          <w:rFonts w:ascii="Arial" w:eastAsia="Times New Roman" w:hAnsi="Arial" w:cs="Times New Roman"/>
          <w:szCs w:val="20"/>
        </w:rPr>
        <w:softHyphen/>
        <w:t xml:space="preserve">tietoeslag en gratificatieregeling. </w:t>
      </w:r>
    </w:p>
    <w:p w14:paraId="45F02A98" w14:textId="77777777" w:rsidR="00457E6E" w:rsidRPr="00457E6E" w:rsidRDefault="00457E6E" w:rsidP="00457E6E">
      <w:pPr>
        <w:tabs>
          <w:tab w:val="left" w:pos="-1440"/>
          <w:tab w:val="left" w:pos="-720"/>
          <w:tab w:val="left" w:pos="0"/>
          <w:tab w:val="left" w:pos="567"/>
        </w:tabs>
        <w:spacing w:after="0" w:line="240" w:lineRule="auto"/>
        <w:ind w:left="851" w:hanging="851"/>
        <w:rPr>
          <w:rFonts w:ascii="Arial" w:eastAsia="Times New Roman" w:hAnsi="Arial" w:cs="Times New Roman"/>
          <w:szCs w:val="20"/>
        </w:rPr>
      </w:pPr>
    </w:p>
    <w:p w14:paraId="45F02A99" w14:textId="77777777" w:rsidR="00457E6E" w:rsidRPr="00457E6E" w:rsidRDefault="00457E6E" w:rsidP="00457E6E">
      <w:pPr>
        <w:tabs>
          <w:tab w:val="left" w:pos="-1440"/>
          <w:tab w:val="left" w:pos="-720"/>
          <w:tab w:val="left" w:pos="0"/>
          <w:tab w:val="left" w:pos="567"/>
        </w:tabs>
        <w:spacing w:after="0" w:line="240" w:lineRule="auto"/>
        <w:ind w:left="851" w:hanging="851"/>
        <w:rPr>
          <w:rFonts w:ascii="Arial" w:eastAsia="Times New Roman" w:hAnsi="Arial" w:cs="Times New Roman"/>
          <w:szCs w:val="20"/>
        </w:rPr>
      </w:pPr>
      <w:r w:rsidRPr="00457E6E">
        <w:rPr>
          <w:rFonts w:ascii="Arial" w:eastAsia="Times New Roman" w:hAnsi="Arial" w:cs="Times New Roman"/>
          <w:szCs w:val="20"/>
        </w:rPr>
        <w:tab/>
        <w:t>f.</w:t>
      </w:r>
      <w:r w:rsidRPr="00457E6E">
        <w:rPr>
          <w:rFonts w:ascii="Arial" w:eastAsia="Times New Roman" w:hAnsi="Arial" w:cs="Times New Roman"/>
          <w:szCs w:val="20"/>
        </w:rPr>
        <w:tab/>
      </w:r>
      <w:r w:rsidRPr="00457E6E">
        <w:rPr>
          <w:rFonts w:ascii="Arial" w:eastAsia="Times New Roman" w:hAnsi="Arial" w:cs="Arial"/>
          <w:szCs w:val="20"/>
        </w:rPr>
        <w:t>De pensioenopbouw in het tweede jaar van arbeidsongeschiktheid, zowel bij gehele als bij gedeeltelijke arbeidsongeschiktheid, geschiedt over 100% van het laatstgenoten salaris.</w:t>
      </w:r>
    </w:p>
    <w:p w14:paraId="45F02A9A" w14:textId="77777777" w:rsidR="00457E6E" w:rsidRPr="00457E6E" w:rsidRDefault="00457E6E" w:rsidP="00457E6E">
      <w:pPr>
        <w:tabs>
          <w:tab w:val="left" w:pos="-1440"/>
          <w:tab w:val="left" w:pos="-720"/>
          <w:tab w:val="left" w:pos="0"/>
          <w:tab w:val="left" w:pos="567"/>
        </w:tabs>
        <w:spacing w:after="0" w:line="240" w:lineRule="auto"/>
        <w:ind w:left="851" w:hanging="851"/>
        <w:rPr>
          <w:rFonts w:ascii="Arial" w:eastAsia="Times New Roman" w:hAnsi="Arial" w:cs="Times New Roman"/>
          <w:szCs w:val="20"/>
        </w:rPr>
      </w:pPr>
    </w:p>
    <w:p w14:paraId="45F02A9B" w14:textId="77777777" w:rsidR="00457E6E" w:rsidRPr="00457E6E" w:rsidRDefault="00457E6E" w:rsidP="00457E6E">
      <w:pPr>
        <w:tabs>
          <w:tab w:val="left" w:pos="-1440"/>
          <w:tab w:val="left" w:pos="-720"/>
          <w:tab w:val="left" w:pos="0"/>
          <w:tab w:val="left" w:pos="567"/>
        </w:tabs>
        <w:spacing w:after="0" w:line="240" w:lineRule="auto"/>
        <w:ind w:left="851" w:hanging="851"/>
        <w:rPr>
          <w:rFonts w:ascii="Arial" w:eastAsia="Times New Roman" w:hAnsi="Arial" w:cs="Times New Roman"/>
          <w:szCs w:val="20"/>
        </w:rPr>
      </w:pPr>
      <w:r w:rsidRPr="00457E6E">
        <w:rPr>
          <w:rFonts w:ascii="Arial" w:eastAsia="Times New Roman" w:hAnsi="Arial" w:cs="Times New Roman"/>
          <w:szCs w:val="20"/>
        </w:rPr>
        <w:tab/>
        <w:t>g.</w:t>
      </w:r>
      <w:r w:rsidRPr="00457E6E">
        <w:rPr>
          <w:rFonts w:ascii="Arial" w:eastAsia="Times New Roman" w:hAnsi="Arial" w:cs="Times New Roman"/>
          <w:szCs w:val="20"/>
        </w:rPr>
        <w:tab/>
        <w:t xml:space="preserve">Aan de gedeeltelijke arbeidsongeschikte werknemer zal bij dienstjubilea de volledige jubileumuitkering worden betaald, alsof de werknemer 100% arbeidsgeschikt is. </w:t>
      </w:r>
    </w:p>
    <w:p w14:paraId="45F02A9C" w14:textId="77777777" w:rsidR="00457E6E" w:rsidRPr="00457E6E" w:rsidRDefault="00457E6E" w:rsidP="00457E6E">
      <w:pPr>
        <w:tabs>
          <w:tab w:val="left" w:pos="-1440"/>
          <w:tab w:val="left" w:pos="-720"/>
          <w:tab w:val="left" w:pos="0"/>
          <w:tab w:val="left" w:pos="567"/>
        </w:tabs>
        <w:spacing w:after="0" w:line="240" w:lineRule="auto"/>
        <w:ind w:left="851" w:hanging="851"/>
        <w:rPr>
          <w:rFonts w:ascii="Arial" w:eastAsia="Times New Roman" w:hAnsi="Arial" w:cs="Times New Roman"/>
          <w:szCs w:val="20"/>
        </w:rPr>
      </w:pPr>
    </w:p>
    <w:p w14:paraId="45F02A9D" w14:textId="77777777" w:rsidR="00457E6E" w:rsidRPr="00457E6E" w:rsidRDefault="00457E6E" w:rsidP="00457E6E">
      <w:pPr>
        <w:tabs>
          <w:tab w:val="left" w:pos="-1440"/>
          <w:tab w:val="left" w:pos="-720"/>
          <w:tab w:val="left" w:pos="567"/>
        </w:tabs>
        <w:spacing w:after="0" w:line="240" w:lineRule="auto"/>
        <w:ind w:left="851" w:hanging="851"/>
        <w:rPr>
          <w:rFonts w:ascii="Arial" w:eastAsia="Times New Roman" w:hAnsi="Arial" w:cs="Arial"/>
          <w:szCs w:val="20"/>
        </w:rPr>
      </w:pPr>
      <w:r w:rsidRPr="00457E6E">
        <w:rPr>
          <w:rFonts w:ascii="Arial" w:eastAsia="Times New Roman" w:hAnsi="Arial" w:cs="Times New Roman"/>
          <w:szCs w:val="20"/>
        </w:rPr>
        <w:tab/>
        <w:t xml:space="preserve">h. </w:t>
      </w:r>
      <w:r w:rsidRPr="00457E6E">
        <w:rPr>
          <w:rFonts w:ascii="Arial" w:eastAsia="Times New Roman" w:hAnsi="Arial" w:cs="Times New Roman"/>
          <w:szCs w:val="20"/>
        </w:rPr>
        <w:tab/>
      </w:r>
      <w:r w:rsidRPr="00457E6E">
        <w:rPr>
          <w:rFonts w:ascii="Arial" w:eastAsia="Times New Roman" w:hAnsi="Arial" w:cs="Arial"/>
          <w:szCs w:val="20"/>
        </w:rPr>
        <w:t>Na afloop van het tweede jaar geldt het volgende:</w:t>
      </w:r>
    </w:p>
    <w:p w14:paraId="45F02A9E" w14:textId="77777777" w:rsidR="00457E6E" w:rsidRPr="00457E6E" w:rsidRDefault="00457E6E" w:rsidP="00457E6E">
      <w:pPr>
        <w:tabs>
          <w:tab w:val="left" w:pos="-1440"/>
          <w:tab w:val="left" w:pos="-720"/>
          <w:tab w:val="left" w:pos="0"/>
          <w:tab w:val="left" w:pos="567"/>
        </w:tabs>
        <w:spacing w:after="0" w:line="240" w:lineRule="auto"/>
        <w:ind w:left="851" w:hanging="851"/>
        <w:rPr>
          <w:rFonts w:ascii="Arial" w:eastAsia="Times New Roman" w:hAnsi="Arial" w:cs="Times New Roman"/>
          <w:szCs w:val="20"/>
        </w:rPr>
      </w:pPr>
      <w:r w:rsidRPr="00457E6E">
        <w:rPr>
          <w:rFonts w:ascii="Arial" w:eastAsia="Times New Roman" w:hAnsi="Arial" w:cs="Arial"/>
          <w:szCs w:val="20"/>
        </w:rPr>
        <w:tab/>
      </w:r>
      <w:r w:rsidRPr="00457E6E">
        <w:rPr>
          <w:rFonts w:ascii="Arial" w:eastAsia="Times New Roman" w:hAnsi="Arial" w:cs="Arial"/>
          <w:szCs w:val="20"/>
        </w:rPr>
        <w:tab/>
        <w:t>Indien sprake is van gedeeltelijke arbeidsongeschiktheid &lt; 35%, zal geen ontslag naar aanleiding van de arbeidsongeschiktheid plaatsvinden. Aan werknemer zal de verdiencapaciteit worden betaald met een minimum van 70% van het maandinkomen.</w:t>
      </w:r>
      <w:r w:rsidRPr="00457E6E">
        <w:rPr>
          <w:rFonts w:ascii="Arial" w:eastAsia="Times New Roman" w:hAnsi="Arial" w:cs="Arial"/>
          <w:szCs w:val="20"/>
        </w:rPr>
        <w:br/>
        <w:t xml:space="preserve">Indien sprake is van gedeeltelijke arbeidsongeschiktheid tussen 35 en 80%, zal werkgever zich zoveel mogelijk inspannen om werknemer zijn verdiencapaciteit te laten behouden. Indien de verdiencapaciteit voor minimaal 50% wordt benut, wordt – zolang recht op een WGA-uitkering bestaat – een inkomensgarantie gegeven van 70% van het maandinkomen. Indien behoud van de arbeidsovereenkomst niet mogelijk blijkt zal hulp worden geboden m.b.t. herplaatsing elders, in welk geval bij beëindiging van de arbeidsovereenkomst een vergoeding zal worden gegeven ter grootte van de Kantonrechtersformule over het arbeidsongeschikte deel (“neutraal”, met correctiefactor C=1). </w:t>
      </w:r>
    </w:p>
    <w:p w14:paraId="45F02A9F" w14:textId="77777777" w:rsidR="00457E6E" w:rsidRPr="00457E6E" w:rsidRDefault="00457E6E" w:rsidP="00457E6E">
      <w:pPr>
        <w:tabs>
          <w:tab w:val="left" w:pos="-1440"/>
          <w:tab w:val="left" w:pos="-720"/>
          <w:tab w:val="left" w:pos="0"/>
        </w:tabs>
        <w:spacing w:after="0" w:line="240" w:lineRule="auto"/>
        <w:ind w:left="851" w:hanging="709"/>
        <w:rPr>
          <w:rFonts w:ascii="Arial" w:eastAsia="Times New Roman" w:hAnsi="Arial" w:cs="Times New Roman"/>
          <w:szCs w:val="20"/>
        </w:rPr>
      </w:pPr>
    </w:p>
    <w:p w14:paraId="45F02AA0" w14:textId="77777777" w:rsidR="00457E6E" w:rsidRPr="00457E6E" w:rsidRDefault="00457E6E" w:rsidP="00457E6E">
      <w:pPr>
        <w:tabs>
          <w:tab w:val="left" w:pos="-1440"/>
          <w:tab w:val="left" w:pos="-720"/>
          <w:tab w:val="left" w:pos="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lastRenderedPageBreak/>
        <w:t>14.3</w:t>
      </w:r>
      <w:r w:rsidRPr="00457E6E">
        <w:rPr>
          <w:rFonts w:ascii="Arial" w:eastAsia="Times New Roman" w:hAnsi="Arial" w:cs="Times New Roman"/>
          <w:szCs w:val="20"/>
        </w:rPr>
        <w:tab/>
        <w:t>Onder maandinkomen als bedoeld in dit artikel wordt verstaan het maandinkomen inclusief verschoven urentoeslag, consignatietoeslag en overwerk verdiensten voor zover deze een roostermatig karakter dragen (incidentele vergoedingen blijven derhalve buiten beschouwing).</w:t>
      </w:r>
    </w:p>
    <w:p w14:paraId="45F02AA1" w14:textId="77777777" w:rsidR="00457E6E" w:rsidRPr="00457E6E" w:rsidRDefault="00457E6E" w:rsidP="00457E6E">
      <w:pPr>
        <w:tabs>
          <w:tab w:val="left" w:pos="-1440"/>
          <w:tab w:val="left" w:pos="-720"/>
        </w:tabs>
        <w:spacing w:after="0" w:line="240" w:lineRule="auto"/>
        <w:ind w:left="567" w:hanging="567"/>
        <w:rPr>
          <w:rFonts w:ascii="Arial" w:eastAsia="Times New Roman" w:hAnsi="Arial" w:cs="Times New Roman"/>
          <w:szCs w:val="20"/>
        </w:rPr>
      </w:pPr>
    </w:p>
    <w:p w14:paraId="45F02AA2" w14:textId="77777777" w:rsidR="00457E6E" w:rsidRPr="00457E6E" w:rsidRDefault="00457E6E" w:rsidP="00457E6E">
      <w:pPr>
        <w:tabs>
          <w:tab w:val="left" w:pos="-1440"/>
          <w:tab w:val="left" w:pos="-720"/>
          <w:tab w:val="left" w:pos="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14.4</w:t>
      </w:r>
      <w:r w:rsidRPr="00457E6E">
        <w:rPr>
          <w:rFonts w:ascii="Arial" w:eastAsia="Times New Roman" w:hAnsi="Arial" w:cs="Times New Roman"/>
          <w:szCs w:val="20"/>
        </w:rPr>
        <w:tab/>
        <w:t>De in lid 2 bedoelde loondoorbetaling en de aanvul</w:t>
      </w:r>
      <w:r w:rsidRPr="00457E6E">
        <w:rPr>
          <w:rFonts w:ascii="Arial" w:eastAsia="Times New Roman" w:hAnsi="Arial" w:cs="Times New Roman"/>
          <w:szCs w:val="20"/>
        </w:rPr>
        <w:softHyphen/>
        <w:t>lin</w:t>
      </w:r>
      <w:r w:rsidRPr="00457E6E">
        <w:rPr>
          <w:rFonts w:ascii="Arial" w:eastAsia="Times New Roman" w:hAnsi="Arial" w:cs="Times New Roman"/>
          <w:szCs w:val="20"/>
        </w:rPr>
        <w:softHyphen/>
        <w:t>gen worden beëin</w:t>
      </w:r>
      <w:r w:rsidRPr="00457E6E">
        <w:rPr>
          <w:rFonts w:ascii="Arial" w:eastAsia="Times New Roman" w:hAnsi="Arial" w:cs="Times New Roman"/>
          <w:szCs w:val="20"/>
        </w:rPr>
        <w:softHyphen/>
        <w:t>digd wanneer de dienstbetrekking met de werknemer eindigt en de aanvullingen worden niet toege</w:t>
      </w:r>
      <w:r w:rsidRPr="00457E6E">
        <w:rPr>
          <w:rFonts w:ascii="Arial" w:eastAsia="Times New Roman" w:hAnsi="Arial" w:cs="Times New Roman"/>
          <w:szCs w:val="20"/>
        </w:rPr>
        <w:softHyphen/>
        <w:t>kend aan werkne</w:t>
      </w:r>
      <w:r w:rsidRPr="00457E6E">
        <w:rPr>
          <w:rFonts w:ascii="Arial" w:eastAsia="Times New Roman" w:hAnsi="Arial" w:cs="Times New Roman"/>
          <w:szCs w:val="20"/>
        </w:rPr>
        <w:softHyphen/>
        <w:t xml:space="preserve">mers van 65 jaar en ouder. </w:t>
      </w:r>
    </w:p>
    <w:p w14:paraId="45F02AA3" w14:textId="77777777" w:rsidR="00457E6E" w:rsidRPr="00457E6E" w:rsidRDefault="00457E6E" w:rsidP="00457E6E">
      <w:pPr>
        <w:tabs>
          <w:tab w:val="left" w:pos="-1440"/>
          <w:tab w:val="left" w:pos="-720"/>
          <w:tab w:val="left" w:pos="0"/>
        </w:tabs>
        <w:spacing w:after="0" w:line="240" w:lineRule="auto"/>
        <w:ind w:left="567" w:hanging="567"/>
        <w:rPr>
          <w:rFonts w:ascii="Arial" w:eastAsia="Times New Roman" w:hAnsi="Arial" w:cs="Times New Roman"/>
          <w:szCs w:val="20"/>
        </w:rPr>
      </w:pPr>
    </w:p>
    <w:p w14:paraId="45F02AA4" w14:textId="77777777" w:rsidR="00457E6E" w:rsidRPr="00457E6E" w:rsidRDefault="00457E6E" w:rsidP="00457E6E">
      <w:pPr>
        <w:tabs>
          <w:tab w:val="left" w:pos="-1440"/>
          <w:tab w:val="left" w:pos="-720"/>
          <w:tab w:val="left" w:pos="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14.5</w:t>
      </w:r>
      <w:r w:rsidRPr="00457E6E">
        <w:rPr>
          <w:rFonts w:ascii="Arial" w:eastAsia="Times New Roman" w:hAnsi="Arial" w:cs="Times New Roman"/>
          <w:szCs w:val="20"/>
        </w:rPr>
        <w:tab/>
        <w:t>De werkgever heeft het recht om na overleg met de OR de in dit artikel genoemde uitkerings- respectievelijk aanvullingsregelingen geheel of ten dele in te trekken voor de werknemer, die:</w:t>
      </w:r>
    </w:p>
    <w:p w14:paraId="45F02AA5" w14:textId="77777777" w:rsidR="00457E6E" w:rsidRPr="00457E6E" w:rsidRDefault="00457E6E" w:rsidP="00457E6E">
      <w:pPr>
        <w:tabs>
          <w:tab w:val="left" w:pos="-1440"/>
          <w:tab w:val="left" w:pos="-720"/>
          <w:tab w:val="left" w:pos="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a. de controlevoorschriften overtreedt;</w:t>
      </w:r>
    </w:p>
    <w:p w14:paraId="45F02AA6" w14:textId="77777777" w:rsidR="00457E6E" w:rsidRPr="00457E6E" w:rsidRDefault="00457E6E" w:rsidP="00457E6E">
      <w:pPr>
        <w:tabs>
          <w:tab w:val="left" w:pos="-1440"/>
          <w:tab w:val="left" w:pos="-720"/>
          <w:tab w:val="left" w:pos="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 xml:space="preserve">b. misbruik maakt van deze regelingen. </w:t>
      </w:r>
    </w:p>
    <w:p w14:paraId="45F02AA7" w14:textId="77777777" w:rsidR="00457E6E" w:rsidRPr="00457E6E" w:rsidRDefault="00457E6E" w:rsidP="00457E6E">
      <w:pPr>
        <w:tabs>
          <w:tab w:val="left" w:pos="-1440"/>
          <w:tab w:val="left" w:pos="-720"/>
          <w:tab w:val="left" w:pos="851"/>
        </w:tabs>
        <w:spacing w:after="0" w:line="240" w:lineRule="auto"/>
        <w:ind w:left="567" w:hanging="567"/>
        <w:rPr>
          <w:rFonts w:ascii="Arial" w:eastAsia="Times New Roman" w:hAnsi="Arial" w:cs="Times New Roman"/>
          <w:szCs w:val="20"/>
        </w:rPr>
      </w:pPr>
    </w:p>
    <w:p w14:paraId="45F02AA8"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A9" w14:textId="77777777" w:rsidR="00457E6E" w:rsidRPr="00457E6E" w:rsidRDefault="00457E6E" w:rsidP="00457E6E">
      <w:pPr>
        <w:tabs>
          <w:tab w:val="left" w:pos="864"/>
          <w:tab w:val="left" w:pos="1276"/>
          <w:tab w:val="left" w:pos="1728"/>
          <w:tab w:val="left" w:pos="2016"/>
          <w:tab w:val="left" w:pos="3600"/>
          <w:tab w:val="left" w:pos="3888"/>
          <w:tab w:val="left" w:pos="504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14A</w:t>
      </w:r>
      <w:r w:rsidRPr="00457E6E">
        <w:rPr>
          <w:rFonts w:ascii="Arial" w:eastAsia="Times New Roman" w:hAnsi="Arial" w:cs="Times New Roman"/>
          <w:b/>
          <w:szCs w:val="20"/>
        </w:rPr>
        <w:tab/>
        <w:t>Verzuimbegeleiding</w:t>
      </w:r>
    </w:p>
    <w:p w14:paraId="45F02AAA" w14:textId="77777777" w:rsidR="00457E6E" w:rsidRPr="00457E6E" w:rsidRDefault="00457E6E" w:rsidP="00457E6E">
      <w:pPr>
        <w:tabs>
          <w:tab w:val="left" w:pos="864"/>
          <w:tab w:val="left" w:pos="1296"/>
          <w:tab w:val="left" w:pos="1728"/>
          <w:tab w:val="left" w:pos="2016"/>
          <w:tab w:val="left" w:pos="3600"/>
          <w:tab w:val="left" w:pos="3888"/>
          <w:tab w:val="left" w:pos="5040"/>
        </w:tabs>
        <w:spacing w:after="0" w:line="240" w:lineRule="auto"/>
        <w:ind w:left="567" w:hanging="567"/>
        <w:rPr>
          <w:rFonts w:ascii="Arial" w:eastAsia="Times New Roman" w:hAnsi="Arial" w:cs="Times New Roman"/>
          <w:szCs w:val="20"/>
        </w:rPr>
      </w:pPr>
    </w:p>
    <w:p w14:paraId="45F02AAB"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w:t>
      </w:r>
      <w:r w:rsidRPr="00457E6E">
        <w:rPr>
          <w:rFonts w:ascii="Arial" w:eastAsia="Times New Roman" w:hAnsi="Arial" w:cs="Times New Roman"/>
          <w:szCs w:val="20"/>
        </w:rPr>
        <w:tab/>
        <w:t>Zieke werknemers zullen op een systematische wijze worden begeleid.</w:t>
      </w:r>
    </w:p>
    <w:p w14:paraId="45F02AAC"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AD"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2.</w:t>
      </w:r>
      <w:r w:rsidRPr="00457E6E">
        <w:rPr>
          <w:rFonts w:ascii="Arial" w:eastAsia="Times New Roman" w:hAnsi="Arial" w:cs="Times New Roman"/>
          <w:szCs w:val="20"/>
        </w:rPr>
        <w:tab/>
        <w:t>Het doel van de begeleiding is om het contact tussen de zieke werknemer en het bedrijf in stand te houden, zodat een spoedige werkhervatting zoveel mogelijk bevorderd wordt. Voor zover de werkgever dit mogelijk acht, zullen de oorzaken in het werk die hebben geleid tot het verzuim worden weggenomen.</w:t>
      </w:r>
    </w:p>
    <w:p w14:paraId="45F02AAE"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AF"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3.</w:t>
      </w:r>
      <w:r w:rsidRPr="00457E6E">
        <w:rPr>
          <w:rFonts w:ascii="Arial" w:eastAsia="Times New Roman" w:hAnsi="Arial" w:cs="Times New Roman"/>
          <w:szCs w:val="20"/>
        </w:rPr>
        <w:tab/>
        <w:t>De afdelingsleiding is verantwoordelijk voor de begeleiding en wordt ondersteund door specialistische diensten, zoals de afdeling P&amp;O (Personeel &amp; Organisatie) en de Arbo-dienst.</w:t>
      </w:r>
    </w:p>
    <w:p w14:paraId="45F02AB0"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B1"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4.</w:t>
      </w:r>
      <w:r w:rsidRPr="00457E6E">
        <w:rPr>
          <w:rFonts w:ascii="Arial" w:eastAsia="Times New Roman" w:hAnsi="Arial" w:cs="Times New Roman"/>
          <w:szCs w:val="20"/>
        </w:rPr>
        <w:tab/>
        <w:t>Bij gesprekken heeft de werknemer het recht een derde mee te nemen als vertrouwenspersoon.</w:t>
      </w:r>
    </w:p>
    <w:p w14:paraId="45F02AB2"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B3"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5.</w:t>
      </w:r>
      <w:r w:rsidRPr="00457E6E">
        <w:rPr>
          <w:rFonts w:ascii="Arial" w:eastAsia="Times New Roman" w:hAnsi="Arial" w:cs="Times New Roman"/>
          <w:szCs w:val="20"/>
        </w:rPr>
        <w:tab/>
        <w:t>Na 6 weken ziekte legt de werkgever contact met de werknemer en de Arbo--dienst. Dit contact vormt de eerste aanzet tot het opstellen van een hervattingplan.</w:t>
      </w:r>
    </w:p>
    <w:p w14:paraId="45F02AB4"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B5"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6.</w:t>
      </w:r>
      <w:r w:rsidRPr="00457E6E">
        <w:rPr>
          <w:rFonts w:ascii="Arial" w:eastAsia="Times New Roman" w:hAnsi="Arial" w:cs="Times New Roman"/>
          <w:szCs w:val="20"/>
        </w:rPr>
        <w:tab/>
        <w:t>Het hervattingplan wordt opgesteld tussen de 6e en 13e week van de ziekte in samenspraak met afdelingsleiding, werknemer, P&amp;O, verzekeringsgeneeskundige en Arbo-dienst.</w:t>
      </w:r>
    </w:p>
    <w:p w14:paraId="45F02AB6"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B7" w14:textId="77777777" w:rsidR="00457E6E" w:rsidRPr="00457E6E" w:rsidRDefault="00457E6E" w:rsidP="00457E6E">
      <w:pPr>
        <w:tabs>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7.</w:t>
      </w:r>
      <w:r w:rsidRPr="00457E6E">
        <w:rPr>
          <w:rFonts w:ascii="Arial" w:eastAsia="Times New Roman" w:hAnsi="Arial" w:cs="Times New Roman"/>
          <w:szCs w:val="20"/>
        </w:rPr>
        <w:tab/>
        <w:t>In het plan wordt in ieder geval opgenomen:</w:t>
      </w:r>
    </w:p>
    <w:p w14:paraId="45F02AB8" w14:textId="77777777" w:rsidR="00457E6E" w:rsidRPr="00457E6E" w:rsidRDefault="00457E6E" w:rsidP="00457E6E">
      <w:pPr>
        <w:tabs>
          <w:tab w:val="left" w:pos="9360"/>
          <w:tab w:val="left" w:pos="10080"/>
        </w:tabs>
        <w:spacing w:after="0" w:line="240" w:lineRule="auto"/>
        <w:ind w:left="851" w:hanging="284"/>
        <w:rPr>
          <w:rFonts w:ascii="Arial" w:eastAsia="Times New Roman" w:hAnsi="Arial" w:cs="Times New Roman"/>
          <w:szCs w:val="20"/>
        </w:rPr>
      </w:pPr>
      <w:r w:rsidRPr="00457E6E">
        <w:rPr>
          <w:rFonts w:ascii="Arial" w:eastAsia="Times New Roman" w:hAnsi="Arial" w:cs="Times New Roman"/>
          <w:szCs w:val="20"/>
        </w:rPr>
        <w:t>-</w:t>
      </w:r>
      <w:r w:rsidRPr="00457E6E">
        <w:rPr>
          <w:rFonts w:ascii="Arial" w:eastAsia="Times New Roman" w:hAnsi="Arial" w:cs="Times New Roman"/>
          <w:szCs w:val="20"/>
        </w:rPr>
        <w:tab/>
        <w:t>een overzicht van de functionele beperkingen van de werknemer;</w:t>
      </w:r>
    </w:p>
    <w:p w14:paraId="45F02AB9" w14:textId="77777777" w:rsidR="00457E6E" w:rsidRPr="00457E6E" w:rsidRDefault="00457E6E" w:rsidP="00457E6E">
      <w:pPr>
        <w:tabs>
          <w:tab w:val="left" w:pos="9360"/>
          <w:tab w:val="left" w:pos="10080"/>
        </w:tabs>
        <w:spacing w:after="0" w:line="240" w:lineRule="auto"/>
        <w:ind w:left="851" w:hanging="284"/>
        <w:rPr>
          <w:rFonts w:ascii="Arial" w:eastAsia="Times New Roman" w:hAnsi="Arial" w:cs="Times New Roman"/>
          <w:szCs w:val="20"/>
        </w:rPr>
      </w:pPr>
      <w:r w:rsidRPr="00457E6E">
        <w:rPr>
          <w:rFonts w:ascii="Arial" w:eastAsia="Times New Roman" w:hAnsi="Arial" w:cs="Times New Roman"/>
          <w:szCs w:val="20"/>
        </w:rPr>
        <w:t>-</w:t>
      </w:r>
      <w:r w:rsidRPr="00457E6E">
        <w:rPr>
          <w:rFonts w:ascii="Arial" w:eastAsia="Times New Roman" w:hAnsi="Arial" w:cs="Times New Roman"/>
          <w:szCs w:val="20"/>
        </w:rPr>
        <w:tab/>
        <w:t>de hervattingdoelstelling (b.v. terug in eigen werk, tijdelijk ander werk met het oog op terugkeer in de oude functie, eigen werk met aanpassingen, ander passend werk);</w:t>
      </w:r>
    </w:p>
    <w:p w14:paraId="45F02ABA" w14:textId="77777777" w:rsidR="00457E6E" w:rsidRPr="00457E6E" w:rsidRDefault="00457E6E" w:rsidP="00457E6E">
      <w:pPr>
        <w:tabs>
          <w:tab w:val="left" w:pos="9360"/>
          <w:tab w:val="left" w:pos="10080"/>
        </w:tabs>
        <w:spacing w:after="0" w:line="240" w:lineRule="auto"/>
        <w:ind w:left="851" w:hanging="284"/>
        <w:rPr>
          <w:rFonts w:ascii="Arial" w:eastAsia="Times New Roman" w:hAnsi="Arial" w:cs="Times New Roman"/>
          <w:szCs w:val="20"/>
        </w:rPr>
      </w:pPr>
      <w:r w:rsidRPr="00457E6E">
        <w:rPr>
          <w:rFonts w:ascii="Arial" w:eastAsia="Times New Roman" w:hAnsi="Arial" w:cs="Times New Roman"/>
          <w:szCs w:val="20"/>
        </w:rPr>
        <w:t>-</w:t>
      </w:r>
      <w:r w:rsidRPr="00457E6E">
        <w:rPr>
          <w:rFonts w:ascii="Arial" w:eastAsia="Times New Roman" w:hAnsi="Arial" w:cs="Times New Roman"/>
          <w:szCs w:val="20"/>
        </w:rPr>
        <w:tab/>
        <w:t>de hervattingtermijn;</w:t>
      </w:r>
    </w:p>
    <w:p w14:paraId="45F02ABB" w14:textId="77777777" w:rsidR="00457E6E" w:rsidRPr="00457E6E" w:rsidRDefault="00457E6E" w:rsidP="00457E6E">
      <w:pPr>
        <w:tabs>
          <w:tab w:val="left" w:pos="9360"/>
          <w:tab w:val="left" w:pos="10080"/>
        </w:tabs>
        <w:spacing w:after="0" w:line="240" w:lineRule="auto"/>
        <w:ind w:left="851" w:hanging="284"/>
        <w:rPr>
          <w:rFonts w:ascii="Arial" w:eastAsia="Times New Roman" w:hAnsi="Arial" w:cs="Times New Roman"/>
          <w:szCs w:val="20"/>
        </w:rPr>
      </w:pPr>
      <w:r w:rsidRPr="00457E6E">
        <w:rPr>
          <w:rFonts w:ascii="Arial" w:eastAsia="Times New Roman" w:hAnsi="Arial" w:cs="Times New Roman"/>
          <w:szCs w:val="20"/>
        </w:rPr>
        <w:t>-</w:t>
      </w:r>
      <w:r w:rsidRPr="00457E6E">
        <w:rPr>
          <w:rFonts w:ascii="Arial" w:eastAsia="Times New Roman" w:hAnsi="Arial" w:cs="Times New Roman"/>
          <w:szCs w:val="20"/>
        </w:rPr>
        <w:tab/>
        <w:t>de benodigde maatregelen, te nemen door werkgever en werknemer om de hervatting mogelijk te maken (b.v. om-, her- en bijscholing, aanpassing van de werkplek, verbetering arbeidsorganisatie).</w:t>
      </w:r>
    </w:p>
    <w:p w14:paraId="45F02ABC"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p>
    <w:p w14:paraId="45F02ABD"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8.</w:t>
      </w:r>
      <w:r w:rsidRPr="00457E6E">
        <w:rPr>
          <w:rFonts w:ascii="Arial" w:eastAsia="Times New Roman" w:hAnsi="Arial" w:cs="Times New Roman"/>
          <w:szCs w:val="20"/>
        </w:rPr>
        <w:tab/>
        <w:t>De werkgever en de werknemer zijn gehouden zoveel als redelijkerwijs mogelijk is zich in te zetten voor de uitvoering van het hervattingplan.</w:t>
      </w:r>
    </w:p>
    <w:p w14:paraId="45F02ABE"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BF"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C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15.</w:t>
      </w:r>
      <w:r w:rsidRPr="00457E6E">
        <w:rPr>
          <w:rFonts w:ascii="Arial" w:eastAsia="Times New Roman" w:hAnsi="Arial" w:cs="Times New Roman"/>
          <w:b/>
          <w:szCs w:val="20"/>
        </w:rPr>
        <w:tab/>
        <w:t>Bovenwettelijke WIA-uitkering</w:t>
      </w:r>
    </w:p>
    <w:p w14:paraId="45F02AC1"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C2"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15.1</w:t>
      </w:r>
      <w:r w:rsidRPr="00457E6E">
        <w:rPr>
          <w:rFonts w:ascii="Arial" w:eastAsia="Times New Roman" w:hAnsi="Arial" w:cs="Times New Roman"/>
          <w:szCs w:val="20"/>
        </w:rPr>
        <w:tab/>
        <w:t>De werkgever draagt zorg voor een zogenaamde excedentverzekering, welke ten doel heeft een aanvullende uitkering van 80%</w:t>
      </w:r>
      <w:r w:rsidRPr="00457E6E">
        <w:rPr>
          <w:rFonts w:ascii="Arial" w:eastAsia="Times New Roman" w:hAnsi="Arial" w:cs="Times New Roman"/>
          <w:b/>
          <w:i/>
          <w:szCs w:val="20"/>
        </w:rPr>
        <w:t xml:space="preserve"> </w:t>
      </w:r>
      <w:r w:rsidRPr="00457E6E">
        <w:rPr>
          <w:rFonts w:ascii="Arial" w:eastAsia="Times New Roman" w:hAnsi="Arial" w:cs="Times New Roman"/>
          <w:szCs w:val="20"/>
        </w:rPr>
        <w:t xml:space="preserve">van het excedentsalaris te </w:t>
      </w:r>
      <w:r w:rsidRPr="00457E6E">
        <w:rPr>
          <w:rFonts w:ascii="Arial" w:eastAsia="Times New Roman" w:hAnsi="Arial" w:cs="Times New Roman"/>
          <w:szCs w:val="20"/>
        </w:rPr>
        <w:lastRenderedPageBreak/>
        <w:t>verstrekken aan werknemers die een uitkering genieten, indien hun salaris het maximum loon voor de uitkering IVA dan wel WGA te boven gaat. De premie voor deze verzekering, zoals die luidt bij het aangaan van deze overeenkomst, komt voor rekening van de werkgever.</w:t>
      </w:r>
    </w:p>
    <w:p w14:paraId="45F02AC3"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C4"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15.2</w:t>
      </w:r>
      <w:r w:rsidRPr="00457E6E">
        <w:rPr>
          <w:rFonts w:ascii="Arial" w:eastAsia="Times New Roman" w:hAnsi="Arial" w:cs="Times New Roman"/>
          <w:szCs w:val="20"/>
        </w:rPr>
        <w:tab/>
        <w:t>Ingeval van non-acceptatie door de verzekeringsmaatschappij, garandeert de werkgever de regeling, zoals die op betrokkene van toepassing zou zijn geweest bij acceptatie.</w:t>
      </w:r>
    </w:p>
    <w:p w14:paraId="45F02AC5"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C6"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C7" w14:textId="77777777" w:rsidR="00457E6E" w:rsidRPr="00457E6E" w:rsidRDefault="00457E6E" w:rsidP="00457E6E">
      <w:pPr>
        <w:tabs>
          <w:tab w:val="left" w:pos="1134"/>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16.</w:t>
      </w:r>
      <w:r w:rsidRPr="00457E6E">
        <w:rPr>
          <w:rFonts w:ascii="Arial" w:eastAsia="Times New Roman" w:hAnsi="Arial" w:cs="Times New Roman"/>
          <w:b/>
          <w:szCs w:val="20"/>
        </w:rPr>
        <w:tab/>
        <w:t>Uitkering bij overlijden</w:t>
      </w:r>
    </w:p>
    <w:p w14:paraId="45F02AC8"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C9"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16.1</w:t>
      </w:r>
      <w:r w:rsidRPr="00457E6E">
        <w:rPr>
          <w:rFonts w:ascii="Arial" w:eastAsia="Times New Roman" w:hAnsi="Arial" w:cs="Times New Roman"/>
          <w:szCs w:val="20"/>
        </w:rPr>
        <w:tab/>
        <w:t>Indien de werknemer overlijdt, zal aan zijn nagelaten betrekkingen een overlijdensuitkering worden verstrekt.</w:t>
      </w:r>
    </w:p>
    <w:p w14:paraId="45F02ACA"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CB"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16.2</w:t>
      </w:r>
      <w:r w:rsidRPr="00457E6E">
        <w:rPr>
          <w:rFonts w:ascii="Arial" w:eastAsia="Times New Roman" w:hAnsi="Arial" w:cs="Times New Roman"/>
          <w:szCs w:val="20"/>
        </w:rPr>
        <w:tab/>
        <w:t>Deze uitkering is gelijk aan het normale inkomen dat de werknemer zou hebben ontvangen vanaf de dag na overlijden tot en met de laatste dag van de 2e maand na die waarin het overlijden plaatsvond.</w:t>
      </w:r>
    </w:p>
    <w:p w14:paraId="45F02ACC"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 xml:space="preserve">Op dit bedrag wordt in mindering gebracht, hetgeen de nagelaten betrekkingen bij overlijden van de werknemer toekomt op grond van de Ziektewet en de Wet op de Arbeidsongeschiktheidsverzekering resp. de </w:t>
      </w:r>
      <w:r w:rsidRPr="00457E6E">
        <w:rPr>
          <w:rFonts w:ascii="Arial" w:eastAsia="Times New Roman" w:hAnsi="Arial" w:cs="Arial"/>
        </w:rPr>
        <w:t>Wet werk en inkomen naar arbeidsvermogen (WIA)</w:t>
      </w:r>
      <w:r w:rsidRPr="00457E6E">
        <w:rPr>
          <w:rFonts w:ascii="Arial" w:eastAsia="Times New Roman" w:hAnsi="Arial" w:cs="Times New Roman"/>
          <w:szCs w:val="20"/>
        </w:rPr>
        <w:t>. Indien de uitkering aan meerdere minderjarige kinderen wordt verstrekt, vindt een gelijke verdeling plaats.</w:t>
      </w:r>
    </w:p>
    <w:p w14:paraId="45F02ACD"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CE"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16.3</w:t>
      </w:r>
      <w:r w:rsidRPr="00457E6E">
        <w:rPr>
          <w:rFonts w:ascii="Arial" w:eastAsia="Times New Roman" w:hAnsi="Arial" w:cs="Times New Roman"/>
          <w:szCs w:val="20"/>
        </w:rPr>
        <w:tab/>
        <w:t>Onder nagelaten betrekkingen wordt in dit artikel verstaan:</w:t>
      </w:r>
    </w:p>
    <w:p w14:paraId="45F02ACF"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a.</w:t>
      </w:r>
      <w:r w:rsidRPr="00457E6E">
        <w:rPr>
          <w:rFonts w:ascii="Arial" w:eastAsia="Times New Roman" w:hAnsi="Arial" w:cs="Times New Roman"/>
          <w:szCs w:val="20"/>
        </w:rPr>
        <w:tab/>
        <w:t>de langstlevende der echtgenoten, mits deze niet duurzaam gescheiden leefden;</w:t>
      </w:r>
    </w:p>
    <w:p w14:paraId="45F02AD0" w14:textId="77777777" w:rsidR="00457E6E" w:rsidRPr="00457E6E" w:rsidRDefault="00457E6E" w:rsidP="00457E6E">
      <w:pPr>
        <w:spacing w:after="0" w:line="240" w:lineRule="auto"/>
        <w:ind w:left="993" w:hanging="426"/>
        <w:rPr>
          <w:rFonts w:ascii="Arial" w:eastAsia="Times New Roman" w:hAnsi="Arial" w:cs="Times New Roman"/>
          <w:szCs w:val="20"/>
        </w:rPr>
      </w:pPr>
      <w:r w:rsidRPr="00457E6E">
        <w:rPr>
          <w:rFonts w:ascii="Arial" w:eastAsia="Times New Roman" w:hAnsi="Arial" w:cs="Times New Roman"/>
          <w:szCs w:val="20"/>
        </w:rPr>
        <w:t>b.</w:t>
      </w:r>
      <w:r w:rsidRPr="00457E6E">
        <w:rPr>
          <w:rFonts w:ascii="Arial" w:eastAsia="Times New Roman" w:hAnsi="Arial" w:cs="Times New Roman"/>
          <w:szCs w:val="20"/>
        </w:rPr>
        <w:tab/>
        <w:t>indien deze niet meer in leven is of de echtgenoten duurzaam gescheiden leefden: de minderjarige wettige of natuurlijke kinderen.</w:t>
      </w:r>
    </w:p>
    <w:p w14:paraId="45F02AD1"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r>
    </w:p>
    <w:p w14:paraId="45F02AD2"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Voor de toepassing van dit artikel wordt mede als echtgenoot aangemerkt de niet met de werknemer gehuwde persoon van verschillend of gelijk geslacht met wie duurzaam een gezamenlijke huishouding wordt gevoerd, tenzij het betreft personen met wie bloedverwantschap in de eerste of tweede graad bestaat.</w:t>
      </w:r>
    </w:p>
    <w:p w14:paraId="45F02AD3"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Van een gezamenlijke huishouding kan slechts sprake zijn, indien twee ongehuwde personen gezamenlijk voorzien in huisvesting en bovendien beiden een bijdrage leveren in de kosten van huishouding dan wel op andere wijze in elkaars verzorging voorzien.</w:t>
      </w:r>
    </w:p>
    <w:p w14:paraId="45F02AD4"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p>
    <w:p w14:paraId="45F02AD5" w14:textId="77777777" w:rsidR="00457E6E" w:rsidRPr="00457E6E" w:rsidRDefault="00457E6E" w:rsidP="00457E6E">
      <w:pPr>
        <w:tabs>
          <w:tab w:val="left" w:pos="851"/>
        </w:tabs>
        <w:spacing w:after="0" w:line="240" w:lineRule="auto"/>
        <w:ind w:left="567" w:hanging="567"/>
        <w:rPr>
          <w:rFonts w:ascii="Arial" w:eastAsia="Times New Roman" w:hAnsi="Arial" w:cs="Times New Roman"/>
          <w:szCs w:val="20"/>
        </w:rPr>
      </w:pPr>
    </w:p>
    <w:p w14:paraId="45F02AD6" w14:textId="77777777" w:rsidR="00457E6E" w:rsidRPr="00457E6E" w:rsidRDefault="00457E6E" w:rsidP="00457E6E">
      <w:pPr>
        <w:tabs>
          <w:tab w:val="left" w:pos="851"/>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Artikel 17.</w:t>
      </w:r>
      <w:r w:rsidRPr="00457E6E">
        <w:rPr>
          <w:rFonts w:ascii="Arial" w:eastAsia="Times New Roman" w:hAnsi="Arial" w:cs="Times New Roman"/>
          <w:b/>
          <w:szCs w:val="20"/>
        </w:rPr>
        <w:tab/>
        <w:t>Pensioenfonds</w:t>
      </w:r>
    </w:p>
    <w:p w14:paraId="45F02AD7"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D8"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17.1</w:t>
      </w:r>
      <w:r w:rsidRPr="00457E6E">
        <w:rPr>
          <w:rFonts w:ascii="Arial" w:eastAsia="Times New Roman" w:hAnsi="Arial" w:cs="Times New Roman"/>
          <w:szCs w:val="20"/>
        </w:rPr>
        <w:tab/>
        <w:t>Opname in de Stichting Pensioenfonds “Alliance” van Nestlé Nederland B.V. is verplicht voor de werknemer die voldoet aan de voorwaarden zoals neergelegd in de geldende pensioenreglementen.</w:t>
      </w:r>
    </w:p>
    <w:p w14:paraId="45F02AD9"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DA"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17.2</w:t>
      </w:r>
      <w:r w:rsidRPr="00457E6E">
        <w:rPr>
          <w:rFonts w:ascii="Arial" w:eastAsia="Times New Roman" w:hAnsi="Arial" w:cs="Times New Roman"/>
          <w:szCs w:val="20"/>
        </w:rPr>
        <w:tab/>
        <w:t>Alle bepalingen betreffende het pensioenfonds zijn bij statuten en afzonderlijk reglement geregeld, waaromtrent de leden bij opname een handleiding ontvangen, bevattende een overzicht van de hoofdtrekken van het fonds.</w:t>
      </w:r>
    </w:p>
    <w:p w14:paraId="45F02ADB"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DC" w14:textId="77777777" w:rsidR="00457E6E" w:rsidRPr="00457E6E" w:rsidRDefault="00457E6E" w:rsidP="00457E6E">
      <w:pPr>
        <w:tabs>
          <w:tab w:val="left" w:pos="1134"/>
        </w:tabs>
        <w:spacing w:after="0" w:line="240" w:lineRule="auto"/>
        <w:ind w:left="567" w:hanging="567"/>
        <w:rPr>
          <w:rFonts w:ascii="Arial" w:eastAsia="Times New Roman" w:hAnsi="Arial" w:cs="Times New Roman"/>
          <w:b/>
          <w:szCs w:val="20"/>
        </w:rPr>
      </w:pPr>
    </w:p>
    <w:p w14:paraId="45F02ADD" w14:textId="77777777" w:rsidR="00457E6E" w:rsidRPr="00457E6E" w:rsidRDefault="00457E6E" w:rsidP="00457E6E">
      <w:pPr>
        <w:tabs>
          <w:tab w:val="left" w:pos="1134"/>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18.</w:t>
      </w:r>
      <w:r w:rsidRPr="00457E6E">
        <w:rPr>
          <w:rFonts w:ascii="Arial" w:eastAsia="Times New Roman" w:hAnsi="Arial" w:cs="Times New Roman"/>
          <w:b/>
          <w:szCs w:val="20"/>
        </w:rPr>
        <w:tab/>
        <w:t xml:space="preserve"> (vervallen)</w:t>
      </w:r>
    </w:p>
    <w:p w14:paraId="45F02ADE"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DF" w14:textId="77777777" w:rsidR="00457E6E" w:rsidRPr="00457E6E" w:rsidRDefault="00457E6E" w:rsidP="00457E6E">
      <w:pPr>
        <w:tabs>
          <w:tab w:val="left" w:pos="1134"/>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19.</w:t>
      </w:r>
      <w:r w:rsidRPr="00457E6E">
        <w:rPr>
          <w:rFonts w:ascii="Arial" w:eastAsia="Times New Roman" w:hAnsi="Arial" w:cs="Times New Roman"/>
          <w:b/>
          <w:szCs w:val="20"/>
        </w:rPr>
        <w:tab/>
        <w:t>Zorgverzekering</w:t>
      </w:r>
      <w:r w:rsidRPr="00457E6E">
        <w:rPr>
          <w:rFonts w:ascii="Arial" w:eastAsia="Times New Roman" w:hAnsi="Arial" w:cs="Times New Roman"/>
          <w:szCs w:val="20"/>
        </w:rPr>
        <w:t>.</w:t>
      </w:r>
    </w:p>
    <w:p w14:paraId="45F02AE0"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E1"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19.1</w:t>
      </w:r>
      <w:r w:rsidRPr="00457E6E">
        <w:rPr>
          <w:rFonts w:ascii="Arial" w:eastAsia="Times New Roman" w:hAnsi="Arial" w:cs="Times New Roman"/>
          <w:szCs w:val="20"/>
        </w:rPr>
        <w:tab/>
        <w:t>In de premie van de aanvullende verzekering op door de werkgever overeen te komen collectieve zorgverzekering, verstrekt de werkgever een tegemoetkoming.</w:t>
      </w:r>
    </w:p>
    <w:p w14:paraId="45F02AE2"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E3"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19.2</w:t>
      </w:r>
      <w:r w:rsidRPr="00457E6E">
        <w:rPr>
          <w:rFonts w:ascii="Arial" w:eastAsia="Times New Roman" w:hAnsi="Arial" w:cs="Times New Roman"/>
          <w:szCs w:val="20"/>
        </w:rPr>
        <w:tab/>
        <w:t>Alleen de medewerkers die aan deze collectieve zorgverzekering deelnemen, komen in aanmerking voor de tegemoetkoming.</w:t>
      </w:r>
    </w:p>
    <w:p w14:paraId="45F02AE4"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E5"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19.3</w:t>
      </w:r>
      <w:r w:rsidRPr="00457E6E">
        <w:rPr>
          <w:rFonts w:ascii="Arial" w:eastAsia="Times New Roman" w:hAnsi="Arial" w:cs="Times New Roman"/>
          <w:szCs w:val="20"/>
        </w:rPr>
        <w:tab/>
        <w:t xml:space="preserve">De tegemoetkoming bedraagt € 240,- op jaarbasis, per deelnemer. </w:t>
      </w:r>
    </w:p>
    <w:p w14:paraId="45F02AE6"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E7"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19.4</w:t>
      </w:r>
      <w:r w:rsidRPr="00457E6E">
        <w:rPr>
          <w:rFonts w:ascii="Arial" w:eastAsia="Times New Roman" w:hAnsi="Arial" w:cs="Times New Roman"/>
          <w:szCs w:val="20"/>
        </w:rPr>
        <w:tab/>
        <w:t xml:space="preserve">De tegemoetkoming wordt maandelijks tegelijkertijd met het salaris uitbetaald. </w:t>
      </w:r>
    </w:p>
    <w:p w14:paraId="45F02AE8" w14:textId="77777777" w:rsidR="00457E6E" w:rsidRPr="00457E6E" w:rsidRDefault="00457E6E" w:rsidP="00457E6E">
      <w:pPr>
        <w:spacing w:after="0" w:line="240" w:lineRule="auto"/>
        <w:ind w:left="567" w:hanging="567"/>
        <w:rPr>
          <w:rFonts w:ascii="Arial" w:eastAsia="Times New Roman" w:hAnsi="Arial" w:cs="Arial"/>
          <w:b/>
        </w:rPr>
      </w:pPr>
    </w:p>
    <w:p w14:paraId="45F02AE9" w14:textId="77777777" w:rsidR="00457E6E" w:rsidRPr="00457E6E" w:rsidRDefault="00457E6E" w:rsidP="00457E6E">
      <w:pPr>
        <w:spacing w:after="0" w:line="240" w:lineRule="auto"/>
        <w:ind w:left="567" w:hanging="567"/>
        <w:rPr>
          <w:rFonts w:ascii="Arial" w:eastAsia="Times New Roman" w:hAnsi="Arial" w:cs="Arial"/>
        </w:rPr>
      </w:pPr>
      <w:r w:rsidRPr="00457E6E">
        <w:rPr>
          <w:rFonts w:ascii="Arial" w:eastAsia="Times New Roman" w:hAnsi="Arial" w:cs="Arial"/>
          <w:b/>
        </w:rPr>
        <w:t>19.5</w:t>
      </w:r>
      <w:r w:rsidRPr="00457E6E">
        <w:rPr>
          <w:rFonts w:ascii="Arial" w:eastAsia="Times New Roman" w:hAnsi="Arial" w:cs="Arial"/>
        </w:rPr>
        <w:tab/>
        <w:t>Deze bijdrage geldt ook voor werknemers die al van de VUT-regeling gebruik maken resp. die nog van de VUT-regeling gebruik gaan maken.</w:t>
      </w:r>
    </w:p>
    <w:p w14:paraId="45F02AEA"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EB"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19.6</w:t>
      </w:r>
      <w:r w:rsidRPr="00457E6E">
        <w:rPr>
          <w:rFonts w:ascii="Arial" w:eastAsia="Times New Roman" w:hAnsi="Arial" w:cs="Times New Roman"/>
          <w:szCs w:val="20"/>
        </w:rPr>
        <w:tab/>
        <w:t>De verzekeringspolis wordt door de verzekeringsmaatschappij aan iedere deelnemer ter hand gesteld. Bij wijziging van het door de werkgever met de verzekeraar overeen te komen pakket zullen betrokkenen en de vakorganisaties worden geïnformeerd.</w:t>
      </w:r>
    </w:p>
    <w:p w14:paraId="45F02AEC"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ED"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EE" w14:textId="77777777" w:rsidR="00457E6E" w:rsidRPr="00457E6E" w:rsidRDefault="00457E6E" w:rsidP="00457E6E">
      <w:pPr>
        <w:tabs>
          <w:tab w:val="left" w:pos="1134"/>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Artikel 20.</w:t>
      </w:r>
      <w:r w:rsidRPr="00457E6E">
        <w:rPr>
          <w:rFonts w:ascii="Arial" w:eastAsia="Times New Roman" w:hAnsi="Arial" w:cs="Times New Roman"/>
          <w:b/>
          <w:szCs w:val="20"/>
        </w:rPr>
        <w:tab/>
        <w:t>Tegemoetkoming Studiekosten</w:t>
      </w:r>
    </w:p>
    <w:p w14:paraId="45F02AEF"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F0"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Het bedrijf draagt zorg voor een regeling tegemoetkoming studiekosten.</w:t>
      </w:r>
      <w:r w:rsidRPr="00457E6E">
        <w:rPr>
          <w:rFonts w:ascii="Arial" w:eastAsia="Times New Roman" w:hAnsi="Arial" w:cs="Times New Roman"/>
          <w:szCs w:val="20"/>
        </w:rPr>
        <w:br/>
      </w:r>
    </w:p>
    <w:p w14:paraId="45F02AF1"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F2"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21.</w:t>
      </w:r>
      <w:r w:rsidRPr="00457E6E">
        <w:rPr>
          <w:rFonts w:ascii="Arial" w:eastAsia="Times New Roman" w:hAnsi="Arial" w:cs="Times New Roman"/>
          <w:b/>
          <w:szCs w:val="20"/>
        </w:rPr>
        <w:tab/>
        <w:t>Werkgeversbijdrage</w:t>
      </w:r>
    </w:p>
    <w:p w14:paraId="45F02AF3"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F4" w14:textId="77777777"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 xml:space="preserve">De werkgever verklaart zich bereid tot het verstrekken van de werkgeversbijdrage conform de regeling "Fonds Industriële Bonden”. </w:t>
      </w:r>
    </w:p>
    <w:p w14:paraId="45F02AF5"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F6"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AF7" w14:textId="77777777" w:rsidR="00457E6E" w:rsidRPr="00457E6E" w:rsidRDefault="00457E6E" w:rsidP="00457E6E">
      <w:pPr>
        <w:tabs>
          <w:tab w:val="left" w:pos="1134"/>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22.</w:t>
      </w:r>
      <w:r w:rsidRPr="00457E6E">
        <w:rPr>
          <w:rFonts w:ascii="Arial" w:eastAsia="Times New Roman" w:hAnsi="Arial" w:cs="Times New Roman"/>
          <w:b/>
          <w:szCs w:val="20"/>
        </w:rPr>
        <w:tab/>
        <w:t>Vakbondsfaciliteiten</w:t>
      </w:r>
    </w:p>
    <w:p w14:paraId="45F02AF8"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F9" w14:textId="77777777" w:rsidR="00457E6E" w:rsidRPr="00457E6E" w:rsidRDefault="00457E6E" w:rsidP="00457E6E">
      <w:pPr>
        <w:tabs>
          <w:tab w:val="left" w:pos="720"/>
          <w:tab w:val="left" w:pos="1008"/>
          <w:tab w:val="left" w:pos="1584"/>
          <w:tab w:val="left" w:pos="2160"/>
          <w:tab w:val="left" w:pos="2736"/>
          <w:tab w:val="left" w:pos="2880"/>
          <w:tab w:val="left" w:pos="4320"/>
          <w:tab w:val="left" w:pos="5760"/>
        </w:tabs>
        <w:spacing w:after="0" w:line="240" w:lineRule="auto"/>
        <w:rPr>
          <w:rFonts w:ascii="Arial" w:eastAsia="Times New Roman" w:hAnsi="Arial" w:cs="Times New Roman"/>
          <w:szCs w:val="20"/>
        </w:rPr>
      </w:pPr>
      <w:r w:rsidRPr="00457E6E">
        <w:rPr>
          <w:rFonts w:ascii="Arial" w:eastAsia="Times New Roman" w:hAnsi="Arial" w:cs="Times New Roman"/>
          <w:szCs w:val="20"/>
        </w:rPr>
        <w:t>Om contacten mogelijk te maken tussen organisaties en hun leden en tussen deze leden onderling, alsmede om de organisatie in staat te stellen gekozen leden van de OR in hun werk te ondersteunen zal de werkgever aan de vakverenigingen waar mogelijk faciliteiten verlenen. De faciliteiten zijn vastgelegd in bijlage II van deze CAO.</w:t>
      </w:r>
    </w:p>
    <w:p w14:paraId="45F02AFA"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FB"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FC" w14:textId="77777777" w:rsidR="00457E6E" w:rsidRPr="00457E6E" w:rsidRDefault="00457E6E" w:rsidP="00457E6E">
      <w:pPr>
        <w:tabs>
          <w:tab w:val="left" w:pos="1134"/>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23.</w:t>
      </w:r>
      <w:r w:rsidRPr="00457E6E">
        <w:rPr>
          <w:rFonts w:ascii="Arial" w:eastAsia="Times New Roman" w:hAnsi="Arial" w:cs="Times New Roman"/>
          <w:b/>
          <w:szCs w:val="20"/>
        </w:rPr>
        <w:tab/>
        <w:t>Overgangsbepaling</w:t>
      </w:r>
    </w:p>
    <w:p w14:paraId="45F02AFD"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AFE" w14:textId="77777777"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Op het moment van inwerkingtreding van deze overeenkomst (te weten 1 januari 1982) blijven bestaande rechten van op dat moment in dienst zijnde individuele werknemers gehandhaafd, voor zover zij de rechten van deze CAO te boven gaan.</w:t>
      </w:r>
    </w:p>
    <w:p w14:paraId="45F02AFF" w14:textId="77777777" w:rsidR="00457E6E" w:rsidRPr="00457E6E" w:rsidRDefault="00457E6E" w:rsidP="00457E6E">
      <w:pPr>
        <w:tabs>
          <w:tab w:val="left" w:pos="1134"/>
        </w:tabs>
        <w:spacing w:after="0" w:line="240" w:lineRule="auto"/>
        <w:ind w:left="567" w:hanging="567"/>
        <w:rPr>
          <w:rFonts w:ascii="Arial" w:eastAsia="Times New Roman" w:hAnsi="Arial" w:cs="Times New Roman"/>
          <w:b/>
          <w:szCs w:val="20"/>
        </w:rPr>
      </w:pPr>
    </w:p>
    <w:p w14:paraId="45F02B00" w14:textId="77777777" w:rsidR="00457E6E" w:rsidRPr="00457E6E" w:rsidRDefault="00457E6E" w:rsidP="00457E6E">
      <w:pPr>
        <w:tabs>
          <w:tab w:val="left" w:pos="1134"/>
        </w:tabs>
        <w:spacing w:after="0" w:line="240" w:lineRule="auto"/>
        <w:ind w:left="567" w:hanging="567"/>
        <w:rPr>
          <w:rFonts w:ascii="Arial" w:eastAsia="Times New Roman" w:hAnsi="Arial" w:cs="Times New Roman"/>
          <w:b/>
          <w:szCs w:val="20"/>
        </w:rPr>
      </w:pPr>
    </w:p>
    <w:p w14:paraId="45F02B01" w14:textId="77777777" w:rsidR="00457E6E" w:rsidRPr="00457E6E" w:rsidRDefault="00457E6E" w:rsidP="00457E6E">
      <w:pPr>
        <w:tabs>
          <w:tab w:val="left" w:pos="1134"/>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Artikel 24.</w:t>
      </w:r>
      <w:r w:rsidRPr="00457E6E">
        <w:rPr>
          <w:rFonts w:ascii="Arial" w:eastAsia="Times New Roman" w:hAnsi="Arial" w:cs="Times New Roman"/>
          <w:b/>
          <w:szCs w:val="20"/>
        </w:rPr>
        <w:tab/>
        <w:t>Tussentijdse wijzigingen</w:t>
      </w:r>
    </w:p>
    <w:p w14:paraId="45F02B02"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03"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24.1</w:t>
      </w:r>
      <w:r w:rsidRPr="00457E6E">
        <w:rPr>
          <w:rFonts w:ascii="Arial" w:eastAsia="Times New Roman" w:hAnsi="Arial" w:cs="Times New Roman"/>
          <w:szCs w:val="20"/>
        </w:rPr>
        <w:tab/>
        <w:t>Indien gedurende de looptijd van dit contract zich buitengewone en ingrijpende veranderingen voordoen in de algemene sociaal-economische situatie of in de loon- en prijspolitiek van de regering, is zowel ieder van de werkgeversorganisaties als ieder van de werknemersorganisatie bevoegd wijziging der overeenkomst, welke met deze verandering in verband staat, aan de orde te stellen.</w:t>
      </w:r>
    </w:p>
    <w:p w14:paraId="45F02B04"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 dit geval zijn de wederpartijen verplicht de aan de orde gestelde voorstellen in behandeling te nemen.</w:t>
      </w:r>
    </w:p>
    <w:p w14:paraId="45F02B05" w14:textId="77777777" w:rsidR="00457E6E" w:rsidRPr="00457E6E" w:rsidRDefault="00457E6E" w:rsidP="00457E6E">
      <w:pPr>
        <w:spacing w:after="0" w:line="240" w:lineRule="auto"/>
        <w:ind w:left="567" w:hanging="567"/>
        <w:rPr>
          <w:rFonts w:ascii="Arial" w:eastAsia="Times New Roman" w:hAnsi="Arial" w:cs="Times New Roman"/>
          <w:b/>
          <w:szCs w:val="20"/>
        </w:rPr>
      </w:pPr>
    </w:p>
    <w:p w14:paraId="45F02B06" w14:textId="77777777" w:rsidR="00457E6E" w:rsidRPr="00457E6E" w:rsidRDefault="00457E6E" w:rsidP="00457E6E">
      <w:pPr>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24.2</w:t>
      </w:r>
      <w:r w:rsidRPr="00457E6E">
        <w:rPr>
          <w:rFonts w:ascii="Arial" w:eastAsia="Times New Roman" w:hAnsi="Arial" w:cs="Times New Roman"/>
          <w:szCs w:val="20"/>
        </w:rPr>
        <w:tab/>
        <w:t xml:space="preserve">Indien binnen één maand nadat de in het vorige lid bedoelde voorstellen schriftelijk bij de andere partij aanhangig zijn gemaakt, daarover geen overeenstemming is </w:t>
      </w:r>
      <w:r w:rsidRPr="00457E6E">
        <w:rPr>
          <w:rFonts w:ascii="Arial" w:eastAsia="Times New Roman" w:hAnsi="Arial" w:cs="Times New Roman"/>
          <w:szCs w:val="20"/>
        </w:rPr>
        <w:lastRenderedPageBreak/>
        <w:t>bereikt, zijn de partijen die deze voorstellen aan de orde hebben gesteld, bevoegd de overeenkomst met inachtneming van een termijn van één maand op te zeggen.</w:t>
      </w:r>
    </w:p>
    <w:p w14:paraId="7C9982DC" w14:textId="77777777" w:rsidR="00ED25A4" w:rsidRDefault="00ED25A4" w:rsidP="00457E6E">
      <w:pPr>
        <w:tabs>
          <w:tab w:val="left" w:pos="1134"/>
        </w:tabs>
        <w:spacing w:after="0" w:line="240" w:lineRule="auto"/>
        <w:ind w:left="567" w:hanging="567"/>
        <w:rPr>
          <w:rFonts w:ascii="Arial" w:eastAsia="Times New Roman" w:hAnsi="Arial" w:cs="Times New Roman"/>
          <w:b/>
          <w:szCs w:val="20"/>
        </w:rPr>
      </w:pPr>
    </w:p>
    <w:p w14:paraId="283E37E5" w14:textId="77777777" w:rsidR="00ED25A4" w:rsidRDefault="00ED25A4" w:rsidP="00457E6E">
      <w:pPr>
        <w:tabs>
          <w:tab w:val="left" w:pos="1134"/>
        </w:tabs>
        <w:spacing w:after="0" w:line="240" w:lineRule="auto"/>
        <w:ind w:left="567" w:hanging="567"/>
        <w:rPr>
          <w:rFonts w:ascii="Arial" w:eastAsia="Times New Roman" w:hAnsi="Arial" w:cs="Times New Roman"/>
          <w:b/>
          <w:szCs w:val="20"/>
        </w:rPr>
      </w:pPr>
    </w:p>
    <w:p w14:paraId="75F31D56" w14:textId="77777777" w:rsidR="00ED25A4" w:rsidRDefault="00ED25A4" w:rsidP="00457E6E">
      <w:pPr>
        <w:tabs>
          <w:tab w:val="left" w:pos="1134"/>
        </w:tabs>
        <w:spacing w:after="0" w:line="240" w:lineRule="auto"/>
        <w:ind w:left="567" w:hanging="567"/>
        <w:rPr>
          <w:rFonts w:ascii="Arial" w:eastAsia="Times New Roman" w:hAnsi="Arial" w:cs="Times New Roman"/>
          <w:b/>
          <w:szCs w:val="20"/>
        </w:rPr>
      </w:pPr>
    </w:p>
    <w:p w14:paraId="0AB96195" w14:textId="77777777" w:rsidR="00ED25A4" w:rsidRDefault="00ED25A4" w:rsidP="00457E6E">
      <w:pPr>
        <w:tabs>
          <w:tab w:val="left" w:pos="1134"/>
        </w:tabs>
        <w:spacing w:after="0" w:line="240" w:lineRule="auto"/>
        <w:ind w:left="567" w:hanging="567"/>
        <w:rPr>
          <w:rFonts w:ascii="Arial" w:eastAsia="Times New Roman" w:hAnsi="Arial" w:cs="Times New Roman"/>
          <w:b/>
          <w:szCs w:val="20"/>
        </w:rPr>
      </w:pPr>
    </w:p>
    <w:p w14:paraId="04E155FE" w14:textId="77777777" w:rsidR="00ED25A4" w:rsidRDefault="00ED25A4" w:rsidP="00457E6E">
      <w:pPr>
        <w:tabs>
          <w:tab w:val="left" w:pos="1134"/>
        </w:tabs>
        <w:spacing w:after="0" w:line="240" w:lineRule="auto"/>
        <w:ind w:left="567" w:hanging="567"/>
        <w:rPr>
          <w:rFonts w:ascii="Arial" w:eastAsia="Times New Roman" w:hAnsi="Arial" w:cs="Times New Roman"/>
          <w:b/>
          <w:szCs w:val="20"/>
        </w:rPr>
      </w:pPr>
    </w:p>
    <w:p w14:paraId="53ACA1FA" w14:textId="77777777" w:rsidR="00ED25A4" w:rsidRDefault="00ED25A4" w:rsidP="00457E6E">
      <w:pPr>
        <w:tabs>
          <w:tab w:val="left" w:pos="1134"/>
        </w:tabs>
        <w:spacing w:after="0" w:line="240" w:lineRule="auto"/>
        <w:ind w:left="567" w:hanging="567"/>
        <w:rPr>
          <w:rFonts w:ascii="Arial" w:eastAsia="Times New Roman" w:hAnsi="Arial" w:cs="Times New Roman"/>
          <w:b/>
          <w:szCs w:val="20"/>
        </w:rPr>
      </w:pPr>
    </w:p>
    <w:p w14:paraId="45F02B07" w14:textId="5646FE60" w:rsidR="00457E6E" w:rsidRPr="00457E6E" w:rsidRDefault="00457E6E" w:rsidP="00457E6E">
      <w:pPr>
        <w:tabs>
          <w:tab w:val="left" w:pos="1134"/>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Artikel 25.</w:t>
      </w:r>
      <w:r w:rsidRPr="00457E6E">
        <w:rPr>
          <w:rFonts w:ascii="Arial" w:eastAsia="Times New Roman" w:hAnsi="Arial" w:cs="Times New Roman"/>
          <w:b/>
          <w:szCs w:val="20"/>
        </w:rPr>
        <w:tab/>
        <w:t>Duur der overeenkomst</w:t>
      </w:r>
    </w:p>
    <w:p w14:paraId="45F02B08"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09" w14:textId="5F051698"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 xml:space="preserve">Deze CAO wordt aangegaan voor het tijdvak, aanvangende 1 april </w:t>
      </w:r>
      <w:r w:rsidR="00577BD5" w:rsidRPr="00457E6E">
        <w:rPr>
          <w:rFonts w:ascii="Arial" w:eastAsia="Times New Roman" w:hAnsi="Arial" w:cs="Times New Roman"/>
          <w:szCs w:val="20"/>
        </w:rPr>
        <w:t>201</w:t>
      </w:r>
      <w:r w:rsidR="00577BD5">
        <w:rPr>
          <w:rFonts w:ascii="Arial" w:eastAsia="Times New Roman" w:hAnsi="Arial" w:cs="Times New Roman"/>
          <w:szCs w:val="20"/>
        </w:rPr>
        <w:t>7</w:t>
      </w:r>
      <w:r w:rsidR="00577BD5" w:rsidRPr="00457E6E">
        <w:rPr>
          <w:rFonts w:ascii="Arial" w:eastAsia="Times New Roman" w:hAnsi="Arial" w:cs="Times New Roman"/>
          <w:szCs w:val="20"/>
        </w:rPr>
        <w:t xml:space="preserve"> </w:t>
      </w:r>
      <w:r w:rsidRPr="00457E6E">
        <w:rPr>
          <w:rFonts w:ascii="Arial" w:eastAsia="Times New Roman" w:hAnsi="Arial" w:cs="Times New Roman"/>
          <w:szCs w:val="20"/>
        </w:rPr>
        <w:t xml:space="preserve">en eindigende van rechtswege, zonder dat daartoe enige opzegging vereist is, op 31 maart </w:t>
      </w:r>
      <w:r w:rsidR="00577BD5" w:rsidRPr="00457E6E">
        <w:rPr>
          <w:rFonts w:ascii="Arial" w:eastAsia="Times New Roman" w:hAnsi="Arial" w:cs="Times New Roman"/>
          <w:szCs w:val="20"/>
        </w:rPr>
        <w:t>201</w:t>
      </w:r>
      <w:r w:rsidR="00577BD5">
        <w:rPr>
          <w:rFonts w:ascii="Arial" w:eastAsia="Times New Roman" w:hAnsi="Arial" w:cs="Times New Roman"/>
          <w:szCs w:val="20"/>
        </w:rPr>
        <w:t>9</w:t>
      </w:r>
      <w:r w:rsidRPr="00457E6E">
        <w:rPr>
          <w:rFonts w:ascii="Arial" w:eastAsia="Times New Roman" w:hAnsi="Arial" w:cs="Times New Roman"/>
          <w:szCs w:val="20"/>
        </w:rPr>
        <w:t>.</w:t>
      </w:r>
    </w:p>
    <w:p w14:paraId="45F02B0A" w14:textId="77777777" w:rsidR="00457E6E" w:rsidRPr="00457E6E" w:rsidRDefault="00457E6E" w:rsidP="00457E6E">
      <w:pPr>
        <w:spacing w:after="0" w:line="240" w:lineRule="auto"/>
        <w:rPr>
          <w:rFonts w:ascii="Arial" w:eastAsia="Times New Roman" w:hAnsi="Arial" w:cs="Times New Roman"/>
          <w:szCs w:val="20"/>
        </w:rPr>
      </w:pPr>
    </w:p>
    <w:p w14:paraId="45F02B0B" w14:textId="6140B2C3" w:rsidR="00457E6E" w:rsidRPr="00457E6E" w:rsidRDefault="00457E6E" w:rsidP="00457E6E">
      <w:pPr>
        <w:spacing w:after="0" w:line="240" w:lineRule="auto"/>
        <w:rPr>
          <w:rFonts w:ascii="Arial" w:eastAsia="Times New Roman" w:hAnsi="Arial" w:cs="Times New Roman"/>
          <w:szCs w:val="20"/>
        </w:rPr>
      </w:pPr>
      <w:r w:rsidRPr="00457E6E">
        <w:rPr>
          <w:rFonts w:ascii="Arial" w:eastAsia="Times New Roman" w:hAnsi="Arial" w:cs="Times New Roman"/>
          <w:szCs w:val="20"/>
        </w:rPr>
        <w:t xml:space="preserve">Aldus overeengekomen en getekend te Amstelveen, d.d. </w:t>
      </w:r>
      <w:r w:rsidR="00577BD5">
        <w:rPr>
          <w:rFonts w:ascii="Arial" w:eastAsia="Times New Roman" w:hAnsi="Arial" w:cs="Times New Roman"/>
          <w:szCs w:val="20"/>
        </w:rPr>
        <w:t>…</w:t>
      </w:r>
    </w:p>
    <w:p w14:paraId="45F02B0C"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0D"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0E"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0F"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Partij ter ene zijde:</w:t>
      </w:r>
    </w:p>
    <w:p w14:paraId="45F02B10"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1"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Nestlé Nederland B.V. te Amstelveen</w:t>
      </w:r>
    </w:p>
    <w:p w14:paraId="45F02B12"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3"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4"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5"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Directie</w:t>
      </w:r>
    </w:p>
    <w:p w14:paraId="45F02B16"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7"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8"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9"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A"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Partijen ter andere zijde:</w:t>
      </w:r>
    </w:p>
    <w:p w14:paraId="45F02B1B"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C"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D"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De Unie, Vakbond voor Industrie en Dienstverlening te Culemborg:</w:t>
      </w:r>
    </w:p>
    <w:p w14:paraId="45F02B1E"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1F"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0"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1"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Voorzitter</w:t>
      </w:r>
      <w:r w:rsidRPr="00457E6E">
        <w:rPr>
          <w:rFonts w:ascii="Arial" w:eastAsia="Times New Roman" w:hAnsi="Arial" w:cs="Times New Roman"/>
          <w:szCs w:val="20"/>
        </w:rPr>
        <w:tab/>
        <w:t>Secretaris</w:t>
      </w:r>
    </w:p>
    <w:p w14:paraId="45F02B22"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3"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4" w14:textId="3A552CF4"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CNV Vakmensen</w:t>
      </w:r>
      <w:r w:rsidR="00D93520">
        <w:rPr>
          <w:rFonts w:ascii="Arial" w:eastAsia="Times New Roman" w:hAnsi="Arial" w:cs="Times New Roman"/>
          <w:szCs w:val="20"/>
        </w:rPr>
        <w:t>.nl</w:t>
      </w:r>
      <w:r w:rsidRPr="00457E6E">
        <w:rPr>
          <w:rFonts w:ascii="Arial" w:eastAsia="Times New Roman" w:hAnsi="Arial" w:cs="Times New Roman"/>
          <w:szCs w:val="20"/>
        </w:rPr>
        <w:t xml:space="preserve"> te Utrecht:</w:t>
      </w:r>
    </w:p>
    <w:p w14:paraId="45F02B25"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6"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7"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8"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Voorzitter</w:t>
      </w:r>
      <w:r w:rsidRPr="00457E6E">
        <w:rPr>
          <w:rFonts w:ascii="Arial" w:eastAsia="Times New Roman" w:hAnsi="Arial" w:cs="Times New Roman"/>
          <w:szCs w:val="20"/>
        </w:rPr>
        <w:tab/>
        <w:t>Secretaris</w:t>
      </w:r>
    </w:p>
    <w:p w14:paraId="45F02B29"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A"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B" w14:textId="549ADB18"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 xml:space="preserve">FNV te </w:t>
      </w:r>
      <w:r w:rsidR="00372E5C">
        <w:rPr>
          <w:rFonts w:ascii="Arial" w:eastAsia="Times New Roman" w:hAnsi="Arial" w:cs="Times New Roman"/>
          <w:szCs w:val="20"/>
        </w:rPr>
        <w:t>Amsterdam</w:t>
      </w:r>
      <w:r w:rsidRPr="00457E6E">
        <w:rPr>
          <w:rFonts w:ascii="Arial" w:eastAsia="Times New Roman" w:hAnsi="Arial" w:cs="Times New Roman"/>
          <w:szCs w:val="20"/>
        </w:rPr>
        <w:t>:</w:t>
      </w:r>
    </w:p>
    <w:p w14:paraId="45F02B2C"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D"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E"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2F"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Voorzitter</w:t>
      </w:r>
      <w:r w:rsidRPr="00457E6E">
        <w:rPr>
          <w:rFonts w:ascii="Arial" w:eastAsia="Times New Roman" w:hAnsi="Arial" w:cs="Times New Roman"/>
          <w:szCs w:val="20"/>
        </w:rPr>
        <w:tab/>
        <w:t>Secretaris</w:t>
      </w:r>
    </w:p>
    <w:p w14:paraId="45F02B30" w14:textId="77777777" w:rsidR="00457E6E" w:rsidRPr="00457E6E" w:rsidRDefault="00457E6E" w:rsidP="00457E6E">
      <w:pPr>
        <w:pageBreakBefore/>
        <w:autoSpaceDE w:val="0"/>
        <w:autoSpaceDN w:val="0"/>
        <w:adjustRightInd w:val="0"/>
        <w:spacing w:after="58" w:line="240" w:lineRule="auto"/>
        <w:rPr>
          <w:rFonts w:ascii="Arial" w:eastAsia="Times New Roman" w:hAnsi="Arial" w:cs="Calibri"/>
          <w:color w:val="000000"/>
          <w:szCs w:val="24"/>
          <w:lang w:eastAsia="nl-NL"/>
        </w:rPr>
      </w:pPr>
      <w:r w:rsidRPr="00457E6E">
        <w:rPr>
          <w:rFonts w:ascii="Arial" w:eastAsia="Times New Roman" w:hAnsi="Arial" w:cs="Calibri"/>
          <w:b/>
          <w:color w:val="000000"/>
          <w:szCs w:val="24"/>
          <w:lang w:eastAsia="nl-NL"/>
        </w:rPr>
        <w:lastRenderedPageBreak/>
        <w:t>PROTOCOL</w:t>
      </w:r>
    </w:p>
    <w:p w14:paraId="45F02B31" w14:textId="77777777" w:rsidR="00457E6E" w:rsidRPr="00457E6E" w:rsidRDefault="00457E6E" w:rsidP="00457E6E">
      <w:pPr>
        <w:tabs>
          <w:tab w:val="left" w:pos="864"/>
          <w:tab w:val="left" w:pos="1296"/>
          <w:tab w:val="left" w:pos="1728"/>
          <w:tab w:val="left" w:pos="2016"/>
          <w:tab w:val="left" w:pos="3600"/>
          <w:tab w:val="left" w:pos="3888"/>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Cs w:val="20"/>
        </w:rPr>
      </w:pPr>
    </w:p>
    <w:p w14:paraId="3958444A" w14:textId="0E0AE32A" w:rsidR="002376B9" w:rsidRDefault="002376B9" w:rsidP="002376B9">
      <w:pPr>
        <w:spacing w:after="0" w:line="240" w:lineRule="auto"/>
        <w:rPr>
          <w:rFonts w:ascii="Arial" w:eastAsia="Times New Roman" w:hAnsi="Arial" w:cs="Arial"/>
          <w:b/>
          <w:szCs w:val="20"/>
        </w:rPr>
      </w:pPr>
      <w:r>
        <w:rPr>
          <w:rFonts w:ascii="Arial" w:eastAsia="Times New Roman" w:hAnsi="Arial" w:cs="Arial"/>
          <w:b/>
          <w:szCs w:val="20"/>
        </w:rPr>
        <w:t>Participatiewet</w:t>
      </w:r>
    </w:p>
    <w:p w14:paraId="1369DD12" w14:textId="77777777" w:rsidR="0015380F" w:rsidRDefault="0015380F" w:rsidP="0015380F">
      <w:pPr>
        <w:spacing w:after="0" w:line="240" w:lineRule="auto"/>
        <w:rPr>
          <w:rFonts w:ascii="Arial" w:eastAsia="Times New Roman" w:hAnsi="Arial" w:cs="Arial"/>
          <w:b/>
          <w:szCs w:val="20"/>
        </w:rPr>
      </w:pPr>
      <w:r>
        <w:rPr>
          <w:rFonts w:ascii="Arial" w:eastAsia="Times New Roman" w:hAnsi="Arial" w:cs="Arial"/>
          <w:b/>
          <w:szCs w:val="20"/>
        </w:rPr>
        <w:t>Er zullen 2 medewerkers gedurende de looptijd van deze cao met een achterstand op de arbeidsmarkt worden aangenomen. Dit past volledig in ons maatschappelijk verantwoord ondernemen. Nestlé zal hier wederom een duidelijke inspanningsverplichting toepassen.</w:t>
      </w:r>
    </w:p>
    <w:p w14:paraId="5F52AE7D" w14:textId="77777777" w:rsidR="0015380F" w:rsidRDefault="0015380F" w:rsidP="0015380F">
      <w:pPr>
        <w:spacing w:after="0" w:line="240" w:lineRule="auto"/>
        <w:rPr>
          <w:rFonts w:ascii="Arial" w:eastAsia="Times New Roman" w:hAnsi="Arial" w:cs="Arial"/>
          <w:b/>
          <w:szCs w:val="20"/>
        </w:rPr>
      </w:pPr>
    </w:p>
    <w:p w14:paraId="6B19349A" w14:textId="77777777" w:rsidR="002376B9" w:rsidRPr="00901E79" w:rsidRDefault="002376B9" w:rsidP="002376B9">
      <w:pPr>
        <w:spacing w:after="0" w:line="240" w:lineRule="auto"/>
        <w:rPr>
          <w:rFonts w:ascii="Arial" w:eastAsia="Times New Roman" w:hAnsi="Arial" w:cs="Arial"/>
          <w:b/>
        </w:rPr>
      </w:pPr>
      <w:r w:rsidRPr="00901E79">
        <w:rPr>
          <w:rFonts w:ascii="Arial" w:eastAsia="Times New Roman" w:hAnsi="Arial" w:cs="Arial"/>
          <w:b/>
        </w:rPr>
        <w:t>5-ploegendienst afbouwrege</w:t>
      </w:r>
      <w:r>
        <w:rPr>
          <w:rFonts w:ascii="Arial" w:eastAsia="Times New Roman" w:hAnsi="Arial" w:cs="Arial"/>
          <w:b/>
        </w:rPr>
        <w:t>ling</w:t>
      </w:r>
    </w:p>
    <w:p w14:paraId="4103F97F" w14:textId="77777777" w:rsidR="002376B9" w:rsidRPr="00901E79" w:rsidRDefault="002376B9" w:rsidP="002376B9">
      <w:pPr>
        <w:rPr>
          <w:rFonts w:ascii="Arial" w:hAnsi="Arial" w:cs="Arial"/>
        </w:rPr>
      </w:pPr>
      <w:r w:rsidRPr="00901E79">
        <w:rPr>
          <w:rFonts w:ascii="Arial" w:hAnsi="Arial" w:cs="Arial"/>
        </w:rPr>
        <w:t>Gedurende de looptijd van de cao zal in overleg met partijen de afbouwregeling vijfploegendienst verbeterd worden</w:t>
      </w:r>
      <w:r>
        <w:rPr>
          <w:rFonts w:ascii="Arial" w:hAnsi="Arial" w:cs="Arial"/>
        </w:rPr>
        <w:t>. T</w:t>
      </w:r>
      <w:r w:rsidRPr="00901E79">
        <w:rPr>
          <w:rFonts w:ascii="Arial" w:hAnsi="Arial" w:cs="Arial"/>
        </w:rPr>
        <w:t>evens zal hierin de ingangsdatum garantie vijfploegendienst meegenomen worden.</w:t>
      </w:r>
    </w:p>
    <w:p w14:paraId="50875939" w14:textId="77777777" w:rsidR="002376B9" w:rsidRDefault="002376B9" w:rsidP="002376B9">
      <w:pPr>
        <w:spacing w:after="0" w:line="240" w:lineRule="auto"/>
        <w:rPr>
          <w:rFonts w:ascii="Arial" w:eastAsia="Times New Roman" w:hAnsi="Arial" w:cs="Arial"/>
          <w:b/>
        </w:rPr>
      </w:pPr>
    </w:p>
    <w:p w14:paraId="7376C29C" w14:textId="77777777" w:rsidR="002376B9" w:rsidRPr="00901E79" w:rsidRDefault="002376B9" w:rsidP="002376B9">
      <w:pPr>
        <w:spacing w:after="0" w:line="240" w:lineRule="auto"/>
        <w:rPr>
          <w:rFonts w:ascii="Arial" w:eastAsia="Times New Roman" w:hAnsi="Arial" w:cs="Arial"/>
          <w:b/>
        </w:rPr>
      </w:pPr>
      <w:r>
        <w:rPr>
          <w:rFonts w:ascii="Arial" w:eastAsia="Times New Roman" w:hAnsi="Arial" w:cs="Arial"/>
          <w:b/>
        </w:rPr>
        <w:t>Duurzame Inzetbaarheid</w:t>
      </w:r>
    </w:p>
    <w:p w14:paraId="5E1E7A7F" w14:textId="77777777" w:rsidR="00086324" w:rsidRDefault="00086324" w:rsidP="00086324">
      <w:r>
        <w:t xml:space="preserve">De projectgroep is van start gegaan naar aanleiding van de voorgaande cao onderhandelingen. Implementatie conform project plan van projectgroep heeft plaats gevonden. Met betrekking tot het onderwerp </w:t>
      </w:r>
      <w:r>
        <w:rPr>
          <w:u w:val="single"/>
        </w:rPr>
        <w:t>levensfase beleid</w:t>
      </w:r>
      <w:r>
        <w:t xml:space="preserve"> is er afgesproken dat de projectgroep een voorstel maakt voor een regeling “minder werken voor ouderen” (als voorbeeld kan gedacht worden aan 80-90-100 of 80-80-100 regeling en dergelijke), Deze regeling zal passend en werkbaar moeten zijn binnen Nestlé, waarvoor kostenneutraliteit het uitgangspunt van Nestlé is. De voorstellen zullen worden besproken in een Periodiek overleg en na overeenstemming worden geïmplementeerd gedurende de looptijd van de CAO. </w:t>
      </w:r>
    </w:p>
    <w:p w14:paraId="45F02BA6" w14:textId="77777777" w:rsidR="00A1166B" w:rsidRPr="00457E6E" w:rsidRDefault="00A1166B" w:rsidP="00457E6E">
      <w:pPr>
        <w:spacing w:after="0" w:line="240" w:lineRule="auto"/>
        <w:rPr>
          <w:rFonts w:ascii="Arial" w:eastAsia="Times New Roman" w:hAnsi="Arial" w:cs="Arial"/>
          <w:b/>
          <w:szCs w:val="20"/>
        </w:rPr>
      </w:pPr>
    </w:p>
    <w:p w14:paraId="45F02BA7" w14:textId="77777777" w:rsidR="008374A5" w:rsidRDefault="006D15F8" w:rsidP="008374A5">
      <w:pPr>
        <w:spacing w:after="0" w:line="240" w:lineRule="auto"/>
        <w:rPr>
          <w:rFonts w:ascii="Arial" w:hAnsi="Arial" w:cs="Arial"/>
          <w:b/>
        </w:rPr>
      </w:pPr>
      <w:r w:rsidRPr="008374A5">
        <w:rPr>
          <w:rFonts w:ascii="Arial" w:hAnsi="Arial" w:cs="Arial"/>
          <w:b/>
        </w:rPr>
        <w:t>Reparatie Werkeloosheidswet</w:t>
      </w:r>
    </w:p>
    <w:p w14:paraId="2A06612D" w14:textId="77777777" w:rsidR="00952CAF" w:rsidRPr="00ED25A4" w:rsidRDefault="00952CAF" w:rsidP="00ED25A4">
      <w:pPr>
        <w:pStyle w:val="Lijstalinea"/>
        <w:spacing w:after="0"/>
        <w:ind w:left="0"/>
        <w:rPr>
          <w:rFonts w:ascii="Arial" w:hAnsi="Arial" w:cs="Arial"/>
        </w:rPr>
      </w:pPr>
      <w:r w:rsidRPr="00ED25A4">
        <w:rPr>
          <w:rFonts w:ascii="Arial" w:hAnsi="Arial" w:cs="Arial"/>
        </w:rPr>
        <w:t xml:space="preserve">Cao-partijen spreken af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w:t>
      </w:r>
      <w:r w:rsidRPr="00ED25A4">
        <w:rPr>
          <w:rFonts w:ascii="Arial" w:hAnsi="Arial" w:cs="Arial"/>
          <w:lang w:val="fr-BE"/>
        </w:rPr>
        <w:t>Stichting van de Arbeid-advies hierover, zullen cao-partijen, met inachtneming van deze adviezen en de StvdA-aanbevelingen van 24 december 2013, 11 juli 2014 en 24 november 2015, overleg voeren om inhoudelijk afspraken te maken over een private aanvullende WW-verzekering waarmee de huidige hoogte en duur van de wettelijke WW-uitkering worden gehandhaafd. De nieuwe afspraak over de reparatie zal in de vorm van een aparte CAO met een looptijd van 5 jaar als uitgangspunt gaan gelden.</w:t>
      </w:r>
    </w:p>
    <w:p w14:paraId="45F02BA9" w14:textId="77777777" w:rsidR="008374A5" w:rsidRDefault="008374A5" w:rsidP="00457E6E">
      <w:pPr>
        <w:spacing w:after="0" w:line="240" w:lineRule="auto"/>
        <w:rPr>
          <w:rFonts w:ascii="Arial" w:eastAsia="Times New Roman" w:hAnsi="Arial" w:cs="Arial"/>
        </w:rPr>
      </w:pPr>
    </w:p>
    <w:p w14:paraId="45F02BAF" w14:textId="77777777" w:rsidR="00457E6E" w:rsidRPr="00A1166B" w:rsidRDefault="00457E6E" w:rsidP="00A1166B">
      <w:pPr>
        <w:rPr>
          <w:rFonts w:ascii="Arial" w:hAnsi="Arial" w:cs="Arial"/>
        </w:rPr>
      </w:pPr>
      <w:r w:rsidRPr="00A1166B">
        <w:rPr>
          <w:rFonts w:ascii="Arial" w:hAnsi="Arial" w:cs="Arial"/>
        </w:rPr>
        <w:t>Doorwerken na de AOW-gerechtigde leeftijd – vooropgesteld dat zowel werkgever als werknemer dit wensen  –  zal worden gefaciliteerd. Over de voorwaarden die hierbij van toepassing zijn zullen partijen nadere afspraken maken.</w:t>
      </w:r>
    </w:p>
    <w:p w14:paraId="45F02BB0" w14:textId="77777777" w:rsidR="00A1166B" w:rsidRDefault="00A1166B" w:rsidP="00457E6E">
      <w:pPr>
        <w:spacing w:after="200" w:line="276" w:lineRule="auto"/>
        <w:contextualSpacing/>
        <w:rPr>
          <w:rFonts w:ascii="Arial" w:eastAsia="Calibri" w:hAnsi="Arial" w:cs="Arial"/>
        </w:rPr>
      </w:pPr>
    </w:p>
    <w:p w14:paraId="45F02BCA" w14:textId="77777777" w:rsidR="00457E6E" w:rsidRPr="00457E6E" w:rsidRDefault="00457E6E" w:rsidP="00457E6E">
      <w:pPr>
        <w:spacing w:after="0" w:line="240" w:lineRule="auto"/>
        <w:rPr>
          <w:rFonts w:ascii="Arial" w:eastAsia="Times New Roman" w:hAnsi="Arial" w:cs="Arial"/>
          <w:szCs w:val="20"/>
        </w:rPr>
      </w:pPr>
    </w:p>
    <w:p w14:paraId="45F02BCB" w14:textId="77777777" w:rsidR="008374A5" w:rsidRPr="008374A5" w:rsidRDefault="008374A5" w:rsidP="00457E6E">
      <w:pPr>
        <w:tabs>
          <w:tab w:val="left" w:pos="567"/>
        </w:tabs>
        <w:spacing w:after="0" w:line="240" w:lineRule="auto"/>
        <w:rPr>
          <w:rFonts w:ascii="Arial" w:eastAsia="Times New Roman" w:hAnsi="Arial" w:cs="Arial"/>
          <w:b/>
          <w:szCs w:val="20"/>
        </w:rPr>
      </w:pPr>
      <w:r w:rsidRPr="008374A5">
        <w:rPr>
          <w:rFonts w:ascii="Arial" w:eastAsia="Times New Roman" w:hAnsi="Arial" w:cs="Arial"/>
          <w:b/>
          <w:szCs w:val="20"/>
        </w:rPr>
        <w:t>Vakbondscontributie</w:t>
      </w:r>
    </w:p>
    <w:p w14:paraId="45F02BCC" w14:textId="5CD911EE" w:rsidR="008374A5" w:rsidRDefault="008374A5" w:rsidP="008374A5">
      <w:pPr>
        <w:rPr>
          <w:rFonts w:ascii="Arial" w:hAnsi="Arial" w:cs="Arial"/>
        </w:rPr>
      </w:pPr>
      <w:r w:rsidRPr="00A1166B">
        <w:rPr>
          <w:rFonts w:ascii="Arial" w:hAnsi="Arial" w:cs="Arial"/>
        </w:rPr>
        <w:t>Gedurende de looptijd van de cao zal werkgever medewerking verlenen om de vakbondscontributie via de WKR fiscaal vriendelijk te verrekenen</w:t>
      </w:r>
      <w:r w:rsidR="00FD01F6">
        <w:rPr>
          <w:rFonts w:ascii="Arial" w:hAnsi="Arial" w:cs="Arial"/>
        </w:rPr>
        <w:t>.</w:t>
      </w:r>
    </w:p>
    <w:p w14:paraId="6B453A95" w14:textId="77777777" w:rsidR="00FD01F6" w:rsidRPr="007825C5" w:rsidRDefault="00FD01F6" w:rsidP="00FD01F6">
      <w:pPr>
        <w:tabs>
          <w:tab w:val="left" w:pos="0"/>
        </w:tabs>
        <w:spacing w:after="0" w:line="276" w:lineRule="auto"/>
        <w:rPr>
          <w:rFonts w:ascii="Arial" w:hAnsi="Arial" w:cs="Arial"/>
        </w:rPr>
      </w:pPr>
    </w:p>
    <w:p w14:paraId="00C0A15E" w14:textId="77777777" w:rsidR="00FD01F6" w:rsidRPr="00A1166B" w:rsidRDefault="00FD01F6" w:rsidP="008374A5">
      <w:pPr>
        <w:rPr>
          <w:rFonts w:ascii="Arial" w:hAnsi="Arial" w:cs="Arial"/>
        </w:rPr>
      </w:pPr>
    </w:p>
    <w:p w14:paraId="45F02BCD" w14:textId="77777777" w:rsidR="00457E6E" w:rsidRPr="00457E6E" w:rsidRDefault="00457E6E" w:rsidP="00457E6E">
      <w:pPr>
        <w:tabs>
          <w:tab w:val="left" w:pos="567"/>
        </w:tabs>
        <w:spacing w:after="0" w:line="240" w:lineRule="auto"/>
        <w:rPr>
          <w:rFonts w:ascii="Arial" w:eastAsia="Times New Roman" w:hAnsi="Arial" w:cs="Times New Roman"/>
          <w:b/>
          <w:szCs w:val="20"/>
          <w:u w:val="single"/>
        </w:rPr>
      </w:pPr>
      <w:r w:rsidRPr="00457E6E">
        <w:rPr>
          <w:rFonts w:ascii="Arial" w:eastAsia="Times New Roman" w:hAnsi="Arial" w:cs="Arial"/>
          <w:szCs w:val="20"/>
        </w:rPr>
        <w:br w:type="page"/>
      </w:r>
      <w:r w:rsidRPr="00457E6E">
        <w:rPr>
          <w:rFonts w:ascii="Arial" w:eastAsia="Times New Roman" w:hAnsi="Arial" w:cs="Times New Roman"/>
          <w:b/>
          <w:szCs w:val="20"/>
          <w:u w:val="single"/>
        </w:rPr>
        <w:lastRenderedPageBreak/>
        <w:t>BIJLAGE I</w:t>
      </w:r>
    </w:p>
    <w:p w14:paraId="45F02BCE"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CF"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Bevordering deelname aan het arbeidsproces van gehandicapte werknemers</w:t>
      </w:r>
    </w:p>
    <w:p w14:paraId="45F02BD0"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D1"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als bedoeld in artikel 2 lid 4 van de CAO-HP voor Nestlé Nederland B.V. te Amsterdam.</w:t>
      </w:r>
    </w:p>
    <w:p w14:paraId="45F02BD2"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D3" w14:textId="77777777" w:rsidR="00457E6E" w:rsidRPr="00457E6E" w:rsidRDefault="00457E6E" w:rsidP="00457E6E">
      <w:pPr>
        <w:spacing w:after="0" w:line="240" w:lineRule="auto"/>
        <w:rPr>
          <w:rFonts w:ascii="Arial" w:eastAsia="Times New Roman" w:hAnsi="Arial" w:cs="Times New Roman"/>
          <w:szCs w:val="20"/>
        </w:rPr>
      </w:pPr>
    </w:p>
    <w:p w14:paraId="45F02BD4" w14:textId="77777777" w:rsidR="00457E6E" w:rsidRPr="00457E6E" w:rsidRDefault="00457E6E" w:rsidP="00457E6E">
      <w:pPr>
        <w:spacing w:after="0" w:line="240" w:lineRule="auto"/>
        <w:ind w:left="426" w:hanging="426"/>
        <w:rPr>
          <w:rFonts w:ascii="Arial" w:eastAsia="Times New Roman" w:hAnsi="Arial" w:cs="Times New Roman"/>
          <w:szCs w:val="20"/>
        </w:rPr>
      </w:pPr>
      <w:r w:rsidRPr="00457E6E">
        <w:rPr>
          <w:rFonts w:ascii="Arial" w:eastAsia="Times New Roman" w:hAnsi="Arial" w:cs="Times New Roman"/>
          <w:b/>
          <w:szCs w:val="20"/>
        </w:rPr>
        <w:t>1.</w:t>
      </w:r>
      <w:r w:rsidRPr="00457E6E">
        <w:rPr>
          <w:rFonts w:ascii="Arial" w:eastAsia="Times New Roman" w:hAnsi="Arial" w:cs="Times New Roman"/>
          <w:b/>
          <w:szCs w:val="20"/>
        </w:rPr>
        <w:tab/>
      </w:r>
      <w:r w:rsidRPr="00457E6E">
        <w:rPr>
          <w:rFonts w:ascii="Arial" w:eastAsia="Times New Roman" w:hAnsi="Arial" w:cs="Times New Roman"/>
          <w:szCs w:val="20"/>
        </w:rPr>
        <w:t>De werkgever is gehouden de gehandicapte werknemer in staat te stellen om arbeid te verrichten welke voor zijn krachten en bekwaamheid is berekend en die hem met het oog op zijn opleiding, arbeidsverleden en mogelijkheden kan worden opgedragen, zulks tenzij op grond van omstandigheden dit van de werkgever redelijkerwijs niet kan worden gevergd.</w:t>
      </w:r>
    </w:p>
    <w:p w14:paraId="45F02BD5" w14:textId="77777777" w:rsidR="00457E6E" w:rsidRPr="00457E6E" w:rsidRDefault="00457E6E" w:rsidP="00457E6E">
      <w:pPr>
        <w:spacing w:after="0" w:line="240" w:lineRule="auto"/>
        <w:ind w:left="426" w:hanging="426"/>
        <w:rPr>
          <w:rFonts w:ascii="Arial" w:eastAsia="Times New Roman" w:hAnsi="Arial" w:cs="Times New Roman"/>
          <w:szCs w:val="20"/>
        </w:rPr>
      </w:pPr>
    </w:p>
    <w:p w14:paraId="45F02BD6" w14:textId="77777777" w:rsidR="00457E6E" w:rsidRPr="00457E6E" w:rsidRDefault="00457E6E" w:rsidP="00457E6E">
      <w:pPr>
        <w:spacing w:after="0" w:line="240" w:lineRule="auto"/>
        <w:ind w:left="426" w:hanging="426"/>
        <w:rPr>
          <w:rFonts w:ascii="Arial" w:eastAsia="Times New Roman" w:hAnsi="Arial" w:cs="Times New Roman"/>
          <w:szCs w:val="20"/>
        </w:rPr>
      </w:pPr>
      <w:r w:rsidRPr="00457E6E">
        <w:rPr>
          <w:rFonts w:ascii="Arial" w:eastAsia="Times New Roman" w:hAnsi="Arial" w:cs="Times New Roman"/>
          <w:b/>
          <w:szCs w:val="20"/>
        </w:rPr>
        <w:t>2.</w:t>
      </w:r>
      <w:r w:rsidRPr="00457E6E">
        <w:rPr>
          <w:rFonts w:ascii="Arial" w:eastAsia="Times New Roman" w:hAnsi="Arial" w:cs="Times New Roman"/>
          <w:szCs w:val="20"/>
        </w:rPr>
        <w:tab/>
        <w:t>De werkgever zal in overleg met deskundigen (zoals bedrijfsarts, Arbo-dienst, UWV) een beleid voeren ter voorkoming van langdurig ziekteverzuim en van uitstroom naar de IVA / WGA van de werknemers.</w:t>
      </w:r>
    </w:p>
    <w:p w14:paraId="45F02BD7" w14:textId="77777777" w:rsidR="00457E6E" w:rsidRPr="00457E6E" w:rsidRDefault="00457E6E" w:rsidP="00457E6E">
      <w:pPr>
        <w:spacing w:after="0" w:line="240" w:lineRule="auto"/>
        <w:ind w:left="426" w:hanging="426"/>
        <w:rPr>
          <w:rFonts w:ascii="Arial" w:eastAsia="Times New Roman" w:hAnsi="Arial" w:cs="Times New Roman"/>
          <w:szCs w:val="20"/>
        </w:rPr>
      </w:pPr>
      <w:r w:rsidRPr="00457E6E">
        <w:rPr>
          <w:rFonts w:ascii="Arial" w:eastAsia="Times New Roman" w:hAnsi="Arial" w:cs="Times New Roman"/>
          <w:szCs w:val="20"/>
        </w:rPr>
        <w:t xml:space="preserve"> </w:t>
      </w:r>
    </w:p>
    <w:p w14:paraId="45F02BD8" w14:textId="77777777" w:rsidR="00457E6E" w:rsidRPr="00457E6E" w:rsidRDefault="00457E6E" w:rsidP="00457E6E">
      <w:pPr>
        <w:spacing w:after="0" w:line="240" w:lineRule="auto"/>
        <w:ind w:left="426" w:hanging="426"/>
        <w:rPr>
          <w:rFonts w:ascii="Arial" w:eastAsia="Times New Roman" w:hAnsi="Arial" w:cs="Times New Roman"/>
          <w:szCs w:val="20"/>
        </w:rPr>
      </w:pPr>
      <w:r w:rsidRPr="00457E6E">
        <w:rPr>
          <w:rFonts w:ascii="Arial" w:eastAsia="Times New Roman" w:hAnsi="Arial" w:cs="Times New Roman"/>
          <w:b/>
          <w:szCs w:val="20"/>
        </w:rPr>
        <w:t>3.</w:t>
      </w:r>
      <w:r w:rsidRPr="00457E6E">
        <w:rPr>
          <w:rFonts w:ascii="Arial" w:eastAsia="Times New Roman" w:hAnsi="Arial" w:cs="Times New Roman"/>
          <w:szCs w:val="20"/>
        </w:rPr>
        <w:tab/>
        <w:t>Met eventuele gebruikmaking van door de overheid daarvoor beschikbaar te stellen faciliteiten en instrumenten, zal de werkgever in overleg met de deskundigen (zoals bedrijfsarts, Arbo-dienst, UWV) een beleid ontwikkelen op basis waarvan gekomen kan worden tot concrete aanpassingen van het werk en de werkomstandigheden voor zowel nieuwe als reeds in dienst zijnde gehandicapte werknemers.</w:t>
      </w:r>
    </w:p>
    <w:p w14:paraId="45F02BD9" w14:textId="77777777" w:rsidR="00457E6E" w:rsidRPr="00457E6E" w:rsidRDefault="00457E6E" w:rsidP="00457E6E">
      <w:pPr>
        <w:spacing w:after="0" w:line="240" w:lineRule="auto"/>
        <w:ind w:left="426" w:hanging="426"/>
        <w:rPr>
          <w:rFonts w:ascii="Arial" w:eastAsia="Times New Roman" w:hAnsi="Arial" w:cs="Times New Roman"/>
          <w:szCs w:val="20"/>
        </w:rPr>
      </w:pPr>
    </w:p>
    <w:p w14:paraId="45F02BDA" w14:textId="77777777" w:rsidR="00457E6E" w:rsidRPr="00457E6E" w:rsidRDefault="00457E6E" w:rsidP="00457E6E">
      <w:pPr>
        <w:spacing w:after="0" w:line="240" w:lineRule="auto"/>
        <w:ind w:left="426" w:hanging="426"/>
        <w:rPr>
          <w:rFonts w:ascii="Arial" w:eastAsia="Times New Roman" w:hAnsi="Arial" w:cs="Times New Roman"/>
          <w:szCs w:val="20"/>
        </w:rPr>
      </w:pPr>
      <w:r w:rsidRPr="00457E6E">
        <w:rPr>
          <w:rFonts w:ascii="Arial" w:eastAsia="Times New Roman" w:hAnsi="Arial" w:cs="Times New Roman"/>
          <w:b/>
          <w:szCs w:val="20"/>
        </w:rPr>
        <w:t>4.</w:t>
      </w:r>
      <w:r w:rsidRPr="00457E6E">
        <w:rPr>
          <w:rFonts w:ascii="Arial" w:eastAsia="Times New Roman" w:hAnsi="Arial" w:cs="Times New Roman"/>
          <w:szCs w:val="20"/>
        </w:rPr>
        <w:tab/>
        <w:t>De werkgever zal bij de werving van personeel systematisch aandacht schenken aan de mogelijkheid gehandicapten in aanmerking te laten komen voor vervulling van bepaalde vacatures.</w:t>
      </w:r>
    </w:p>
    <w:p w14:paraId="45F02BDB" w14:textId="77777777" w:rsidR="00457E6E" w:rsidRPr="00457E6E" w:rsidRDefault="00457E6E" w:rsidP="00457E6E">
      <w:pPr>
        <w:tabs>
          <w:tab w:val="left" w:pos="720"/>
          <w:tab w:val="left" w:pos="1008"/>
          <w:tab w:val="left" w:pos="1584"/>
          <w:tab w:val="left" w:pos="2160"/>
          <w:tab w:val="left" w:pos="2736"/>
          <w:tab w:val="left" w:pos="2880"/>
          <w:tab w:val="left" w:pos="4320"/>
          <w:tab w:val="left" w:pos="5760"/>
        </w:tabs>
        <w:spacing w:after="0" w:line="240" w:lineRule="auto"/>
        <w:ind w:left="567" w:hanging="567"/>
        <w:rPr>
          <w:rFonts w:ascii="Arial" w:eastAsia="Times New Roman" w:hAnsi="Arial" w:cs="Times New Roman"/>
          <w:b/>
          <w:szCs w:val="20"/>
          <w:u w:val="single"/>
        </w:rPr>
      </w:pPr>
      <w:r w:rsidRPr="00457E6E">
        <w:rPr>
          <w:rFonts w:ascii="Arial" w:eastAsia="Times New Roman" w:hAnsi="Arial" w:cs="Times New Roman"/>
          <w:szCs w:val="20"/>
        </w:rPr>
        <w:br w:type="page"/>
      </w:r>
      <w:r w:rsidRPr="00457E6E">
        <w:rPr>
          <w:rFonts w:ascii="Arial" w:eastAsia="Times New Roman" w:hAnsi="Arial" w:cs="Times New Roman"/>
          <w:b/>
          <w:szCs w:val="20"/>
          <w:u w:val="single"/>
        </w:rPr>
        <w:lastRenderedPageBreak/>
        <w:t>BIJLAGE II</w:t>
      </w:r>
    </w:p>
    <w:p w14:paraId="45F02BDC" w14:textId="77777777" w:rsidR="00457E6E" w:rsidRPr="00457E6E" w:rsidRDefault="00457E6E" w:rsidP="00457E6E">
      <w:pPr>
        <w:tabs>
          <w:tab w:val="left" w:pos="720"/>
          <w:tab w:val="left" w:pos="1008"/>
          <w:tab w:val="left" w:pos="1584"/>
          <w:tab w:val="left" w:pos="2160"/>
          <w:tab w:val="left" w:pos="2736"/>
          <w:tab w:val="left" w:pos="2880"/>
          <w:tab w:val="left" w:pos="4320"/>
          <w:tab w:val="left" w:pos="5760"/>
        </w:tabs>
        <w:spacing w:after="0" w:line="240" w:lineRule="auto"/>
        <w:ind w:left="567" w:hanging="567"/>
        <w:rPr>
          <w:rFonts w:ascii="Arial" w:eastAsia="Times New Roman" w:hAnsi="Arial" w:cs="Times New Roman"/>
          <w:b/>
          <w:szCs w:val="20"/>
          <w:u w:val="single"/>
        </w:rPr>
      </w:pPr>
    </w:p>
    <w:p w14:paraId="45F02BDD" w14:textId="77777777" w:rsidR="00457E6E" w:rsidRPr="00457E6E" w:rsidRDefault="00457E6E" w:rsidP="00457E6E">
      <w:pPr>
        <w:tabs>
          <w:tab w:val="left" w:pos="720"/>
          <w:tab w:val="left" w:pos="1008"/>
          <w:tab w:val="left" w:pos="1584"/>
          <w:tab w:val="left" w:pos="2160"/>
          <w:tab w:val="left" w:pos="2736"/>
          <w:tab w:val="left" w:pos="2880"/>
          <w:tab w:val="left" w:pos="4320"/>
          <w:tab w:val="left" w:pos="57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Regeling Faciliteiten Vakverenigingen</w:t>
      </w:r>
      <w:r w:rsidRPr="00457E6E">
        <w:rPr>
          <w:rFonts w:ascii="Arial" w:eastAsia="Times New Roman" w:hAnsi="Arial" w:cs="Times New Roman"/>
          <w:szCs w:val="20"/>
        </w:rPr>
        <w:t>.</w:t>
      </w:r>
    </w:p>
    <w:p w14:paraId="45F02BDE" w14:textId="77777777" w:rsidR="00457E6E" w:rsidRPr="00457E6E" w:rsidRDefault="00457E6E" w:rsidP="00457E6E">
      <w:pPr>
        <w:tabs>
          <w:tab w:val="left" w:pos="720"/>
          <w:tab w:val="left" w:pos="1008"/>
          <w:tab w:val="left" w:pos="1584"/>
          <w:tab w:val="left" w:pos="2160"/>
          <w:tab w:val="left" w:pos="2736"/>
          <w:tab w:val="left" w:pos="2880"/>
          <w:tab w:val="left" w:pos="4320"/>
          <w:tab w:val="left" w:pos="5760"/>
        </w:tabs>
        <w:spacing w:after="0" w:line="240" w:lineRule="auto"/>
        <w:ind w:left="567" w:hanging="567"/>
        <w:rPr>
          <w:rFonts w:ascii="Arial" w:eastAsia="Times New Roman" w:hAnsi="Arial" w:cs="Times New Roman"/>
          <w:szCs w:val="20"/>
        </w:rPr>
      </w:pPr>
    </w:p>
    <w:p w14:paraId="45F02BDF"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1.</w:t>
      </w:r>
      <w:r w:rsidRPr="00457E6E">
        <w:rPr>
          <w:rFonts w:ascii="Arial" w:eastAsia="Times New Roman" w:hAnsi="Arial" w:cs="Times New Roman"/>
          <w:b/>
          <w:szCs w:val="20"/>
        </w:rPr>
        <w:tab/>
        <w:t>Bedrijfsledengroepen c.q. afdelingen en hun besturen</w:t>
      </w:r>
    </w:p>
    <w:p w14:paraId="45F02BE0"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Onder volledige erkenning van de wettelijke rechten van de OR van de betrokken vestiging kunnen de werk</w:t>
      </w:r>
      <w:r w:rsidRPr="00457E6E">
        <w:rPr>
          <w:rFonts w:ascii="Arial" w:eastAsia="Times New Roman" w:hAnsi="Arial" w:cs="Times New Roman"/>
          <w:szCs w:val="20"/>
        </w:rPr>
        <w:softHyphen/>
        <w:t>nemersorganisaties uit hun aldaar werkzame leden personen aanwijzen of doen aanwijzen, die als bedrijfsledengroep c.q. afdeling zal optreden. Leden van de bedrijfsledengroep, die als zodanig zijn aangemeld, worden aangemerkt als kaderleden.</w:t>
      </w:r>
    </w:p>
    <w:p w14:paraId="45F02BE1"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BE2" w14:textId="77777777" w:rsidR="00457E6E" w:rsidRPr="00457E6E" w:rsidRDefault="00457E6E" w:rsidP="00457E6E">
      <w:pPr>
        <w:tabs>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2.</w:t>
      </w:r>
      <w:r w:rsidRPr="00457E6E">
        <w:rPr>
          <w:rFonts w:ascii="Arial" w:eastAsia="Times New Roman" w:hAnsi="Arial" w:cs="Times New Roman"/>
          <w:b/>
          <w:szCs w:val="20"/>
        </w:rPr>
        <w:tab/>
        <w:t>Namen van bestuursleden</w:t>
      </w:r>
    </w:p>
    <w:p w14:paraId="45F02BE3"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werknemersorganisaties zullen aan de bestuurders van de betrokken vestigingen de namen en adressen van het bestuur van de bedrijfsledengroep c.q. afdeling en hun functie in de bedrijfsledengroep mededelen, alsmede de wijzigingen in de samenstelling van dat bestuur.</w:t>
      </w:r>
    </w:p>
    <w:p w14:paraId="45F02BE4" w14:textId="77777777" w:rsidR="00457E6E" w:rsidRPr="00457E6E" w:rsidRDefault="00457E6E" w:rsidP="00457E6E">
      <w:pPr>
        <w:tabs>
          <w:tab w:val="left" w:pos="720"/>
          <w:tab w:val="left" w:pos="1008"/>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Telkens zal worden medegedeeld wie als voorzitter van het bestuur fungeert.</w:t>
      </w:r>
    </w:p>
    <w:p w14:paraId="45F02BE5" w14:textId="77777777" w:rsidR="00457E6E" w:rsidRPr="00457E6E" w:rsidRDefault="00457E6E" w:rsidP="00457E6E">
      <w:pPr>
        <w:tabs>
          <w:tab w:val="left" w:pos="720"/>
          <w:tab w:val="left" w:pos="1008"/>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BE6" w14:textId="77777777" w:rsidR="00457E6E" w:rsidRPr="00457E6E" w:rsidRDefault="00457E6E" w:rsidP="00457E6E">
      <w:pPr>
        <w:tabs>
          <w:tab w:val="left" w:pos="851"/>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3.</w:t>
      </w:r>
      <w:r w:rsidRPr="00457E6E">
        <w:rPr>
          <w:rFonts w:ascii="Arial" w:eastAsia="Times New Roman" w:hAnsi="Arial" w:cs="Times New Roman"/>
          <w:b/>
          <w:szCs w:val="20"/>
        </w:rPr>
        <w:tab/>
        <w:t>Vergaderingen en besprekingen</w:t>
      </w:r>
    </w:p>
    <w:p w14:paraId="45F02BE7" w14:textId="77777777" w:rsidR="00457E6E" w:rsidRPr="00457E6E" w:rsidRDefault="00457E6E" w:rsidP="00457E6E">
      <w:pPr>
        <w:tabs>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rPr>
          <w:rFonts w:ascii="Arial" w:eastAsia="Times New Roman" w:hAnsi="Arial" w:cs="Times New Roman"/>
          <w:szCs w:val="20"/>
        </w:rPr>
      </w:pPr>
      <w:r w:rsidRPr="00457E6E">
        <w:rPr>
          <w:rFonts w:ascii="Arial" w:eastAsia="Times New Roman" w:hAnsi="Arial" w:cs="Times New Roman"/>
          <w:szCs w:val="20"/>
        </w:rPr>
        <w:t>Vergaderingen van het bestuur van de BLG: hieronder wordt mede verstaan</w:t>
      </w:r>
    </w:p>
    <w:p w14:paraId="45F02BE8" w14:textId="77777777" w:rsidR="00457E6E" w:rsidRPr="00457E6E" w:rsidRDefault="00457E6E" w:rsidP="00457E6E">
      <w:pPr>
        <w:numPr>
          <w:ilvl w:val="0"/>
          <w:numId w:val="18"/>
        </w:numPr>
        <w:tabs>
          <w:tab w:val="num" w:pos="1560"/>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hanging="1020"/>
        <w:rPr>
          <w:rFonts w:ascii="Arial" w:eastAsia="Times New Roman" w:hAnsi="Arial" w:cs="Times New Roman"/>
          <w:szCs w:val="20"/>
        </w:rPr>
      </w:pPr>
      <w:r w:rsidRPr="00457E6E">
        <w:rPr>
          <w:rFonts w:ascii="Arial" w:eastAsia="Times New Roman" w:hAnsi="Arial" w:cs="Times New Roman"/>
          <w:szCs w:val="20"/>
        </w:rPr>
        <w:t>het overleg met de OR of een commissie hiervan;</w:t>
      </w:r>
    </w:p>
    <w:p w14:paraId="45F02BE9" w14:textId="77777777" w:rsidR="00457E6E" w:rsidRPr="00457E6E" w:rsidRDefault="00457E6E" w:rsidP="00457E6E">
      <w:pPr>
        <w:numPr>
          <w:ilvl w:val="0"/>
          <w:numId w:val="18"/>
        </w:numPr>
        <w:tabs>
          <w:tab w:val="num" w:pos="1527"/>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1527"/>
        <w:rPr>
          <w:rFonts w:ascii="Arial" w:eastAsia="Times New Roman" w:hAnsi="Arial" w:cs="Times New Roman"/>
          <w:szCs w:val="20"/>
        </w:rPr>
      </w:pPr>
      <w:r w:rsidRPr="00457E6E">
        <w:rPr>
          <w:rFonts w:ascii="Arial" w:eastAsia="Times New Roman" w:hAnsi="Arial" w:cs="Times New Roman"/>
          <w:szCs w:val="20"/>
        </w:rPr>
        <w:t>vergaderingen van het bestuur van de BLG met de leden van de BLG;</w:t>
      </w:r>
    </w:p>
    <w:p w14:paraId="45F02BEA" w14:textId="77777777" w:rsidR="00457E6E" w:rsidRPr="00457E6E" w:rsidRDefault="00457E6E" w:rsidP="00457E6E">
      <w:pPr>
        <w:numPr>
          <w:ilvl w:val="0"/>
          <w:numId w:val="18"/>
        </w:numPr>
        <w:tabs>
          <w:tab w:val="num" w:pos="1527"/>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1527"/>
        <w:rPr>
          <w:rFonts w:ascii="Arial" w:eastAsia="Times New Roman" w:hAnsi="Arial" w:cs="Times New Roman"/>
          <w:szCs w:val="20"/>
        </w:rPr>
      </w:pPr>
      <w:r w:rsidRPr="00457E6E">
        <w:rPr>
          <w:rFonts w:ascii="Arial" w:eastAsia="Times New Roman" w:hAnsi="Arial" w:cs="Times New Roman"/>
          <w:szCs w:val="20"/>
        </w:rPr>
        <w:t>statutaire bijeenkomsten, vergaderingen van de werknemersorganisaties in verband met CAO-overleg en landelijke kaderbijeenkomsten betreffende Nestlé Nederland B.V. buiten het bedrijf waaraan leden van de BLG's geacht worden deel te nemen.</w:t>
      </w:r>
    </w:p>
    <w:p w14:paraId="45F02BEB" w14:textId="77777777" w:rsidR="00457E6E" w:rsidRPr="00457E6E" w:rsidRDefault="00457E6E" w:rsidP="00457E6E">
      <w:pPr>
        <w:tabs>
          <w:tab w:val="left" w:pos="709"/>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BEC" w14:textId="77777777" w:rsidR="00457E6E" w:rsidRPr="00457E6E" w:rsidRDefault="00457E6E" w:rsidP="00457E6E">
      <w:pPr>
        <w:tabs>
          <w:tab w:val="left" w:pos="1008"/>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Met betrekking tot deze categorieën wordt het volgende overeengekomen:</w:t>
      </w:r>
    </w:p>
    <w:p w14:paraId="45F02BED" w14:textId="77777777" w:rsidR="00457E6E" w:rsidRPr="00457E6E" w:rsidRDefault="00457E6E" w:rsidP="00457E6E">
      <w:pPr>
        <w:tabs>
          <w:tab w:val="left" w:pos="1008"/>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BEE"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ad 1.</w:t>
      </w:r>
      <w:r w:rsidRPr="00457E6E">
        <w:rPr>
          <w:rFonts w:ascii="Arial" w:eastAsia="Times New Roman" w:hAnsi="Arial" w:cs="Times New Roman"/>
          <w:szCs w:val="20"/>
        </w:rPr>
        <w:tab/>
        <w:t>Deze vergaderingen kunnen plaats vinden onder werktijd. Maximaal zes keer per jaar. Voor extra vergaderingen is vooraf de toestemming van de bestuurder vereist.</w:t>
      </w:r>
    </w:p>
    <w:p w14:paraId="45F02BEF"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1134" w:hanging="567"/>
        <w:rPr>
          <w:rFonts w:ascii="Arial" w:eastAsia="Times New Roman" w:hAnsi="Arial" w:cs="Times New Roman"/>
          <w:szCs w:val="20"/>
        </w:rPr>
      </w:pPr>
    </w:p>
    <w:p w14:paraId="45F02BF0" w14:textId="77777777" w:rsidR="00457E6E" w:rsidRPr="00457E6E" w:rsidRDefault="00457E6E" w:rsidP="00457E6E">
      <w:pPr>
        <w:tabs>
          <w:tab w:val="left" w:pos="1008"/>
          <w:tab w:val="left" w:pos="1560"/>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ad 2.</w:t>
      </w:r>
      <w:r w:rsidRPr="00457E6E">
        <w:rPr>
          <w:rFonts w:ascii="Arial" w:eastAsia="Times New Roman" w:hAnsi="Arial" w:cs="Times New Roman"/>
          <w:szCs w:val="20"/>
        </w:rPr>
        <w:tab/>
        <w:t>Deze vergaderingen vinden plaats buiten werktijd.</w:t>
      </w:r>
    </w:p>
    <w:p w14:paraId="45F02BF1"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ab/>
        <w:t>Indien door afwijkende werktijden hierop een uitzondering moet worden gemaakt zal vrijaf worden gegeven met behoud van loon. (Geldt alleen voor bestuursleden BLG).</w:t>
      </w:r>
    </w:p>
    <w:p w14:paraId="45F02BF2"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ab/>
        <w:t>Met betrekking tot ad 1 en ad 2 zal de goede voortgang der werkzaamheden in acht worden genomen en zal het bestuur van de BLG tijdig contact opnemen met de bestuurder of de personeelsfunctionaris.</w:t>
      </w:r>
    </w:p>
    <w:p w14:paraId="45F02BF3"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1134" w:hanging="567"/>
        <w:rPr>
          <w:rFonts w:ascii="Arial" w:eastAsia="Times New Roman" w:hAnsi="Arial" w:cs="Times New Roman"/>
          <w:szCs w:val="20"/>
        </w:rPr>
      </w:pPr>
    </w:p>
    <w:p w14:paraId="45F02BF4" w14:textId="77777777" w:rsidR="00457E6E" w:rsidRPr="00457E6E" w:rsidRDefault="00457E6E" w:rsidP="00457E6E">
      <w:pPr>
        <w:tabs>
          <w:tab w:val="left" w:pos="720"/>
          <w:tab w:val="left" w:pos="1008"/>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ad 3.</w:t>
      </w:r>
      <w:r w:rsidRPr="00457E6E">
        <w:rPr>
          <w:rFonts w:ascii="Arial" w:eastAsia="Times New Roman" w:hAnsi="Arial" w:cs="Times New Roman"/>
          <w:szCs w:val="20"/>
        </w:rPr>
        <w:tab/>
        <w:t>Hiervoor zal in verband met de voortgang van de werkzaamheden voor de daarvoor werkelijk benodigde tijd vooraf toestemming van de bestuurder vereist zijn.</w:t>
      </w:r>
    </w:p>
    <w:p w14:paraId="45F02BF5" w14:textId="77777777" w:rsidR="00457E6E" w:rsidRPr="00457E6E" w:rsidRDefault="00457E6E" w:rsidP="00457E6E">
      <w:pPr>
        <w:spacing w:after="0" w:line="240" w:lineRule="auto"/>
        <w:ind w:left="1134" w:hanging="567"/>
        <w:rPr>
          <w:rFonts w:ascii="Arial" w:eastAsia="Times New Roman" w:hAnsi="Arial" w:cs="Times New Roman"/>
          <w:szCs w:val="20"/>
        </w:rPr>
      </w:pPr>
      <w:r w:rsidRPr="00457E6E">
        <w:rPr>
          <w:rFonts w:ascii="Arial" w:eastAsia="Times New Roman" w:hAnsi="Arial" w:cs="Times New Roman"/>
          <w:szCs w:val="20"/>
        </w:rPr>
        <w:tab/>
        <w:t>Alle vergaderingen onder werktijd en die waarop vrijaf met behoud van loon van toepassing is, die vallen op een roostervrije of ATV-dag, worden geacht te zijn bijgewoond in "eigen tijd".</w:t>
      </w:r>
    </w:p>
    <w:p w14:paraId="45F02BF6" w14:textId="77777777" w:rsidR="00457E6E" w:rsidRPr="00457E6E" w:rsidRDefault="00457E6E" w:rsidP="00457E6E">
      <w:pPr>
        <w:spacing w:after="0" w:line="240" w:lineRule="auto"/>
        <w:ind w:left="567" w:hanging="567"/>
        <w:rPr>
          <w:rFonts w:ascii="Arial" w:eastAsia="Times New Roman" w:hAnsi="Arial" w:cs="Times New Roman"/>
          <w:szCs w:val="20"/>
        </w:rPr>
      </w:pPr>
    </w:p>
    <w:p w14:paraId="45F02BF7" w14:textId="77777777" w:rsidR="00457E6E" w:rsidRPr="00457E6E" w:rsidRDefault="00457E6E" w:rsidP="00457E6E">
      <w:pPr>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Als regel zal een zelfde vertegenwoordiger van een vakvereniging binnen bovenstaand kader nooit meer dan één dag per maand vrijaf met behoud van loon kunnen genieten.</w:t>
      </w:r>
    </w:p>
    <w:p w14:paraId="45F02BF8"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BF9"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 xml:space="preserve">Voor zover een werknemer in ploegendienst 8 uur of langer afwezig is in verband met verzuim als in deze regeling bedoeld, dient de werkgever in overleg met betrokkenen hem in de gelegenheid te stellen tenminste 8 uur nachtrust te laten genieten. </w:t>
      </w:r>
    </w:p>
    <w:p w14:paraId="45F02BFA"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BFB"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lastRenderedPageBreak/>
        <w:tab/>
        <w:t>De werkgever zal tijdig reageren op tijdig ingediende verzoeken voor vrijaf met behoud van loon, en daarin toestemmen voor zover de bedrijfsomstandigheden zulks toelaten.</w:t>
      </w:r>
    </w:p>
    <w:p w14:paraId="45F02BFC"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BFD"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Voor zover de bedrijfsomstandigheden het toelaten zal aan kaderleden vrijaf met behoud van loon worden gegeven voor het bijwonen van door vakorganisaties georganiseerde kadercursussen.</w:t>
      </w:r>
    </w:p>
    <w:p w14:paraId="45F02BFE"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BFF"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4.</w:t>
      </w:r>
      <w:r w:rsidRPr="00457E6E">
        <w:rPr>
          <w:rFonts w:ascii="Arial" w:eastAsia="Times New Roman" w:hAnsi="Arial" w:cs="Times New Roman"/>
          <w:b/>
          <w:szCs w:val="20"/>
        </w:rPr>
        <w:tab/>
        <w:t>Externe contacten</w:t>
      </w:r>
    </w:p>
    <w:p w14:paraId="45F02C00"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 overleg tussen de voorzitter van de bedrijfsledengroep en de bestuurder zal deze voor zover mogelijk vergaderruimte beschikbaar stellen voor contacten van de bestuurders van de bedrijfsledengroep met bezoldigde functionarissen van de werknemersorganisaties.</w:t>
      </w:r>
    </w:p>
    <w:p w14:paraId="45F02C01"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Een bezoldigd functionaris kan onder werktijd spreken met individuele leden van zijn organisatie, na overleg met de bestuurder of de personeelsfunctionaris.</w:t>
      </w:r>
    </w:p>
    <w:p w14:paraId="45F02C02"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Ook in het laatste geval zal ruimte door Nestlé beschikbaar worden gesteld.</w:t>
      </w:r>
    </w:p>
    <w:p w14:paraId="45F02C03"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04"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5.</w:t>
      </w:r>
      <w:r w:rsidRPr="00457E6E">
        <w:rPr>
          <w:rFonts w:ascii="Arial" w:eastAsia="Times New Roman" w:hAnsi="Arial" w:cs="Times New Roman"/>
          <w:b/>
          <w:szCs w:val="20"/>
        </w:rPr>
        <w:tab/>
        <w:t>Interne contacten</w:t>
      </w:r>
    </w:p>
    <w:p w14:paraId="45F02C05"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 overleg tussen de voorzitter van een bedrijfsledengroep en de bestuurder zal deze ruimte beschikbaar stellen voor bespreking tussen een werknemer die lid is van een werknemersorganisatie en een bestuurder (van een bedrijfsledengroep), aangewezen door die organisatie.</w:t>
      </w:r>
    </w:p>
    <w:p w14:paraId="45F02C06"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07"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6.</w:t>
      </w:r>
      <w:r w:rsidRPr="00457E6E">
        <w:rPr>
          <w:rFonts w:ascii="Arial" w:eastAsia="Times New Roman" w:hAnsi="Arial" w:cs="Times New Roman"/>
          <w:b/>
          <w:szCs w:val="20"/>
        </w:rPr>
        <w:tab/>
        <w:t>Vergaderruimte</w:t>
      </w:r>
    </w:p>
    <w:p w14:paraId="45F02C08"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Zowel voor bijeenkomsten in als buiten werktijd, als bedoeld in deze regeling, zal Nestlé voor zover mogelijk vergaderruimte beschikbaar stellen.</w:t>
      </w:r>
    </w:p>
    <w:p w14:paraId="45F02C09"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0A"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7.</w:t>
      </w:r>
      <w:r w:rsidRPr="00457E6E">
        <w:rPr>
          <w:rFonts w:ascii="Arial" w:eastAsia="Times New Roman" w:hAnsi="Arial" w:cs="Times New Roman"/>
          <w:szCs w:val="20"/>
        </w:rPr>
        <w:tab/>
      </w:r>
      <w:r w:rsidRPr="00457E6E">
        <w:rPr>
          <w:rFonts w:ascii="Arial" w:eastAsia="Times New Roman" w:hAnsi="Arial" w:cs="Times New Roman"/>
          <w:b/>
          <w:szCs w:val="20"/>
        </w:rPr>
        <w:t>Gebruik publicatieborden en verspreiding van mededelingen van besturen bedrijfsledengroepen</w:t>
      </w:r>
    </w:p>
    <w:p w14:paraId="45F02C0B"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0C"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7.1</w:t>
      </w:r>
      <w:r w:rsidRPr="00457E6E">
        <w:rPr>
          <w:rFonts w:ascii="Arial" w:eastAsia="Times New Roman" w:hAnsi="Arial" w:cs="Times New Roman"/>
          <w:szCs w:val="20"/>
        </w:rPr>
        <w:tab/>
        <w:t>Bedrijfsledengroepen worden door Nestlé in de gelegenheid gesteld aankondigingen over hun bijeenkomsten (en andere mededelingen) aan leden van werknemersorganisaties op een door Nestlé daartoe opgesteld publicatiebord te plaatsen.</w:t>
      </w:r>
    </w:p>
    <w:p w14:paraId="45F02C0D"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0E"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7.2</w:t>
      </w:r>
      <w:r w:rsidRPr="00457E6E">
        <w:rPr>
          <w:rFonts w:ascii="Arial" w:eastAsia="Times New Roman" w:hAnsi="Arial" w:cs="Times New Roman"/>
          <w:szCs w:val="20"/>
        </w:rPr>
        <w:tab/>
        <w:t>Nestlé stelt de besturen van de bedrijfsledengroepen in de gelegenheid mededelingen te verspreiden aan de leden van werknemersorganisaties, werkzaam bij Nestlé.</w:t>
      </w:r>
    </w:p>
    <w:p w14:paraId="45F02C0F"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p>
    <w:p w14:paraId="45F02C10"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7.3</w:t>
      </w:r>
      <w:r w:rsidRPr="00457E6E">
        <w:rPr>
          <w:rFonts w:ascii="Arial" w:eastAsia="Times New Roman" w:hAnsi="Arial" w:cs="Times New Roman"/>
          <w:szCs w:val="20"/>
        </w:rPr>
        <w:t xml:space="preserve"> </w:t>
      </w:r>
      <w:r w:rsidRPr="00457E6E">
        <w:rPr>
          <w:rFonts w:ascii="Arial" w:eastAsia="Times New Roman" w:hAnsi="Arial" w:cs="Times New Roman"/>
          <w:szCs w:val="20"/>
        </w:rPr>
        <w:tab/>
        <w:t>Deze faciliteiten zullen niet worden verleend voor aankondigingen en/of mededelingen, die bedoeld zijn de normale bedrijfsuitoefening te belemmeren, zoals oproepingen tot werkonderbreking of staking.</w:t>
      </w:r>
    </w:p>
    <w:p w14:paraId="45F02C11"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12"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b/>
          <w:szCs w:val="20"/>
        </w:rPr>
        <w:t>7.4</w:t>
      </w:r>
      <w:r w:rsidRPr="00457E6E">
        <w:rPr>
          <w:rFonts w:ascii="Arial" w:eastAsia="Times New Roman" w:hAnsi="Arial" w:cs="Times New Roman"/>
          <w:szCs w:val="20"/>
        </w:rPr>
        <w:tab/>
        <w:t>Aankondigingen c.q. mededelingen zullen gelijktijdig aan de bestuurder ter hand worden gesteld.</w:t>
      </w:r>
    </w:p>
    <w:p w14:paraId="45F02C13"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14" w14:textId="77777777" w:rsidR="00457E6E" w:rsidRPr="00457E6E" w:rsidRDefault="00457E6E" w:rsidP="00457E6E">
      <w:pPr>
        <w:numPr>
          <w:ilvl w:val="1"/>
          <w:numId w:val="16"/>
        </w:num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Times New Roman"/>
          <w:szCs w:val="20"/>
        </w:rPr>
      </w:pPr>
      <w:r w:rsidRPr="00457E6E">
        <w:rPr>
          <w:rFonts w:ascii="Arial" w:eastAsia="Times New Roman" w:hAnsi="Arial" w:cs="Times New Roman"/>
          <w:szCs w:val="20"/>
        </w:rPr>
        <w:t>De bestuurder zal schriftelijk algemene mededelingen aan het bestuur van de bedrijfsledengroep en aan de districtsbestuurder(s) doen toekomen.</w:t>
      </w:r>
    </w:p>
    <w:p w14:paraId="45F02C15"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Times New Roman"/>
          <w:szCs w:val="20"/>
        </w:rPr>
      </w:pPr>
    </w:p>
    <w:p w14:paraId="45F02C16"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8.</w:t>
      </w:r>
      <w:r w:rsidRPr="00457E6E">
        <w:rPr>
          <w:rFonts w:ascii="Arial" w:eastAsia="Times New Roman" w:hAnsi="Arial" w:cs="Times New Roman"/>
          <w:b/>
          <w:szCs w:val="20"/>
        </w:rPr>
        <w:tab/>
        <w:t>Gebruik van communicatiemiddelen</w:t>
      </w:r>
    </w:p>
    <w:p w14:paraId="45F02C17"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 leden van het bestuur van de bedrijfsledengroep kunnen t.b.v. hun taakvervulling gebruik maken van de communicatiemiddelen van Nestlé.</w:t>
      </w:r>
    </w:p>
    <w:p w14:paraId="45F02C18"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br w:type="page"/>
      </w:r>
    </w:p>
    <w:p w14:paraId="45F02C19"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lastRenderedPageBreak/>
        <w:t>9.</w:t>
      </w:r>
      <w:r w:rsidRPr="00457E6E">
        <w:rPr>
          <w:rFonts w:ascii="Arial" w:eastAsia="Times New Roman" w:hAnsi="Arial" w:cs="Times New Roman"/>
          <w:b/>
          <w:szCs w:val="20"/>
        </w:rPr>
        <w:tab/>
        <w:t>Gebruik van vermenigvuldigingsapparatuur</w:t>
      </w:r>
    </w:p>
    <w:p w14:paraId="45F02C1A"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Nestlé zal de besturen van de bedrijfsleden</w:t>
      </w:r>
      <w:r w:rsidRPr="00457E6E">
        <w:rPr>
          <w:rFonts w:ascii="Arial" w:eastAsia="Times New Roman" w:hAnsi="Arial" w:cs="Times New Roman"/>
          <w:szCs w:val="20"/>
        </w:rPr>
        <w:softHyphen/>
        <w:t>groepen ten behoeve van hun taakvervulling in redelijke mate het gebruik toestaan van vermenigvuldigingsapparatuur van Nestlé met inachtneming van de voor de bediening daarvan geldende regels en van de geldende huisregels.</w:t>
      </w:r>
    </w:p>
    <w:p w14:paraId="45F02C1B"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1C"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 xml:space="preserve">10. </w:t>
      </w:r>
      <w:r w:rsidRPr="00457E6E">
        <w:rPr>
          <w:rFonts w:ascii="Arial" w:eastAsia="Times New Roman" w:hAnsi="Arial" w:cs="Times New Roman"/>
          <w:b/>
          <w:szCs w:val="20"/>
        </w:rPr>
        <w:tab/>
        <w:t>Bescherming leden werknemersorganisaties</w:t>
      </w:r>
    </w:p>
    <w:p w14:paraId="45F02C1D"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 xml:space="preserve">Nestlé zal erop toezien, dat geen werknemer, die lid is van een werknemersorganisatie, nadelige invloed in zijn of haar positie zal ondervinden als gevolg van het vervullen van een taak in het raam van het vakbondswerk in de vestiging. </w:t>
      </w:r>
    </w:p>
    <w:p w14:paraId="45F02C1E"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1F"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Eventuele individuele problemen van de leden van het bestuur van een bedrijfsledengroep zullen in samenspraak tussen bezoldigde bestuurders van de desbetreffende werknemersorganisaties en de bestuurder van de betrokken vestiging worden behandeld.</w:t>
      </w:r>
    </w:p>
    <w:p w14:paraId="45F02C20"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21"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Indien Nestlé wil overgaan tot ontslag van een lid van een bestuur van een bedrijfsledengroep of een ex-lid daarvan, die als zodanig bij de werkgever bekend is, kan de dienstbetrekking niet worden beëindigd dan na voorafgaande toestemming van de kantonrechter, onder inachtneming van de in de CAO vastgelegde opzegtermijn.</w:t>
      </w:r>
    </w:p>
    <w:p w14:paraId="45F02C22"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Deze verleent de toestemming slechts indien het hem aannemelijk voorkomt, dat de opzegging geen verband houdt met de bovenomschreven hoedanigheid van de werknemer.</w:t>
      </w:r>
    </w:p>
    <w:p w14:paraId="45F02C23"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p>
    <w:p w14:paraId="45F02C24"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 xml:space="preserve">11. </w:t>
      </w:r>
      <w:r w:rsidRPr="00457E6E">
        <w:rPr>
          <w:rFonts w:ascii="Arial" w:eastAsia="Times New Roman" w:hAnsi="Arial" w:cs="Times New Roman"/>
          <w:b/>
          <w:szCs w:val="20"/>
        </w:rPr>
        <w:tab/>
        <w:t>Vakbondskantoren</w:t>
      </w:r>
    </w:p>
    <w:p w14:paraId="45F02C25"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Nestlé stelt voor zover mogelijk aan de vakbonden kantoorruimte met de daarbij behorende inrichting beschikbaar.</w:t>
      </w:r>
    </w:p>
    <w:p w14:paraId="45F02C26"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Onder de inrichting wordt in dit kader verstaan het beschikbaar stellen van de volgende zaken:</w:t>
      </w:r>
    </w:p>
    <w:p w14:paraId="45F02C27" w14:textId="77777777" w:rsidR="00457E6E" w:rsidRPr="00457E6E" w:rsidRDefault="00457E6E" w:rsidP="00457E6E">
      <w:pPr>
        <w:numPr>
          <w:ilvl w:val="0"/>
          <w:numId w:val="4"/>
        </w:num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Times New Roman"/>
          <w:szCs w:val="20"/>
        </w:rPr>
      </w:pPr>
      <w:r w:rsidRPr="00457E6E">
        <w:rPr>
          <w:rFonts w:ascii="Arial" w:eastAsia="Times New Roman" w:hAnsi="Arial" w:cs="Times New Roman"/>
          <w:szCs w:val="20"/>
        </w:rPr>
        <w:t>archiefkast(en)</w:t>
      </w:r>
    </w:p>
    <w:p w14:paraId="45F02C28" w14:textId="77777777" w:rsidR="00457E6E" w:rsidRPr="00457E6E" w:rsidRDefault="00457E6E" w:rsidP="00457E6E">
      <w:pPr>
        <w:numPr>
          <w:ilvl w:val="0"/>
          <w:numId w:val="4"/>
        </w:num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Times New Roman"/>
          <w:szCs w:val="20"/>
        </w:rPr>
      </w:pPr>
      <w:r w:rsidRPr="00457E6E">
        <w:rPr>
          <w:rFonts w:ascii="Arial" w:eastAsia="Times New Roman" w:hAnsi="Arial" w:cs="Times New Roman"/>
          <w:szCs w:val="20"/>
        </w:rPr>
        <w:t>bureau(s) met bijbehoren</w:t>
      </w:r>
    </w:p>
    <w:p w14:paraId="45F02C29" w14:textId="77777777" w:rsidR="00457E6E" w:rsidRPr="00457E6E" w:rsidRDefault="00457E6E" w:rsidP="00457E6E">
      <w:pPr>
        <w:numPr>
          <w:ilvl w:val="0"/>
          <w:numId w:val="4"/>
        </w:num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Times New Roman"/>
          <w:szCs w:val="20"/>
        </w:rPr>
      </w:pPr>
      <w:r w:rsidRPr="00457E6E">
        <w:rPr>
          <w:rFonts w:ascii="Arial" w:eastAsia="Times New Roman" w:hAnsi="Arial" w:cs="Times New Roman"/>
          <w:szCs w:val="20"/>
        </w:rPr>
        <w:t>vergadertafel met stoelen</w:t>
      </w:r>
    </w:p>
    <w:p w14:paraId="45F02C2A" w14:textId="77777777" w:rsidR="00457E6E" w:rsidRPr="00457E6E" w:rsidRDefault="00457E6E" w:rsidP="00457E6E">
      <w:pPr>
        <w:numPr>
          <w:ilvl w:val="0"/>
          <w:numId w:val="4"/>
        </w:num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Times New Roman"/>
          <w:szCs w:val="20"/>
        </w:rPr>
      </w:pPr>
      <w:r w:rsidRPr="00457E6E">
        <w:rPr>
          <w:rFonts w:ascii="Arial" w:eastAsia="Times New Roman" w:hAnsi="Arial" w:cs="Times New Roman"/>
          <w:szCs w:val="20"/>
        </w:rPr>
        <w:t>communicatiemiddelen.</w:t>
      </w:r>
    </w:p>
    <w:p w14:paraId="45F02C2B"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2C"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 xml:space="preserve">12. </w:t>
      </w:r>
      <w:r w:rsidRPr="00457E6E">
        <w:rPr>
          <w:rFonts w:ascii="Arial" w:eastAsia="Times New Roman" w:hAnsi="Arial" w:cs="Times New Roman"/>
          <w:b/>
          <w:szCs w:val="20"/>
        </w:rPr>
        <w:tab/>
        <w:t>Personeelsbestand</w:t>
      </w:r>
    </w:p>
    <w:p w14:paraId="45F02C2D"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 xml:space="preserve">Op verzoek van het bestuur van een bedrijfsledengroep, waarvan de samenstelling bij de bestuurder van een vestiging bekend is, stelt deze bestuurder personeelsoverzichten van het voltallig personeel ter beschikking. </w:t>
      </w:r>
    </w:p>
    <w:p w14:paraId="45F02C2E"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2F" w14:textId="77777777" w:rsidR="00457E6E" w:rsidRP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b/>
          <w:szCs w:val="20"/>
        </w:rPr>
      </w:pPr>
      <w:r w:rsidRPr="00457E6E">
        <w:rPr>
          <w:rFonts w:ascii="Arial" w:eastAsia="Times New Roman" w:hAnsi="Arial" w:cs="Times New Roman"/>
          <w:b/>
          <w:szCs w:val="20"/>
        </w:rPr>
        <w:t xml:space="preserve">13. </w:t>
      </w:r>
      <w:r w:rsidRPr="00457E6E">
        <w:rPr>
          <w:rFonts w:ascii="Arial" w:eastAsia="Times New Roman" w:hAnsi="Arial" w:cs="Times New Roman"/>
          <w:b/>
          <w:szCs w:val="20"/>
        </w:rPr>
        <w:tab/>
        <w:t>Overleg in het bedrijf</w:t>
      </w:r>
    </w:p>
    <w:p w14:paraId="45F02C30" w14:textId="1C59A096" w:rsidR="00457E6E" w:rsidRDefault="00457E6E"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sidRPr="00457E6E">
        <w:rPr>
          <w:rFonts w:ascii="Arial" w:eastAsia="Times New Roman" w:hAnsi="Arial" w:cs="Times New Roman"/>
          <w:szCs w:val="20"/>
        </w:rPr>
        <w:tab/>
        <w:t>Nestlé erkent het recht van de desbetreffende vakorganisaties bij overleg op bedrijfsniveau leden van het bestuur van een bedrijfsledengroep bij dit overleg te betrekken.</w:t>
      </w:r>
    </w:p>
    <w:p w14:paraId="459AA3C4" w14:textId="77777777" w:rsidR="00267464" w:rsidRDefault="00267464"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r>
        <w:rPr>
          <w:rFonts w:ascii="Arial" w:eastAsia="Times New Roman" w:hAnsi="Arial" w:cs="Times New Roman"/>
          <w:szCs w:val="20"/>
        </w:rPr>
        <w:br w:type="page"/>
      </w:r>
    </w:p>
    <w:p w14:paraId="35726CC4" w14:textId="77139727" w:rsidR="00267464" w:rsidRPr="00457E6E" w:rsidRDefault="00267464" w:rsidP="00457E6E">
      <w:pPr>
        <w:tabs>
          <w:tab w:val="left" w:pos="720"/>
          <w:tab w:val="left" w:pos="1008"/>
          <w:tab w:val="left" w:pos="1584"/>
          <w:tab w:val="left" w:pos="2160"/>
          <w:tab w:val="left" w:pos="2736"/>
          <w:tab w:val="left" w:pos="2880"/>
          <w:tab w:val="left" w:pos="4320"/>
          <w:tab w:val="left" w:pos="5040"/>
          <w:tab w:val="left" w:pos="5760"/>
          <w:tab w:val="left" w:pos="6480"/>
          <w:tab w:val="left" w:pos="7200"/>
          <w:tab w:val="left" w:pos="7920"/>
          <w:tab w:val="left" w:pos="8640"/>
          <w:tab w:val="left" w:pos="9360"/>
        </w:tabs>
        <w:spacing w:after="0" w:line="240" w:lineRule="auto"/>
        <w:ind w:left="567" w:hanging="567"/>
        <w:rPr>
          <w:rFonts w:ascii="Arial" w:eastAsia="Times New Roman" w:hAnsi="Arial" w:cs="Times New Roman"/>
          <w:szCs w:val="20"/>
        </w:rPr>
      </w:pPr>
    </w:p>
    <w:p w14:paraId="45F02C31" w14:textId="77777777" w:rsidR="00457E6E" w:rsidRPr="00457E6E" w:rsidRDefault="00457E6E" w:rsidP="00457E6E">
      <w:pPr>
        <w:tabs>
          <w:tab w:val="left" w:pos="720"/>
          <w:tab w:val="left" w:pos="1008"/>
          <w:tab w:val="left" w:pos="1584"/>
          <w:tab w:val="left" w:pos="2160"/>
          <w:tab w:val="left" w:pos="2736"/>
          <w:tab w:val="left" w:pos="2880"/>
          <w:tab w:val="left" w:pos="4320"/>
          <w:tab w:val="left" w:pos="5760"/>
        </w:tabs>
        <w:spacing w:after="0" w:line="240" w:lineRule="auto"/>
        <w:ind w:left="567" w:hanging="567"/>
        <w:rPr>
          <w:rFonts w:ascii="Arial" w:eastAsia="Times New Roman" w:hAnsi="Arial" w:cs="Times New Roman"/>
          <w:szCs w:val="20"/>
        </w:rPr>
      </w:pPr>
    </w:p>
    <w:p w14:paraId="45F02C32" w14:textId="77777777" w:rsidR="00457E6E" w:rsidRPr="00457E6E" w:rsidRDefault="00457E6E" w:rsidP="00A1166B">
      <w:pPr>
        <w:tabs>
          <w:tab w:val="left" w:pos="11199"/>
        </w:tabs>
        <w:spacing w:after="0" w:line="240" w:lineRule="auto"/>
        <w:jc w:val="both"/>
        <w:rPr>
          <w:rFonts w:ascii="Arial" w:eastAsia="Times New Roman" w:hAnsi="Arial" w:cs="Arial"/>
          <w:b/>
          <w:szCs w:val="20"/>
          <w:u w:val="single"/>
        </w:rPr>
      </w:pPr>
    </w:p>
    <w:p w14:paraId="419A415D" w14:textId="480E5067" w:rsidR="00267464" w:rsidRPr="006F3018" w:rsidRDefault="00267464" w:rsidP="00267464">
      <w:pPr>
        <w:tabs>
          <w:tab w:val="left" w:pos="720"/>
          <w:tab w:val="left" w:pos="1008"/>
          <w:tab w:val="left" w:pos="1584"/>
          <w:tab w:val="left" w:pos="2160"/>
          <w:tab w:val="left" w:pos="2736"/>
          <w:tab w:val="left" w:pos="2880"/>
          <w:tab w:val="left" w:pos="4320"/>
          <w:tab w:val="left" w:pos="5760"/>
        </w:tabs>
        <w:spacing w:after="0" w:line="240" w:lineRule="auto"/>
        <w:ind w:left="567" w:hanging="567"/>
        <w:rPr>
          <w:rFonts w:ascii="Arial" w:eastAsia="Times New Roman" w:hAnsi="Arial" w:cs="Times New Roman"/>
          <w:b/>
          <w:szCs w:val="20"/>
          <w:u w:val="single"/>
          <w:lang w:val="en-US"/>
        </w:rPr>
      </w:pPr>
      <w:r w:rsidRPr="006F3018">
        <w:rPr>
          <w:rFonts w:ascii="Arial" w:eastAsia="Times New Roman" w:hAnsi="Arial" w:cs="Times New Roman"/>
          <w:b/>
          <w:szCs w:val="20"/>
          <w:u w:val="single"/>
          <w:lang w:val="en-US"/>
        </w:rPr>
        <w:t>BIJLAGE III</w:t>
      </w:r>
    </w:p>
    <w:p w14:paraId="682F5223" w14:textId="3C6C20AF" w:rsidR="00267464" w:rsidRPr="006F3018" w:rsidRDefault="00267464" w:rsidP="00267464">
      <w:pPr>
        <w:tabs>
          <w:tab w:val="left" w:pos="720"/>
          <w:tab w:val="left" w:pos="1008"/>
          <w:tab w:val="left" w:pos="1584"/>
          <w:tab w:val="left" w:pos="2160"/>
          <w:tab w:val="left" w:pos="2736"/>
          <w:tab w:val="left" w:pos="2880"/>
          <w:tab w:val="left" w:pos="4320"/>
          <w:tab w:val="left" w:pos="5760"/>
        </w:tabs>
        <w:spacing w:after="0" w:line="240" w:lineRule="auto"/>
        <w:ind w:left="567" w:hanging="567"/>
        <w:rPr>
          <w:rFonts w:ascii="Arial" w:eastAsia="Times New Roman" w:hAnsi="Arial" w:cs="Times New Roman"/>
          <w:b/>
          <w:szCs w:val="20"/>
          <w:u w:val="single"/>
          <w:lang w:val="en-US"/>
        </w:rPr>
      </w:pPr>
    </w:p>
    <w:p w14:paraId="34C58D3B" w14:textId="77777777" w:rsidR="00267464" w:rsidRPr="006F3018" w:rsidRDefault="00267464" w:rsidP="00267464">
      <w:pPr>
        <w:spacing w:after="0" w:line="240" w:lineRule="auto"/>
        <w:rPr>
          <w:rFonts w:ascii="Arial" w:eastAsia="Times New Roman" w:hAnsi="Arial" w:cs="Times New Roman"/>
          <w:b/>
          <w:szCs w:val="20"/>
          <w:lang w:val="en-US"/>
        </w:rPr>
      </w:pPr>
      <w:r w:rsidRPr="006F3018">
        <w:rPr>
          <w:rFonts w:ascii="Arial" w:eastAsia="Times New Roman" w:hAnsi="Arial" w:cs="Times New Roman"/>
          <w:b/>
          <w:szCs w:val="20"/>
          <w:lang w:val="en-US"/>
        </w:rPr>
        <w:t xml:space="preserve">Pay for Performance (PFP) </w:t>
      </w:r>
    </w:p>
    <w:p w14:paraId="787E37A3" w14:textId="77777777" w:rsidR="00DA29C6" w:rsidRPr="00037553" w:rsidRDefault="00DA29C6" w:rsidP="00DA29C6">
      <w:pPr>
        <w:spacing w:after="0"/>
        <w:ind w:left="5"/>
        <w:rPr>
          <w:rFonts w:ascii="Arial" w:eastAsia="Times New Roman" w:hAnsi="Arial" w:cs="Arial"/>
          <w:color w:val="000000"/>
          <w:lang w:eastAsia="nl-NL"/>
        </w:rPr>
      </w:pPr>
      <w:r w:rsidRPr="00037553">
        <w:rPr>
          <w:rFonts w:ascii="Arial" w:eastAsia="Times New Roman" w:hAnsi="Arial" w:cs="Arial"/>
          <w:color w:val="000000"/>
          <w:lang w:eastAsia="nl-NL"/>
        </w:rPr>
        <w:t xml:space="preserve">Met terugwerkende kracht vanaf 1 april 2017 </w:t>
      </w:r>
      <w:r>
        <w:rPr>
          <w:rFonts w:ascii="Arial" w:eastAsia="Times New Roman" w:hAnsi="Arial" w:cs="Arial"/>
          <w:color w:val="000000"/>
          <w:lang w:eastAsia="nl-NL"/>
        </w:rPr>
        <w:t xml:space="preserve">geldt </w:t>
      </w:r>
      <w:r w:rsidRPr="00037553">
        <w:rPr>
          <w:rFonts w:ascii="Arial" w:eastAsia="Times New Roman" w:hAnsi="Arial" w:cs="Arial"/>
          <w:color w:val="000000"/>
          <w:lang w:eastAsia="nl-NL"/>
        </w:rPr>
        <w:t>een verhoging van 2% (op</w:t>
      </w:r>
      <w:r>
        <w:rPr>
          <w:rFonts w:ascii="Arial" w:eastAsia="Times New Roman" w:hAnsi="Arial" w:cs="Arial"/>
          <w:color w:val="000000"/>
          <w:lang w:eastAsia="nl-NL"/>
        </w:rPr>
        <w:t xml:space="preserve"> basis van Pay for Performance). </w:t>
      </w:r>
      <w:r w:rsidRPr="00037553">
        <w:rPr>
          <w:rFonts w:ascii="Arial" w:eastAsia="Times New Roman" w:hAnsi="Arial" w:cs="Arial"/>
          <w:color w:val="000000"/>
          <w:lang w:eastAsia="nl-NL"/>
        </w:rPr>
        <w:t xml:space="preserve">In november 2017 </w:t>
      </w:r>
      <w:r>
        <w:rPr>
          <w:rFonts w:ascii="Arial" w:eastAsia="Times New Roman" w:hAnsi="Arial" w:cs="Arial"/>
          <w:color w:val="000000"/>
          <w:lang w:eastAsia="nl-NL"/>
        </w:rPr>
        <w:t xml:space="preserve">ontvangt de voltijdwerknemer </w:t>
      </w:r>
      <w:r w:rsidRPr="00037553">
        <w:rPr>
          <w:rFonts w:ascii="Arial" w:eastAsia="Times New Roman" w:hAnsi="Arial" w:cs="Arial"/>
          <w:color w:val="000000"/>
          <w:lang w:eastAsia="nl-NL"/>
        </w:rPr>
        <w:t xml:space="preserve">een </w:t>
      </w:r>
      <w:r>
        <w:rPr>
          <w:rFonts w:ascii="Arial" w:eastAsia="Times New Roman" w:hAnsi="Arial" w:cs="Arial"/>
          <w:color w:val="000000"/>
          <w:lang w:eastAsia="nl-NL"/>
        </w:rPr>
        <w:t>ee</w:t>
      </w:r>
      <w:r w:rsidRPr="00037553">
        <w:rPr>
          <w:rFonts w:ascii="Arial" w:eastAsia="Times New Roman" w:hAnsi="Arial" w:cs="Arial"/>
          <w:color w:val="000000"/>
          <w:lang w:eastAsia="nl-NL"/>
        </w:rPr>
        <w:t xml:space="preserve">nmalige uitkering van </w:t>
      </w:r>
      <w:r>
        <w:rPr>
          <w:rFonts w:ascii="Arial" w:eastAsia="Times New Roman" w:hAnsi="Arial" w:cs="Arial"/>
          <w:color w:val="000000"/>
          <w:lang w:eastAsia="nl-NL"/>
        </w:rPr>
        <w:t xml:space="preserve">€ </w:t>
      </w:r>
      <w:r w:rsidRPr="00037553">
        <w:rPr>
          <w:rFonts w:ascii="Arial" w:eastAsia="Times New Roman" w:hAnsi="Arial" w:cs="Arial"/>
          <w:color w:val="000000"/>
          <w:lang w:eastAsia="nl-NL"/>
        </w:rPr>
        <w:t>100,- bruto</w:t>
      </w:r>
      <w:r>
        <w:rPr>
          <w:rFonts w:ascii="Arial" w:eastAsia="Times New Roman" w:hAnsi="Arial" w:cs="Arial"/>
          <w:color w:val="000000"/>
          <w:lang w:eastAsia="nl-NL"/>
        </w:rPr>
        <w:t>.</w:t>
      </w:r>
    </w:p>
    <w:p w14:paraId="1D2954DD" w14:textId="77777777" w:rsidR="00DA29C6" w:rsidRPr="00037553" w:rsidRDefault="00DA29C6" w:rsidP="00DA29C6">
      <w:pPr>
        <w:spacing w:after="0"/>
        <w:ind w:left="5"/>
        <w:rPr>
          <w:rFonts w:ascii="Arial" w:eastAsia="Times New Roman" w:hAnsi="Arial" w:cs="Arial"/>
          <w:color w:val="000000"/>
          <w:lang w:eastAsia="nl-NL"/>
        </w:rPr>
      </w:pPr>
      <w:r w:rsidRPr="00037553">
        <w:rPr>
          <w:rFonts w:ascii="Arial" w:eastAsia="Times New Roman" w:hAnsi="Arial" w:cs="Arial"/>
          <w:color w:val="000000"/>
          <w:lang w:eastAsia="nl-NL"/>
        </w:rPr>
        <w:t xml:space="preserve">Per 1 april 2018 </w:t>
      </w:r>
      <w:r>
        <w:rPr>
          <w:rFonts w:ascii="Arial" w:eastAsia="Times New Roman" w:hAnsi="Arial" w:cs="Arial"/>
          <w:color w:val="000000"/>
          <w:lang w:eastAsia="nl-NL"/>
        </w:rPr>
        <w:t xml:space="preserve">geldt </w:t>
      </w:r>
      <w:r w:rsidRPr="00037553">
        <w:rPr>
          <w:rFonts w:ascii="Arial" w:eastAsia="Times New Roman" w:hAnsi="Arial" w:cs="Arial"/>
          <w:color w:val="000000"/>
          <w:lang w:eastAsia="nl-NL"/>
        </w:rPr>
        <w:t>een verhoging van 2% (op basis van P</w:t>
      </w:r>
      <w:r>
        <w:rPr>
          <w:rFonts w:ascii="Arial" w:eastAsia="Times New Roman" w:hAnsi="Arial" w:cs="Arial"/>
          <w:color w:val="000000"/>
          <w:lang w:eastAsia="nl-NL"/>
        </w:rPr>
        <w:t>ay for Performance).</w:t>
      </w:r>
    </w:p>
    <w:p w14:paraId="55A96472" w14:textId="77777777" w:rsidR="00DA29C6" w:rsidRPr="00037553" w:rsidRDefault="00DA29C6" w:rsidP="00DA29C6">
      <w:pPr>
        <w:spacing w:after="0"/>
        <w:ind w:left="5"/>
        <w:rPr>
          <w:rFonts w:ascii="Arial" w:eastAsia="Times New Roman" w:hAnsi="Arial" w:cs="Arial"/>
          <w:color w:val="000000"/>
          <w:lang w:eastAsia="nl-NL"/>
        </w:rPr>
      </w:pPr>
      <w:r w:rsidRPr="00037553">
        <w:rPr>
          <w:rFonts w:ascii="Arial" w:eastAsia="Times New Roman" w:hAnsi="Arial" w:cs="Arial"/>
          <w:color w:val="000000"/>
          <w:lang w:eastAsia="nl-NL"/>
        </w:rPr>
        <w:t xml:space="preserve">In november 2018 </w:t>
      </w:r>
      <w:r>
        <w:rPr>
          <w:rFonts w:ascii="Arial" w:eastAsia="Times New Roman" w:hAnsi="Arial" w:cs="Arial"/>
          <w:color w:val="000000"/>
          <w:lang w:eastAsia="nl-NL"/>
        </w:rPr>
        <w:t xml:space="preserve">ontvangt de voltijdwerknemer </w:t>
      </w:r>
      <w:r w:rsidRPr="00037553">
        <w:rPr>
          <w:rFonts w:ascii="Arial" w:eastAsia="Times New Roman" w:hAnsi="Arial" w:cs="Arial"/>
          <w:color w:val="000000"/>
          <w:lang w:eastAsia="nl-NL"/>
        </w:rPr>
        <w:t xml:space="preserve">een </w:t>
      </w:r>
      <w:r>
        <w:rPr>
          <w:rFonts w:ascii="Arial" w:eastAsia="Times New Roman" w:hAnsi="Arial" w:cs="Arial"/>
          <w:color w:val="000000"/>
          <w:lang w:eastAsia="nl-NL"/>
        </w:rPr>
        <w:t>ee</w:t>
      </w:r>
      <w:r w:rsidRPr="00037553">
        <w:rPr>
          <w:rFonts w:ascii="Arial" w:eastAsia="Times New Roman" w:hAnsi="Arial" w:cs="Arial"/>
          <w:color w:val="000000"/>
          <w:lang w:eastAsia="nl-NL"/>
        </w:rPr>
        <w:t xml:space="preserve">nmalige uitkering van bruto </w:t>
      </w:r>
      <w:r>
        <w:rPr>
          <w:rFonts w:ascii="Arial" w:eastAsia="Times New Roman" w:hAnsi="Arial" w:cs="Arial"/>
          <w:color w:val="000000"/>
          <w:lang w:eastAsia="nl-NL"/>
        </w:rPr>
        <w:t xml:space="preserve">€ </w:t>
      </w:r>
      <w:r w:rsidRPr="00037553">
        <w:rPr>
          <w:rFonts w:ascii="Arial" w:eastAsia="Times New Roman" w:hAnsi="Arial" w:cs="Arial"/>
          <w:color w:val="000000"/>
          <w:lang w:eastAsia="nl-NL"/>
        </w:rPr>
        <w:t>100,00.</w:t>
      </w:r>
    </w:p>
    <w:p w14:paraId="5D13AAAA" w14:textId="77777777" w:rsidR="00DA29C6" w:rsidRDefault="00DA29C6" w:rsidP="00267464">
      <w:pPr>
        <w:spacing w:after="0" w:line="240" w:lineRule="auto"/>
        <w:rPr>
          <w:rFonts w:ascii="Arial" w:eastAsia="Times New Roman" w:hAnsi="Arial" w:cs="Times New Roman"/>
          <w:b/>
          <w:szCs w:val="20"/>
        </w:rPr>
      </w:pPr>
    </w:p>
    <w:p w14:paraId="4C2923E6" w14:textId="74B809EC" w:rsidR="00877019" w:rsidRPr="006F3018" w:rsidRDefault="00877019" w:rsidP="00267464">
      <w:pPr>
        <w:spacing w:after="0" w:line="240" w:lineRule="auto"/>
        <w:rPr>
          <w:rFonts w:ascii="Arial" w:eastAsia="Times New Roman" w:hAnsi="Arial" w:cs="Times New Roman"/>
          <w:szCs w:val="20"/>
        </w:rPr>
      </w:pPr>
      <w:r w:rsidRPr="006F3018">
        <w:rPr>
          <w:rFonts w:ascii="Arial" w:eastAsia="Times New Roman" w:hAnsi="Arial" w:cs="Times New Roman"/>
          <w:szCs w:val="20"/>
        </w:rPr>
        <w:t>Voor cao HP wordt de pay for performance matrix toegepast. Bij een compa ratio van 120% en hoger</w:t>
      </w:r>
      <w:r w:rsidR="001B42D4" w:rsidRPr="006F3018">
        <w:rPr>
          <w:rFonts w:ascii="Arial" w:eastAsia="Times New Roman" w:hAnsi="Arial" w:cs="Times New Roman"/>
          <w:szCs w:val="20"/>
        </w:rPr>
        <w:t xml:space="preserve"> </w:t>
      </w:r>
      <w:r w:rsidR="00E14EF2" w:rsidRPr="006F3018">
        <w:rPr>
          <w:rFonts w:ascii="Arial" w:eastAsia="Times New Roman" w:hAnsi="Arial" w:cs="Times New Roman"/>
          <w:szCs w:val="20"/>
        </w:rPr>
        <w:t>bedraagt de minimale verhoging 0,5% bij een 2/2 score en hoger.</w:t>
      </w:r>
    </w:p>
    <w:p w14:paraId="51035897" w14:textId="77777777" w:rsidR="00877019" w:rsidRPr="00457E6E" w:rsidRDefault="00877019" w:rsidP="00267464">
      <w:pPr>
        <w:spacing w:after="0" w:line="240" w:lineRule="auto"/>
        <w:rPr>
          <w:rFonts w:ascii="Arial" w:eastAsia="Times New Roman" w:hAnsi="Arial" w:cs="Times New Roman"/>
          <w:b/>
          <w:szCs w:val="20"/>
        </w:rPr>
      </w:pPr>
    </w:p>
    <w:p w14:paraId="2498DAEF" w14:textId="2BD13BEF" w:rsidR="00267464" w:rsidRPr="008B11E8" w:rsidDel="008D6C25" w:rsidRDefault="00267464" w:rsidP="008B11E8">
      <w:pPr>
        <w:spacing w:after="0"/>
        <w:ind w:left="5"/>
        <w:rPr>
          <w:rFonts w:ascii="Arial" w:eastAsia="Times New Roman" w:hAnsi="Arial" w:cs="Arial"/>
          <w:color w:val="000000"/>
          <w:lang w:eastAsia="nl-NL"/>
        </w:rPr>
      </w:pPr>
      <w:r w:rsidRPr="00457E6E">
        <w:rPr>
          <w:rFonts w:ascii="Arial" w:eastAsia="Times New Roman" w:hAnsi="Arial" w:cs="Arial"/>
          <w:color w:val="000000"/>
          <w:lang w:eastAsia="nl-NL"/>
        </w:rPr>
        <w:br/>
      </w:r>
    </w:p>
    <w:tbl>
      <w:tblPr>
        <w:tblW w:w="18744" w:type="dxa"/>
        <w:tblCellMar>
          <w:left w:w="70" w:type="dxa"/>
          <w:right w:w="70" w:type="dxa"/>
        </w:tblCellMar>
        <w:tblLook w:val="04A0" w:firstRow="1" w:lastRow="0" w:firstColumn="1" w:lastColumn="0" w:noHBand="0" w:noVBand="1"/>
      </w:tblPr>
      <w:tblGrid>
        <w:gridCol w:w="9217"/>
        <w:gridCol w:w="820"/>
        <w:gridCol w:w="780"/>
        <w:gridCol w:w="820"/>
        <w:gridCol w:w="820"/>
        <w:gridCol w:w="760"/>
        <w:gridCol w:w="760"/>
        <w:gridCol w:w="860"/>
        <w:gridCol w:w="720"/>
        <w:gridCol w:w="840"/>
        <w:gridCol w:w="840"/>
        <w:gridCol w:w="820"/>
        <w:gridCol w:w="687"/>
      </w:tblGrid>
      <w:tr w:rsidR="00267464" w:rsidRPr="002214D7" w14:paraId="3F74D740" w14:textId="77777777" w:rsidTr="00A75590">
        <w:trPr>
          <w:trHeight w:val="300"/>
        </w:trPr>
        <w:tc>
          <w:tcPr>
            <w:tcW w:w="9217" w:type="dxa"/>
            <w:tcBorders>
              <w:top w:val="nil"/>
              <w:left w:val="nil"/>
              <w:bottom w:val="nil"/>
              <w:right w:val="nil"/>
            </w:tcBorders>
            <w:shd w:val="clear" w:color="auto" w:fill="auto"/>
            <w:noWrap/>
            <w:vAlign w:val="bottom"/>
          </w:tcPr>
          <w:p w14:paraId="1713BC26" w14:textId="14F513AC" w:rsidR="00267464" w:rsidRDefault="00267464" w:rsidP="00A75590">
            <w:pPr>
              <w:spacing w:after="0"/>
              <w:ind w:left="5"/>
            </w:pPr>
          </w:p>
          <w:p w14:paraId="6B25AF8E" w14:textId="77777777" w:rsidR="00267464" w:rsidRDefault="00267464" w:rsidP="00A75590">
            <w:pPr>
              <w:spacing w:after="0"/>
              <w:ind w:left="5"/>
              <w:rPr>
                <w:rFonts w:ascii="Arial" w:eastAsia="Times New Roman" w:hAnsi="Arial" w:cs="Arial"/>
                <w:color w:val="000000"/>
                <w:lang w:eastAsia="nl-NL"/>
              </w:rPr>
            </w:pPr>
          </w:p>
          <w:p w14:paraId="0EB36300" w14:textId="77777777" w:rsidR="00267464" w:rsidRDefault="00267464" w:rsidP="00A75590">
            <w:pPr>
              <w:spacing w:after="0"/>
              <w:ind w:left="5"/>
              <w:rPr>
                <w:rFonts w:ascii="Arial" w:eastAsia="Times New Roman" w:hAnsi="Arial" w:cs="Arial"/>
                <w:color w:val="000000"/>
                <w:lang w:eastAsia="nl-NL"/>
              </w:rPr>
            </w:pPr>
          </w:p>
          <w:p w14:paraId="34B76C18" w14:textId="77777777" w:rsidR="00267464" w:rsidRPr="00037553" w:rsidRDefault="00267464" w:rsidP="00A75590">
            <w:pPr>
              <w:spacing w:after="0"/>
              <w:ind w:left="5"/>
              <w:rPr>
                <w:rFonts w:ascii="Arial" w:eastAsia="Times New Roman" w:hAnsi="Arial" w:cs="Arial"/>
                <w:color w:val="000000"/>
                <w:lang w:eastAsia="nl-NL"/>
              </w:rPr>
            </w:pPr>
          </w:p>
          <w:p w14:paraId="7BBAA9FC" w14:textId="77777777" w:rsidR="00267464" w:rsidRPr="002214D7" w:rsidRDefault="00267464" w:rsidP="00A75590">
            <w:pPr>
              <w:spacing w:after="0"/>
              <w:ind w:left="5"/>
              <w:rPr>
                <w:rFonts w:ascii="Times New Roman" w:eastAsia="Times New Roman" w:hAnsi="Times New Roman" w:cs="Times New Roman"/>
                <w:sz w:val="24"/>
                <w:szCs w:val="24"/>
                <w:lang w:eastAsia="nl-NL"/>
              </w:rPr>
            </w:pPr>
          </w:p>
        </w:tc>
        <w:tc>
          <w:tcPr>
            <w:tcW w:w="820" w:type="dxa"/>
            <w:tcBorders>
              <w:top w:val="nil"/>
              <w:left w:val="nil"/>
              <w:bottom w:val="nil"/>
              <w:right w:val="nil"/>
            </w:tcBorders>
            <w:shd w:val="clear" w:color="auto" w:fill="auto"/>
            <w:noWrap/>
            <w:vAlign w:val="bottom"/>
          </w:tcPr>
          <w:p w14:paraId="43181D83"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tcPr>
          <w:p w14:paraId="0F30F2E6"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820" w:type="dxa"/>
            <w:tcBorders>
              <w:top w:val="nil"/>
              <w:left w:val="nil"/>
              <w:bottom w:val="nil"/>
              <w:right w:val="nil"/>
            </w:tcBorders>
            <w:shd w:val="clear" w:color="auto" w:fill="auto"/>
            <w:noWrap/>
            <w:vAlign w:val="bottom"/>
          </w:tcPr>
          <w:p w14:paraId="63E31FE5"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820" w:type="dxa"/>
            <w:tcBorders>
              <w:top w:val="nil"/>
              <w:left w:val="nil"/>
              <w:bottom w:val="nil"/>
              <w:right w:val="nil"/>
            </w:tcBorders>
            <w:shd w:val="clear" w:color="auto" w:fill="auto"/>
            <w:noWrap/>
            <w:vAlign w:val="bottom"/>
          </w:tcPr>
          <w:p w14:paraId="1B4B72D4"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760" w:type="dxa"/>
            <w:tcBorders>
              <w:top w:val="nil"/>
              <w:left w:val="nil"/>
              <w:bottom w:val="nil"/>
              <w:right w:val="nil"/>
            </w:tcBorders>
            <w:shd w:val="clear" w:color="auto" w:fill="auto"/>
            <w:noWrap/>
            <w:vAlign w:val="bottom"/>
          </w:tcPr>
          <w:p w14:paraId="3880F24D"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760" w:type="dxa"/>
            <w:tcBorders>
              <w:top w:val="nil"/>
              <w:left w:val="nil"/>
              <w:bottom w:val="nil"/>
              <w:right w:val="nil"/>
            </w:tcBorders>
            <w:shd w:val="clear" w:color="auto" w:fill="auto"/>
            <w:noWrap/>
            <w:vAlign w:val="bottom"/>
          </w:tcPr>
          <w:p w14:paraId="45DC5228"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860" w:type="dxa"/>
            <w:tcBorders>
              <w:top w:val="nil"/>
              <w:left w:val="nil"/>
              <w:bottom w:val="nil"/>
              <w:right w:val="nil"/>
            </w:tcBorders>
            <w:shd w:val="clear" w:color="auto" w:fill="auto"/>
            <w:noWrap/>
            <w:vAlign w:val="bottom"/>
          </w:tcPr>
          <w:p w14:paraId="3048AEBC"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720" w:type="dxa"/>
            <w:tcBorders>
              <w:top w:val="nil"/>
              <w:left w:val="nil"/>
              <w:bottom w:val="nil"/>
              <w:right w:val="nil"/>
            </w:tcBorders>
            <w:shd w:val="clear" w:color="auto" w:fill="auto"/>
            <w:noWrap/>
            <w:vAlign w:val="bottom"/>
          </w:tcPr>
          <w:p w14:paraId="6F6432D8"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840" w:type="dxa"/>
            <w:tcBorders>
              <w:top w:val="nil"/>
              <w:left w:val="nil"/>
              <w:bottom w:val="nil"/>
              <w:right w:val="nil"/>
            </w:tcBorders>
            <w:shd w:val="clear" w:color="auto" w:fill="auto"/>
            <w:noWrap/>
            <w:vAlign w:val="bottom"/>
          </w:tcPr>
          <w:p w14:paraId="71FF6C6C"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840" w:type="dxa"/>
            <w:tcBorders>
              <w:top w:val="nil"/>
              <w:left w:val="nil"/>
              <w:bottom w:val="nil"/>
              <w:right w:val="nil"/>
            </w:tcBorders>
            <w:shd w:val="clear" w:color="auto" w:fill="auto"/>
            <w:noWrap/>
            <w:vAlign w:val="bottom"/>
          </w:tcPr>
          <w:p w14:paraId="6EEF510F"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820" w:type="dxa"/>
            <w:tcBorders>
              <w:top w:val="nil"/>
              <w:left w:val="nil"/>
              <w:bottom w:val="nil"/>
              <w:right w:val="nil"/>
            </w:tcBorders>
            <w:shd w:val="clear" w:color="auto" w:fill="auto"/>
            <w:noWrap/>
            <w:vAlign w:val="bottom"/>
          </w:tcPr>
          <w:p w14:paraId="6E05A6F4"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c>
          <w:tcPr>
            <w:tcW w:w="687" w:type="dxa"/>
            <w:tcBorders>
              <w:top w:val="nil"/>
              <w:left w:val="nil"/>
              <w:bottom w:val="nil"/>
              <w:right w:val="nil"/>
            </w:tcBorders>
            <w:shd w:val="clear" w:color="auto" w:fill="auto"/>
            <w:noWrap/>
            <w:vAlign w:val="bottom"/>
          </w:tcPr>
          <w:p w14:paraId="69E2DE3E" w14:textId="77777777" w:rsidR="00267464" w:rsidRPr="002214D7" w:rsidRDefault="00267464" w:rsidP="00A75590">
            <w:pPr>
              <w:spacing w:after="0" w:line="240" w:lineRule="auto"/>
              <w:rPr>
                <w:rFonts w:ascii="Times New Roman" w:eastAsia="Times New Roman" w:hAnsi="Times New Roman" w:cs="Times New Roman"/>
                <w:sz w:val="20"/>
                <w:szCs w:val="20"/>
                <w:lang w:eastAsia="nl-NL"/>
              </w:rPr>
            </w:pPr>
          </w:p>
        </w:tc>
      </w:tr>
    </w:tbl>
    <w:p w14:paraId="4615FF69" w14:textId="77777777" w:rsidR="00267464" w:rsidRPr="00457E6E" w:rsidRDefault="00267464" w:rsidP="00267464">
      <w:pPr>
        <w:tabs>
          <w:tab w:val="left" w:pos="720"/>
          <w:tab w:val="left" w:pos="1008"/>
          <w:tab w:val="left" w:pos="1584"/>
          <w:tab w:val="left" w:pos="2160"/>
          <w:tab w:val="left" w:pos="2736"/>
          <w:tab w:val="left" w:pos="2880"/>
          <w:tab w:val="left" w:pos="4320"/>
          <w:tab w:val="left" w:pos="5760"/>
        </w:tabs>
        <w:spacing w:after="0" w:line="240" w:lineRule="auto"/>
        <w:ind w:left="567" w:hanging="567"/>
        <w:rPr>
          <w:rFonts w:ascii="Arial" w:eastAsia="Times New Roman" w:hAnsi="Arial" w:cs="Times New Roman"/>
          <w:b/>
          <w:szCs w:val="20"/>
          <w:u w:val="single"/>
        </w:rPr>
      </w:pPr>
    </w:p>
    <w:p w14:paraId="45F02C33" w14:textId="77777777" w:rsidR="00690E5A" w:rsidRDefault="00690E5A"/>
    <w:sectPr w:rsidR="00690E5A" w:rsidSect="006D15F8">
      <w:footerReference w:type="even" r:id="rId13"/>
      <w:footerReference w:type="default" r:id="rId14"/>
      <w:pgSz w:w="11907" w:h="16840" w:code="9"/>
      <w:pgMar w:top="1134" w:right="212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3218E" w14:textId="77777777" w:rsidR="00C555A2" w:rsidRDefault="00C555A2">
      <w:pPr>
        <w:spacing w:after="0" w:line="240" w:lineRule="auto"/>
      </w:pPr>
      <w:r>
        <w:separator/>
      </w:r>
    </w:p>
  </w:endnote>
  <w:endnote w:type="continuationSeparator" w:id="0">
    <w:p w14:paraId="0BE153CC" w14:textId="77777777" w:rsidR="00C555A2" w:rsidRDefault="00C5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2C38" w14:textId="77777777" w:rsidR="003B3C11" w:rsidRDefault="003B3C11" w:rsidP="006D15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5F02C39" w14:textId="77777777" w:rsidR="003B3C11" w:rsidRDefault="003B3C11" w:rsidP="006D15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2C3A" w14:textId="2590633E" w:rsidR="003B3C11" w:rsidRDefault="003B3C11" w:rsidP="006D15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3018">
      <w:rPr>
        <w:rStyle w:val="Paginanummer"/>
        <w:noProof/>
      </w:rPr>
      <w:t>21</w:t>
    </w:r>
    <w:r>
      <w:rPr>
        <w:rStyle w:val="Paginanummer"/>
      </w:rPr>
      <w:fldChar w:fldCharType="end"/>
    </w:r>
  </w:p>
  <w:p w14:paraId="45F02C3B" w14:textId="77777777" w:rsidR="003B3C11" w:rsidRDefault="003B3C11" w:rsidP="006D15F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0207E" w14:textId="77777777" w:rsidR="00C555A2" w:rsidRDefault="00C555A2">
      <w:pPr>
        <w:spacing w:after="0" w:line="240" w:lineRule="auto"/>
      </w:pPr>
      <w:r>
        <w:separator/>
      </w:r>
    </w:p>
  </w:footnote>
  <w:footnote w:type="continuationSeparator" w:id="0">
    <w:p w14:paraId="0C1330D2" w14:textId="77777777" w:rsidR="00C555A2" w:rsidRDefault="00C55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27"/>
    <w:multiLevelType w:val="hybridMultilevel"/>
    <w:tmpl w:val="1D84D7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2A21A3"/>
    <w:multiLevelType w:val="singleLevel"/>
    <w:tmpl w:val="0BA4DBC2"/>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32F322D"/>
    <w:multiLevelType w:val="multilevel"/>
    <w:tmpl w:val="7A26A9F2"/>
    <w:lvl w:ilvl="0">
      <w:start w:val="7"/>
      <w:numFmt w:val="decimal"/>
      <w:lvlText w:val="%1"/>
      <w:lvlJc w:val="left"/>
      <w:pPr>
        <w:tabs>
          <w:tab w:val="num" w:pos="570"/>
        </w:tabs>
        <w:ind w:left="570" w:hanging="570"/>
      </w:pPr>
      <w:rPr>
        <w:rFonts w:hint="default"/>
        <w:b/>
      </w:rPr>
    </w:lvl>
    <w:lvl w:ilvl="1">
      <w:start w:val="5"/>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9AB6C0A"/>
    <w:multiLevelType w:val="singleLevel"/>
    <w:tmpl w:val="8360687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413599"/>
    <w:multiLevelType w:val="singleLevel"/>
    <w:tmpl w:val="FFC26AAC"/>
    <w:lvl w:ilvl="0">
      <w:start w:val="1"/>
      <w:numFmt w:val="lowerLetter"/>
      <w:lvlText w:val="%1."/>
      <w:lvlJc w:val="left"/>
      <w:pPr>
        <w:tabs>
          <w:tab w:val="num" w:pos="987"/>
        </w:tabs>
        <w:ind w:left="987" w:hanging="420"/>
      </w:pPr>
      <w:rPr>
        <w:rFonts w:hint="default"/>
      </w:rPr>
    </w:lvl>
  </w:abstractNum>
  <w:abstractNum w:abstractNumId="5" w15:restartNumberingAfterBreak="0">
    <w:nsid w:val="28311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E53F33"/>
    <w:multiLevelType w:val="multilevel"/>
    <w:tmpl w:val="7A26A9F2"/>
    <w:lvl w:ilvl="0">
      <w:start w:val="12"/>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BD66623"/>
    <w:multiLevelType w:val="singleLevel"/>
    <w:tmpl w:val="4722313A"/>
    <w:lvl w:ilvl="0">
      <w:start w:val="1"/>
      <w:numFmt w:val="decimal"/>
      <w:lvlText w:val="%1."/>
      <w:lvlJc w:val="left"/>
      <w:pPr>
        <w:tabs>
          <w:tab w:val="num" w:pos="1587"/>
        </w:tabs>
        <w:ind w:left="1587" w:hanging="960"/>
      </w:pPr>
      <w:rPr>
        <w:rFonts w:hint="default"/>
      </w:rPr>
    </w:lvl>
  </w:abstractNum>
  <w:abstractNum w:abstractNumId="8" w15:restartNumberingAfterBreak="0">
    <w:nsid w:val="2F9B151A"/>
    <w:multiLevelType w:val="multilevel"/>
    <w:tmpl w:val="7A26A9F2"/>
    <w:lvl w:ilvl="0">
      <w:start w:val="8"/>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59723CF"/>
    <w:multiLevelType w:val="singleLevel"/>
    <w:tmpl w:val="E7240E72"/>
    <w:lvl w:ilvl="0">
      <w:start w:val="1"/>
      <w:numFmt w:val="bullet"/>
      <w:lvlText w:val="-"/>
      <w:lvlJc w:val="left"/>
      <w:pPr>
        <w:tabs>
          <w:tab w:val="num" w:pos="1065"/>
        </w:tabs>
        <w:ind w:left="1065" w:hanging="360"/>
      </w:pPr>
      <w:rPr>
        <w:rFonts w:hint="default"/>
      </w:rPr>
    </w:lvl>
  </w:abstractNum>
  <w:abstractNum w:abstractNumId="10" w15:restartNumberingAfterBreak="0">
    <w:nsid w:val="35C57427"/>
    <w:multiLevelType w:val="hybridMultilevel"/>
    <w:tmpl w:val="A4C22008"/>
    <w:lvl w:ilvl="0" w:tplc="CFB04976">
      <w:start w:val="6"/>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36CE2DE6"/>
    <w:multiLevelType w:val="multilevel"/>
    <w:tmpl w:val="1C7AFAAC"/>
    <w:lvl w:ilvl="0">
      <w:start w:val="7"/>
      <w:numFmt w:val="decimal"/>
      <w:lvlText w:val="%1"/>
      <w:lvlJc w:val="left"/>
      <w:pPr>
        <w:tabs>
          <w:tab w:val="num" w:pos="570"/>
        </w:tabs>
        <w:ind w:left="570" w:hanging="570"/>
      </w:pPr>
      <w:rPr>
        <w:rFonts w:hint="default"/>
        <w:b/>
      </w:rPr>
    </w:lvl>
    <w:lvl w:ilvl="1">
      <w:start w:val="5"/>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8857F03"/>
    <w:multiLevelType w:val="multilevel"/>
    <w:tmpl w:val="FABEDBE8"/>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973D2E"/>
    <w:multiLevelType w:val="singleLevel"/>
    <w:tmpl w:val="85F0AB04"/>
    <w:lvl w:ilvl="0">
      <w:start w:val="2"/>
      <w:numFmt w:val="bullet"/>
      <w:lvlText w:val="-"/>
      <w:lvlJc w:val="left"/>
      <w:pPr>
        <w:tabs>
          <w:tab w:val="num" w:pos="930"/>
        </w:tabs>
        <w:ind w:left="930" w:hanging="360"/>
      </w:pPr>
      <w:rPr>
        <w:rFonts w:hint="default"/>
      </w:rPr>
    </w:lvl>
  </w:abstractNum>
  <w:abstractNum w:abstractNumId="14" w15:restartNumberingAfterBreak="0">
    <w:nsid w:val="3EB436CB"/>
    <w:multiLevelType w:val="multilevel"/>
    <w:tmpl w:val="A71A2EE6"/>
    <w:lvl w:ilvl="0">
      <w:start w:val="8"/>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4000138E"/>
    <w:multiLevelType w:val="multilevel"/>
    <w:tmpl w:val="7694AF9E"/>
    <w:lvl w:ilvl="0">
      <w:start w:val="10"/>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FA3D51"/>
    <w:multiLevelType w:val="multilevel"/>
    <w:tmpl w:val="3F425AEA"/>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621C64"/>
    <w:multiLevelType w:val="multilevel"/>
    <w:tmpl w:val="7A26A9F2"/>
    <w:lvl w:ilvl="0">
      <w:start w:val="1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FCD34F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2FD02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0837C8"/>
    <w:multiLevelType w:val="multilevel"/>
    <w:tmpl w:val="256E33A2"/>
    <w:lvl w:ilvl="0">
      <w:start w:val="1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83C1A2F"/>
    <w:multiLevelType w:val="singleLevel"/>
    <w:tmpl w:val="5BBCCF66"/>
    <w:lvl w:ilvl="0">
      <w:start w:val="2"/>
      <w:numFmt w:val="lowerLetter"/>
      <w:lvlText w:val="%1)"/>
      <w:lvlJc w:val="left"/>
      <w:pPr>
        <w:tabs>
          <w:tab w:val="num" w:pos="1137"/>
        </w:tabs>
        <w:ind w:left="1137" w:hanging="570"/>
      </w:pPr>
      <w:rPr>
        <w:rFonts w:hint="default"/>
      </w:rPr>
    </w:lvl>
  </w:abstractNum>
  <w:abstractNum w:abstractNumId="22" w15:restartNumberingAfterBreak="0">
    <w:nsid w:val="698F574E"/>
    <w:multiLevelType w:val="singleLevel"/>
    <w:tmpl w:val="5D5E419E"/>
    <w:lvl w:ilvl="0">
      <w:start w:val="7"/>
      <w:numFmt w:val="lowerLetter"/>
      <w:lvlText w:val="%1."/>
      <w:lvlJc w:val="left"/>
      <w:pPr>
        <w:tabs>
          <w:tab w:val="num" w:pos="1080"/>
        </w:tabs>
        <w:ind w:left="1080" w:hanging="360"/>
      </w:pPr>
      <w:rPr>
        <w:rFonts w:hint="default"/>
      </w:rPr>
    </w:lvl>
  </w:abstractNum>
  <w:abstractNum w:abstractNumId="23" w15:restartNumberingAfterBreak="0">
    <w:nsid w:val="69CA4A00"/>
    <w:multiLevelType w:val="singleLevel"/>
    <w:tmpl w:val="390A9504"/>
    <w:lvl w:ilvl="0">
      <w:start w:val="10"/>
      <w:numFmt w:val="lowerLetter"/>
      <w:lvlText w:val="%1)"/>
      <w:lvlJc w:val="left"/>
      <w:pPr>
        <w:tabs>
          <w:tab w:val="num" w:pos="987"/>
        </w:tabs>
        <w:ind w:left="987" w:hanging="420"/>
      </w:pPr>
      <w:rPr>
        <w:rFonts w:hint="default"/>
      </w:rPr>
    </w:lvl>
  </w:abstractNum>
  <w:abstractNum w:abstractNumId="24" w15:restartNumberingAfterBreak="0">
    <w:nsid w:val="6C5004DC"/>
    <w:multiLevelType w:val="singleLevel"/>
    <w:tmpl w:val="432AF2E0"/>
    <w:lvl w:ilvl="0">
      <w:start w:val="1"/>
      <w:numFmt w:val="lowerLetter"/>
      <w:lvlText w:val="%1)"/>
      <w:lvlJc w:val="left"/>
      <w:pPr>
        <w:tabs>
          <w:tab w:val="num" w:pos="930"/>
        </w:tabs>
        <w:ind w:left="930" w:hanging="360"/>
      </w:pPr>
      <w:rPr>
        <w:rFonts w:hint="default"/>
      </w:rPr>
    </w:lvl>
  </w:abstractNum>
  <w:abstractNum w:abstractNumId="25" w15:restartNumberingAfterBreak="0">
    <w:nsid w:val="6DF342C5"/>
    <w:multiLevelType w:val="singleLevel"/>
    <w:tmpl w:val="85F0AB04"/>
    <w:lvl w:ilvl="0">
      <w:start w:val="2"/>
      <w:numFmt w:val="bullet"/>
      <w:lvlText w:val="-"/>
      <w:lvlJc w:val="left"/>
      <w:pPr>
        <w:tabs>
          <w:tab w:val="num" w:pos="930"/>
        </w:tabs>
        <w:ind w:left="930" w:hanging="360"/>
      </w:pPr>
      <w:rPr>
        <w:rFonts w:hint="default"/>
      </w:rPr>
    </w:lvl>
  </w:abstractNum>
  <w:abstractNum w:abstractNumId="26" w15:restartNumberingAfterBreak="0">
    <w:nsid w:val="6F1A1208"/>
    <w:multiLevelType w:val="singleLevel"/>
    <w:tmpl w:val="8BCEFD60"/>
    <w:lvl w:ilvl="0">
      <w:start w:val="1"/>
      <w:numFmt w:val="decimal"/>
      <w:lvlText w:val="%1."/>
      <w:lvlJc w:val="left"/>
      <w:pPr>
        <w:tabs>
          <w:tab w:val="num" w:pos="360"/>
        </w:tabs>
        <w:ind w:left="360" w:hanging="360"/>
      </w:pPr>
    </w:lvl>
  </w:abstractNum>
  <w:abstractNum w:abstractNumId="27" w15:restartNumberingAfterBreak="0">
    <w:nsid w:val="6F845FA6"/>
    <w:multiLevelType w:val="multilevel"/>
    <w:tmpl w:val="B3184050"/>
    <w:lvl w:ilvl="0">
      <w:start w:val="10"/>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4C621DB"/>
    <w:multiLevelType w:val="multilevel"/>
    <w:tmpl w:val="A71A2EE6"/>
    <w:lvl w:ilvl="0">
      <w:start w:val="8"/>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51A4894"/>
    <w:multiLevelType w:val="hybridMultilevel"/>
    <w:tmpl w:val="E6C4756E"/>
    <w:lvl w:ilvl="0" w:tplc="3118AF8A">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572EA1A">
      <w:start w:val="1"/>
      <w:numFmt w:val="bullet"/>
      <w:lvlText w:val="•"/>
      <w:lvlJc w:val="left"/>
      <w:pPr>
        <w:tabs>
          <w:tab w:val="num" w:pos="2160"/>
        </w:tabs>
        <w:ind w:left="2160" w:hanging="360"/>
      </w:pPr>
      <w:rPr>
        <w:rFonts w:ascii="Arial" w:hAnsi="Arial" w:cs="Times New Roman" w:hint="default"/>
      </w:rPr>
    </w:lvl>
    <w:lvl w:ilvl="3" w:tplc="9C3C1B9E">
      <w:start w:val="1"/>
      <w:numFmt w:val="bullet"/>
      <w:lvlText w:val="•"/>
      <w:lvlJc w:val="left"/>
      <w:pPr>
        <w:tabs>
          <w:tab w:val="num" w:pos="2880"/>
        </w:tabs>
        <w:ind w:left="2880" w:hanging="360"/>
      </w:pPr>
      <w:rPr>
        <w:rFonts w:ascii="Arial" w:hAnsi="Arial" w:cs="Times New Roman" w:hint="default"/>
      </w:rPr>
    </w:lvl>
    <w:lvl w:ilvl="4" w:tplc="DB20126E">
      <w:start w:val="1"/>
      <w:numFmt w:val="bullet"/>
      <w:lvlText w:val="•"/>
      <w:lvlJc w:val="left"/>
      <w:pPr>
        <w:tabs>
          <w:tab w:val="num" w:pos="3600"/>
        </w:tabs>
        <w:ind w:left="3600" w:hanging="360"/>
      </w:pPr>
      <w:rPr>
        <w:rFonts w:ascii="Arial" w:hAnsi="Arial" w:cs="Times New Roman" w:hint="default"/>
      </w:rPr>
    </w:lvl>
    <w:lvl w:ilvl="5" w:tplc="6D803930">
      <w:start w:val="1"/>
      <w:numFmt w:val="bullet"/>
      <w:lvlText w:val="•"/>
      <w:lvlJc w:val="left"/>
      <w:pPr>
        <w:tabs>
          <w:tab w:val="num" w:pos="4320"/>
        </w:tabs>
        <w:ind w:left="4320" w:hanging="360"/>
      </w:pPr>
      <w:rPr>
        <w:rFonts w:ascii="Arial" w:hAnsi="Arial" w:cs="Times New Roman" w:hint="default"/>
      </w:rPr>
    </w:lvl>
    <w:lvl w:ilvl="6" w:tplc="636CBA76">
      <w:start w:val="1"/>
      <w:numFmt w:val="bullet"/>
      <w:lvlText w:val="•"/>
      <w:lvlJc w:val="left"/>
      <w:pPr>
        <w:tabs>
          <w:tab w:val="num" w:pos="5040"/>
        </w:tabs>
        <w:ind w:left="5040" w:hanging="360"/>
      </w:pPr>
      <w:rPr>
        <w:rFonts w:ascii="Arial" w:hAnsi="Arial" w:cs="Times New Roman" w:hint="default"/>
      </w:rPr>
    </w:lvl>
    <w:lvl w:ilvl="7" w:tplc="C6BEF578">
      <w:start w:val="1"/>
      <w:numFmt w:val="bullet"/>
      <w:lvlText w:val="•"/>
      <w:lvlJc w:val="left"/>
      <w:pPr>
        <w:tabs>
          <w:tab w:val="num" w:pos="5760"/>
        </w:tabs>
        <w:ind w:left="5760" w:hanging="360"/>
      </w:pPr>
      <w:rPr>
        <w:rFonts w:ascii="Arial" w:hAnsi="Arial" w:cs="Times New Roman" w:hint="default"/>
      </w:rPr>
    </w:lvl>
    <w:lvl w:ilvl="8" w:tplc="B7F822E8">
      <w:start w:val="1"/>
      <w:numFmt w:val="bullet"/>
      <w:lvlText w:val="•"/>
      <w:lvlJc w:val="left"/>
      <w:pPr>
        <w:tabs>
          <w:tab w:val="num" w:pos="6480"/>
        </w:tabs>
        <w:ind w:left="6480" w:hanging="360"/>
      </w:pPr>
      <w:rPr>
        <w:rFonts w:ascii="Arial" w:hAnsi="Arial" w:cs="Times New Roman" w:hint="default"/>
      </w:rPr>
    </w:lvl>
  </w:abstractNum>
  <w:num w:numId="1">
    <w:abstractNumId w:val="19"/>
  </w:num>
  <w:num w:numId="2">
    <w:abstractNumId w:val="5"/>
  </w:num>
  <w:num w:numId="3">
    <w:abstractNumId w:val="25"/>
  </w:num>
  <w:num w:numId="4">
    <w:abstractNumId w:val="13"/>
  </w:num>
  <w:num w:numId="5">
    <w:abstractNumId w:val="14"/>
  </w:num>
  <w:num w:numId="6">
    <w:abstractNumId w:val="21"/>
  </w:num>
  <w:num w:numId="7">
    <w:abstractNumId w:val="11"/>
  </w:num>
  <w:num w:numId="8">
    <w:abstractNumId w:val="3"/>
  </w:num>
  <w:num w:numId="9">
    <w:abstractNumId w:val="24"/>
  </w:num>
  <w:num w:numId="10">
    <w:abstractNumId w:val="26"/>
  </w:num>
  <w:num w:numId="11">
    <w:abstractNumId w:val="20"/>
  </w:num>
  <w:num w:numId="12">
    <w:abstractNumId w:val="6"/>
  </w:num>
  <w:num w:numId="13">
    <w:abstractNumId w:val="17"/>
  </w:num>
  <w:num w:numId="14">
    <w:abstractNumId w:val="18"/>
  </w:num>
  <w:num w:numId="15">
    <w:abstractNumId w:val="1"/>
  </w:num>
  <w:num w:numId="16">
    <w:abstractNumId w:val="2"/>
  </w:num>
  <w:num w:numId="17">
    <w:abstractNumId w:val="4"/>
  </w:num>
  <w:num w:numId="18">
    <w:abstractNumId w:val="7"/>
  </w:num>
  <w:num w:numId="19">
    <w:abstractNumId w:val="16"/>
  </w:num>
  <w:num w:numId="20">
    <w:abstractNumId w:val="12"/>
  </w:num>
  <w:num w:numId="21">
    <w:abstractNumId w:val="15"/>
  </w:num>
  <w:num w:numId="22">
    <w:abstractNumId w:val="27"/>
  </w:num>
  <w:num w:numId="23">
    <w:abstractNumId w:val="23"/>
  </w:num>
  <w:num w:numId="24">
    <w:abstractNumId w:val="22"/>
  </w:num>
  <w:num w:numId="25">
    <w:abstractNumId w:val="10"/>
  </w:num>
  <w:num w:numId="26">
    <w:abstractNumId w:val="8"/>
  </w:num>
  <w:num w:numId="27">
    <w:abstractNumId w:val="9"/>
  </w:num>
  <w:num w:numId="28">
    <w:abstractNumId w:val="28"/>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6E"/>
    <w:rsid w:val="00037553"/>
    <w:rsid w:val="00046D13"/>
    <w:rsid w:val="00086324"/>
    <w:rsid w:val="000C78F8"/>
    <w:rsid w:val="0011141B"/>
    <w:rsid w:val="0015380F"/>
    <w:rsid w:val="0016555D"/>
    <w:rsid w:val="001A3922"/>
    <w:rsid w:val="001B42D4"/>
    <w:rsid w:val="001C5CB0"/>
    <w:rsid w:val="002376B9"/>
    <w:rsid w:val="00267464"/>
    <w:rsid w:val="00267BF8"/>
    <w:rsid w:val="002D6206"/>
    <w:rsid w:val="00305833"/>
    <w:rsid w:val="00345A74"/>
    <w:rsid w:val="00372E5C"/>
    <w:rsid w:val="003B3C11"/>
    <w:rsid w:val="00420192"/>
    <w:rsid w:val="00457E6E"/>
    <w:rsid w:val="004E7DD2"/>
    <w:rsid w:val="00577BD5"/>
    <w:rsid w:val="005D05E2"/>
    <w:rsid w:val="00630F2D"/>
    <w:rsid w:val="00690E5A"/>
    <w:rsid w:val="006A0316"/>
    <w:rsid w:val="006D15F8"/>
    <w:rsid w:val="006F3018"/>
    <w:rsid w:val="007A35DF"/>
    <w:rsid w:val="008374A5"/>
    <w:rsid w:val="0085710B"/>
    <w:rsid w:val="00877019"/>
    <w:rsid w:val="008941CF"/>
    <w:rsid w:val="008B11E8"/>
    <w:rsid w:val="008D6C25"/>
    <w:rsid w:val="0090707C"/>
    <w:rsid w:val="00952CAF"/>
    <w:rsid w:val="009F6C0F"/>
    <w:rsid w:val="00A1166B"/>
    <w:rsid w:val="00A26D2F"/>
    <w:rsid w:val="00AC1FAA"/>
    <w:rsid w:val="00AC39F2"/>
    <w:rsid w:val="00B54D86"/>
    <w:rsid w:val="00C173FA"/>
    <w:rsid w:val="00C27849"/>
    <w:rsid w:val="00C555A2"/>
    <w:rsid w:val="00D4239E"/>
    <w:rsid w:val="00D567CE"/>
    <w:rsid w:val="00D93520"/>
    <w:rsid w:val="00DA27AD"/>
    <w:rsid w:val="00DA29C6"/>
    <w:rsid w:val="00E14EF2"/>
    <w:rsid w:val="00E60207"/>
    <w:rsid w:val="00E82ADB"/>
    <w:rsid w:val="00ED25A4"/>
    <w:rsid w:val="00ED78ED"/>
    <w:rsid w:val="00FB44C8"/>
    <w:rsid w:val="00FD0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F028D0"/>
  <w15:chartTrackingRefBased/>
  <w15:docId w15:val="{3B8B9E85-F44A-4DE1-8F6F-BDF84000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7464"/>
  </w:style>
  <w:style w:type="paragraph" w:styleId="Kop1">
    <w:name w:val="heading 1"/>
    <w:basedOn w:val="Standaard"/>
    <w:next w:val="Standaard"/>
    <w:link w:val="Kop1Char"/>
    <w:qFormat/>
    <w:rsid w:val="00457E6E"/>
    <w:pPr>
      <w:keepNext/>
      <w:tabs>
        <w:tab w:val="left" w:pos="-1008"/>
        <w:tab w:val="left" w:pos="0"/>
        <w:tab w:val="left" w:pos="144"/>
        <w:tab w:val="left" w:pos="288"/>
        <w:tab w:val="left" w:pos="432"/>
        <w:tab w:val="left" w:pos="681"/>
        <w:tab w:val="left" w:pos="1107"/>
        <w:tab w:val="left" w:pos="1278"/>
      </w:tabs>
      <w:spacing w:after="0" w:line="240" w:lineRule="auto"/>
      <w:ind w:left="1107" w:hanging="1107"/>
      <w:outlineLvl w:val="0"/>
    </w:pPr>
    <w:rPr>
      <w:rFonts w:ascii="Arial" w:eastAsia="Times New Roman" w:hAnsi="Arial" w:cs="Times New Roman"/>
      <w:b/>
      <w:szCs w:val="20"/>
    </w:rPr>
  </w:style>
  <w:style w:type="paragraph" w:styleId="Kop2">
    <w:name w:val="heading 2"/>
    <w:basedOn w:val="Standaard"/>
    <w:next w:val="Standaard"/>
    <w:link w:val="Kop2Char"/>
    <w:qFormat/>
    <w:rsid w:val="00457E6E"/>
    <w:pPr>
      <w:keepNext/>
      <w:tabs>
        <w:tab w:val="left" w:pos="-1008"/>
        <w:tab w:val="left" w:pos="0"/>
        <w:tab w:val="left" w:pos="144"/>
        <w:tab w:val="left" w:pos="288"/>
        <w:tab w:val="left" w:pos="432"/>
        <w:tab w:val="left" w:pos="681"/>
        <w:tab w:val="left" w:pos="1107"/>
        <w:tab w:val="left" w:pos="1278"/>
      </w:tabs>
      <w:spacing w:after="0" w:line="240" w:lineRule="auto"/>
      <w:outlineLvl w:val="1"/>
    </w:pPr>
    <w:rPr>
      <w:rFonts w:ascii="Arial" w:eastAsia="Times New Roman" w:hAnsi="Arial" w:cs="Times New Roman"/>
      <w:b/>
      <w:szCs w:val="20"/>
    </w:rPr>
  </w:style>
  <w:style w:type="paragraph" w:styleId="Kop3">
    <w:name w:val="heading 3"/>
    <w:basedOn w:val="Standaard"/>
    <w:next w:val="Standaard"/>
    <w:link w:val="Kop3Char"/>
    <w:qFormat/>
    <w:rsid w:val="00457E6E"/>
    <w:pPr>
      <w:keepNext/>
      <w:tabs>
        <w:tab w:val="left" w:pos="1134"/>
      </w:tabs>
      <w:spacing w:after="0" w:line="240" w:lineRule="auto"/>
      <w:ind w:left="567" w:hanging="567"/>
      <w:outlineLvl w:val="2"/>
    </w:pPr>
    <w:rPr>
      <w:rFonts w:ascii="Arial" w:eastAsia="Times New Roman" w:hAnsi="Arial" w:cs="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7E6E"/>
    <w:rPr>
      <w:rFonts w:ascii="Arial" w:eastAsia="Times New Roman" w:hAnsi="Arial" w:cs="Times New Roman"/>
      <w:b/>
      <w:szCs w:val="20"/>
    </w:rPr>
  </w:style>
  <w:style w:type="character" w:customStyle="1" w:styleId="Kop2Char">
    <w:name w:val="Kop 2 Char"/>
    <w:basedOn w:val="Standaardalinea-lettertype"/>
    <w:link w:val="Kop2"/>
    <w:rsid w:val="00457E6E"/>
    <w:rPr>
      <w:rFonts w:ascii="Arial" w:eastAsia="Times New Roman" w:hAnsi="Arial" w:cs="Times New Roman"/>
      <w:b/>
      <w:szCs w:val="20"/>
    </w:rPr>
  </w:style>
  <w:style w:type="character" w:customStyle="1" w:styleId="Kop3Char">
    <w:name w:val="Kop 3 Char"/>
    <w:basedOn w:val="Standaardalinea-lettertype"/>
    <w:link w:val="Kop3"/>
    <w:rsid w:val="00457E6E"/>
    <w:rPr>
      <w:rFonts w:ascii="Arial" w:eastAsia="Times New Roman" w:hAnsi="Arial" w:cs="Times New Roman"/>
      <w:b/>
      <w:szCs w:val="20"/>
    </w:rPr>
  </w:style>
  <w:style w:type="numbering" w:customStyle="1" w:styleId="Geenlijst1">
    <w:name w:val="Geen lijst1"/>
    <w:next w:val="Geenlijst"/>
    <w:semiHidden/>
    <w:rsid w:val="00457E6E"/>
  </w:style>
  <w:style w:type="paragraph" w:styleId="Plattetekst2">
    <w:name w:val="Body Text 2"/>
    <w:basedOn w:val="Standaard"/>
    <w:link w:val="Plattetekst2Char"/>
    <w:rsid w:val="00457E6E"/>
    <w:pPr>
      <w:spacing w:after="0" w:line="240" w:lineRule="auto"/>
      <w:ind w:left="567" w:hanging="567"/>
    </w:pPr>
    <w:rPr>
      <w:rFonts w:ascii="Arial" w:eastAsia="Times New Roman" w:hAnsi="Arial" w:cs="Times New Roman"/>
      <w:szCs w:val="20"/>
    </w:rPr>
  </w:style>
  <w:style w:type="character" w:customStyle="1" w:styleId="Plattetekst2Char">
    <w:name w:val="Platte tekst 2 Char"/>
    <w:basedOn w:val="Standaardalinea-lettertype"/>
    <w:link w:val="Plattetekst2"/>
    <w:rsid w:val="00457E6E"/>
    <w:rPr>
      <w:rFonts w:ascii="Arial" w:eastAsia="Times New Roman" w:hAnsi="Arial" w:cs="Times New Roman"/>
      <w:szCs w:val="20"/>
    </w:rPr>
  </w:style>
  <w:style w:type="paragraph" w:styleId="Plattetekstinspringen">
    <w:name w:val="Body Text Indent"/>
    <w:basedOn w:val="Standaard"/>
    <w:link w:val="PlattetekstinspringenChar"/>
    <w:rsid w:val="00457E6E"/>
    <w:pPr>
      <w:widowControl w:val="0"/>
      <w:tabs>
        <w:tab w:val="left" w:pos="-1008"/>
        <w:tab w:val="left" w:pos="0"/>
        <w:tab w:val="left" w:pos="144"/>
        <w:tab w:val="left" w:pos="288"/>
        <w:tab w:val="left" w:pos="432"/>
        <w:tab w:val="left" w:pos="681"/>
        <w:tab w:val="left" w:pos="1107"/>
        <w:tab w:val="left" w:pos="1278"/>
      </w:tabs>
      <w:spacing w:after="0" w:line="240" w:lineRule="auto"/>
      <w:ind w:left="288" w:hanging="288"/>
    </w:pPr>
    <w:rPr>
      <w:rFonts w:ascii="Arial" w:eastAsia="Times New Roman" w:hAnsi="Arial" w:cs="Times New Roman"/>
      <w:sz w:val="20"/>
      <w:szCs w:val="20"/>
    </w:rPr>
  </w:style>
  <w:style w:type="character" w:customStyle="1" w:styleId="PlattetekstinspringenChar">
    <w:name w:val="Platte tekst inspringen Char"/>
    <w:basedOn w:val="Standaardalinea-lettertype"/>
    <w:link w:val="Plattetekstinspringen"/>
    <w:rsid w:val="00457E6E"/>
    <w:rPr>
      <w:rFonts w:ascii="Arial" w:eastAsia="Times New Roman" w:hAnsi="Arial" w:cs="Times New Roman"/>
      <w:sz w:val="20"/>
      <w:szCs w:val="20"/>
    </w:rPr>
  </w:style>
  <w:style w:type="paragraph" w:styleId="Plattetekst">
    <w:name w:val="Body Text"/>
    <w:basedOn w:val="Standaard"/>
    <w:link w:val="PlattetekstChar"/>
    <w:rsid w:val="00457E6E"/>
    <w:pPr>
      <w:tabs>
        <w:tab w:val="left" w:pos="-1008"/>
        <w:tab w:val="left" w:pos="0"/>
        <w:tab w:val="left" w:pos="144"/>
        <w:tab w:val="left" w:pos="288"/>
        <w:tab w:val="left" w:pos="432"/>
        <w:tab w:val="left" w:pos="681"/>
        <w:tab w:val="left" w:pos="1107"/>
        <w:tab w:val="left" w:pos="1278"/>
      </w:tabs>
      <w:spacing w:after="0" w:line="240" w:lineRule="auto"/>
    </w:pPr>
    <w:rPr>
      <w:rFonts w:ascii="Arial" w:eastAsia="Times New Roman" w:hAnsi="Arial" w:cs="Times New Roman"/>
      <w:b/>
      <w:szCs w:val="20"/>
    </w:rPr>
  </w:style>
  <w:style w:type="character" w:customStyle="1" w:styleId="PlattetekstChar">
    <w:name w:val="Platte tekst Char"/>
    <w:basedOn w:val="Standaardalinea-lettertype"/>
    <w:link w:val="Plattetekst"/>
    <w:rsid w:val="00457E6E"/>
    <w:rPr>
      <w:rFonts w:ascii="Arial" w:eastAsia="Times New Roman" w:hAnsi="Arial" w:cs="Times New Roman"/>
      <w:b/>
      <w:szCs w:val="20"/>
    </w:rPr>
  </w:style>
  <w:style w:type="paragraph" w:styleId="Plattetekstinspringen2">
    <w:name w:val="Body Text Indent 2"/>
    <w:basedOn w:val="Standaard"/>
    <w:link w:val="Plattetekstinspringen2Char"/>
    <w:rsid w:val="00457E6E"/>
    <w:pPr>
      <w:tabs>
        <w:tab w:val="left" w:pos="851"/>
      </w:tabs>
      <w:spacing w:after="0" w:line="240" w:lineRule="auto"/>
      <w:ind w:left="709" w:hanging="709"/>
    </w:pPr>
    <w:rPr>
      <w:rFonts w:ascii="Arial" w:eastAsia="Times New Roman" w:hAnsi="Arial" w:cs="Times New Roman"/>
      <w:szCs w:val="20"/>
    </w:rPr>
  </w:style>
  <w:style w:type="character" w:customStyle="1" w:styleId="Plattetekstinspringen2Char">
    <w:name w:val="Platte tekst inspringen 2 Char"/>
    <w:basedOn w:val="Standaardalinea-lettertype"/>
    <w:link w:val="Plattetekstinspringen2"/>
    <w:rsid w:val="00457E6E"/>
    <w:rPr>
      <w:rFonts w:ascii="Arial" w:eastAsia="Times New Roman" w:hAnsi="Arial" w:cs="Times New Roman"/>
      <w:szCs w:val="20"/>
    </w:rPr>
  </w:style>
  <w:style w:type="paragraph" w:styleId="Plattetekstinspringen3">
    <w:name w:val="Body Text Indent 3"/>
    <w:basedOn w:val="Standaard"/>
    <w:link w:val="Plattetekstinspringen3Char"/>
    <w:rsid w:val="00457E6E"/>
    <w:pPr>
      <w:spacing w:after="0" w:line="240" w:lineRule="auto"/>
      <w:ind w:left="993" w:hanging="426"/>
    </w:pPr>
    <w:rPr>
      <w:rFonts w:ascii="Arial" w:eastAsia="Times New Roman" w:hAnsi="Arial" w:cs="Times New Roman"/>
      <w:szCs w:val="20"/>
    </w:rPr>
  </w:style>
  <w:style w:type="character" w:customStyle="1" w:styleId="Plattetekstinspringen3Char">
    <w:name w:val="Platte tekst inspringen 3 Char"/>
    <w:basedOn w:val="Standaardalinea-lettertype"/>
    <w:link w:val="Plattetekstinspringen3"/>
    <w:rsid w:val="00457E6E"/>
    <w:rPr>
      <w:rFonts w:ascii="Arial" w:eastAsia="Times New Roman" w:hAnsi="Arial" w:cs="Times New Roman"/>
      <w:szCs w:val="20"/>
    </w:rPr>
  </w:style>
  <w:style w:type="paragraph" w:styleId="Plattetekst3">
    <w:name w:val="Body Text 3"/>
    <w:basedOn w:val="Standaard"/>
    <w:link w:val="Plattetekst3Char"/>
    <w:rsid w:val="00457E6E"/>
    <w:pPr>
      <w:spacing w:after="0" w:line="240" w:lineRule="auto"/>
    </w:pPr>
    <w:rPr>
      <w:rFonts w:ascii="Arial" w:eastAsia="Times New Roman" w:hAnsi="Arial" w:cs="Times New Roman"/>
      <w:szCs w:val="20"/>
    </w:rPr>
  </w:style>
  <w:style w:type="character" w:customStyle="1" w:styleId="Plattetekst3Char">
    <w:name w:val="Platte tekst 3 Char"/>
    <w:basedOn w:val="Standaardalinea-lettertype"/>
    <w:link w:val="Plattetekst3"/>
    <w:rsid w:val="00457E6E"/>
    <w:rPr>
      <w:rFonts w:ascii="Arial" w:eastAsia="Times New Roman" w:hAnsi="Arial" w:cs="Times New Roman"/>
      <w:szCs w:val="20"/>
    </w:rPr>
  </w:style>
  <w:style w:type="paragraph" w:styleId="Ballontekst">
    <w:name w:val="Balloon Text"/>
    <w:basedOn w:val="Standaard"/>
    <w:link w:val="BallontekstChar"/>
    <w:semiHidden/>
    <w:rsid w:val="00457E6E"/>
    <w:pPr>
      <w:spacing w:after="0" w:line="240" w:lineRule="auto"/>
    </w:pPr>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457E6E"/>
    <w:rPr>
      <w:rFonts w:ascii="Tahoma" w:eastAsia="Times New Roman" w:hAnsi="Tahoma" w:cs="Tahoma"/>
      <w:sz w:val="16"/>
      <w:szCs w:val="16"/>
    </w:rPr>
  </w:style>
  <w:style w:type="paragraph" w:styleId="Voettekst">
    <w:name w:val="footer"/>
    <w:basedOn w:val="Standaard"/>
    <w:link w:val="VoettekstChar"/>
    <w:rsid w:val="00457E6E"/>
    <w:pPr>
      <w:tabs>
        <w:tab w:val="center" w:pos="4320"/>
        <w:tab w:val="right" w:pos="8640"/>
      </w:tabs>
      <w:spacing w:after="0" w:line="240" w:lineRule="auto"/>
    </w:pPr>
    <w:rPr>
      <w:rFonts w:ascii="Times" w:eastAsia="Times New Roman" w:hAnsi="Times" w:cs="Times New Roman"/>
      <w:sz w:val="24"/>
      <w:szCs w:val="20"/>
    </w:rPr>
  </w:style>
  <w:style w:type="character" w:customStyle="1" w:styleId="VoettekstChar">
    <w:name w:val="Voettekst Char"/>
    <w:basedOn w:val="Standaardalinea-lettertype"/>
    <w:link w:val="Voettekst"/>
    <w:rsid w:val="00457E6E"/>
    <w:rPr>
      <w:rFonts w:ascii="Times" w:eastAsia="Times New Roman" w:hAnsi="Times" w:cs="Times New Roman"/>
      <w:sz w:val="24"/>
      <w:szCs w:val="20"/>
    </w:rPr>
  </w:style>
  <w:style w:type="character" w:styleId="Paginanummer">
    <w:name w:val="page number"/>
    <w:basedOn w:val="Standaardalinea-lettertype"/>
    <w:rsid w:val="00457E6E"/>
  </w:style>
  <w:style w:type="character" w:styleId="Verwijzingopmerking">
    <w:name w:val="annotation reference"/>
    <w:semiHidden/>
    <w:rsid w:val="00457E6E"/>
    <w:rPr>
      <w:sz w:val="16"/>
      <w:szCs w:val="16"/>
    </w:rPr>
  </w:style>
  <w:style w:type="paragraph" w:styleId="Tekstopmerking">
    <w:name w:val="annotation text"/>
    <w:basedOn w:val="Standaard"/>
    <w:link w:val="TekstopmerkingChar"/>
    <w:semiHidden/>
    <w:rsid w:val="00457E6E"/>
    <w:pPr>
      <w:spacing w:after="0" w:line="240" w:lineRule="auto"/>
    </w:pPr>
    <w:rPr>
      <w:rFonts w:ascii="Times" w:eastAsia="Times New Roman" w:hAnsi="Times" w:cs="Times New Roman"/>
      <w:sz w:val="20"/>
      <w:szCs w:val="20"/>
    </w:rPr>
  </w:style>
  <w:style w:type="character" w:customStyle="1" w:styleId="TekstopmerkingChar">
    <w:name w:val="Tekst opmerking Char"/>
    <w:basedOn w:val="Standaardalinea-lettertype"/>
    <w:link w:val="Tekstopmerking"/>
    <w:semiHidden/>
    <w:rsid w:val="00457E6E"/>
    <w:rPr>
      <w:rFonts w:ascii="Times" w:eastAsia="Times New Roman" w:hAnsi="Times" w:cs="Times New Roman"/>
      <w:sz w:val="20"/>
      <w:szCs w:val="20"/>
    </w:rPr>
  </w:style>
  <w:style w:type="paragraph" w:styleId="Onderwerpvanopmerking">
    <w:name w:val="annotation subject"/>
    <w:basedOn w:val="Tekstopmerking"/>
    <w:next w:val="Tekstopmerking"/>
    <w:link w:val="OnderwerpvanopmerkingChar"/>
    <w:semiHidden/>
    <w:rsid w:val="00457E6E"/>
    <w:rPr>
      <w:b/>
      <w:bCs/>
    </w:rPr>
  </w:style>
  <w:style w:type="character" w:customStyle="1" w:styleId="OnderwerpvanopmerkingChar">
    <w:name w:val="Onderwerp van opmerking Char"/>
    <w:basedOn w:val="TekstopmerkingChar"/>
    <w:link w:val="Onderwerpvanopmerking"/>
    <w:semiHidden/>
    <w:rsid w:val="00457E6E"/>
    <w:rPr>
      <w:rFonts w:ascii="Times" w:eastAsia="Times New Roman" w:hAnsi="Times" w:cs="Times New Roman"/>
      <w:b/>
      <w:bCs/>
      <w:sz w:val="20"/>
      <w:szCs w:val="20"/>
    </w:rPr>
  </w:style>
  <w:style w:type="paragraph" w:styleId="Lijstalinea">
    <w:name w:val="List Paragraph"/>
    <w:basedOn w:val="Standaard"/>
    <w:uiPriority w:val="34"/>
    <w:qFormat/>
    <w:rsid w:val="00457E6E"/>
    <w:pPr>
      <w:spacing w:after="200" w:line="276" w:lineRule="auto"/>
      <w:ind w:left="720"/>
      <w:contextualSpacing/>
    </w:pPr>
    <w:rPr>
      <w:rFonts w:ascii="Calibri" w:eastAsia="Calibri" w:hAnsi="Calibri" w:cs="Times New Roman"/>
    </w:rPr>
  </w:style>
  <w:style w:type="paragraph" w:customStyle="1" w:styleId="Default">
    <w:name w:val="Default"/>
    <w:rsid w:val="00457E6E"/>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Hyperlink">
    <w:name w:val="Hyperlink"/>
    <w:uiPriority w:val="99"/>
    <w:unhideWhenUsed/>
    <w:rsid w:val="00457E6E"/>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32">
      <w:bodyDiv w:val="1"/>
      <w:marLeft w:val="0"/>
      <w:marRight w:val="0"/>
      <w:marTop w:val="0"/>
      <w:marBottom w:val="0"/>
      <w:divBdr>
        <w:top w:val="none" w:sz="0" w:space="0" w:color="auto"/>
        <w:left w:val="none" w:sz="0" w:space="0" w:color="auto"/>
        <w:bottom w:val="none" w:sz="0" w:space="0" w:color="auto"/>
        <w:right w:val="none" w:sz="0" w:space="0" w:color="auto"/>
      </w:divBdr>
    </w:div>
    <w:div w:id="87623920">
      <w:bodyDiv w:val="1"/>
      <w:marLeft w:val="0"/>
      <w:marRight w:val="0"/>
      <w:marTop w:val="0"/>
      <w:marBottom w:val="0"/>
      <w:divBdr>
        <w:top w:val="none" w:sz="0" w:space="0" w:color="auto"/>
        <w:left w:val="none" w:sz="0" w:space="0" w:color="auto"/>
        <w:bottom w:val="none" w:sz="0" w:space="0" w:color="auto"/>
        <w:right w:val="none" w:sz="0" w:space="0" w:color="auto"/>
      </w:divBdr>
    </w:div>
    <w:div w:id="132017459">
      <w:bodyDiv w:val="1"/>
      <w:marLeft w:val="0"/>
      <w:marRight w:val="0"/>
      <w:marTop w:val="0"/>
      <w:marBottom w:val="0"/>
      <w:divBdr>
        <w:top w:val="none" w:sz="0" w:space="0" w:color="auto"/>
        <w:left w:val="none" w:sz="0" w:space="0" w:color="auto"/>
        <w:bottom w:val="none" w:sz="0" w:space="0" w:color="auto"/>
        <w:right w:val="none" w:sz="0" w:space="0" w:color="auto"/>
      </w:divBdr>
    </w:div>
    <w:div w:id="803699907">
      <w:bodyDiv w:val="1"/>
      <w:marLeft w:val="0"/>
      <w:marRight w:val="0"/>
      <w:marTop w:val="0"/>
      <w:marBottom w:val="0"/>
      <w:divBdr>
        <w:top w:val="none" w:sz="0" w:space="0" w:color="auto"/>
        <w:left w:val="none" w:sz="0" w:space="0" w:color="auto"/>
        <w:bottom w:val="none" w:sz="0" w:space="0" w:color="auto"/>
        <w:right w:val="none" w:sz="0" w:space="0" w:color="auto"/>
      </w:divBdr>
    </w:div>
    <w:div w:id="1326318174">
      <w:bodyDiv w:val="1"/>
      <w:marLeft w:val="0"/>
      <w:marRight w:val="0"/>
      <w:marTop w:val="0"/>
      <w:marBottom w:val="0"/>
      <w:divBdr>
        <w:top w:val="none" w:sz="0" w:space="0" w:color="auto"/>
        <w:left w:val="none" w:sz="0" w:space="0" w:color="auto"/>
        <w:bottom w:val="none" w:sz="0" w:space="0" w:color="auto"/>
        <w:right w:val="none" w:sz="0" w:space="0" w:color="auto"/>
      </w:divBdr>
    </w:div>
    <w:div w:id="19354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122</Value>
      <Value>72</Value>
    </TaxCatchAll>
    <_dlc_DocId xmlns="f58b66f5-1d3d-4d84-99dd-5eb3360cefca">R000-1525612760-593</_dlc_DocId>
    <_dlc_DocIdUrl xmlns="f58b66f5-1d3d-4d84-99dd-5eb3360cefca">
      <Url>https://awvncrm.sharepoint.com/sites/relaties/10217/_layouts/15/DocIdRedir.aspx?ID=R000-1525612760-593</Url>
      <Description>R000-1525612760-593</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R000-1525612760-556</Document-id_x0020_2010>
    <Adviseur xmlns="40258e7b-703f-4e35-9311-87c4af9a2fa7">
      <UserInfo>
        <DisplayName>Bosma, R.</DisplayName>
        <AccountId>47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Nestlé Nederland B.V.</TermName>
          <TermId xmlns="http://schemas.microsoft.com/office/infopath/2007/PartnerControls">aaee49bb-7279-4f1c-aca7-7905b3927777</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WVN document" ma:contentTypeID="0x0101002F41B0BF3435DE409446F8A4C816A99100E774ACB89C10994BB6BC410BD3DA976F" ma:contentTypeVersion="146" ma:contentTypeDescription="" ma:contentTypeScope="" ma:versionID="f27f7b6d615fc5c800656cfdc3eab5b4">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52621160ded0b89e37d282d1203bef12"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22;#Nestl� Nederland B.V.|aaee49bb-7279-4f1c-aca7-7905b3927777"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F987-2D72-4363-B1F1-C02686E29526}">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2.xml><?xml version="1.0" encoding="utf-8"?>
<ds:datastoreItem xmlns:ds="http://schemas.openxmlformats.org/officeDocument/2006/customXml" ds:itemID="{8E2C0192-6D3E-47EF-882A-78AE886F9D01}">
  <ds:schemaRefs>
    <ds:schemaRef ds:uri="http://schemas.microsoft.com/sharepoint/events"/>
  </ds:schemaRefs>
</ds:datastoreItem>
</file>

<file path=customXml/itemProps3.xml><?xml version="1.0" encoding="utf-8"?>
<ds:datastoreItem xmlns:ds="http://schemas.openxmlformats.org/officeDocument/2006/customXml" ds:itemID="{57A73F71-6141-46A0-9CC3-ECBA14DB4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E2CC2-F740-45E7-95CF-20A2DC952578}">
  <ds:schemaRefs>
    <ds:schemaRef ds:uri="Microsoft.SharePoint.Taxonomy.ContentTypeSync"/>
  </ds:schemaRefs>
</ds:datastoreItem>
</file>

<file path=customXml/itemProps5.xml><?xml version="1.0" encoding="utf-8"?>
<ds:datastoreItem xmlns:ds="http://schemas.openxmlformats.org/officeDocument/2006/customXml" ds:itemID="{33FF5999-D916-4A90-9C72-6FE23E6F39A5}">
  <ds:schemaRefs>
    <ds:schemaRef ds:uri="http://schemas.microsoft.com/sharepoint/v3/contenttype/forms"/>
  </ds:schemaRefs>
</ds:datastoreItem>
</file>

<file path=customXml/itemProps6.xml><?xml version="1.0" encoding="utf-8"?>
<ds:datastoreItem xmlns:ds="http://schemas.openxmlformats.org/officeDocument/2006/customXml" ds:itemID="{5A247F5D-953A-4948-B27F-8DC206EC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9757</Words>
  <Characters>53669</Characters>
  <Application>Microsoft Office Word</Application>
  <DocSecurity>0</DocSecurity>
  <Lines>447</Lines>
  <Paragraphs>126</Paragraphs>
  <ScaleCrop>false</ScaleCrop>
  <HeadingPairs>
    <vt:vector size="2" baseType="variant">
      <vt:variant>
        <vt:lpstr>Titel</vt:lpstr>
      </vt:variant>
      <vt:variant>
        <vt:i4>1</vt:i4>
      </vt:variant>
    </vt:vector>
  </HeadingPairs>
  <TitlesOfParts>
    <vt:vector size="1" baseType="lpstr">
      <vt:lpstr>CAO HP 2016  Nestlé Nederland gemarkeerd</vt:lpstr>
    </vt:vector>
  </TitlesOfParts>
  <Company>AWVN</Company>
  <LinksUpToDate>false</LinksUpToDate>
  <CharactersWithSpaces>63300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HP 2016  Nestlé Nederland gemarkeerd</dc:title>
  <dc:subject/>
  <dc:creator>Knoop, R.</dc:creator>
  <cp:keywords/>
  <dc:description/>
  <cp:lastModifiedBy>Café, S.</cp:lastModifiedBy>
  <cp:revision>3</cp:revision>
  <dcterms:created xsi:type="dcterms:W3CDTF">2017-12-18T14:17:00Z</dcterms:created>
  <dcterms:modified xsi:type="dcterms:W3CDTF">2018-02-01T07:17:00Z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0x0101002F41B0BF3435DE409446F8A4C816A99100E774ACB89C10994BB6BC410BD3DA976F</vt:lpwstr>
  </property>
  <property fmtid="{D5CDD505-2E9C-101B-9397-08002B2CF9AE}" pid="3" name="_dlc_DocIdItemGuid">
    <vt:lpwstr>a7a15bad-4a02-43dd-83b2-26025536d440</vt:lpwstr>
  </property>
  <property fmtid="{D5CDD505-2E9C-101B-9397-08002B2CF9AE}" pid="4" name="Documentsoort">
    <vt:lpwstr>72;#CAO-tekst|ae488792-cc3d-4e8e-ac2b-d80b47733231</vt:lpwstr>
  </property>
  <property fmtid="{D5CDD505-2E9C-101B-9397-08002B2CF9AE}" pid="5" name="Relatie AWVN">
    <vt:lpwstr>122;#Nestlé Nederland B.V.|aaee49bb-7279-4f1c-aca7-7905b3927777</vt:lpwstr>
  </property>
  <property fmtid="{D5CDD505-2E9C-101B-9397-08002B2CF9AE}" pid="6" name="Product">
    <vt:lpwstr/>
  </property>
  <property fmtid="{D5CDD505-2E9C-101B-9397-08002B2CF9AE}" pid="7" name="Vrij trefwoord">
    <vt:lpwstr/>
  </property>
  <property fmtid="{D5CDD505-2E9C-101B-9397-08002B2CF9AE}" pid="8" name="Afdeling AWVN">
    <vt:lpwstr/>
  </property>
  <property fmtid="{D5CDD505-2E9C-101B-9397-08002B2CF9AE}" pid="9" name="SharedWithUsers">
    <vt:lpwstr>47;#Bosma, R.;#350;#Homburg, N.</vt:lpwstr>
  </property>
</Properties>
</file>