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E57E" w14:textId="77777777" w:rsidR="00805A2A" w:rsidRPr="000078A3" w:rsidRDefault="007E3A2F">
      <w:pPr>
        <w:pStyle w:val="Kop1"/>
      </w:pPr>
      <w:r w:rsidRPr="000078A3">
        <w:t>CAO</w:t>
      </w:r>
    </w:p>
    <w:p w14:paraId="11E2E306" w14:textId="77777777" w:rsidR="00805A2A" w:rsidRPr="000078A3" w:rsidRDefault="000B240B">
      <w:pPr>
        <w:pStyle w:val="Kop2"/>
      </w:pPr>
      <w:r w:rsidRPr="000078A3">
        <w:t>BINNENDIENST</w:t>
      </w:r>
    </w:p>
    <w:p w14:paraId="482C2543" w14:textId="77777777" w:rsidR="00805A2A" w:rsidRPr="000078A3" w:rsidRDefault="00805A2A">
      <w:pPr>
        <w:rPr>
          <w:szCs w:val="22"/>
        </w:rPr>
      </w:pPr>
    </w:p>
    <w:p w14:paraId="609E4B23" w14:textId="77777777" w:rsidR="00805A2A" w:rsidRPr="000078A3" w:rsidRDefault="00805A2A">
      <w:pPr>
        <w:rPr>
          <w:szCs w:val="22"/>
        </w:rPr>
      </w:pPr>
    </w:p>
    <w:p w14:paraId="33B568B7" w14:textId="77777777" w:rsidR="00805A2A" w:rsidRPr="000078A3" w:rsidRDefault="00805A2A">
      <w:pPr>
        <w:pStyle w:val="Kop3"/>
        <w:rPr>
          <w:szCs w:val="22"/>
        </w:rPr>
      </w:pPr>
      <w:r w:rsidRPr="000078A3">
        <w:rPr>
          <w:szCs w:val="22"/>
        </w:rPr>
        <w:t xml:space="preserve">Collectieve </w:t>
      </w:r>
      <w:r w:rsidR="007E69A3" w:rsidRPr="000078A3">
        <w:rPr>
          <w:szCs w:val="22"/>
        </w:rPr>
        <w:t>a</w:t>
      </w:r>
      <w:r w:rsidRPr="000078A3">
        <w:rPr>
          <w:szCs w:val="22"/>
        </w:rPr>
        <w:t>rbeids</w:t>
      </w:r>
      <w:r w:rsidR="007E69A3" w:rsidRPr="000078A3">
        <w:rPr>
          <w:szCs w:val="22"/>
        </w:rPr>
        <w:t>o</w:t>
      </w:r>
      <w:r w:rsidRPr="000078A3">
        <w:rPr>
          <w:szCs w:val="22"/>
        </w:rPr>
        <w:t>vereenkomst</w:t>
      </w:r>
    </w:p>
    <w:p w14:paraId="517EF6A4" w14:textId="77777777" w:rsidR="00805A2A" w:rsidRPr="000078A3" w:rsidRDefault="00805A2A">
      <w:pPr>
        <w:rPr>
          <w:b/>
          <w:szCs w:val="22"/>
        </w:rPr>
      </w:pPr>
      <w:r w:rsidRPr="000078A3">
        <w:rPr>
          <w:b/>
          <w:szCs w:val="22"/>
        </w:rPr>
        <w:t>voor het verzekeringsbedrijf</w:t>
      </w:r>
    </w:p>
    <w:p w14:paraId="0EC8DA55" w14:textId="2AE001B6" w:rsidR="00805A2A" w:rsidRPr="000078A3" w:rsidRDefault="00562713">
      <w:r w:rsidRPr="000078A3">
        <w:rPr>
          <w:b/>
          <w:bCs/>
        </w:rPr>
        <w:t>1</w:t>
      </w:r>
      <w:r w:rsidR="00B743CA" w:rsidRPr="000078A3">
        <w:rPr>
          <w:b/>
          <w:bCs/>
        </w:rPr>
        <w:t xml:space="preserve"> j</w:t>
      </w:r>
      <w:r w:rsidR="0082737A" w:rsidRPr="000078A3">
        <w:rPr>
          <w:b/>
          <w:bCs/>
        </w:rPr>
        <w:t>uli</w:t>
      </w:r>
      <w:r w:rsidR="00B743CA" w:rsidRPr="000078A3">
        <w:rPr>
          <w:b/>
          <w:bCs/>
        </w:rPr>
        <w:t xml:space="preserve"> 201</w:t>
      </w:r>
      <w:r w:rsidR="0082737A" w:rsidRPr="000078A3">
        <w:rPr>
          <w:b/>
          <w:bCs/>
        </w:rPr>
        <w:t>6</w:t>
      </w:r>
      <w:r w:rsidR="00B743CA" w:rsidRPr="000078A3">
        <w:rPr>
          <w:b/>
          <w:bCs/>
        </w:rPr>
        <w:t xml:space="preserve"> tot </w:t>
      </w:r>
      <w:r w:rsidR="004A65E6" w:rsidRPr="000078A3">
        <w:rPr>
          <w:b/>
          <w:bCs/>
        </w:rPr>
        <w:t xml:space="preserve">en met </w:t>
      </w:r>
      <w:r w:rsidR="0082737A" w:rsidRPr="000078A3">
        <w:rPr>
          <w:b/>
          <w:bCs/>
        </w:rPr>
        <w:t>31 december 2017</w:t>
      </w:r>
      <w:r w:rsidR="00B743CA" w:rsidRPr="000078A3">
        <w:rPr>
          <w:b/>
          <w:bCs/>
        </w:rPr>
        <w:t xml:space="preserve"> </w:t>
      </w:r>
    </w:p>
    <w:p w14:paraId="4A6C9FCF" w14:textId="77777777" w:rsidR="00805A2A" w:rsidRPr="000078A3" w:rsidRDefault="00805A2A">
      <w:pPr>
        <w:rPr>
          <w:szCs w:val="22"/>
        </w:rPr>
      </w:pPr>
    </w:p>
    <w:p w14:paraId="443B9321" w14:textId="77777777" w:rsidR="00805A2A" w:rsidRPr="000078A3" w:rsidRDefault="00805A2A">
      <w:pPr>
        <w:rPr>
          <w:szCs w:val="22"/>
        </w:rPr>
      </w:pPr>
      <w:r w:rsidRPr="000078A3">
        <w:rPr>
          <w:b/>
          <w:bCs/>
          <w:sz w:val="28"/>
        </w:rPr>
        <w:t>Inhoudsopgave</w:t>
      </w:r>
    </w:p>
    <w:p w14:paraId="3C88250B" w14:textId="77777777" w:rsidR="00805A2A" w:rsidRPr="000078A3" w:rsidRDefault="00805A2A">
      <w:pPr>
        <w:rPr>
          <w:szCs w:val="22"/>
        </w:rPr>
      </w:pPr>
    </w:p>
    <w:p w14:paraId="4E01D87C" w14:textId="77777777" w:rsidR="00805A2A" w:rsidRPr="000078A3" w:rsidRDefault="00805A2A">
      <w:pPr>
        <w:pStyle w:val="Kop3"/>
        <w:rPr>
          <w:b w:val="0"/>
          <w:szCs w:val="22"/>
        </w:rPr>
      </w:pPr>
      <w:r w:rsidRPr="000078A3">
        <w:rPr>
          <w:szCs w:val="22"/>
        </w:rPr>
        <w:t xml:space="preserve">Hoofdstuk 1 </w:t>
      </w:r>
      <w:r w:rsidR="00464792" w:rsidRPr="000078A3">
        <w:rPr>
          <w:szCs w:val="22"/>
        </w:rPr>
        <w:tab/>
      </w:r>
      <w:r w:rsidRPr="000078A3">
        <w:rPr>
          <w:szCs w:val="22"/>
        </w:rPr>
        <w:t xml:space="preserve">Algemene bepalingen </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AD426A" w:rsidRPr="000078A3">
        <w:rPr>
          <w:b w:val="0"/>
          <w:szCs w:val="22"/>
        </w:rPr>
        <w:t xml:space="preserve"> </w:t>
      </w:r>
      <w:r w:rsidR="00B00D39" w:rsidRPr="000078A3">
        <w:rPr>
          <w:b w:val="0"/>
          <w:szCs w:val="22"/>
        </w:rPr>
        <w:t xml:space="preserve"> </w:t>
      </w:r>
      <w:r w:rsidR="00E76B6F" w:rsidRPr="000078A3">
        <w:rPr>
          <w:szCs w:val="22"/>
        </w:rPr>
        <w:t>4</w:t>
      </w:r>
    </w:p>
    <w:p w14:paraId="37DADD72" w14:textId="77777777" w:rsidR="00805A2A" w:rsidRPr="000078A3" w:rsidRDefault="00805A2A">
      <w:pPr>
        <w:rPr>
          <w:szCs w:val="22"/>
        </w:rPr>
      </w:pPr>
      <w:r w:rsidRPr="000078A3">
        <w:rPr>
          <w:szCs w:val="22"/>
        </w:rPr>
        <w:t>Artikel 1.1</w:t>
      </w:r>
      <w:r w:rsidRPr="000078A3">
        <w:rPr>
          <w:szCs w:val="22"/>
        </w:rPr>
        <w:tab/>
        <w:t>Begripsomschrijving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AD426A" w:rsidRPr="000078A3">
        <w:rPr>
          <w:szCs w:val="22"/>
        </w:rPr>
        <w:t xml:space="preserve"> </w:t>
      </w:r>
      <w:r w:rsidR="00B00D39" w:rsidRPr="000078A3">
        <w:rPr>
          <w:szCs w:val="22"/>
        </w:rPr>
        <w:t xml:space="preserve"> 4</w:t>
      </w:r>
    </w:p>
    <w:p w14:paraId="626E346E" w14:textId="1DD6E440" w:rsidR="00805A2A" w:rsidRPr="000078A3" w:rsidRDefault="00805A2A">
      <w:pPr>
        <w:rPr>
          <w:szCs w:val="22"/>
        </w:rPr>
      </w:pPr>
      <w:r w:rsidRPr="000078A3">
        <w:rPr>
          <w:szCs w:val="22"/>
        </w:rPr>
        <w:t>Artikel 1.2</w:t>
      </w:r>
      <w:r w:rsidRPr="000078A3">
        <w:rPr>
          <w:szCs w:val="22"/>
        </w:rPr>
        <w:tab/>
        <w:t>Algemene bepalingen</w:t>
      </w:r>
      <w:r w:rsidRPr="000078A3">
        <w:rPr>
          <w:szCs w:val="22"/>
        </w:rPr>
        <w:tab/>
      </w:r>
      <w:r w:rsidRPr="000078A3">
        <w:rPr>
          <w:szCs w:val="22"/>
        </w:rPr>
        <w:tab/>
      </w:r>
      <w:r w:rsidRPr="000078A3">
        <w:rPr>
          <w:szCs w:val="22"/>
        </w:rPr>
        <w:tab/>
      </w:r>
      <w:r w:rsidRPr="000078A3">
        <w:rPr>
          <w:szCs w:val="22"/>
        </w:rPr>
        <w:tab/>
      </w:r>
      <w:r w:rsidR="002954B5" w:rsidRPr="000078A3">
        <w:rPr>
          <w:szCs w:val="22"/>
        </w:rPr>
        <w:tab/>
      </w:r>
      <w:r w:rsidR="00393D3B" w:rsidRPr="000078A3">
        <w:rPr>
          <w:szCs w:val="22"/>
        </w:rPr>
        <w:tab/>
      </w:r>
      <w:r w:rsidR="007E495A" w:rsidRPr="000078A3">
        <w:rPr>
          <w:szCs w:val="22"/>
        </w:rPr>
        <w:t xml:space="preserve">  </w:t>
      </w:r>
      <w:r w:rsidR="00B00D39" w:rsidRPr="000078A3">
        <w:rPr>
          <w:szCs w:val="22"/>
        </w:rPr>
        <w:t>5</w:t>
      </w:r>
    </w:p>
    <w:p w14:paraId="38DE4DE2" w14:textId="77777777" w:rsidR="00805A2A" w:rsidRPr="000078A3" w:rsidRDefault="00805A2A">
      <w:pPr>
        <w:rPr>
          <w:szCs w:val="22"/>
        </w:rPr>
      </w:pPr>
      <w:r w:rsidRPr="000078A3">
        <w:rPr>
          <w:szCs w:val="22"/>
        </w:rPr>
        <w:t>Artikel 1.3</w:t>
      </w:r>
      <w:r w:rsidRPr="000078A3">
        <w:rPr>
          <w:szCs w:val="22"/>
        </w:rPr>
        <w:tab/>
        <w:t xml:space="preserve">Paritaire </w:t>
      </w:r>
      <w:r w:rsidR="007E3A2F" w:rsidRPr="000078A3">
        <w:rPr>
          <w:szCs w:val="22"/>
        </w:rPr>
        <w:t>cao</w:t>
      </w:r>
      <w:r w:rsidRPr="000078A3">
        <w:rPr>
          <w:szCs w:val="22"/>
        </w:rPr>
        <w:t>-commissie</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AD426A" w:rsidRPr="000078A3">
        <w:rPr>
          <w:szCs w:val="22"/>
        </w:rPr>
        <w:t xml:space="preserve"> </w:t>
      </w:r>
      <w:r w:rsidR="00B00D39" w:rsidRPr="000078A3">
        <w:rPr>
          <w:szCs w:val="22"/>
        </w:rPr>
        <w:t xml:space="preserve"> 5</w:t>
      </w:r>
    </w:p>
    <w:p w14:paraId="435E9C7C" w14:textId="77777777" w:rsidR="00805A2A" w:rsidRPr="000078A3" w:rsidRDefault="00805A2A">
      <w:pPr>
        <w:rPr>
          <w:szCs w:val="22"/>
        </w:rPr>
      </w:pPr>
      <w:r w:rsidRPr="000078A3">
        <w:rPr>
          <w:szCs w:val="22"/>
        </w:rPr>
        <w:t>Artikel 1.4</w:t>
      </w:r>
      <w:r w:rsidRPr="000078A3">
        <w:rPr>
          <w:szCs w:val="22"/>
        </w:rPr>
        <w:tab/>
        <w:t>Overgangsbepaling</w:t>
      </w:r>
      <w:r w:rsidR="0053427F" w:rsidRPr="000078A3">
        <w:rPr>
          <w:szCs w:val="22"/>
        </w:rPr>
        <w:t>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AD426A" w:rsidRPr="000078A3">
        <w:rPr>
          <w:szCs w:val="22"/>
        </w:rPr>
        <w:t xml:space="preserve"> </w:t>
      </w:r>
      <w:r w:rsidR="00B00D39" w:rsidRPr="000078A3">
        <w:rPr>
          <w:szCs w:val="22"/>
        </w:rPr>
        <w:t xml:space="preserve"> 6</w:t>
      </w:r>
    </w:p>
    <w:p w14:paraId="1FA62288" w14:textId="77777777" w:rsidR="00805A2A" w:rsidRPr="000078A3" w:rsidRDefault="00805A2A">
      <w:pPr>
        <w:rPr>
          <w:szCs w:val="22"/>
        </w:rPr>
      </w:pPr>
      <w:r w:rsidRPr="000078A3">
        <w:rPr>
          <w:szCs w:val="22"/>
        </w:rPr>
        <w:t>Artikel 1.5</w:t>
      </w:r>
      <w:r w:rsidRPr="000078A3">
        <w:rPr>
          <w:szCs w:val="22"/>
        </w:rPr>
        <w:tab/>
        <w:t>Duur en wijziging van de overeenkomst</w:t>
      </w:r>
      <w:r w:rsidRPr="000078A3">
        <w:rPr>
          <w:szCs w:val="22"/>
        </w:rPr>
        <w:tab/>
      </w:r>
      <w:r w:rsidRPr="000078A3">
        <w:rPr>
          <w:szCs w:val="22"/>
        </w:rPr>
        <w:tab/>
      </w:r>
      <w:r w:rsidRPr="000078A3">
        <w:rPr>
          <w:szCs w:val="22"/>
        </w:rPr>
        <w:tab/>
      </w:r>
      <w:r w:rsidRPr="000078A3">
        <w:rPr>
          <w:szCs w:val="22"/>
        </w:rPr>
        <w:tab/>
      </w:r>
      <w:r w:rsidR="00AD426A" w:rsidRPr="000078A3">
        <w:rPr>
          <w:szCs w:val="22"/>
        </w:rPr>
        <w:t xml:space="preserve"> </w:t>
      </w:r>
      <w:r w:rsidR="00B00D39" w:rsidRPr="000078A3">
        <w:rPr>
          <w:szCs w:val="22"/>
        </w:rPr>
        <w:t xml:space="preserve"> 6</w:t>
      </w:r>
    </w:p>
    <w:p w14:paraId="43877AF2" w14:textId="77777777" w:rsidR="00805A2A" w:rsidRPr="000078A3" w:rsidRDefault="00805A2A">
      <w:pPr>
        <w:rPr>
          <w:szCs w:val="22"/>
        </w:rPr>
      </w:pPr>
    </w:p>
    <w:p w14:paraId="3F8470F4" w14:textId="77777777" w:rsidR="00805A2A" w:rsidRPr="000078A3" w:rsidRDefault="00805A2A">
      <w:pPr>
        <w:pStyle w:val="Kop3"/>
        <w:rPr>
          <w:szCs w:val="22"/>
        </w:rPr>
      </w:pPr>
      <w:r w:rsidRPr="000078A3">
        <w:rPr>
          <w:szCs w:val="22"/>
        </w:rPr>
        <w:t xml:space="preserve">Hoofdstuk 2 </w:t>
      </w:r>
      <w:r w:rsidR="00464792" w:rsidRPr="000078A3">
        <w:rPr>
          <w:szCs w:val="22"/>
        </w:rPr>
        <w:tab/>
      </w:r>
      <w:r w:rsidRPr="000078A3">
        <w:rPr>
          <w:szCs w:val="22"/>
        </w:rPr>
        <w:t>Arbeidsverhouding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B00D39" w:rsidRPr="000078A3">
        <w:rPr>
          <w:szCs w:val="22"/>
        </w:rPr>
        <w:t xml:space="preserve">  </w:t>
      </w:r>
      <w:r w:rsidR="00E76B6F" w:rsidRPr="000078A3">
        <w:rPr>
          <w:szCs w:val="22"/>
        </w:rPr>
        <w:t>7</w:t>
      </w:r>
    </w:p>
    <w:p w14:paraId="56EE0EB7" w14:textId="208741DE" w:rsidR="00805A2A" w:rsidRPr="000078A3" w:rsidRDefault="00805A2A">
      <w:pPr>
        <w:pStyle w:val="Voettekst"/>
        <w:tabs>
          <w:tab w:val="clear" w:pos="4536"/>
          <w:tab w:val="clear" w:pos="9072"/>
        </w:tabs>
        <w:rPr>
          <w:szCs w:val="22"/>
        </w:rPr>
      </w:pPr>
      <w:r w:rsidRPr="000078A3">
        <w:rPr>
          <w:szCs w:val="22"/>
        </w:rPr>
        <w:t xml:space="preserve">Artikel </w:t>
      </w:r>
      <w:r w:rsidR="00444547" w:rsidRPr="000078A3">
        <w:rPr>
          <w:szCs w:val="22"/>
        </w:rPr>
        <w:t>2.1</w:t>
      </w:r>
      <w:r w:rsidR="00F24135" w:rsidRPr="000078A3">
        <w:rPr>
          <w:szCs w:val="22"/>
        </w:rPr>
        <w:tab/>
      </w:r>
      <w:r w:rsidR="00444547" w:rsidRPr="000078A3">
        <w:rPr>
          <w:szCs w:val="22"/>
        </w:rPr>
        <w:t>Dienstverband</w:t>
      </w:r>
      <w:r w:rsidRPr="000078A3">
        <w:rPr>
          <w:szCs w:val="22"/>
        </w:rPr>
        <w:t xml:space="preserve"> en </w:t>
      </w:r>
      <w:r w:rsidR="00B00D39" w:rsidRPr="000078A3">
        <w:rPr>
          <w:szCs w:val="22"/>
        </w:rPr>
        <w:t>wijziging in groepsindeling</w:t>
      </w:r>
      <w:r w:rsidR="00B00D39" w:rsidRPr="000078A3">
        <w:rPr>
          <w:szCs w:val="22"/>
        </w:rPr>
        <w:tab/>
      </w:r>
      <w:r w:rsidR="00B00D39" w:rsidRPr="000078A3">
        <w:rPr>
          <w:szCs w:val="22"/>
        </w:rPr>
        <w:tab/>
        <w:t xml:space="preserve">  </w:t>
      </w:r>
      <w:r w:rsidR="004A1723" w:rsidRPr="000078A3">
        <w:rPr>
          <w:szCs w:val="22"/>
        </w:rPr>
        <w:tab/>
        <w:t xml:space="preserve">  </w:t>
      </w:r>
      <w:r w:rsidR="00B00D39" w:rsidRPr="000078A3">
        <w:rPr>
          <w:szCs w:val="22"/>
        </w:rPr>
        <w:t>7</w:t>
      </w:r>
    </w:p>
    <w:p w14:paraId="05B766AA" w14:textId="77777777" w:rsidR="00805A2A" w:rsidRPr="000078A3" w:rsidRDefault="00805A2A">
      <w:pPr>
        <w:rPr>
          <w:szCs w:val="22"/>
        </w:rPr>
      </w:pPr>
      <w:r w:rsidRPr="000078A3">
        <w:rPr>
          <w:szCs w:val="22"/>
        </w:rPr>
        <w:t>Artikel 2.2</w:t>
      </w:r>
      <w:r w:rsidRPr="000078A3">
        <w:rPr>
          <w:szCs w:val="22"/>
        </w:rPr>
        <w:tab/>
        <w:t>Schorsi</w:t>
      </w:r>
      <w:r w:rsidR="00B00D39" w:rsidRPr="000078A3">
        <w:rPr>
          <w:szCs w:val="22"/>
        </w:rPr>
        <w:t>ng</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t xml:space="preserve">  8</w:t>
      </w:r>
    </w:p>
    <w:p w14:paraId="67EA359D" w14:textId="77777777" w:rsidR="00805A2A" w:rsidRPr="000078A3" w:rsidRDefault="00805A2A">
      <w:pPr>
        <w:rPr>
          <w:szCs w:val="22"/>
        </w:rPr>
      </w:pPr>
      <w:r w:rsidRPr="000078A3">
        <w:rPr>
          <w:szCs w:val="22"/>
        </w:rPr>
        <w:t>A</w:t>
      </w:r>
      <w:r w:rsidR="00B00D39" w:rsidRPr="000078A3">
        <w:rPr>
          <w:szCs w:val="22"/>
        </w:rPr>
        <w:t>rtikel 2.</w:t>
      </w:r>
      <w:r w:rsidR="005445A0" w:rsidRPr="000078A3">
        <w:rPr>
          <w:szCs w:val="22"/>
        </w:rPr>
        <w:t>3</w:t>
      </w:r>
      <w:r w:rsidR="00B00D39" w:rsidRPr="000078A3">
        <w:rPr>
          <w:szCs w:val="22"/>
        </w:rPr>
        <w:tab/>
        <w:t>Vakbondswerk</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t xml:space="preserve">  8</w:t>
      </w:r>
    </w:p>
    <w:p w14:paraId="1F17A82C" w14:textId="77777777" w:rsidR="00805A2A" w:rsidRPr="000078A3" w:rsidRDefault="00B00D39">
      <w:pPr>
        <w:rPr>
          <w:szCs w:val="22"/>
        </w:rPr>
      </w:pPr>
      <w:r w:rsidRPr="000078A3">
        <w:rPr>
          <w:szCs w:val="22"/>
        </w:rPr>
        <w:t>Artikel 2.</w:t>
      </w:r>
      <w:r w:rsidR="005445A0" w:rsidRPr="000078A3">
        <w:rPr>
          <w:szCs w:val="22"/>
        </w:rPr>
        <w:t>4</w:t>
      </w:r>
      <w:r w:rsidRPr="000078A3">
        <w:rPr>
          <w:szCs w:val="22"/>
        </w:rPr>
        <w:tab/>
        <w:t>Verhuizing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 xml:space="preserve">  9</w:t>
      </w:r>
    </w:p>
    <w:p w14:paraId="699B552E" w14:textId="77777777" w:rsidR="00805A2A" w:rsidRPr="000078A3" w:rsidRDefault="00805A2A">
      <w:pPr>
        <w:rPr>
          <w:szCs w:val="22"/>
        </w:rPr>
      </w:pPr>
      <w:r w:rsidRPr="000078A3">
        <w:rPr>
          <w:szCs w:val="22"/>
        </w:rPr>
        <w:t>Artike</w:t>
      </w:r>
      <w:r w:rsidR="00B00D39" w:rsidRPr="000078A3">
        <w:rPr>
          <w:szCs w:val="22"/>
        </w:rPr>
        <w:t>l 2.</w:t>
      </w:r>
      <w:r w:rsidR="005445A0" w:rsidRPr="000078A3">
        <w:rPr>
          <w:szCs w:val="22"/>
        </w:rPr>
        <w:t>5</w:t>
      </w:r>
      <w:r w:rsidR="00B00D39" w:rsidRPr="000078A3">
        <w:rPr>
          <w:szCs w:val="22"/>
        </w:rPr>
        <w:tab/>
        <w:t>Gewetensbezwaarden</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t>10</w:t>
      </w:r>
    </w:p>
    <w:p w14:paraId="071FC491" w14:textId="77777777" w:rsidR="00805A2A" w:rsidRPr="000078A3" w:rsidRDefault="00805A2A">
      <w:pPr>
        <w:rPr>
          <w:szCs w:val="22"/>
        </w:rPr>
      </w:pPr>
      <w:r w:rsidRPr="000078A3">
        <w:rPr>
          <w:szCs w:val="22"/>
        </w:rPr>
        <w:t xml:space="preserve">Artikel </w:t>
      </w:r>
      <w:r w:rsidR="00B00D39" w:rsidRPr="000078A3">
        <w:rPr>
          <w:szCs w:val="22"/>
        </w:rPr>
        <w:t>2.</w:t>
      </w:r>
      <w:r w:rsidR="005445A0" w:rsidRPr="000078A3">
        <w:rPr>
          <w:szCs w:val="22"/>
        </w:rPr>
        <w:t>6</w:t>
      </w:r>
      <w:r w:rsidR="00B00D39" w:rsidRPr="000078A3">
        <w:rPr>
          <w:szCs w:val="22"/>
        </w:rPr>
        <w:tab/>
        <w:t>Positie sollicitant</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t>10</w:t>
      </w:r>
    </w:p>
    <w:p w14:paraId="68C4B601" w14:textId="77777777" w:rsidR="00805A2A" w:rsidRPr="000078A3" w:rsidRDefault="00805A2A">
      <w:pPr>
        <w:rPr>
          <w:szCs w:val="22"/>
        </w:rPr>
      </w:pPr>
      <w:r w:rsidRPr="000078A3">
        <w:rPr>
          <w:szCs w:val="22"/>
        </w:rPr>
        <w:t>Artikel 2.</w:t>
      </w:r>
      <w:r w:rsidR="005445A0" w:rsidRPr="000078A3">
        <w:rPr>
          <w:szCs w:val="22"/>
        </w:rPr>
        <w:t>7</w:t>
      </w:r>
      <w:r w:rsidRPr="000078A3">
        <w:rPr>
          <w:szCs w:val="22"/>
        </w:rPr>
        <w:tab/>
        <w:t>Gedrags</w:t>
      </w:r>
      <w:r w:rsidR="00B00D39" w:rsidRPr="000078A3">
        <w:rPr>
          <w:szCs w:val="22"/>
        </w:rPr>
        <w:t>code Verzekeraars</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4E76F8" w:rsidRPr="000078A3">
        <w:rPr>
          <w:szCs w:val="22"/>
        </w:rPr>
        <w:tab/>
      </w:r>
      <w:r w:rsidR="00B00D39" w:rsidRPr="000078A3">
        <w:rPr>
          <w:szCs w:val="22"/>
        </w:rPr>
        <w:t>10</w:t>
      </w:r>
    </w:p>
    <w:p w14:paraId="5D874191" w14:textId="77777777" w:rsidR="00805A2A" w:rsidRPr="000078A3" w:rsidRDefault="00805A2A">
      <w:pPr>
        <w:rPr>
          <w:szCs w:val="22"/>
        </w:rPr>
      </w:pPr>
    </w:p>
    <w:p w14:paraId="28EB4586" w14:textId="77777777" w:rsidR="00805A2A" w:rsidRPr="000078A3" w:rsidRDefault="00805A2A">
      <w:pPr>
        <w:pStyle w:val="Kop3"/>
        <w:rPr>
          <w:szCs w:val="22"/>
        </w:rPr>
      </w:pPr>
      <w:r w:rsidRPr="000078A3">
        <w:rPr>
          <w:szCs w:val="22"/>
        </w:rPr>
        <w:t xml:space="preserve">Hoofdstuk 3 </w:t>
      </w:r>
      <w:r w:rsidR="00464792" w:rsidRPr="000078A3">
        <w:rPr>
          <w:szCs w:val="22"/>
        </w:rPr>
        <w:tab/>
      </w:r>
      <w:r w:rsidRPr="000078A3">
        <w:rPr>
          <w:szCs w:val="22"/>
        </w:rPr>
        <w:t>Arbeidsduur en arbeidstijden</w:t>
      </w:r>
      <w:r w:rsidRPr="000078A3">
        <w:rPr>
          <w:szCs w:val="22"/>
        </w:rPr>
        <w:tab/>
      </w:r>
      <w:r w:rsidRPr="000078A3">
        <w:rPr>
          <w:szCs w:val="22"/>
        </w:rPr>
        <w:tab/>
      </w:r>
      <w:r w:rsidRPr="000078A3">
        <w:rPr>
          <w:szCs w:val="22"/>
        </w:rPr>
        <w:tab/>
      </w:r>
      <w:r w:rsidRPr="000078A3">
        <w:rPr>
          <w:szCs w:val="22"/>
        </w:rPr>
        <w:tab/>
      </w:r>
      <w:r w:rsidRPr="000078A3">
        <w:rPr>
          <w:szCs w:val="22"/>
        </w:rPr>
        <w:tab/>
      </w:r>
      <w:r w:rsidR="00E76B6F" w:rsidRPr="000078A3">
        <w:rPr>
          <w:szCs w:val="22"/>
        </w:rPr>
        <w:t>11</w:t>
      </w:r>
    </w:p>
    <w:p w14:paraId="64D6E418" w14:textId="77777777" w:rsidR="00805A2A" w:rsidRPr="000078A3" w:rsidRDefault="00805A2A">
      <w:pPr>
        <w:rPr>
          <w:szCs w:val="22"/>
        </w:rPr>
      </w:pPr>
      <w:r w:rsidRPr="000078A3">
        <w:rPr>
          <w:szCs w:val="22"/>
        </w:rPr>
        <w:t>A</w:t>
      </w:r>
      <w:r w:rsidR="00B00D39" w:rsidRPr="000078A3">
        <w:rPr>
          <w:szCs w:val="22"/>
        </w:rPr>
        <w:t>rtikel 3.1</w:t>
      </w:r>
      <w:r w:rsidR="00B00D39" w:rsidRPr="000078A3">
        <w:rPr>
          <w:szCs w:val="22"/>
        </w:rPr>
        <w:tab/>
        <w:t>Arbeidsduur</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t>11</w:t>
      </w:r>
    </w:p>
    <w:p w14:paraId="22F95253" w14:textId="77777777" w:rsidR="00805A2A" w:rsidRPr="000078A3" w:rsidRDefault="00805A2A">
      <w:pPr>
        <w:pStyle w:val="Voettekst"/>
        <w:tabs>
          <w:tab w:val="clear" w:pos="4536"/>
          <w:tab w:val="clear" w:pos="9072"/>
        </w:tabs>
        <w:rPr>
          <w:szCs w:val="22"/>
        </w:rPr>
      </w:pPr>
      <w:r w:rsidRPr="000078A3">
        <w:rPr>
          <w:szCs w:val="22"/>
        </w:rPr>
        <w:t>Artikel 3.2</w:t>
      </w:r>
      <w:r w:rsidRPr="000078A3">
        <w:rPr>
          <w:szCs w:val="22"/>
        </w:rPr>
        <w:tab/>
      </w:r>
      <w:r w:rsidR="00FD6DA1" w:rsidRPr="000078A3">
        <w:rPr>
          <w:szCs w:val="22"/>
        </w:rPr>
        <w:t>Overgangsregelingen a</w:t>
      </w:r>
      <w:r w:rsidRPr="000078A3">
        <w:rPr>
          <w:szCs w:val="22"/>
        </w:rPr>
        <w:t>rbeidsduur</w:t>
      </w:r>
      <w:r w:rsidR="00FD6DA1" w:rsidRPr="000078A3">
        <w:rPr>
          <w:szCs w:val="22"/>
        </w:rPr>
        <w:t xml:space="preserve"> oudere werknemers</w:t>
      </w:r>
      <w:r w:rsidR="00B00D39" w:rsidRPr="000078A3">
        <w:rPr>
          <w:szCs w:val="22"/>
        </w:rPr>
        <w:tab/>
      </w:r>
      <w:r w:rsidR="00B00D39" w:rsidRPr="000078A3">
        <w:rPr>
          <w:szCs w:val="22"/>
        </w:rPr>
        <w:tab/>
        <w:t>11</w:t>
      </w:r>
    </w:p>
    <w:p w14:paraId="51D7F951" w14:textId="77777777" w:rsidR="00805A2A" w:rsidRPr="000078A3" w:rsidRDefault="00805A2A">
      <w:pPr>
        <w:rPr>
          <w:szCs w:val="22"/>
        </w:rPr>
      </w:pPr>
      <w:r w:rsidRPr="000078A3">
        <w:rPr>
          <w:szCs w:val="22"/>
        </w:rPr>
        <w:t>Artikel</w:t>
      </w:r>
      <w:r w:rsidR="00B00D39" w:rsidRPr="000078A3">
        <w:rPr>
          <w:szCs w:val="22"/>
        </w:rPr>
        <w:t xml:space="preserve"> 3.3</w:t>
      </w:r>
      <w:r w:rsidR="00B00D39" w:rsidRPr="000078A3">
        <w:rPr>
          <w:szCs w:val="22"/>
        </w:rPr>
        <w:tab/>
        <w:t>Arbeidstijdenkader</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t>11</w:t>
      </w:r>
    </w:p>
    <w:p w14:paraId="658476FC" w14:textId="77777777" w:rsidR="00805A2A" w:rsidRPr="000078A3" w:rsidRDefault="00B00D39">
      <w:pPr>
        <w:rPr>
          <w:szCs w:val="22"/>
        </w:rPr>
      </w:pPr>
      <w:r w:rsidRPr="000078A3">
        <w:rPr>
          <w:szCs w:val="22"/>
        </w:rPr>
        <w:t>Artikel 3.4</w:t>
      </w:r>
      <w:r w:rsidRPr="000078A3">
        <w:rPr>
          <w:szCs w:val="22"/>
        </w:rPr>
        <w:tab/>
        <w:t>Overwerk</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12</w:t>
      </w:r>
    </w:p>
    <w:p w14:paraId="25D5843B" w14:textId="77777777" w:rsidR="00805A2A" w:rsidRPr="000078A3" w:rsidRDefault="00805A2A">
      <w:pPr>
        <w:rPr>
          <w:szCs w:val="22"/>
        </w:rPr>
      </w:pPr>
      <w:r w:rsidRPr="000078A3">
        <w:rPr>
          <w:szCs w:val="22"/>
        </w:rPr>
        <w:t>Artikel 3</w:t>
      </w:r>
      <w:r w:rsidR="00B00D39" w:rsidRPr="000078A3">
        <w:rPr>
          <w:szCs w:val="22"/>
        </w:rPr>
        <w:t>.5</w:t>
      </w:r>
      <w:r w:rsidR="00B00D39" w:rsidRPr="000078A3">
        <w:rPr>
          <w:szCs w:val="22"/>
        </w:rPr>
        <w:tab/>
        <w:t>Ploegendienstarbeid</w:t>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r>
      <w:r w:rsidR="00B00D39" w:rsidRPr="000078A3">
        <w:rPr>
          <w:szCs w:val="22"/>
        </w:rPr>
        <w:tab/>
        <w:t>13</w:t>
      </w:r>
    </w:p>
    <w:p w14:paraId="0B3E8761" w14:textId="77777777" w:rsidR="00805A2A" w:rsidRPr="000078A3" w:rsidRDefault="00B00D39">
      <w:pPr>
        <w:rPr>
          <w:szCs w:val="22"/>
        </w:rPr>
      </w:pPr>
      <w:r w:rsidRPr="000078A3">
        <w:rPr>
          <w:szCs w:val="22"/>
        </w:rPr>
        <w:t>Artikel 3.6</w:t>
      </w:r>
      <w:r w:rsidRPr="000078A3">
        <w:rPr>
          <w:szCs w:val="22"/>
        </w:rPr>
        <w:tab/>
        <w:t>Vakantie</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13</w:t>
      </w:r>
    </w:p>
    <w:p w14:paraId="78DC53B3" w14:textId="77777777" w:rsidR="00805A2A" w:rsidRPr="000078A3" w:rsidRDefault="003E4CA2">
      <w:pPr>
        <w:rPr>
          <w:szCs w:val="22"/>
        </w:rPr>
      </w:pPr>
      <w:r w:rsidRPr="000078A3">
        <w:rPr>
          <w:szCs w:val="22"/>
        </w:rPr>
        <w:t>Artikel 3.7</w:t>
      </w:r>
      <w:r w:rsidRPr="000078A3">
        <w:rPr>
          <w:szCs w:val="22"/>
        </w:rPr>
        <w:tab/>
        <w:t>Feestdagen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14</w:t>
      </w:r>
    </w:p>
    <w:p w14:paraId="3783F476" w14:textId="77777777" w:rsidR="00805A2A" w:rsidRPr="000078A3" w:rsidRDefault="00805A2A">
      <w:pPr>
        <w:rPr>
          <w:szCs w:val="22"/>
        </w:rPr>
      </w:pPr>
      <w:r w:rsidRPr="000078A3">
        <w:rPr>
          <w:szCs w:val="22"/>
        </w:rPr>
        <w:t xml:space="preserve">Artikel </w:t>
      </w:r>
      <w:r w:rsidR="00EB4B00" w:rsidRPr="000078A3">
        <w:rPr>
          <w:szCs w:val="22"/>
        </w:rPr>
        <w:t>3.8</w:t>
      </w:r>
      <w:r w:rsidR="00EB4B00" w:rsidRPr="000078A3">
        <w:rPr>
          <w:szCs w:val="22"/>
        </w:rPr>
        <w:tab/>
        <w:t>Buitengewoon verlof</w:t>
      </w:r>
      <w:r w:rsidR="00EB4B00" w:rsidRPr="000078A3">
        <w:rPr>
          <w:szCs w:val="22"/>
        </w:rPr>
        <w:tab/>
      </w:r>
      <w:r w:rsidR="00EB4B00" w:rsidRPr="000078A3">
        <w:rPr>
          <w:szCs w:val="22"/>
        </w:rPr>
        <w:tab/>
      </w:r>
      <w:r w:rsidR="00EB4B00" w:rsidRPr="000078A3">
        <w:rPr>
          <w:szCs w:val="22"/>
        </w:rPr>
        <w:tab/>
      </w:r>
      <w:r w:rsidR="00EB4B00" w:rsidRPr="000078A3">
        <w:rPr>
          <w:szCs w:val="22"/>
        </w:rPr>
        <w:tab/>
      </w:r>
      <w:r w:rsidR="00EB4B00" w:rsidRPr="000078A3">
        <w:rPr>
          <w:szCs w:val="22"/>
        </w:rPr>
        <w:tab/>
      </w:r>
      <w:r w:rsidR="00EB4B00" w:rsidRPr="000078A3">
        <w:rPr>
          <w:szCs w:val="22"/>
        </w:rPr>
        <w:tab/>
      </w:r>
      <w:r w:rsidR="00EB4B00" w:rsidRPr="000078A3">
        <w:rPr>
          <w:szCs w:val="22"/>
        </w:rPr>
        <w:tab/>
        <w:t>15</w:t>
      </w:r>
    </w:p>
    <w:p w14:paraId="5C462536" w14:textId="77777777" w:rsidR="00805A2A" w:rsidRPr="000078A3" w:rsidRDefault="00805A2A">
      <w:pPr>
        <w:rPr>
          <w:szCs w:val="22"/>
        </w:rPr>
      </w:pPr>
      <w:r w:rsidRPr="000078A3">
        <w:rPr>
          <w:szCs w:val="22"/>
        </w:rPr>
        <w:t>Artikel 3.9</w:t>
      </w:r>
      <w:r w:rsidRPr="000078A3">
        <w:rPr>
          <w:szCs w:val="22"/>
        </w:rPr>
        <w:tab/>
        <w:t>Verlof voor zorgtaken</w:t>
      </w:r>
      <w:r w:rsidR="009A0919" w:rsidRPr="000078A3">
        <w:rPr>
          <w:szCs w:val="22"/>
        </w:rPr>
        <w:t xml:space="preserve"> en mantelzorg</w:t>
      </w:r>
      <w:r w:rsidR="003E4CA2" w:rsidRPr="000078A3">
        <w:rPr>
          <w:szCs w:val="22"/>
        </w:rPr>
        <w:tab/>
      </w:r>
      <w:r w:rsidR="003E4CA2" w:rsidRPr="000078A3">
        <w:rPr>
          <w:szCs w:val="22"/>
        </w:rPr>
        <w:tab/>
      </w:r>
      <w:r w:rsidR="003E4CA2" w:rsidRPr="000078A3">
        <w:rPr>
          <w:szCs w:val="22"/>
        </w:rPr>
        <w:tab/>
      </w:r>
      <w:r w:rsidR="003E4CA2" w:rsidRPr="000078A3">
        <w:rPr>
          <w:szCs w:val="22"/>
        </w:rPr>
        <w:tab/>
        <w:t>15</w:t>
      </w:r>
    </w:p>
    <w:p w14:paraId="0A0E7A5D" w14:textId="77777777" w:rsidR="00805A2A" w:rsidRPr="000078A3" w:rsidRDefault="00805A2A">
      <w:pPr>
        <w:rPr>
          <w:szCs w:val="22"/>
        </w:rPr>
      </w:pPr>
      <w:r w:rsidRPr="000078A3">
        <w:rPr>
          <w:szCs w:val="22"/>
        </w:rPr>
        <w:t>Artikel 3.10</w:t>
      </w:r>
      <w:r w:rsidRPr="000078A3">
        <w:rPr>
          <w:szCs w:val="22"/>
        </w:rPr>
        <w:tab/>
        <w:t xml:space="preserve">Verlof in verband </w:t>
      </w:r>
      <w:r w:rsidR="003E4CA2" w:rsidRPr="000078A3">
        <w:rPr>
          <w:szCs w:val="22"/>
        </w:rPr>
        <w:t>met aanstaande pensionering</w:t>
      </w:r>
      <w:r w:rsidR="003E4CA2" w:rsidRPr="000078A3">
        <w:rPr>
          <w:szCs w:val="22"/>
        </w:rPr>
        <w:tab/>
      </w:r>
      <w:r w:rsidR="003E4CA2" w:rsidRPr="000078A3">
        <w:rPr>
          <w:szCs w:val="22"/>
        </w:rPr>
        <w:tab/>
      </w:r>
      <w:r w:rsidR="003E4CA2" w:rsidRPr="000078A3">
        <w:rPr>
          <w:szCs w:val="22"/>
        </w:rPr>
        <w:tab/>
        <w:t>16</w:t>
      </w:r>
    </w:p>
    <w:p w14:paraId="6878EAEB" w14:textId="77777777" w:rsidR="00805A2A" w:rsidRPr="000078A3" w:rsidRDefault="00805A2A">
      <w:pPr>
        <w:rPr>
          <w:szCs w:val="22"/>
        </w:rPr>
      </w:pPr>
    </w:p>
    <w:p w14:paraId="01D92EDD" w14:textId="77777777" w:rsidR="00805A2A" w:rsidRPr="000078A3" w:rsidRDefault="00805A2A">
      <w:pPr>
        <w:pStyle w:val="Kop3"/>
        <w:rPr>
          <w:b w:val="0"/>
          <w:szCs w:val="22"/>
        </w:rPr>
      </w:pPr>
      <w:r w:rsidRPr="000078A3">
        <w:rPr>
          <w:szCs w:val="22"/>
        </w:rPr>
        <w:t xml:space="preserve">Hoofdstuk 4 </w:t>
      </w:r>
      <w:r w:rsidR="00464792" w:rsidRPr="000078A3">
        <w:rPr>
          <w:szCs w:val="22"/>
        </w:rPr>
        <w:tab/>
      </w:r>
      <w:r w:rsidRPr="000078A3">
        <w:rPr>
          <w:szCs w:val="22"/>
        </w:rPr>
        <w:t>Beloning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E76B6F" w:rsidRPr="000078A3">
        <w:rPr>
          <w:szCs w:val="22"/>
        </w:rPr>
        <w:t>17</w:t>
      </w:r>
    </w:p>
    <w:p w14:paraId="03E78092" w14:textId="77777777" w:rsidR="00805A2A" w:rsidRPr="000078A3" w:rsidRDefault="00805A2A">
      <w:pPr>
        <w:rPr>
          <w:szCs w:val="22"/>
        </w:rPr>
      </w:pPr>
      <w:r w:rsidRPr="000078A3">
        <w:rPr>
          <w:szCs w:val="22"/>
        </w:rPr>
        <w:t>Artikel 4.1</w:t>
      </w:r>
      <w:r w:rsidRPr="000078A3">
        <w:rPr>
          <w:szCs w:val="22"/>
        </w:rPr>
        <w:tab/>
        <w:t>In</w:t>
      </w:r>
      <w:r w:rsidR="003E4CA2" w:rsidRPr="000078A3">
        <w:rPr>
          <w:szCs w:val="22"/>
        </w:rPr>
        <w:t>deling in salarisgroepen</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t>17</w:t>
      </w:r>
    </w:p>
    <w:p w14:paraId="633C21ED" w14:textId="77777777" w:rsidR="00805A2A" w:rsidRPr="000078A3" w:rsidRDefault="00805A2A">
      <w:pPr>
        <w:rPr>
          <w:szCs w:val="22"/>
        </w:rPr>
      </w:pPr>
      <w:r w:rsidRPr="000078A3">
        <w:rPr>
          <w:szCs w:val="22"/>
        </w:rPr>
        <w:t>Artikel 4.2</w:t>
      </w:r>
      <w:r w:rsidRPr="000078A3">
        <w:rPr>
          <w:szCs w:val="22"/>
        </w:rPr>
        <w:tab/>
        <w:t>Invoering indeling</w:t>
      </w:r>
      <w:r w:rsidR="003E4CA2" w:rsidRPr="000078A3">
        <w:rPr>
          <w:szCs w:val="22"/>
        </w:rPr>
        <w:t>ssysteem door ondernemingen</w:t>
      </w:r>
      <w:r w:rsidR="003E4CA2" w:rsidRPr="000078A3">
        <w:rPr>
          <w:szCs w:val="22"/>
        </w:rPr>
        <w:tab/>
      </w:r>
      <w:r w:rsidR="003E4CA2" w:rsidRPr="000078A3">
        <w:rPr>
          <w:szCs w:val="22"/>
        </w:rPr>
        <w:tab/>
      </w:r>
      <w:r w:rsidR="003E4CA2" w:rsidRPr="000078A3">
        <w:rPr>
          <w:szCs w:val="22"/>
        </w:rPr>
        <w:tab/>
        <w:t>17</w:t>
      </w:r>
    </w:p>
    <w:p w14:paraId="14EE7D79" w14:textId="77777777" w:rsidR="00805A2A" w:rsidRPr="000078A3" w:rsidRDefault="00805A2A">
      <w:pPr>
        <w:rPr>
          <w:szCs w:val="22"/>
        </w:rPr>
      </w:pPr>
      <w:r w:rsidRPr="000078A3">
        <w:rPr>
          <w:szCs w:val="22"/>
        </w:rPr>
        <w:t>Artikel 4.3</w:t>
      </w:r>
      <w:r w:rsidRPr="000078A3">
        <w:rPr>
          <w:szCs w:val="22"/>
        </w:rPr>
        <w:tab/>
        <w:t>Sala</w:t>
      </w:r>
      <w:r w:rsidR="003E4CA2" w:rsidRPr="000078A3">
        <w:rPr>
          <w:szCs w:val="22"/>
        </w:rPr>
        <w:t>risschalen en salarissen</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7E495A" w:rsidRPr="000078A3">
        <w:rPr>
          <w:szCs w:val="22"/>
        </w:rPr>
        <w:t xml:space="preserve"> </w:t>
      </w:r>
      <w:r w:rsidR="007E495A" w:rsidRPr="000078A3">
        <w:rPr>
          <w:szCs w:val="22"/>
        </w:rPr>
        <w:tab/>
      </w:r>
      <w:r w:rsidR="003E4CA2" w:rsidRPr="000078A3">
        <w:rPr>
          <w:szCs w:val="22"/>
        </w:rPr>
        <w:t>19</w:t>
      </w:r>
    </w:p>
    <w:p w14:paraId="4E2FF1B8" w14:textId="44B2AF46" w:rsidR="00805A2A" w:rsidRPr="000078A3" w:rsidRDefault="00805A2A" w:rsidP="00E328B5">
      <w:pPr>
        <w:rPr>
          <w:szCs w:val="22"/>
        </w:rPr>
      </w:pPr>
      <w:r w:rsidRPr="000078A3">
        <w:rPr>
          <w:szCs w:val="22"/>
        </w:rPr>
        <w:t>Artikel 4.4</w:t>
      </w:r>
      <w:r w:rsidRPr="000078A3">
        <w:rPr>
          <w:szCs w:val="22"/>
        </w:rPr>
        <w:tab/>
        <w:t xml:space="preserve">Compensatie voor werken tijdens </w:t>
      </w:r>
      <w:r w:rsidR="00E328B5" w:rsidRPr="000078A3">
        <w:rPr>
          <w:szCs w:val="22"/>
        </w:rPr>
        <w:t>uren op zaterdag</w:t>
      </w:r>
      <w:r w:rsidR="003E4CA2" w:rsidRPr="000078A3">
        <w:rPr>
          <w:szCs w:val="22"/>
        </w:rPr>
        <w:tab/>
      </w:r>
      <w:r w:rsidR="003E4CA2" w:rsidRPr="000078A3">
        <w:rPr>
          <w:szCs w:val="22"/>
        </w:rPr>
        <w:tab/>
        <w:t>20</w:t>
      </w:r>
    </w:p>
    <w:p w14:paraId="2058FE08" w14:textId="77777777" w:rsidR="00805A2A" w:rsidRPr="000078A3" w:rsidRDefault="00805A2A">
      <w:pPr>
        <w:rPr>
          <w:szCs w:val="22"/>
        </w:rPr>
      </w:pPr>
      <w:r w:rsidRPr="000078A3">
        <w:rPr>
          <w:szCs w:val="22"/>
        </w:rPr>
        <w:t>Artikel</w:t>
      </w:r>
      <w:r w:rsidR="003E4CA2" w:rsidRPr="000078A3">
        <w:rPr>
          <w:szCs w:val="22"/>
        </w:rPr>
        <w:t xml:space="preserve"> 4.5</w:t>
      </w:r>
      <w:r w:rsidR="003E4CA2" w:rsidRPr="000078A3">
        <w:rPr>
          <w:szCs w:val="22"/>
        </w:rPr>
        <w:tab/>
        <w:t>Overwerkvergoeding</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t>20</w:t>
      </w:r>
    </w:p>
    <w:p w14:paraId="111638C0" w14:textId="2707B300" w:rsidR="00805A2A" w:rsidRPr="000078A3" w:rsidRDefault="00805A2A">
      <w:pPr>
        <w:rPr>
          <w:szCs w:val="22"/>
        </w:rPr>
      </w:pPr>
      <w:r w:rsidRPr="000078A3">
        <w:rPr>
          <w:szCs w:val="22"/>
        </w:rPr>
        <w:t>Artikel 4.6</w:t>
      </w:r>
      <w:r w:rsidRPr="000078A3">
        <w:rPr>
          <w:szCs w:val="22"/>
        </w:rPr>
        <w:tab/>
        <w:t>Vergoeding b</w:t>
      </w:r>
      <w:r w:rsidR="003E4CA2" w:rsidRPr="000078A3">
        <w:rPr>
          <w:szCs w:val="22"/>
        </w:rPr>
        <w:t>ij werken in ploegendienst</w:t>
      </w:r>
      <w:r w:rsidR="003E4CA2" w:rsidRPr="000078A3">
        <w:rPr>
          <w:szCs w:val="22"/>
        </w:rPr>
        <w:tab/>
      </w:r>
      <w:r w:rsidR="003E4CA2" w:rsidRPr="000078A3">
        <w:rPr>
          <w:szCs w:val="22"/>
        </w:rPr>
        <w:tab/>
      </w:r>
      <w:r w:rsidR="003E4CA2" w:rsidRPr="000078A3">
        <w:rPr>
          <w:szCs w:val="22"/>
        </w:rPr>
        <w:tab/>
      </w:r>
      <w:r w:rsidR="003E4CA2" w:rsidRPr="000078A3">
        <w:rPr>
          <w:szCs w:val="22"/>
        </w:rPr>
        <w:tab/>
        <w:t>2</w:t>
      </w:r>
      <w:r w:rsidR="00D54DCA" w:rsidRPr="000078A3">
        <w:rPr>
          <w:szCs w:val="22"/>
        </w:rPr>
        <w:t>0</w:t>
      </w:r>
    </w:p>
    <w:p w14:paraId="1C8BC7F0" w14:textId="77777777" w:rsidR="00805A2A" w:rsidRPr="000078A3" w:rsidRDefault="00805A2A">
      <w:pPr>
        <w:rPr>
          <w:szCs w:val="22"/>
        </w:rPr>
      </w:pPr>
      <w:r w:rsidRPr="000078A3">
        <w:rPr>
          <w:szCs w:val="22"/>
        </w:rPr>
        <w:t>Artik</w:t>
      </w:r>
      <w:r w:rsidR="004B1BB9" w:rsidRPr="000078A3">
        <w:rPr>
          <w:szCs w:val="22"/>
        </w:rPr>
        <w:t>el 4.7</w:t>
      </w:r>
      <w:r w:rsidR="004B1BB9" w:rsidRPr="000078A3">
        <w:rPr>
          <w:szCs w:val="22"/>
        </w:rPr>
        <w:tab/>
        <w:t xml:space="preserve">Vakantietoeslag </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21</w:t>
      </w:r>
    </w:p>
    <w:p w14:paraId="3981FFC7" w14:textId="36B0DBC1" w:rsidR="00805A2A" w:rsidRPr="000078A3" w:rsidRDefault="00805A2A">
      <w:pPr>
        <w:rPr>
          <w:szCs w:val="22"/>
        </w:rPr>
      </w:pPr>
      <w:r w:rsidRPr="000078A3">
        <w:rPr>
          <w:szCs w:val="22"/>
        </w:rPr>
        <w:t>Artikel 4</w:t>
      </w:r>
      <w:r w:rsidR="003E4CA2" w:rsidRPr="000078A3">
        <w:rPr>
          <w:szCs w:val="22"/>
        </w:rPr>
        <w:t>.8</w:t>
      </w:r>
      <w:r w:rsidR="003E4CA2" w:rsidRPr="000078A3">
        <w:rPr>
          <w:szCs w:val="22"/>
        </w:rPr>
        <w:tab/>
        <w:t>Jaarlijkse uitkering</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t>2</w:t>
      </w:r>
      <w:r w:rsidR="00D54DCA" w:rsidRPr="000078A3">
        <w:rPr>
          <w:szCs w:val="22"/>
        </w:rPr>
        <w:t>1</w:t>
      </w:r>
    </w:p>
    <w:p w14:paraId="4B3E5AF8" w14:textId="77777777" w:rsidR="00805A2A" w:rsidRPr="000078A3" w:rsidRDefault="00805A2A">
      <w:pPr>
        <w:rPr>
          <w:szCs w:val="22"/>
        </w:rPr>
      </w:pPr>
      <w:r w:rsidRPr="000078A3">
        <w:rPr>
          <w:szCs w:val="22"/>
        </w:rPr>
        <w:t>Artikel 4.9</w:t>
      </w:r>
      <w:r w:rsidRPr="000078A3">
        <w:rPr>
          <w:szCs w:val="22"/>
        </w:rPr>
        <w:tab/>
        <w:t xml:space="preserve">Loondoorbetaling bij ziekte </w:t>
      </w:r>
      <w:r w:rsidRPr="000078A3">
        <w:rPr>
          <w:szCs w:val="22"/>
        </w:rPr>
        <w:tab/>
      </w:r>
      <w:r w:rsidRPr="000078A3">
        <w:rPr>
          <w:szCs w:val="22"/>
        </w:rPr>
        <w:tab/>
      </w:r>
      <w:r w:rsidRPr="000078A3">
        <w:rPr>
          <w:szCs w:val="22"/>
        </w:rPr>
        <w:tab/>
      </w:r>
      <w:r w:rsidRPr="000078A3">
        <w:rPr>
          <w:szCs w:val="22"/>
        </w:rPr>
        <w:tab/>
      </w:r>
      <w:r w:rsidR="005317B5" w:rsidRPr="000078A3">
        <w:rPr>
          <w:szCs w:val="22"/>
        </w:rPr>
        <w:tab/>
      </w:r>
      <w:r w:rsidR="005317B5" w:rsidRPr="000078A3">
        <w:rPr>
          <w:szCs w:val="22"/>
        </w:rPr>
        <w:tab/>
      </w:r>
      <w:r w:rsidR="003E4CA2" w:rsidRPr="000078A3">
        <w:rPr>
          <w:szCs w:val="22"/>
        </w:rPr>
        <w:t>22</w:t>
      </w:r>
    </w:p>
    <w:p w14:paraId="3234C897" w14:textId="77777777" w:rsidR="00805A2A" w:rsidRPr="000078A3" w:rsidRDefault="00805A2A">
      <w:pPr>
        <w:rPr>
          <w:szCs w:val="22"/>
        </w:rPr>
      </w:pPr>
      <w:r w:rsidRPr="000078A3">
        <w:rPr>
          <w:szCs w:val="22"/>
        </w:rPr>
        <w:t>Artikel 4.10</w:t>
      </w:r>
      <w:r w:rsidRPr="000078A3">
        <w:rPr>
          <w:szCs w:val="22"/>
        </w:rPr>
        <w:tab/>
        <w:t>Uitkeri</w:t>
      </w:r>
      <w:r w:rsidR="003E4CA2" w:rsidRPr="000078A3">
        <w:rPr>
          <w:szCs w:val="22"/>
        </w:rPr>
        <w:t>ng bij overlijden</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t>24</w:t>
      </w:r>
    </w:p>
    <w:p w14:paraId="2E00234C" w14:textId="77777777" w:rsidR="00805A2A" w:rsidRPr="000078A3" w:rsidRDefault="00805A2A">
      <w:pPr>
        <w:rPr>
          <w:szCs w:val="22"/>
        </w:rPr>
      </w:pPr>
    </w:p>
    <w:p w14:paraId="5656D74D" w14:textId="77777777" w:rsidR="00805A2A" w:rsidRPr="000078A3" w:rsidRDefault="00805A2A">
      <w:pPr>
        <w:pStyle w:val="Kop3"/>
        <w:rPr>
          <w:b w:val="0"/>
          <w:szCs w:val="22"/>
        </w:rPr>
      </w:pPr>
      <w:r w:rsidRPr="000078A3">
        <w:rPr>
          <w:szCs w:val="22"/>
        </w:rPr>
        <w:t xml:space="preserve">Hoofdstuk 5 </w:t>
      </w:r>
      <w:r w:rsidR="00464792" w:rsidRPr="000078A3">
        <w:rPr>
          <w:szCs w:val="22"/>
        </w:rPr>
        <w:tab/>
      </w:r>
      <w:r w:rsidRPr="000078A3">
        <w:rPr>
          <w:szCs w:val="22"/>
        </w:rPr>
        <w:t>Flexibele arbeidsvoorwaarden</w:t>
      </w:r>
      <w:r w:rsidRPr="000078A3">
        <w:rPr>
          <w:szCs w:val="22"/>
        </w:rPr>
        <w:tab/>
      </w:r>
      <w:r w:rsidRPr="000078A3">
        <w:rPr>
          <w:szCs w:val="22"/>
        </w:rPr>
        <w:tab/>
      </w:r>
      <w:r w:rsidRPr="000078A3">
        <w:rPr>
          <w:szCs w:val="22"/>
        </w:rPr>
        <w:tab/>
      </w:r>
      <w:r w:rsidRPr="000078A3">
        <w:rPr>
          <w:szCs w:val="22"/>
        </w:rPr>
        <w:tab/>
      </w:r>
      <w:r w:rsidRPr="000078A3">
        <w:rPr>
          <w:szCs w:val="22"/>
        </w:rPr>
        <w:tab/>
      </w:r>
      <w:r w:rsidR="004B1BB9" w:rsidRPr="000078A3">
        <w:rPr>
          <w:szCs w:val="22"/>
        </w:rPr>
        <w:t>25</w:t>
      </w:r>
    </w:p>
    <w:p w14:paraId="5C8E83C1" w14:textId="77777777" w:rsidR="00805A2A" w:rsidRPr="000078A3" w:rsidRDefault="00805A2A">
      <w:pPr>
        <w:rPr>
          <w:szCs w:val="22"/>
        </w:rPr>
      </w:pPr>
      <w:r w:rsidRPr="000078A3">
        <w:rPr>
          <w:szCs w:val="22"/>
        </w:rPr>
        <w:t>A</w:t>
      </w:r>
      <w:r w:rsidR="004B1BB9" w:rsidRPr="000078A3">
        <w:rPr>
          <w:szCs w:val="22"/>
        </w:rPr>
        <w:t>rtikel 5.1</w:t>
      </w:r>
      <w:r w:rsidR="004B1BB9" w:rsidRPr="000078A3">
        <w:rPr>
          <w:szCs w:val="22"/>
        </w:rPr>
        <w:tab/>
        <w:t>Keuzesysteem</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25</w:t>
      </w:r>
    </w:p>
    <w:p w14:paraId="62617AB2" w14:textId="77777777" w:rsidR="00805A2A" w:rsidRPr="000078A3" w:rsidRDefault="00805A2A">
      <w:pPr>
        <w:rPr>
          <w:szCs w:val="22"/>
        </w:rPr>
      </w:pPr>
      <w:r w:rsidRPr="000078A3">
        <w:rPr>
          <w:szCs w:val="22"/>
        </w:rPr>
        <w:t>Artikel 5.2</w:t>
      </w:r>
      <w:r w:rsidRPr="000078A3">
        <w:rPr>
          <w:szCs w:val="22"/>
        </w:rPr>
        <w:tab/>
        <w:t>Ui</w:t>
      </w:r>
      <w:r w:rsidR="004B1BB9" w:rsidRPr="000078A3">
        <w:rPr>
          <w:szCs w:val="22"/>
        </w:rPr>
        <w:t>tgangspunten keuzesysteem</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25</w:t>
      </w:r>
    </w:p>
    <w:p w14:paraId="50ACFAF8" w14:textId="77777777" w:rsidR="00805A2A" w:rsidRPr="000078A3" w:rsidRDefault="00805A2A">
      <w:pPr>
        <w:rPr>
          <w:szCs w:val="22"/>
        </w:rPr>
      </w:pPr>
      <w:r w:rsidRPr="000078A3">
        <w:rPr>
          <w:szCs w:val="22"/>
        </w:rPr>
        <w:lastRenderedPageBreak/>
        <w:t>Artikel 5.3</w:t>
      </w:r>
      <w:r w:rsidRPr="000078A3">
        <w:rPr>
          <w:szCs w:val="22"/>
        </w:rPr>
        <w:tab/>
        <w:t>Uitru</w:t>
      </w:r>
      <w:r w:rsidR="004B1BB9" w:rsidRPr="000078A3">
        <w:rPr>
          <w:szCs w:val="22"/>
        </w:rPr>
        <w:t>il van arbeidsvoorwaarden</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25</w:t>
      </w:r>
    </w:p>
    <w:p w14:paraId="1724E30C" w14:textId="77777777" w:rsidR="00805A2A" w:rsidRPr="000078A3" w:rsidRDefault="00805A2A">
      <w:pPr>
        <w:rPr>
          <w:szCs w:val="22"/>
        </w:rPr>
      </w:pPr>
      <w:r w:rsidRPr="000078A3">
        <w:rPr>
          <w:szCs w:val="22"/>
        </w:rPr>
        <w:t>Artikel 5</w:t>
      </w:r>
      <w:r w:rsidR="005E52D3" w:rsidRPr="000078A3">
        <w:rPr>
          <w:szCs w:val="22"/>
        </w:rPr>
        <w:t>.4</w:t>
      </w:r>
      <w:r w:rsidR="005E52D3" w:rsidRPr="000078A3">
        <w:rPr>
          <w:szCs w:val="22"/>
        </w:rPr>
        <w:tab/>
        <w:t>Aanvullende criteria</w:t>
      </w:r>
      <w:r w:rsidR="005E52D3" w:rsidRPr="000078A3">
        <w:rPr>
          <w:szCs w:val="22"/>
        </w:rPr>
        <w:tab/>
      </w:r>
      <w:r w:rsidR="005E52D3" w:rsidRPr="000078A3">
        <w:rPr>
          <w:szCs w:val="22"/>
        </w:rPr>
        <w:tab/>
      </w:r>
      <w:r w:rsidR="005E52D3" w:rsidRPr="000078A3">
        <w:rPr>
          <w:szCs w:val="22"/>
        </w:rPr>
        <w:tab/>
      </w:r>
      <w:r w:rsidR="005E52D3" w:rsidRPr="000078A3">
        <w:rPr>
          <w:szCs w:val="22"/>
        </w:rPr>
        <w:tab/>
      </w:r>
      <w:r w:rsidR="005E52D3" w:rsidRPr="000078A3">
        <w:rPr>
          <w:szCs w:val="22"/>
        </w:rPr>
        <w:tab/>
      </w:r>
      <w:r w:rsidR="005E52D3" w:rsidRPr="000078A3">
        <w:rPr>
          <w:szCs w:val="22"/>
        </w:rPr>
        <w:tab/>
      </w:r>
      <w:r w:rsidR="005E52D3" w:rsidRPr="000078A3">
        <w:rPr>
          <w:szCs w:val="22"/>
        </w:rPr>
        <w:tab/>
      </w:r>
      <w:r w:rsidR="004B1BB9" w:rsidRPr="000078A3">
        <w:rPr>
          <w:szCs w:val="22"/>
        </w:rPr>
        <w:t>26</w:t>
      </w:r>
    </w:p>
    <w:p w14:paraId="7D270CDC" w14:textId="77777777" w:rsidR="00805A2A" w:rsidRPr="000078A3" w:rsidRDefault="00805A2A">
      <w:pPr>
        <w:rPr>
          <w:szCs w:val="22"/>
        </w:rPr>
      </w:pPr>
    </w:p>
    <w:p w14:paraId="5E255B64" w14:textId="77777777" w:rsidR="00805A2A" w:rsidRPr="000078A3" w:rsidRDefault="00805A2A">
      <w:pPr>
        <w:pStyle w:val="Kop3"/>
        <w:rPr>
          <w:b w:val="0"/>
          <w:szCs w:val="22"/>
        </w:rPr>
      </w:pPr>
      <w:r w:rsidRPr="000078A3">
        <w:rPr>
          <w:szCs w:val="22"/>
        </w:rPr>
        <w:t xml:space="preserve">Hoofdstuk 6 </w:t>
      </w:r>
      <w:r w:rsidR="00464792" w:rsidRPr="000078A3">
        <w:rPr>
          <w:szCs w:val="22"/>
        </w:rPr>
        <w:tab/>
      </w:r>
      <w:r w:rsidRPr="000078A3">
        <w:rPr>
          <w:szCs w:val="22"/>
        </w:rPr>
        <w:t>Werkgelegenheid en emancipatie</w:t>
      </w:r>
      <w:r w:rsidRPr="000078A3">
        <w:rPr>
          <w:szCs w:val="22"/>
        </w:rPr>
        <w:tab/>
      </w:r>
      <w:r w:rsidRPr="000078A3">
        <w:rPr>
          <w:szCs w:val="22"/>
        </w:rPr>
        <w:tab/>
      </w:r>
      <w:r w:rsidRPr="000078A3">
        <w:rPr>
          <w:szCs w:val="22"/>
        </w:rPr>
        <w:tab/>
      </w:r>
      <w:r w:rsidRPr="000078A3">
        <w:rPr>
          <w:szCs w:val="22"/>
        </w:rPr>
        <w:tab/>
      </w:r>
      <w:r w:rsidR="007E495A" w:rsidRPr="000078A3">
        <w:rPr>
          <w:szCs w:val="22"/>
        </w:rPr>
        <w:tab/>
      </w:r>
      <w:r w:rsidR="004B1BB9" w:rsidRPr="000078A3">
        <w:rPr>
          <w:szCs w:val="22"/>
        </w:rPr>
        <w:t>27</w:t>
      </w:r>
    </w:p>
    <w:p w14:paraId="5A2FF4C0" w14:textId="77777777" w:rsidR="00805A2A" w:rsidRPr="000078A3" w:rsidRDefault="00805A2A">
      <w:pPr>
        <w:rPr>
          <w:szCs w:val="22"/>
        </w:rPr>
      </w:pPr>
      <w:r w:rsidRPr="000078A3">
        <w:rPr>
          <w:szCs w:val="22"/>
        </w:rPr>
        <w:t>Arti</w:t>
      </w:r>
      <w:r w:rsidR="004B1BB9" w:rsidRPr="000078A3">
        <w:rPr>
          <w:szCs w:val="22"/>
        </w:rPr>
        <w:t>kel 6.1</w:t>
      </w:r>
      <w:r w:rsidR="004B1BB9" w:rsidRPr="000078A3">
        <w:rPr>
          <w:szCs w:val="22"/>
        </w:rPr>
        <w:tab/>
        <w:t>Werkgelegenheid</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27</w:t>
      </w:r>
    </w:p>
    <w:p w14:paraId="7CCD5964" w14:textId="77777777" w:rsidR="00805A2A" w:rsidRPr="000078A3" w:rsidRDefault="00805A2A">
      <w:pPr>
        <w:rPr>
          <w:szCs w:val="22"/>
        </w:rPr>
      </w:pPr>
      <w:r w:rsidRPr="000078A3">
        <w:rPr>
          <w:szCs w:val="22"/>
        </w:rPr>
        <w:t>Artikel 6.2</w:t>
      </w:r>
      <w:r w:rsidRPr="000078A3">
        <w:rPr>
          <w:szCs w:val="22"/>
        </w:rPr>
        <w:tab/>
        <w:t>Sociaal</w:t>
      </w:r>
      <w:r w:rsidR="004B1BB9" w:rsidRPr="000078A3">
        <w:rPr>
          <w:szCs w:val="22"/>
        </w:rPr>
        <w:t xml:space="preserve"> beleid in de onderneming</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28</w:t>
      </w:r>
    </w:p>
    <w:p w14:paraId="6CEB43E4" w14:textId="77777777" w:rsidR="00805A2A" w:rsidRPr="000078A3" w:rsidRDefault="00805A2A">
      <w:pPr>
        <w:rPr>
          <w:szCs w:val="22"/>
        </w:rPr>
      </w:pPr>
      <w:r w:rsidRPr="000078A3">
        <w:rPr>
          <w:szCs w:val="22"/>
        </w:rPr>
        <w:tab/>
      </w:r>
      <w:r w:rsidRPr="000078A3">
        <w:rPr>
          <w:szCs w:val="22"/>
        </w:rPr>
        <w:tab/>
        <w:t xml:space="preserve">Samenhangend </w:t>
      </w:r>
      <w:r w:rsidR="00AB356E" w:rsidRPr="000078A3">
        <w:rPr>
          <w:szCs w:val="22"/>
        </w:rPr>
        <w:t>i</w:t>
      </w:r>
      <w:r w:rsidRPr="000078A3">
        <w:rPr>
          <w:szCs w:val="22"/>
        </w:rPr>
        <w:t>nzetbaarheid</w:t>
      </w:r>
      <w:r w:rsidR="005E52D3" w:rsidRPr="000078A3">
        <w:rPr>
          <w:szCs w:val="22"/>
        </w:rPr>
        <w:t>s</w:t>
      </w:r>
      <w:r w:rsidRPr="000078A3">
        <w:rPr>
          <w:szCs w:val="22"/>
        </w:rPr>
        <w:t>beleid en ontwikkeling</w:t>
      </w:r>
      <w:r w:rsidR="004B1BB9" w:rsidRPr="000078A3">
        <w:rPr>
          <w:szCs w:val="22"/>
        </w:rPr>
        <w:tab/>
      </w:r>
      <w:r w:rsidR="004B1BB9" w:rsidRPr="000078A3">
        <w:rPr>
          <w:szCs w:val="22"/>
        </w:rPr>
        <w:tab/>
        <w:t>30</w:t>
      </w:r>
    </w:p>
    <w:p w14:paraId="189877B1" w14:textId="77777777" w:rsidR="00805A2A" w:rsidRPr="000078A3" w:rsidRDefault="00805A2A">
      <w:pPr>
        <w:rPr>
          <w:szCs w:val="22"/>
        </w:rPr>
      </w:pPr>
      <w:r w:rsidRPr="000078A3">
        <w:rPr>
          <w:szCs w:val="22"/>
        </w:rPr>
        <w:t>Artikel 6.3</w:t>
      </w:r>
      <w:r w:rsidRPr="000078A3">
        <w:rPr>
          <w:szCs w:val="22"/>
        </w:rPr>
        <w:tab/>
        <w:t>Werkgelegen</w:t>
      </w:r>
      <w:r w:rsidR="004B1BB9" w:rsidRPr="000078A3">
        <w:rPr>
          <w:szCs w:val="22"/>
        </w:rPr>
        <w:t>heids- en opleidingsbeleid</w:t>
      </w:r>
      <w:r w:rsidR="004B1BB9" w:rsidRPr="000078A3">
        <w:rPr>
          <w:szCs w:val="22"/>
        </w:rPr>
        <w:tab/>
      </w:r>
      <w:r w:rsidR="004B1BB9" w:rsidRPr="000078A3">
        <w:rPr>
          <w:szCs w:val="22"/>
        </w:rPr>
        <w:tab/>
      </w:r>
      <w:r w:rsidR="004B1BB9" w:rsidRPr="000078A3">
        <w:rPr>
          <w:szCs w:val="22"/>
        </w:rPr>
        <w:tab/>
      </w:r>
      <w:r w:rsidR="004B1BB9" w:rsidRPr="000078A3">
        <w:rPr>
          <w:szCs w:val="22"/>
        </w:rPr>
        <w:tab/>
        <w:t>30</w:t>
      </w:r>
    </w:p>
    <w:p w14:paraId="2C349080" w14:textId="77777777" w:rsidR="00805A2A" w:rsidRPr="000078A3" w:rsidRDefault="00805A2A">
      <w:pPr>
        <w:rPr>
          <w:szCs w:val="22"/>
        </w:rPr>
      </w:pPr>
      <w:r w:rsidRPr="000078A3">
        <w:rPr>
          <w:szCs w:val="22"/>
        </w:rPr>
        <w:tab/>
      </w:r>
      <w:r w:rsidRPr="000078A3">
        <w:rPr>
          <w:szCs w:val="22"/>
        </w:rPr>
        <w:tab/>
        <w:t>Protocol Werkge</w:t>
      </w:r>
      <w:r w:rsidR="004B1BB9" w:rsidRPr="000078A3">
        <w:rPr>
          <w:szCs w:val="22"/>
        </w:rPr>
        <w:t>legenheidsprojecten</w:t>
      </w:r>
      <w:r w:rsidR="004B1BB9" w:rsidRPr="000078A3">
        <w:rPr>
          <w:szCs w:val="22"/>
        </w:rPr>
        <w:tab/>
      </w:r>
      <w:r w:rsidR="004B1BB9" w:rsidRPr="000078A3">
        <w:rPr>
          <w:szCs w:val="22"/>
        </w:rPr>
        <w:tab/>
      </w:r>
      <w:r w:rsidR="004B1BB9" w:rsidRPr="000078A3">
        <w:rPr>
          <w:szCs w:val="22"/>
        </w:rPr>
        <w:tab/>
      </w:r>
      <w:r w:rsidR="004B1BB9" w:rsidRPr="000078A3">
        <w:rPr>
          <w:szCs w:val="22"/>
        </w:rPr>
        <w:tab/>
        <w:t>32</w:t>
      </w:r>
    </w:p>
    <w:p w14:paraId="7798581C" w14:textId="13B3EB7D" w:rsidR="00805A2A" w:rsidRPr="000078A3" w:rsidRDefault="00805A2A">
      <w:pPr>
        <w:rPr>
          <w:szCs w:val="22"/>
        </w:rPr>
      </w:pPr>
      <w:r w:rsidRPr="000078A3">
        <w:rPr>
          <w:szCs w:val="22"/>
        </w:rPr>
        <w:t>A</w:t>
      </w:r>
      <w:r w:rsidR="003E4CA2" w:rsidRPr="000078A3">
        <w:rPr>
          <w:szCs w:val="22"/>
        </w:rPr>
        <w:t>rtikel 6.4</w:t>
      </w:r>
      <w:r w:rsidR="003E4CA2" w:rsidRPr="000078A3">
        <w:rPr>
          <w:szCs w:val="22"/>
        </w:rPr>
        <w:tab/>
        <w:t>Eman</w:t>
      </w:r>
      <w:r w:rsidR="004B1BB9" w:rsidRPr="000078A3">
        <w:rPr>
          <w:szCs w:val="22"/>
        </w:rPr>
        <w:t>cipatie</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3</w:t>
      </w:r>
      <w:r w:rsidR="00D54DCA" w:rsidRPr="000078A3">
        <w:rPr>
          <w:szCs w:val="22"/>
        </w:rPr>
        <w:t>3</w:t>
      </w:r>
    </w:p>
    <w:p w14:paraId="2A7933AB" w14:textId="77777777" w:rsidR="00805A2A" w:rsidRPr="000078A3" w:rsidRDefault="00805A2A">
      <w:pPr>
        <w:rPr>
          <w:szCs w:val="22"/>
        </w:rPr>
      </w:pPr>
      <w:r w:rsidRPr="000078A3">
        <w:rPr>
          <w:szCs w:val="22"/>
        </w:rPr>
        <w:t>Artikel 6.</w:t>
      </w:r>
      <w:r w:rsidR="001211B7" w:rsidRPr="000078A3">
        <w:rPr>
          <w:szCs w:val="22"/>
        </w:rPr>
        <w:t>5</w:t>
      </w:r>
      <w:r w:rsidRPr="000078A3">
        <w:rPr>
          <w:szCs w:val="22"/>
        </w:rPr>
        <w:tab/>
        <w:t>Duaal leren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5317B5" w:rsidRPr="000078A3">
        <w:rPr>
          <w:szCs w:val="22"/>
        </w:rPr>
        <w:tab/>
      </w:r>
      <w:r w:rsidR="005317B5" w:rsidRPr="000078A3">
        <w:rPr>
          <w:szCs w:val="22"/>
        </w:rPr>
        <w:tab/>
      </w:r>
      <w:r w:rsidR="004B1BB9" w:rsidRPr="000078A3">
        <w:rPr>
          <w:szCs w:val="22"/>
        </w:rPr>
        <w:t>33</w:t>
      </w:r>
    </w:p>
    <w:p w14:paraId="06BFE697" w14:textId="77777777" w:rsidR="00805A2A" w:rsidRPr="000078A3" w:rsidRDefault="00805A2A">
      <w:pPr>
        <w:rPr>
          <w:szCs w:val="22"/>
        </w:rPr>
      </w:pPr>
    </w:p>
    <w:p w14:paraId="0AFDDC91" w14:textId="77777777" w:rsidR="00805A2A" w:rsidRPr="000078A3" w:rsidRDefault="00805A2A">
      <w:pPr>
        <w:pStyle w:val="Kop3"/>
        <w:rPr>
          <w:b w:val="0"/>
          <w:szCs w:val="22"/>
        </w:rPr>
      </w:pPr>
      <w:r w:rsidRPr="000078A3">
        <w:rPr>
          <w:szCs w:val="22"/>
        </w:rPr>
        <w:t xml:space="preserve">Hoofdstuk 7 </w:t>
      </w:r>
      <w:r w:rsidR="00464792" w:rsidRPr="000078A3">
        <w:rPr>
          <w:szCs w:val="22"/>
        </w:rPr>
        <w:tab/>
      </w:r>
      <w:r w:rsidRPr="000078A3">
        <w:rPr>
          <w:szCs w:val="22"/>
        </w:rPr>
        <w:t>Arbeidsomstandigheden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4B1BB9" w:rsidRPr="000078A3">
        <w:rPr>
          <w:szCs w:val="22"/>
        </w:rPr>
        <w:t>34</w:t>
      </w:r>
    </w:p>
    <w:p w14:paraId="48035282" w14:textId="77777777" w:rsidR="00AA6B1F" w:rsidRPr="000078A3" w:rsidRDefault="00AA6B1F" w:rsidP="00AA6B1F">
      <w:pPr>
        <w:rPr>
          <w:szCs w:val="22"/>
        </w:rPr>
      </w:pPr>
      <w:r w:rsidRPr="000078A3">
        <w:rPr>
          <w:szCs w:val="22"/>
        </w:rPr>
        <w:tab/>
      </w:r>
      <w:r w:rsidRPr="000078A3">
        <w:rPr>
          <w:szCs w:val="22"/>
        </w:rPr>
        <w:tab/>
        <w:t>Ar</w:t>
      </w:r>
      <w:r w:rsidR="004B1BB9" w:rsidRPr="000078A3">
        <w:rPr>
          <w:szCs w:val="22"/>
        </w:rPr>
        <w:t>beidsomstandighedenbeleid</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34</w:t>
      </w:r>
    </w:p>
    <w:p w14:paraId="42812908" w14:textId="77777777" w:rsidR="00805A2A" w:rsidRPr="000078A3" w:rsidRDefault="00805A2A">
      <w:pPr>
        <w:rPr>
          <w:szCs w:val="22"/>
        </w:rPr>
      </w:pPr>
      <w:r w:rsidRPr="000078A3">
        <w:rPr>
          <w:szCs w:val="22"/>
        </w:rPr>
        <w:t>Artikel 7.</w:t>
      </w:r>
      <w:r w:rsidR="007C12B0" w:rsidRPr="000078A3">
        <w:rPr>
          <w:szCs w:val="22"/>
        </w:rPr>
        <w:t>1</w:t>
      </w:r>
      <w:r w:rsidRPr="000078A3">
        <w:rPr>
          <w:szCs w:val="22"/>
        </w:rPr>
        <w:tab/>
        <w:t>Beeldschermen</w:t>
      </w:r>
      <w:r w:rsidRPr="000078A3">
        <w:rPr>
          <w:szCs w:val="22"/>
        </w:rPr>
        <w:tab/>
      </w:r>
      <w:r w:rsidRPr="000078A3">
        <w:rPr>
          <w:szCs w:val="22"/>
        </w:rPr>
        <w:tab/>
      </w:r>
      <w:r w:rsidRPr="000078A3">
        <w:rPr>
          <w:szCs w:val="22"/>
        </w:rPr>
        <w:tab/>
      </w:r>
      <w:r w:rsidRPr="000078A3">
        <w:rPr>
          <w:szCs w:val="22"/>
        </w:rPr>
        <w:tab/>
      </w:r>
      <w:r w:rsidRPr="000078A3">
        <w:rPr>
          <w:szCs w:val="22"/>
        </w:rPr>
        <w:tab/>
      </w:r>
      <w:r w:rsidR="005317B5" w:rsidRPr="000078A3">
        <w:rPr>
          <w:szCs w:val="22"/>
        </w:rPr>
        <w:tab/>
      </w:r>
      <w:r w:rsidR="005317B5" w:rsidRPr="000078A3">
        <w:rPr>
          <w:szCs w:val="22"/>
        </w:rPr>
        <w:tab/>
      </w:r>
      <w:r w:rsidR="004B1BB9" w:rsidRPr="000078A3">
        <w:rPr>
          <w:szCs w:val="22"/>
        </w:rPr>
        <w:t>34</w:t>
      </w:r>
    </w:p>
    <w:p w14:paraId="700FEFA5" w14:textId="77777777" w:rsidR="00805A2A" w:rsidRPr="000078A3" w:rsidRDefault="005E52D3">
      <w:pPr>
        <w:rPr>
          <w:szCs w:val="22"/>
        </w:rPr>
      </w:pPr>
      <w:r w:rsidRPr="000078A3">
        <w:rPr>
          <w:szCs w:val="22"/>
        </w:rPr>
        <w:t>Artikel 7.</w:t>
      </w:r>
      <w:r w:rsidR="007C12B0" w:rsidRPr="000078A3">
        <w:rPr>
          <w:szCs w:val="22"/>
        </w:rPr>
        <w:t>2</w:t>
      </w:r>
      <w:r w:rsidR="004B1BB9" w:rsidRPr="000078A3">
        <w:rPr>
          <w:szCs w:val="22"/>
        </w:rPr>
        <w:tab/>
        <w:t>Milieu</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34</w:t>
      </w:r>
    </w:p>
    <w:p w14:paraId="2E6981AE" w14:textId="77777777" w:rsidR="00805A2A" w:rsidRPr="000078A3" w:rsidRDefault="005E52D3">
      <w:pPr>
        <w:rPr>
          <w:szCs w:val="22"/>
        </w:rPr>
      </w:pPr>
      <w:r w:rsidRPr="000078A3">
        <w:rPr>
          <w:szCs w:val="22"/>
        </w:rPr>
        <w:t>Artikel 7.</w:t>
      </w:r>
      <w:r w:rsidR="007C12B0" w:rsidRPr="000078A3">
        <w:rPr>
          <w:szCs w:val="22"/>
        </w:rPr>
        <w:t>3</w:t>
      </w:r>
      <w:r w:rsidR="004B1BB9" w:rsidRPr="000078A3">
        <w:rPr>
          <w:szCs w:val="22"/>
        </w:rPr>
        <w:tab/>
        <w:t>Telewerken</w:t>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r>
      <w:r w:rsidR="004B1BB9" w:rsidRPr="000078A3">
        <w:rPr>
          <w:szCs w:val="22"/>
        </w:rPr>
        <w:tab/>
        <w:t>34</w:t>
      </w:r>
    </w:p>
    <w:p w14:paraId="20A0CA0D" w14:textId="77777777" w:rsidR="00805A2A" w:rsidRPr="000078A3" w:rsidRDefault="00805A2A">
      <w:pPr>
        <w:rPr>
          <w:szCs w:val="22"/>
        </w:rPr>
      </w:pPr>
      <w:r w:rsidRPr="000078A3">
        <w:rPr>
          <w:szCs w:val="22"/>
        </w:rPr>
        <w:tab/>
      </w:r>
    </w:p>
    <w:p w14:paraId="53742665" w14:textId="77777777" w:rsidR="00805A2A" w:rsidRPr="000078A3" w:rsidRDefault="00805A2A">
      <w:pPr>
        <w:pStyle w:val="Kop3"/>
        <w:rPr>
          <w:b w:val="0"/>
          <w:szCs w:val="22"/>
        </w:rPr>
      </w:pPr>
      <w:r w:rsidRPr="000078A3">
        <w:rPr>
          <w:szCs w:val="22"/>
        </w:rPr>
        <w:t xml:space="preserve">Hoofdstuk 8 </w:t>
      </w:r>
      <w:r w:rsidR="00464792" w:rsidRPr="000078A3">
        <w:rPr>
          <w:szCs w:val="22"/>
        </w:rPr>
        <w:tab/>
      </w:r>
      <w:r w:rsidRPr="000078A3">
        <w:rPr>
          <w:szCs w:val="22"/>
        </w:rPr>
        <w:t>Pensioenen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3E4CA2" w:rsidRPr="000078A3">
        <w:rPr>
          <w:b w:val="0"/>
          <w:szCs w:val="22"/>
        </w:rPr>
        <w:tab/>
      </w:r>
      <w:r w:rsidR="003E4CA2" w:rsidRPr="000078A3">
        <w:rPr>
          <w:b w:val="0"/>
          <w:szCs w:val="22"/>
        </w:rPr>
        <w:tab/>
      </w:r>
      <w:r w:rsidR="00A73B37" w:rsidRPr="000078A3">
        <w:rPr>
          <w:szCs w:val="22"/>
        </w:rPr>
        <w:t>36</w:t>
      </w:r>
    </w:p>
    <w:p w14:paraId="29F1CA15" w14:textId="77777777" w:rsidR="00AB356E" w:rsidRPr="000078A3" w:rsidRDefault="00A73B37">
      <w:pPr>
        <w:rPr>
          <w:szCs w:val="22"/>
        </w:rPr>
      </w:pPr>
      <w:r w:rsidRPr="000078A3">
        <w:rPr>
          <w:szCs w:val="22"/>
        </w:rPr>
        <w:t>Artikel 8.1</w:t>
      </w:r>
      <w:r w:rsidRPr="000078A3">
        <w:rPr>
          <w:szCs w:val="22"/>
        </w:rPr>
        <w:tab/>
        <w:t>Pensioenen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36</w:t>
      </w:r>
    </w:p>
    <w:p w14:paraId="3BE255DB" w14:textId="77777777" w:rsidR="00805A2A" w:rsidRPr="000078A3" w:rsidRDefault="00805A2A">
      <w:pPr>
        <w:rPr>
          <w:szCs w:val="22"/>
        </w:rPr>
      </w:pPr>
      <w:r w:rsidRPr="000078A3">
        <w:rPr>
          <w:szCs w:val="22"/>
        </w:rPr>
        <w:t>Artikel 8.2</w:t>
      </w:r>
      <w:r w:rsidRPr="000078A3">
        <w:rPr>
          <w:szCs w:val="22"/>
        </w:rPr>
        <w:tab/>
      </w:r>
      <w:r w:rsidR="00F12143" w:rsidRPr="000078A3">
        <w:rPr>
          <w:szCs w:val="22"/>
        </w:rPr>
        <w:t>Eigen bijdrage werknemer</w:t>
      </w:r>
      <w:r w:rsidR="00F12143" w:rsidRPr="000078A3">
        <w:rPr>
          <w:szCs w:val="22"/>
        </w:rPr>
        <w:tab/>
      </w:r>
      <w:r w:rsidR="00F12143" w:rsidRPr="000078A3">
        <w:rPr>
          <w:szCs w:val="22"/>
        </w:rPr>
        <w:tab/>
      </w:r>
      <w:r w:rsidR="00F12143" w:rsidRPr="000078A3">
        <w:rPr>
          <w:szCs w:val="22"/>
        </w:rPr>
        <w:tab/>
      </w:r>
      <w:r w:rsidR="00F12143" w:rsidRPr="000078A3">
        <w:rPr>
          <w:szCs w:val="22"/>
        </w:rPr>
        <w:tab/>
      </w:r>
      <w:r w:rsidR="00F12143" w:rsidRPr="000078A3">
        <w:rPr>
          <w:szCs w:val="22"/>
        </w:rPr>
        <w:tab/>
      </w:r>
      <w:r w:rsidR="00F12143" w:rsidRPr="000078A3">
        <w:rPr>
          <w:szCs w:val="22"/>
        </w:rPr>
        <w:tab/>
        <w:t>37</w:t>
      </w:r>
    </w:p>
    <w:p w14:paraId="75047E4F" w14:textId="4353FC41" w:rsidR="00805A2A" w:rsidRPr="000078A3" w:rsidRDefault="00805A2A">
      <w:pPr>
        <w:rPr>
          <w:szCs w:val="22"/>
        </w:rPr>
      </w:pPr>
      <w:r w:rsidRPr="000078A3">
        <w:rPr>
          <w:szCs w:val="22"/>
        </w:rPr>
        <w:t>Artikel 8.3</w:t>
      </w:r>
      <w:r w:rsidRPr="000078A3">
        <w:rPr>
          <w:szCs w:val="22"/>
        </w:rPr>
        <w:tab/>
        <w:t>Overgangsregelingen</w:t>
      </w:r>
      <w:r w:rsidRPr="000078A3">
        <w:rPr>
          <w:szCs w:val="22"/>
        </w:rPr>
        <w:tab/>
      </w:r>
      <w:r w:rsidRPr="000078A3">
        <w:rPr>
          <w:szCs w:val="22"/>
        </w:rPr>
        <w:tab/>
      </w:r>
      <w:r w:rsidRPr="000078A3">
        <w:rPr>
          <w:szCs w:val="22"/>
        </w:rPr>
        <w:tab/>
      </w:r>
      <w:r w:rsidRPr="000078A3">
        <w:rPr>
          <w:szCs w:val="22"/>
        </w:rPr>
        <w:tab/>
      </w:r>
      <w:r w:rsidRPr="000078A3">
        <w:rPr>
          <w:szCs w:val="22"/>
        </w:rPr>
        <w:tab/>
      </w:r>
      <w:r w:rsidR="005317B5" w:rsidRPr="000078A3">
        <w:rPr>
          <w:szCs w:val="22"/>
        </w:rPr>
        <w:tab/>
      </w:r>
      <w:r w:rsidR="005317B5" w:rsidRPr="000078A3">
        <w:rPr>
          <w:szCs w:val="22"/>
        </w:rPr>
        <w:tab/>
      </w:r>
      <w:r w:rsidR="00EB4B00" w:rsidRPr="000078A3">
        <w:rPr>
          <w:szCs w:val="22"/>
        </w:rPr>
        <w:t>3</w:t>
      </w:r>
      <w:r w:rsidR="00D54DCA" w:rsidRPr="000078A3">
        <w:rPr>
          <w:szCs w:val="22"/>
        </w:rPr>
        <w:t>7</w:t>
      </w:r>
    </w:p>
    <w:p w14:paraId="486E8F0A" w14:textId="605A8DE5" w:rsidR="00805A2A" w:rsidRPr="000078A3" w:rsidRDefault="00805A2A">
      <w:pPr>
        <w:rPr>
          <w:szCs w:val="22"/>
        </w:rPr>
      </w:pPr>
      <w:r w:rsidRPr="000078A3">
        <w:rPr>
          <w:szCs w:val="22"/>
        </w:rPr>
        <w:t>Artikel 8.4</w:t>
      </w:r>
      <w:r w:rsidRPr="000078A3">
        <w:rPr>
          <w:szCs w:val="22"/>
        </w:rPr>
        <w:tab/>
        <w:t>Overige bepalingen</w:t>
      </w:r>
      <w:r w:rsidR="00EB4B00" w:rsidRPr="000078A3">
        <w:rPr>
          <w:szCs w:val="22"/>
        </w:rPr>
        <w:tab/>
      </w:r>
      <w:r w:rsidR="00EB4B00" w:rsidRPr="000078A3">
        <w:rPr>
          <w:szCs w:val="22"/>
        </w:rPr>
        <w:tab/>
      </w:r>
      <w:r w:rsidR="00EB4B00" w:rsidRPr="000078A3">
        <w:rPr>
          <w:szCs w:val="22"/>
        </w:rPr>
        <w:tab/>
      </w:r>
      <w:r w:rsidR="00EB4B00" w:rsidRPr="000078A3">
        <w:rPr>
          <w:szCs w:val="22"/>
        </w:rPr>
        <w:tab/>
      </w:r>
      <w:r w:rsidR="00EB4B00" w:rsidRPr="000078A3">
        <w:rPr>
          <w:szCs w:val="22"/>
        </w:rPr>
        <w:tab/>
      </w:r>
      <w:r w:rsidR="00EB4B00" w:rsidRPr="000078A3">
        <w:rPr>
          <w:szCs w:val="22"/>
        </w:rPr>
        <w:tab/>
      </w:r>
      <w:r w:rsidR="00EB4B00" w:rsidRPr="000078A3">
        <w:rPr>
          <w:szCs w:val="22"/>
        </w:rPr>
        <w:tab/>
      </w:r>
      <w:r w:rsidR="00D54DCA" w:rsidRPr="000078A3">
        <w:rPr>
          <w:szCs w:val="22"/>
        </w:rPr>
        <w:t>39</w:t>
      </w:r>
    </w:p>
    <w:p w14:paraId="547253AA" w14:textId="77777777" w:rsidR="00805A2A" w:rsidRPr="000078A3" w:rsidRDefault="00805A2A">
      <w:pPr>
        <w:rPr>
          <w:szCs w:val="22"/>
        </w:rPr>
      </w:pPr>
    </w:p>
    <w:p w14:paraId="41008337" w14:textId="77777777" w:rsidR="00805A2A" w:rsidRPr="000078A3" w:rsidRDefault="00805A2A">
      <w:pPr>
        <w:rPr>
          <w:szCs w:val="22"/>
        </w:rPr>
      </w:pPr>
      <w:r w:rsidRPr="000078A3">
        <w:rPr>
          <w:b/>
          <w:szCs w:val="22"/>
        </w:rPr>
        <w:t>Bijlage I</w:t>
      </w:r>
      <w:r w:rsidRPr="000078A3">
        <w:rPr>
          <w:szCs w:val="22"/>
        </w:rPr>
        <w:tab/>
        <w:t xml:space="preserve">Partner anders dan op basis van burgerlijk huwelijk of </w:t>
      </w:r>
    </w:p>
    <w:p w14:paraId="4BB6A262" w14:textId="77777777" w:rsidR="00805A2A" w:rsidRPr="000078A3" w:rsidRDefault="00805A2A">
      <w:pPr>
        <w:rPr>
          <w:szCs w:val="22"/>
        </w:rPr>
      </w:pPr>
      <w:r w:rsidRPr="000078A3">
        <w:rPr>
          <w:szCs w:val="22"/>
        </w:rPr>
        <w:tab/>
      </w:r>
      <w:r w:rsidRPr="000078A3">
        <w:rPr>
          <w:szCs w:val="22"/>
        </w:rPr>
        <w:tab/>
        <w:t>geregistreerd par</w:t>
      </w:r>
      <w:r w:rsidR="003E4CA2" w:rsidRPr="000078A3">
        <w:rPr>
          <w:szCs w:val="22"/>
        </w:rPr>
        <w:t>tnerschap</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E76B6F" w:rsidRPr="000078A3">
        <w:rPr>
          <w:b/>
          <w:szCs w:val="22"/>
        </w:rPr>
        <w:t>4</w:t>
      </w:r>
      <w:r w:rsidR="00EB4B00" w:rsidRPr="000078A3">
        <w:rPr>
          <w:b/>
          <w:szCs w:val="22"/>
        </w:rPr>
        <w:t>2</w:t>
      </w:r>
      <w:r w:rsidRPr="000078A3">
        <w:rPr>
          <w:szCs w:val="22"/>
        </w:rPr>
        <w:tab/>
      </w:r>
    </w:p>
    <w:p w14:paraId="3880556E" w14:textId="77777777" w:rsidR="00805A2A" w:rsidRPr="000078A3" w:rsidRDefault="00805A2A">
      <w:pPr>
        <w:rPr>
          <w:szCs w:val="22"/>
        </w:rPr>
      </w:pPr>
      <w:r w:rsidRPr="000078A3">
        <w:rPr>
          <w:b/>
          <w:szCs w:val="22"/>
        </w:rPr>
        <w:t>Bijlage II</w:t>
      </w:r>
      <w:r w:rsidRPr="000078A3">
        <w:rPr>
          <w:szCs w:val="22"/>
        </w:rPr>
        <w:tab/>
        <w:t>Regleme</w:t>
      </w:r>
      <w:r w:rsidR="00AA6B1F" w:rsidRPr="000078A3">
        <w:rPr>
          <w:szCs w:val="22"/>
        </w:rPr>
        <w:t xml:space="preserve">nt Paritaire </w:t>
      </w:r>
      <w:r w:rsidR="007E3A2F" w:rsidRPr="000078A3">
        <w:rPr>
          <w:szCs w:val="22"/>
        </w:rPr>
        <w:t>cao</w:t>
      </w:r>
      <w:r w:rsidR="00AA6B1F" w:rsidRPr="000078A3">
        <w:rPr>
          <w:szCs w:val="22"/>
        </w:rPr>
        <w:t>-commissie</w:t>
      </w:r>
      <w:r w:rsidR="00AA6B1F" w:rsidRPr="000078A3">
        <w:rPr>
          <w:szCs w:val="22"/>
        </w:rPr>
        <w:tab/>
      </w:r>
      <w:r w:rsidR="007E69A3" w:rsidRPr="000078A3">
        <w:rPr>
          <w:szCs w:val="22"/>
        </w:rPr>
        <w:tab/>
      </w:r>
      <w:r w:rsidR="00AA6B1F" w:rsidRPr="000078A3">
        <w:rPr>
          <w:szCs w:val="22"/>
        </w:rPr>
        <w:tab/>
      </w:r>
      <w:r w:rsidR="003E4CA2" w:rsidRPr="000078A3">
        <w:rPr>
          <w:szCs w:val="22"/>
        </w:rPr>
        <w:tab/>
      </w:r>
      <w:r w:rsidR="007E495A" w:rsidRPr="000078A3">
        <w:rPr>
          <w:szCs w:val="22"/>
        </w:rPr>
        <w:tab/>
      </w:r>
      <w:r w:rsidR="00E76B6F" w:rsidRPr="000078A3">
        <w:rPr>
          <w:b/>
          <w:szCs w:val="22"/>
        </w:rPr>
        <w:t>4</w:t>
      </w:r>
      <w:r w:rsidR="00EB4B00" w:rsidRPr="000078A3">
        <w:rPr>
          <w:b/>
          <w:szCs w:val="22"/>
        </w:rPr>
        <w:t>2</w:t>
      </w:r>
      <w:r w:rsidRPr="000078A3">
        <w:rPr>
          <w:szCs w:val="22"/>
        </w:rPr>
        <w:tab/>
      </w:r>
    </w:p>
    <w:p w14:paraId="2E5A2FE8" w14:textId="77777777" w:rsidR="00805A2A" w:rsidRPr="000078A3" w:rsidRDefault="00805A2A">
      <w:pPr>
        <w:rPr>
          <w:szCs w:val="22"/>
        </w:rPr>
      </w:pPr>
      <w:r w:rsidRPr="000078A3">
        <w:rPr>
          <w:b/>
          <w:szCs w:val="22"/>
        </w:rPr>
        <w:t>Bijlage III</w:t>
      </w:r>
      <w:r w:rsidRPr="000078A3">
        <w:rPr>
          <w:szCs w:val="22"/>
        </w:rPr>
        <w:tab/>
        <w:t>Enkele richtlijnen voor de indeling</w:t>
      </w:r>
      <w:r w:rsidR="00840C47" w:rsidRPr="000078A3">
        <w:rPr>
          <w:szCs w:val="22"/>
        </w:rPr>
        <w:t xml:space="preserve"> van de w</w:t>
      </w:r>
      <w:r w:rsidR="003E4CA2" w:rsidRPr="000078A3">
        <w:rPr>
          <w:szCs w:val="22"/>
        </w:rPr>
        <w:t>erknemers in groepen</w:t>
      </w:r>
      <w:r w:rsidR="003E4CA2" w:rsidRPr="000078A3">
        <w:rPr>
          <w:szCs w:val="22"/>
        </w:rPr>
        <w:tab/>
      </w:r>
      <w:r w:rsidR="00E76B6F" w:rsidRPr="000078A3">
        <w:rPr>
          <w:b/>
          <w:szCs w:val="22"/>
        </w:rPr>
        <w:t>4</w:t>
      </w:r>
      <w:r w:rsidR="00EB4B00" w:rsidRPr="000078A3">
        <w:rPr>
          <w:b/>
          <w:szCs w:val="22"/>
        </w:rPr>
        <w:t>4</w:t>
      </w:r>
    </w:p>
    <w:p w14:paraId="54ECB40B" w14:textId="4AE1681C" w:rsidR="00805A2A" w:rsidRPr="000078A3" w:rsidRDefault="00805A2A">
      <w:pPr>
        <w:rPr>
          <w:szCs w:val="22"/>
        </w:rPr>
      </w:pPr>
      <w:r w:rsidRPr="000078A3">
        <w:rPr>
          <w:b/>
          <w:szCs w:val="22"/>
        </w:rPr>
        <w:t>Bijlage IV</w:t>
      </w:r>
      <w:r w:rsidRPr="000078A3">
        <w:rPr>
          <w:szCs w:val="22"/>
        </w:rPr>
        <w:tab/>
        <w:t>Salariss</w:t>
      </w:r>
      <w:r w:rsidR="00840C47" w:rsidRPr="000078A3">
        <w:rPr>
          <w:szCs w:val="22"/>
        </w:rPr>
        <w:t xml:space="preserve">chalen per </w:t>
      </w:r>
      <w:r w:rsidR="00AF1F0B" w:rsidRPr="000078A3">
        <w:rPr>
          <w:szCs w:val="22"/>
        </w:rPr>
        <w:t>1 mei 2017</w:t>
      </w:r>
      <w:r w:rsidR="00DA0509" w:rsidRPr="000078A3">
        <w:rPr>
          <w:szCs w:val="22"/>
        </w:rPr>
        <w:tab/>
      </w:r>
      <w:r w:rsidR="000E4BF7" w:rsidRPr="000078A3">
        <w:rPr>
          <w:szCs w:val="22"/>
        </w:rPr>
        <w:tab/>
      </w:r>
      <w:r w:rsidR="000E4BF7" w:rsidRPr="000078A3">
        <w:rPr>
          <w:szCs w:val="22"/>
        </w:rPr>
        <w:tab/>
      </w:r>
      <w:r w:rsidR="000E4BF7" w:rsidRPr="000078A3">
        <w:rPr>
          <w:szCs w:val="22"/>
        </w:rPr>
        <w:tab/>
      </w:r>
      <w:r w:rsidR="000E4BF7" w:rsidRPr="000078A3">
        <w:rPr>
          <w:szCs w:val="22"/>
        </w:rPr>
        <w:tab/>
      </w:r>
      <w:r w:rsidR="00E76B6F" w:rsidRPr="000078A3">
        <w:rPr>
          <w:b/>
          <w:szCs w:val="22"/>
        </w:rPr>
        <w:t>4</w:t>
      </w:r>
      <w:r w:rsidR="00EB4B00" w:rsidRPr="000078A3">
        <w:rPr>
          <w:b/>
          <w:szCs w:val="22"/>
        </w:rPr>
        <w:t>6</w:t>
      </w:r>
    </w:p>
    <w:p w14:paraId="17C3DEE5" w14:textId="479BBCCD" w:rsidR="00805A2A" w:rsidRPr="000078A3" w:rsidRDefault="00805A2A">
      <w:pPr>
        <w:rPr>
          <w:szCs w:val="22"/>
        </w:rPr>
      </w:pPr>
      <w:r w:rsidRPr="000078A3">
        <w:rPr>
          <w:b/>
          <w:szCs w:val="22"/>
        </w:rPr>
        <w:t>Bijlage V</w:t>
      </w:r>
      <w:r w:rsidRPr="000078A3">
        <w:rPr>
          <w:szCs w:val="22"/>
        </w:rPr>
        <w:tab/>
        <w:t>Handleiding bij het opstellen van een Socia</w:t>
      </w:r>
      <w:r w:rsidR="003E4CA2" w:rsidRPr="000078A3">
        <w:rPr>
          <w:szCs w:val="22"/>
        </w:rPr>
        <w:t>al Jaarverslag</w:t>
      </w:r>
      <w:r w:rsidR="003E4CA2" w:rsidRPr="000078A3">
        <w:rPr>
          <w:szCs w:val="22"/>
        </w:rPr>
        <w:tab/>
      </w:r>
      <w:r w:rsidR="003E4CA2" w:rsidRPr="000078A3">
        <w:rPr>
          <w:szCs w:val="22"/>
        </w:rPr>
        <w:tab/>
      </w:r>
      <w:r w:rsidR="00D54DCA" w:rsidRPr="000078A3">
        <w:rPr>
          <w:b/>
          <w:szCs w:val="22"/>
        </w:rPr>
        <w:t>49</w:t>
      </w:r>
    </w:p>
    <w:p w14:paraId="504AA2F3" w14:textId="678641EC" w:rsidR="00805A2A" w:rsidRPr="000078A3" w:rsidRDefault="00805A2A">
      <w:pPr>
        <w:rPr>
          <w:szCs w:val="22"/>
        </w:rPr>
      </w:pPr>
      <w:r w:rsidRPr="000078A3">
        <w:rPr>
          <w:b/>
          <w:szCs w:val="22"/>
        </w:rPr>
        <w:t>Bijlage VI</w:t>
      </w:r>
      <w:r w:rsidRPr="000078A3">
        <w:rPr>
          <w:szCs w:val="22"/>
        </w:rPr>
        <w:tab/>
        <w:t>Basispensioenre</w:t>
      </w:r>
      <w:r w:rsidR="003E4CA2" w:rsidRPr="000078A3">
        <w:rPr>
          <w:szCs w:val="22"/>
        </w:rPr>
        <w:t>geling verzekeringsbedrijf</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EB4B00" w:rsidRPr="000078A3">
        <w:rPr>
          <w:b/>
          <w:szCs w:val="22"/>
        </w:rPr>
        <w:t>5</w:t>
      </w:r>
      <w:r w:rsidR="00D54DCA" w:rsidRPr="000078A3">
        <w:rPr>
          <w:b/>
          <w:szCs w:val="22"/>
        </w:rPr>
        <w:t>1</w:t>
      </w:r>
    </w:p>
    <w:p w14:paraId="5A5A211D" w14:textId="0EA61E7C" w:rsidR="00805A2A" w:rsidRPr="000078A3" w:rsidRDefault="00805A2A">
      <w:pPr>
        <w:ind w:left="1456" w:hanging="1456"/>
        <w:rPr>
          <w:szCs w:val="22"/>
        </w:rPr>
      </w:pPr>
      <w:r w:rsidRPr="000078A3">
        <w:rPr>
          <w:b/>
          <w:szCs w:val="22"/>
        </w:rPr>
        <w:t>Bijlage VII</w:t>
      </w:r>
      <w:r w:rsidRPr="000078A3">
        <w:rPr>
          <w:b/>
          <w:szCs w:val="22"/>
        </w:rPr>
        <w:tab/>
      </w:r>
      <w:r w:rsidRPr="000078A3">
        <w:rPr>
          <w:szCs w:val="22"/>
        </w:rPr>
        <w:t xml:space="preserve">Overgangsregeling 56 jaar en ouder; </w:t>
      </w:r>
      <w:r w:rsidR="007E69A3" w:rsidRPr="000078A3">
        <w:rPr>
          <w:szCs w:val="22"/>
        </w:rPr>
        <w:t>b</w:t>
      </w:r>
      <w:r w:rsidRPr="000078A3">
        <w:rPr>
          <w:szCs w:val="22"/>
        </w:rPr>
        <w:t xml:space="preserve">asispensioenregeling </w:t>
      </w:r>
      <w:r w:rsidR="003E4CA2" w:rsidRPr="000078A3">
        <w:rPr>
          <w:szCs w:val="22"/>
        </w:rPr>
        <w:t>verzekeringsbedrijf, oud</w:t>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3E4CA2" w:rsidRPr="000078A3">
        <w:rPr>
          <w:szCs w:val="22"/>
        </w:rPr>
        <w:tab/>
      </w:r>
      <w:r w:rsidR="00E76B6F" w:rsidRPr="000078A3">
        <w:rPr>
          <w:b/>
          <w:szCs w:val="22"/>
        </w:rPr>
        <w:t>5</w:t>
      </w:r>
      <w:r w:rsidR="00D54DCA" w:rsidRPr="000078A3">
        <w:rPr>
          <w:b/>
          <w:szCs w:val="22"/>
        </w:rPr>
        <w:t>5</w:t>
      </w:r>
    </w:p>
    <w:p w14:paraId="4EB53166" w14:textId="77777777" w:rsidR="00104CC0" w:rsidRPr="000078A3" w:rsidRDefault="00FE408F">
      <w:pPr>
        <w:ind w:left="1456" w:hanging="1456"/>
        <w:rPr>
          <w:szCs w:val="22"/>
        </w:rPr>
      </w:pPr>
      <w:r w:rsidRPr="000078A3">
        <w:rPr>
          <w:b/>
          <w:szCs w:val="22"/>
        </w:rPr>
        <w:t>Bijlage VIII</w:t>
      </w:r>
      <w:r w:rsidRPr="000078A3">
        <w:rPr>
          <w:b/>
          <w:szCs w:val="22"/>
        </w:rPr>
        <w:tab/>
      </w:r>
      <w:r w:rsidRPr="000078A3">
        <w:rPr>
          <w:szCs w:val="22"/>
        </w:rPr>
        <w:t>Overgangsregel</w:t>
      </w:r>
      <w:r w:rsidR="00FA4A83" w:rsidRPr="000078A3">
        <w:rPr>
          <w:szCs w:val="22"/>
        </w:rPr>
        <w:t>ing</w:t>
      </w:r>
      <w:r w:rsidRPr="000078A3">
        <w:rPr>
          <w:szCs w:val="22"/>
        </w:rPr>
        <w:t xml:space="preserve"> </w:t>
      </w:r>
      <w:r w:rsidR="00FA4A83" w:rsidRPr="000078A3">
        <w:rPr>
          <w:szCs w:val="22"/>
        </w:rPr>
        <w:t>arbeidsduur oudere werknemers</w:t>
      </w:r>
      <w:r w:rsidR="00104CC0" w:rsidRPr="000078A3">
        <w:rPr>
          <w:szCs w:val="22"/>
        </w:rPr>
        <w:t xml:space="preserve">; </w:t>
      </w:r>
    </w:p>
    <w:p w14:paraId="1834E40F" w14:textId="20BBDC9D" w:rsidR="00FE408F" w:rsidRPr="000078A3" w:rsidRDefault="00104CC0" w:rsidP="00104CC0">
      <w:pPr>
        <w:ind w:left="1456" w:hanging="38"/>
        <w:rPr>
          <w:b/>
          <w:szCs w:val="22"/>
        </w:rPr>
      </w:pPr>
      <w:r w:rsidRPr="000078A3">
        <w:rPr>
          <w:szCs w:val="22"/>
        </w:rPr>
        <w:t xml:space="preserve"> overgangsregeling vakantie</w:t>
      </w:r>
      <w:r w:rsidRPr="000078A3">
        <w:rPr>
          <w:szCs w:val="22"/>
        </w:rPr>
        <w:tab/>
      </w:r>
      <w:r w:rsidRPr="000078A3">
        <w:rPr>
          <w:szCs w:val="22"/>
        </w:rPr>
        <w:tab/>
      </w:r>
      <w:r w:rsidRPr="000078A3">
        <w:rPr>
          <w:szCs w:val="22"/>
        </w:rPr>
        <w:tab/>
      </w:r>
      <w:r w:rsidRPr="000078A3">
        <w:rPr>
          <w:szCs w:val="22"/>
        </w:rPr>
        <w:tab/>
      </w:r>
      <w:r w:rsidRPr="000078A3">
        <w:rPr>
          <w:szCs w:val="22"/>
        </w:rPr>
        <w:tab/>
      </w:r>
      <w:r w:rsidR="003E4CA2" w:rsidRPr="000078A3">
        <w:rPr>
          <w:szCs w:val="22"/>
        </w:rPr>
        <w:tab/>
      </w:r>
      <w:r w:rsidR="00EB4B00" w:rsidRPr="000078A3">
        <w:rPr>
          <w:b/>
          <w:szCs w:val="22"/>
        </w:rPr>
        <w:t>6</w:t>
      </w:r>
      <w:r w:rsidR="00D54DCA" w:rsidRPr="000078A3">
        <w:rPr>
          <w:b/>
          <w:szCs w:val="22"/>
        </w:rPr>
        <w:t>0</w:t>
      </w:r>
    </w:p>
    <w:p w14:paraId="401DCA4C" w14:textId="61FC33CF" w:rsidR="00F32D7C" w:rsidRPr="000078A3" w:rsidRDefault="00F32D7C" w:rsidP="00F32D7C">
      <w:pPr>
        <w:rPr>
          <w:b/>
          <w:szCs w:val="22"/>
        </w:rPr>
      </w:pPr>
      <w:r w:rsidRPr="000078A3">
        <w:rPr>
          <w:b/>
          <w:szCs w:val="22"/>
        </w:rPr>
        <w:t>Bijlage IX</w:t>
      </w:r>
      <w:r w:rsidRPr="000078A3">
        <w:rPr>
          <w:b/>
          <w:szCs w:val="22"/>
        </w:rPr>
        <w:tab/>
      </w:r>
      <w:r w:rsidRPr="000078A3">
        <w:rPr>
          <w:szCs w:val="22"/>
        </w:rPr>
        <w:t>Reglement Dispensatiecommissie Pensioenen</w:t>
      </w:r>
      <w:r w:rsidRPr="000078A3">
        <w:rPr>
          <w:szCs w:val="22"/>
        </w:rPr>
        <w:tab/>
      </w:r>
      <w:r w:rsidRPr="000078A3">
        <w:rPr>
          <w:szCs w:val="22"/>
        </w:rPr>
        <w:tab/>
      </w:r>
      <w:r w:rsidRPr="000078A3">
        <w:rPr>
          <w:szCs w:val="22"/>
        </w:rPr>
        <w:tab/>
      </w:r>
      <w:r w:rsidR="00EB4B00" w:rsidRPr="000078A3">
        <w:rPr>
          <w:b/>
          <w:szCs w:val="22"/>
        </w:rPr>
        <w:t>6</w:t>
      </w:r>
      <w:r w:rsidR="00D54DCA" w:rsidRPr="000078A3">
        <w:rPr>
          <w:b/>
          <w:szCs w:val="22"/>
        </w:rPr>
        <w:t>2</w:t>
      </w:r>
    </w:p>
    <w:p w14:paraId="51E69DF3" w14:textId="77777777" w:rsidR="00805A2A" w:rsidRPr="000078A3" w:rsidRDefault="00805A2A">
      <w:pPr>
        <w:rPr>
          <w:szCs w:val="22"/>
        </w:rPr>
      </w:pPr>
    </w:p>
    <w:p w14:paraId="1746530A" w14:textId="2F74E93F" w:rsidR="00805A2A" w:rsidRPr="000078A3" w:rsidRDefault="00805A2A">
      <w:pPr>
        <w:pStyle w:val="Kop3"/>
        <w:rPr>
          <w:szCs w:val="22"/>
        </w:rPr>
      </w:pPr>
      <w:r w:rsidRPr="000078A3">
        <w:rPr>
          <w:szCs w:val="22"/>
        </w:rPr>
        <w:t>Aanbevelingen</w:t>
      </w:r>
      <w:r w:rsidRPr="000078A3">
        <w:rPr>
          <w:szCs w:val="22"/>
        </w:rPr>
        <w:tab/>
        <w:t xml:space="preserve"> </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EB4B00" w:rsidRPr="000078A3">
        <w:rPr>
          <w:szCs w:val="22"/>
        </w:rPr>
        <w:t>6</w:t>
      </w:r>
      <w:r w:rsidR="00D54DCA" w:rsidRPr="000078A3">
        <w:rPr>
          <w:szCs w:val="22"/>
        </w:rPr>
        <w:t>3</w:t>
      </w:r>
    </w:p>
    <w:p w14:paraId="7FEC5F5A" w14:textId="77777777" w:rsidR="00805A2A" w:rsidRPr="000078A3" w:rsidRDefault="00805A2A">
      <w:pPr>
        <w:rPr>
          <w:szCs w:val="22"/>
        </w:rPr>
      </w:pPr>
    </w:p>
    <w:p w14:paraId="2A12ECCB" w14:textId="2B8BFE8E" w:rsidR="00805A2A" w:rsidRPr="000078A3" w:rsidRDefault="00805A2A">
      <w:pPr>
        <w:pStyle w:val="Kop3"/>
        <w:rPr>
          <w:szCs w:val="22"/>
        </w:rPr>
      </w:pPr>
      <w:r w:rsidRPr="000078A3">
        <w:rPr>
          <w:szCs w:val="22"/>
        </w:rPr>
        <w:t>Trefwoordenlijst</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00EB4B00" w:rsidRPr="000078A3">
        <w:rPr>
          <w:szCs w:val="22"/>
        </w:rPr>
        <w:t>6</w:t>
      </w:r>
      <w:r w:rsidR="00D54DCA" w:rsidRPr="000078A3">
        <w:rPr>
          <w:szCs w:val="22"/>
        </w:rPr>
        <w:t>4</w:t>
      </w:r>
    </w:p>
    <w:p w14:paraId="3312ED35" w14:textId="77777777" w:rsidR="00805A2A" w:rsidRPr="000078A3" w:rsidRDefault="00805A2A">
      <w:pPr>
        <w:rPr>
          <w:szCs w:val="22"/>
        </w:rPr>
      </w:pPr>
      <w:r w:rsidRPr="000078A3">
        <w:rPr>
          <w:szCs w:val="22"/>
        </w:rPr>
        <w:br w:type="page"/>
      </w:r>
    </w:p>
    <w:p w14:paraId="7822CC56" w14:textId="77777777" w:rsidR="00805A2A" w:rsidRPr="000078A3" w:rsidRDefault="00805A2A">
      <w:pPr>
        <w:rPr>
          <w:szCs w:val="22"/>
        </w:rPr>
      </w:pPr>
      <w:r w:rsidRPr="000078A3">
        <w:rPr>
          <w:szCs w:val="22"/>
        </w:rPr>
        <w:lastRenderedPageBreak/>
        <w:t>De ondergetekenden:</w:t>
      </w:r>
    </w:p>
    <w:p w14:paraId="6A060762" w14:textId="77777777" w:rsidR="00805A2A" w:rsidRPr="000078A3" w:rsidRDefault="00805A2A">
      <w:pPr>
        <w:rPr>
          <w:szCs w:val="22"/>
        </w:rPr>
      </w:pPr>
    </w:p>
    <w:p w14:paraId="04563C75" w14:textId="77777777" w:rsidR="001C2E23" w:rsidRPr="000078A3" w:rsidRDefault="00353E41">
      <w:pPr>
        <w:rPr>
          <w:szCs w:val="22"/>
        </w:rPr>
      </w:pPr>
      <w:r w:rsidRPr="000078A3">
        <w:rPr>
          <w:szCs w:val="22"/>
        </w:rPr>
        <w:t xml:space="preserve">Verbond van Verzekeraars, </w:t>
      </w:r>
      <w:r w:rsidR="00107FED" w:rsidRPr="000078A3">
        <w:rPr>
          <w:szCs w:val="22"/>
        </w:rPr>
        <w:t>s</w:t>
      </w:r>
      <w:r w:rsidR="00805A2A" w:rsidRPr="000078A3">
        <w:rPr>
          <w:szCs w:val="22"/>
        </w:rPr>
        <w:t>ector Arbe</w:t>
      </w:r>
      <w:r w:rsidR="001C2E23" w:rsidRPr="000078A3">
        <w:rPr>
          <w:szCs w:val="22"/>
        </w:rPr>
        <w:t>idsvoorwaarden</w:t>
      </w:r>
      <w:r w:rsidR="00805A2A" w:rsidRPr="000078A3">
        <w:rPr>
          <w:szCs w:val="22"/>
        </w:rPr>
        <w:t xml:space="preserve">, </w:t>
      </w:r>
    </w:p>
    <w:p w14:paraId="7B59FFA9" w14:textId="77777777" w:rsidR="00805A2A" w:rsidRPr="000078A3" w:rsidRDefault="00805A2A">
      <w:pPr>
        <w:rPr>
          <w:szCs w:val="22"/>
        </w:rPr>
      </w:pPr>
      <w:r w:rsidRPr="000078A3">
        <w:rPr>
          <w:szCs w:val="22"/>
        </w:rPr>
        <w:t>gevestigd te ’s Gravenhage</w:t>
      </w:r>
    </w:p>
    <w:p w14:paraId="46B1E836" w14:textId="77777777" w:rsidR="00805A2A" w:rsidRPr="000078A3" w:rsidRDefault="00805A2A">
      <w:pPr>
        <w:rPr>
          <w:szCs w:val="22"/>
        </w:rPr>
      </w:pPr>
    </w:p>
    <w:p w14:paraId="32263629" w14:textId="77777777" w:rsidR="00805A2A" w:rsidRPr="000078A3" w:rsidRDefault="00805A2A">
      <w:pPr>
        <w:rPr>
          <w:szCs w:val="22"/>
        </w:rPr>
      </w:pPr>
      <w:r w:rsidRPr="000078A3">
        <w:rPr>
          <w:szCs w:val="22"/>
        </w:rPr>
        <w:t>hierna genoemd werkgeversorganisatie</w:t>
      </w:r>
    </w:p>
    <w:p w14:paraId="7EF894DD" w14:textId="77777777" w:rsidR="00805A2A" w:rsidRPr="000078A3" w:rsidRDefault="00805A2A">
      <w:pPr>
        <w:rPr>
          <w:szCs w:val="22"/>
        </w:rPr>
      </w:pPr>
    </w:p>
    <w:p w14:paraId="2173D78D" w14:textId="77777777" w:rsidR="00805A2A" w:rsidRPr="000078A3" w:rsidRDefault="00805A2A">
      <w:pPr>
        <w:rPr>
          <w:szCs w:val="22"/>
        </w:rPr>
      </w:pPr>
      <w:r w:rsidRPr="000078A3">
        <w:rPr>
          <w:szCs w:val="22"/>
        </w:rPr>
        <w:t>en</w:t>
      </w:r>
    </w:p>
    <w:p w14:paraId="7420FA09" w14:textId="77777777" w:rsidR="00805A2A" w:rsidRPr="000078A3" w:rsidRDefault="00805A2A">
      <w:pPr>
        <w:rPr>
          <w:szCs w:val="22"/>
        </w:rPr>
      </w:pPr>
    </w:p>
    <w:p w14:paraId="302525DA" w14:textId="09422482" w:rsidR="00805A2A" w:rsidRPr="000078A3" w:rsidRDefault="00805A2A">
      <w:pPr>
        <w:rPr>
          <w:szCs w:val="22"/>
        </w:rPr>
      </w:pPr>
      <w:r w:rsidRPr="000078A3">
        <w:rPr>
          <w:szCs w:val="22"/>
        </w:rPr>
        <w:t xml:space="preserve">CNV </w:t>
      </w:r>
      <w:r w:rsidR="0082737A" w:rsidRPr="000078A3">
        <w:rPr>
          <w:szCs w:val="22"/>
        </w:rPr>
        <w:t>Vakmensen</w:t>
      </w:r>
      <w:r w:rsidR="00317701" w:rsidRPr="000078A3">
        <w:rPr>
          <w:szCs w:val="22"/>
        </w:rPr>
        <w:t>, gevestigd te Utrecht</w:t>
      </w:r>
      <w:r w:rsidRPr="000078A3">
        <w:rPr>
          <w:szCs w:val="22"/>
        </w:rPr>
        <w:t>;</w:t>
      </w:r>
    </w:p>
    <w:p w14:paraId="1C29FC55" w14:textId="056C80E3" w:rsidR="00805A2A" w:rsidRPr="000078A3" w:rsidRDefault="00805A2A">
      <w:pPr>
        <w:rPr>
          <w:szCs w:val="22"/>
        </w:rPr>
      </w:pPr>
      <w:r w:rsidRPr="000078A3">
        <w:rPr>
          <w:szCs w:val="22"/>
        </w:rPr>
        <w:t xml:space="preserve">FNV </w:t>
      </w:r>
      <w:r w:rsidR="0082737A" w:rsidRPr="000078A3">
        <w:rPr>
          <w:szCs w:val="22"/>
        </w:rPr>
        <w:t>Finance</w:t>
      </w:r>
      <w:r w:rsidRPr="000078A3">
        <w:rPr>
          <w:szCs w:val="22"/>
        </w:rPr>
        <w:t>, gevestigd te Amsterdam;</w:t>
      </w:r>
    </w:p>
    <w:p w14:paraId="11C1FE15" w14:textId="77777777" w:rsidR="00805A2A" w:rsidRPr="000078A3" w:rsidRDefault="00805A2A">
      <w:pPr>
        <w:rPr>
          <w:szCs w:val="22"/>
        </w:rPr>
      </w:pPr>
      <w:r w:rsidRPr="000078A3">
        <w:rPr>
          <w:szCs w:val="22"/>
        </w:rPr>
        <w:t>De Unie, gevestigd te Culemborg;</w:t>
      </w:r>
    </w:p>
    <w:p w14:paraId="5A3D1DC1" w14:textId="77777777" w:rsidR="00805A2A" w:rsidRPr="000078A3" w:rsidRDefault="00805A2A">
      <w:pPr>
        <w:rPr>
          <w:szCs w:val="22"/>
        </w:rPr>
      </w:pPr>
    </w:p>
    <w:p w14:paraId="75AB62CE" w14:textId="77777777" w:rsidR="00805A2A" w:rsidRPr="000078A3" w:rsidRDefault="00805A2A">
      <w:pPr>
        <w:rPr>
          <w:szCs w:val="22"/>
        </w:rPr>
      </w:pPr>
      <w:r w:rsidRPr="000078A3">
        <w:rPr>
          <w:szCs w:val="22"/>
        </w:rPr>
        <w:t>hierna genoemd vakorganisaties</w:t>
      </w:r>
    </w:p>
    <w:p w14:paraId="4AFA760A" w14:textId="77777777" w:rsidR="00805A2A" w:rsidRPr="000078A3" w:rsidRDefault="00805A2A">
      <w:pPr>
        <w:rPr>
          <w:szCs w:val="22"/>
        </w:rPr>
      </w:pPr>
    </w:p>
    <w:p w14:paraId="058F4B8E" w14:textId="46B92D96" w:rsidR="00805A2A" w:rsidRPr="000078A3" w:rsidRDefault="00805A2A">
      <w:pPr>
        <w:rPr>
          <w:szCs w:val="22"/>
        </w:rPr>
      </w:pPr>
      <w:r w:rsidRPr="000078A3">
        <w:rPr>
          <w:szCs w:val="22"/>
        </w:rPr>
        <w:t xml:space="preserve">verklaren dat zij met ingang van </w:t>
      </w:r>
      <w:r w:rsidR="00743E2E" w:rsidRPr="000078A3">
        <w:rPr>
          <w:szCs w:val="22"/>
        </w:rPr>
        <w:t>1</w:t>
      </w:r>
      <w:r w:rsidR="00F82FDD" w:rsidRPr="000078A3">
        <w:rPr>
          <w:szCs w:val="22"/>
        </w:rPr>
        <w:t xml:space="preserve"> j</w:t>
      </w:r>
      <w:r w:rsidR="0082737A" w:rsidRPr="000078A3">
        <w:rPr>
          <w:szCs w:val="22"/>
        </w:rPr>
        <w:t>uli 2016</w:t>
      </w:r>
      <w:r w:rsidRPr="000078A3">
        <w:rPr>
          <w:szCs w:val="22"/>
        </w:rPr>
        <w:t xml:space="preserve"> de navolgende collectieve arbeidsovereenkomst zijn aangegaan.</w:t>
      </w:r>
    </w:p>
    <w:p w14:paraId="65524BF8" w14:textId="77777777" w:rsidR="00805A2A" w:rsidRPr="000078A3" w:rsidRDefault="00805A2A">
      <w:pPr>
        <w:rPr>
          <w:b/>
          <w:sz w:val="28"/>
          <w:szCs w:val="28"/>
        </w:rPr>
      </w:pPr>
      <w:r w:rsidRPr="000078A3">
        <w:rPr>
          <w:szCs w:val="22"/>
        </w:rPr>
        <w:br w:type="page"/>
      </w:r>
      <w:r w:rsidRPr="000078A3">
        <w:rPr>
          <w:b/>
          <w:sz w:val="28"/>
          <w:szCs w:val="28"/>
        </w:rPr>
        <w:lastRenderedPageBreak/>
        <w:t>Hoofdstuk 1</w:t>
      </w:r>
      <w:r w:rsidRPr="000078A3">
        <w:rPr>
          <w:b/>
          <w:sz w:val="28"/>
          <w:szCs w:val="28"/>
        </w:rPr>
        <w:tab/>
        <w:t>Algemene bepalingen</w:t>
      </w:r>
    </w:p>
    <w:p w14:paraId="21394A94" w14:textId="77777777" w:rsidR="00805A2A" w:rsidRPr="000078A3" w:rsidRDefault="00805A2A">
      <w:pPr>
        <w:rPr>
          <w:szCs w:val="22"/>
        </w:rPr>
      </w:pPr>
    </w:p>
    <w:p w14:paraId="2DEECF4E" w14:textId="77777777" w:rsidR="00805A2A" w:rsidRPr="000078A3" w:rsidRDefault="00805A2A">
      <w:pPr>
        <w:pStyle w:val="Kop3"/>
        <w:rPr>
          <w:sz w:val="24"/>
          <w:szCs w:val="24"/>
        </w:rPr>
      </w:pPr>
      <w:r w:rsidRPr="000078A3">
        <w:rPr>
          <w:sz w:val="24"/>
          <w:szCs w:val="24"/>
        </w:rPr>
        <w:t>Artikel 1.1</w:t>
      </w:r>
      <w:r w:rsidRPr="000078A3">
        <w:rPr>
          <w:sz w:val="24"/>
          <w:szCs w:val="24"/>
        </w:rPr>
        <w:tab/>
        <w:t>Begripsomschrijving</w:t>
      </w:r>
    </w:p>
    <w:p w14:paraId="3D93BE60" w14:textId="77777777" w:rsidR="00805A2A" w:rsidRPr="000078A3" w:rsidRDefault="00805A2A">
      <w:pPr>
        <w:rPr>
          <w:szCs w:val="22"/>
        </w:rPr>
      </w:pPr>
    </w:p>
    <w:p w14:paraId="67FB36F3" w14:textId="77777777" w:rsidR="00805A2A" w:rsidRPr="000078A3" w:rsidRDefault="00805A2A">
      <w:pPr>
        <w:rPr>
          <w:szCs w:val="22"/>
        </w:rPr>
      </w:pPr>
      <w:r w:rsidRPr="000078A3">
        <w:rPr>
          <w:szCs w:val="22"/>
        </w:rPr>
        <w:t>1.</w:t>
      </w:r>
      <w:r w:rsidRPr="000078A3">
        <w:rPr>
          <w:szCs w:val="22"/>
        </w:rPr>
        <w:tab/>
        <w:t>In deze overeenkomst wordt verstaan onder</w:t>
      </w:r>
    </w:p>
    <w:p w14:paraId="2B77EC75" w14:textId="77777777" w:rsidR="00805A2A" w:rsidRPr="000078A3" w:rsidRDefault="00805A2A">
      <w:pPr>
        <w:rPr>
          <w:szCs w:val="22"/>
        </w:rPr>
      </w:pPr>
    </w:p>
    <w:p w14:paraId="32B718B9" w14:textId="77777777" w:rsidR="00805A2A" w:rsidRPr="000078A3" w:rsidRDefault="00805A2A">
      <w:pPr>
        <w:pStyle w:val="Kop4"/>
        <w:rPr>
          <w:szCs w:val="22"/>
        </w:rPr>
      </w:pPr>
      <w:r w:rsidRPr="000078A3">
        <w:rPr>
          <w:szCs w:val="22"/>
        </w:rPr>
        <w:tab/>
        <w:t>Werkgever</w:t>
      </w:r>
    </w:p>
    <w:p w14:paraId="353C5157" w14:textId="77777777" w:rsidR="00805A2A" w:rsidRPr="000078A3" w:rsidRDefault="00805A2A">
      <w:pPr>
        <w:numPr>
          <w:ilvl w:val="0"/>
          <w:numId w:val="7"/>
        </w:numPr>
        <w:rPr>
          <w:szCs w:val="22"/>
        </w:rPr>
      </w:pPr>
      <w:r w:rsidRPr="000078A3">
        <w:rPr>
          <w:szCs w:val="22"/>
        </w:rPr>
        <w:t>Iedere werkgever in het verzekeringsbedrijf</w:t>
      </w:r>
    </w:p>
    <w:p w14:paraId="6609522A" w14:textId="77777777" w:rsidR="00805A2A" w:rsidRPr="000078A3" w:rsidRDefault="00805A2A">
      <w:pPr>
        <w:numPr>
          <w:ilvl w:val="0"/>
          <w:numId w:val="8"/>
        </w:numPr>
        <w:rPr>
          <w:szCs w:val="22"/>
        </w:rPr>
      </w:pPr>
      <w:r w:rsidRPr="000078A3">
        <w:rPr>
          <w:szCs w:val="22"/>
        </w:rPr>
        <w:t xml:space="preserve">die middels een zetel en/of bijkantoor in Nederland zijn bedrijf maakt van </w:t>
      </w:r>
    </w:p>
    <w:p w14:paraId="0EA2141D" w14:textId="77777777" w:rsidR="00805A2A" w:rsidRPr="000078A3" w:rsidRDefault="00AD426A">
      <w:pPr>
        <w:rPr>
          <w:szCs w:val="22"/>
        </w:rPr>
      </w:pPr>
      <w:r w:rsidRPr="000078A3">
        <w:rPr>
          <w:szCs w:val="22"/>
        </w:rPr>
        <w:t xml:space="preserve"> </w:t>
      </w:r>
      <w:r w:rsidR="00805A2A" w:rsidRPr="000078A3">
        <w:rPr>
          <w:szCs w:val="22"/>
        </w:rPr>
        <w:tab/>
      </w:r>
      <w:r w:rsidRPr="000078A3">
        <w:rPr>
          <w:szCs w:val="22"/>
        </w:rPr>
        <w:t xml:space="preserve"> </w:t>
      </w:r>
      <w:r w:rsidR="004966ED" w:rsidRPr="000078A3">
        <w:rPr>
          <w:szCs w:val="22"/>
        </w:rPr>
        <w:t xml:space="preserve">     </w:t>
      </w:r>
      <w:r w:rsidR="00805A2A" w:rsidRPr="000078A3">
        <w:rPr>
          <w:szCs w:val="22"/>
        </w:rPr>
        <w:t>het voor eigen rekening en op eigen naam aangaan en afwikkelen van</w:t>
      </w:r>
      <w:r w:rsidRPr="000078A3">
        <w:rPr>
          <w:szCs w:val="22"/>
        </w:rPr>
        <w:t xml:space="preserve"> </w:t>
      </w:r>
    </w:p>
    <w:p w14:paraId="7AEA63DD" w14:textId="77777777" w:rsidR="00805A2A" w:rsidRPr="000078A3" w:rsidRDefault="00AD426A">
      <w:pPr>
        <w:rPr>
          <w:szCs w:val="22"/>
        </w:rPr>
      </w:pPr>
      <w:r w:rsidRPr="000078A3">
        <w:rPr>
          <w:szCs w:val="22"/>
        </w:rPr>
        <w:t xml:space="preserve"> </w:t>
      </w:r>
      <w:r w:rsidR="00805A2A" w:rsidRPr="000078A3">
        <w:rPr>
          <w:szCs w:val="22"/>
        </w:rPr>
        <w:tab/>
      </w:r>
      <w:r w:rsidRPr="000078A3">
        <w:rPr>
          <w:szCs w:val="22"/>
        </w:rPr>
        <w:t xml:space="preserve"> </w:t>
      </w:r>
      <w:r w:rsidR="004966ED" w:rsidRPr="000078A3">
        <w:rPr>
          <w:szCs w:val="22"/>
        </w:rPr>
        <w:t xml:space="preserve">     </w:t>
      </w:r>
      <w:r w:rsidR="00805A2A" w:rsidRPr="000078A3">
        <w:rPr>
          <w:szCs w:val="22"/>
        </w:rPr>
        <w:t>verzekeringsovereenkomsten en</w:t>
      </w:r>
    </w:p>
    <w:p w14:paraId="0D06127E" w14:textId="77777777" w:rsidR="00805A2A" w:rsidRPr="000078A3" w:rsidRDefault="00805A2A">
      <w:pPr>
        <w:numPr>
          <w:ilvl w:val="0"/>
          <w:numId w:val="8"/>
        </w:numPr>
        <w:rPr>
          <w:szCs w:val="22"/>
        </w:rPr>
      </w:pPr>
      <w:r w:rsidRPr="000078A3">
        <w:rPr>
          <w:szCs w:val="22"/>
        </w:rPr>
        <w:t>die in Nederland werknemers in dienst heeft</w:t>
      </w:r>
    </w:p>
    <w:p w14:paraId="3D003355" w14:textId="77777777" w:rsidR="00805A2A" w:rsidRPr="000078A3" w:rsidRDefault="00805A2A">
      <w:pPr>
        <w:rPr>
          <w:szCs w:val="22"/>
        </w:rPr>
      </w:pPr>
    </w:p>
    <w:p w14:paraId="4BBE0943" w14:textId="77777777" w:rsidR="00805A2A" w:rsidRPr="000078A3" w:rsidRDefault="00805A2A">
      <w:r w:rsidRPr="000078A3">
        <w:rPr>
          <w:szCs w:val="22"/>
        </w:rPr>
        <w:tab/>
      </w:r>
      <w:r w:rsidRPr="000078A3">
        <w:t>zulks met uitzondering van</w:t>
      </w:r>
    </w:p>
    <w:p w14:paraId="547630D2" w14:textId="67F616C8" w:rsidR="00805A2A" w:rsidRPr="000078A3" w:rsidRDefault="00805A2A">
      <w:r w:rsidRPr="000078A3">
        <w:tab/>
        <w:t xml:space="preserve">- Achmea </w:t>
      </w:r>
      <w:r w:rsidR="00B550CD" w:rsidRPr="000078A3">
        <w:t>B</w:t>
      </w:r>
      <w:r w:rsidRPr="000078A3">
        <w:t>.V. te Zeist</w:t>
      </w:r>
      <w:r w:rsidR="00783E9D" w:rsidRPr="000078A3">
        <w:t xml:space="preserve"> </w:t>
      </w:r>
      <w:r w:rsidR="002A1024" w:rsidRPr="000078A3">
        <w:t xml:space="preserve">en daartoe </w:t>
      </w:r>
      <w:r w:rsidR="00783E9D" w:rsidRPr="000078A3">
        <w:t xml:space="preserve">behorende </w:t>
      </w:r>
      <w:r w:rsidR="002A1024" w:rsidRPr="000078A3">
        <w:t>dochtermaatschappijen</w:t>
      </w:r>
      <w:r w:rsidRPr="000078A3">
        <w:t>,</w:t>
      </w:r>
    </w:p>
    <w:p w14:paraId="553BCE31" w14:textId="77777777" w:rsidR="00805A2A" w:rsidRPr="000078A3" w:rsidRDefault="00805A2A">
      <w:r w:rsidRPr="000078A3">
        <w:t xml:space="preserve"> </w:t>
      </w:r>
      <w:r w:rsidRPr="000078A3">
        <w:tab/>
        <w:t xml:space="preserve">- </w:t>
      </w:r>
      <w:r w:rsidR="00B93BB0" w:rsidRPr="000078A3">
        <w:t xml:space="preserve">tot </w:t>
      </w:r>
      <w:r w:rsidRPr="000078A3">
        <w:t xml:space="preserve">AEGON N.V. te </w:t>
      </w:r>
      <w:r w:rsidR="00B93BB0" w:rsidRPr="000078A3">
        <w:t>Den Haag behorende verzekeringsbedrijven,</w:t>
      </w:r>
    </w:p>
    <w:p w14:paraId="726208D6" w14:textId="77777777" w:rsidR="00730ABD" w:rsidRPr="000078A3" w:rsidRDefault="00805A2A">
      <w:r w:rsidRPr="000078A3">
        <w:tab/>
        <w:t xml:space="preserve">- </w:t>
      </w:r>
      <w:r w:rsidR="00730ABD" w:rsidRPr="000078A3">
        <w:t>tot Atradius te Amsterdam behorende verzekeringsbedrijven,</w:t>
      </w:r>
    </w:p>
    <w:p w14:paraId="35F9EE2F" w14:textId="77777777" w:rsidR="00805A2A" w:rsidRPr="000078A3" w:rsidRDefault="00730ABD" w:rsidP="00730ABD">
      <w:pPr>
        <w:ind w:left="684"/>
      </w:pPr>
      <w:r w:rsidRPr="000078A3">
        <w:t xml:space="preserve">- </w:t>
      </w:r>
      <w:r w:rsidR="00805A2A" w:rsidRPr="000078A3">
        <w:t>tot Delta Lloyd N.V. te Amsterdam behorende verzekeringsbedrijven</w:t>
      </w:r>
      <w:r w:rsidRPr="000078A3">
        <w:t>,</w:t>
      </w:r>
    </w:p>
    <w:p w14:paraId="50333F0A" w14:textId="77777777" w:rsidR="00805A2A" w:rsidRPr="000078A3" w:rsidRDefault="00805A2A">
      <w:pPr>
        <w:ind w:firstLine="708"/>
      </w:pPr>
      <w:r w:rsidRPr="000078A3">
        <w:t>- tot ING Groep N.V. te Amsterdam behorende verzekeringsbedrijven,</w:t>
      </w:r>
    </w:p>
    <w:p w14:paraId="590644CA" w14:textId="77777777" w:rsidR="00196871" w:rsidRPr="000078A3" w:rsidRDefault="00196871">
      <w:pPr>
        <w:ind w:firstLine="708"/>
      </w:pPr>
      <w:r w:rsidRPr="000078A3">
        <w:t xml:space="preserve">- </w:t>
      </w:r>
      <w:r w:rsidR="002A1024" w:rsidRPr="000078A3">
        <w:t xml:space="preserve">tot </w:t>
      </w:r>
      <w:r w:rsidRPr="000078A3">
        <w:t>Loyalis N.V. te Heerlen</w:t>
      </w:r>
      <w:r w:rsidR="002A1024" w:rsidRPr="000078A3">
        <w:t xml:space="preserve"> behorende verzekerings</w:t>
      </w:r>
      <w:r w:rsidR="0029493D" w:rsidRPr="000078A3">
        <w:t>bedrijven</w:t>
      </w:r>
      <w:r w:rsidRPr="000078A3">
        <w:t>,</w:t>
      </w:r>
    </w:p>
    <w:p w14:paraId="6089D146" w14:textId="5B4035EC" w:rsidR="00B93BB0" w:rsidRPr="000078A3" w:rsidRDefault="00805A2A">
      <w:pPr>
        <w:rPr>
          <w:iCs/>
          <w:szCs w:val="22"/>
        </w:rPr>
      </w:pPr>
      <w:r w:rsidRPr="000078A3">
        <w:tab/>
      </w:r>
      <w:r w:rsidR="00B93BB0" w:rsidRPr="000078A3">
        <w:t xml:space="preserve">- </w:t>
      </w:r>
      <w:r w:rsidR="002954B5" w:rsidRPr="000078A3">
        <w:rPr>
          <w:iCs/>
          <w:szCs w:val="22"/>
        </w:rPr>
        <w:t>VIVAT</w:t>
      </w:r>
      <w:r w:rsidR="00B93BB0" w:rsidRPr="000078A3">
        <w:rPr>
          <w:iCs/>
          <w:szCs w:val="22"/>
        </w:rPr>
        <w:t xml:space="preserve"> N</w:t>
      </w:r>
      <w:r w:rsidR="00591C06" w:rsidRPr="000078A3">
        <w:rPr>
          <w:iCs/>
          <w:szCs w:val="22"/>
        </w:rPr>
        <w:t>.</w:t>
      </w:r>
      <w:r w:rsidR="00B93BB0" w:rsidRPr="000078A3">
        <w:rPr>
          <w:iCs/>
          <w:szCs w:val="22"/>
        </w:rPr>
        <w:t>V</w:t>
      </w:r>
      <w:r w:rsidR="00591C06" w:rsidRPr="000078A3">
        <w:rPr>
          <w:iCs/>
          <w:szCs w:val="22"/>
        </w:rPr>
        <w:t>.</w:t>
      </w:r>
      <w:r w:rsidR="00FB69DC" w:rsidRPr="000078A3">
        <w:rPr>
          <w:iCs/>
          <w:szCs w:val="22"/>
        </w:rPr>
        <w:t xml:space="preserve"> te A</w:t>
      </w:r>
      <w:r w:rsidR="0041685B" w:rsidRPr="000078A3">
        <w:rPr>
          <w:iCs/>
          <w:szCs w:val="22"/>
        </w:rPr>
        <w:t>mstelveen</w:t>
      </w:r>
      <w:r w:rsidR="00B93BB0" w:rsidRPr="000078A3">
        <w:rPr>
          <w:iCs/>
          <w:szCs w:val="22"/>
        </w:rPr>
        <w:t>,</w:t>
      </w:r>
    </w:p>
    <w:p w14:paraId="222E46BE" w14:textId="77777777" w:rsidR="00805A2A" w:rsidRPr="000078A3" w:rsidRDefault="00805A2A" w:rsidP="00B93BB0">
      <w:pPr>
        <w:ind w:left="684"/>
      </w:pPr>
      <w:r w:rsidRPr="000078A3">
        <w:t xml:space="preserve">- zorgverzekeraars die per 1 januari 1994 de </w:t>
      </w:r>
      <w:r w:rsidR="008B7886" w:rsidRPr="000078A3">
        <w:t>cao</w:t>
      </w:r>
      <w:r w:rsidRPr="000078A3">
        <w:t xml:space="preserve"> </w:t>
      </w:r>
      <w:r w:rsidR="008B7886" w:rsidRPr="000078A3">
        <w:t>z</w:t>
      </w:r>
      <w:r w:rsidRPr="000078A3">
        <w:t>orgverzekeraars toepassen,</w:t>
      </w:r>
    </w:p>
    <w:p w14:paraId="541DBE71" w14:textId="0B15C2EE" w:rsidR="00805A2A" w:rsidRPr="000078A3" w:rsidRDefault="00805A2A" w:rsidP="000F3E95">
      <w:pPr>
        <w:ind w:left="684" w:firstLine="24"/>
        <w:rPr>
          <w:szCs w:val="22"/>
        </w:rPr>
      </w:pPr>
      <w:r w:rsidRPr="000078A3">
        <w:t>-.</w:t>
      </w:r>
      <w:r w:rsidR="000F3E95" w:rsidRPr="000078A3">
        <w:t xml:space="preserve"> natura-uitvaartverzekeraars die binnen concern ook uitvaarten verzorgen, en als zodanig de Cao Uitvaartbranche toepassen</w:t>
      </w:r>
    </w:p>
    <w:p w14:paraId="141FCFA4" w14:textId="77777777" w:rsidR="00805A2A" w:rsidRPr="000078A3" w:rsidRDefault="00805A2A">
      <w:pPr>
        <w:rPr>
          <w:szCs w:val="22"/>
        </w:rPr>
      </w:pPr>
    </w:p>
    <w:p w14:paraId="236D9135" w14:textId="77777777" w:rsidR="00805A2A" w:rsidRPr="000078A3" w:rsidRDefault="00805A2A">
      <w:pPr>
        <w:numPr>
          <w:ilvl w:val="0"/>
          <w:numId w:val="7"/>
        </w:numPr>
        <w:rPr>
          <w:szCs w:val="22"/>
        </w:rPr>
      </w:pPr>
      <w:r w:rsidRPr="000078A3">
        <w:rPr>
          <w:szCs w:val="22"/>
        </w:rPr>
        <w:t>Iedere werkgever die werknemers in dienst heeft die werkzaamheden verrichten in de organisatie en onder het gezag van een verzekeringsbedrijf als bedoeld in lid 1 sub a 1 dan wel in diens houdstermaatschappi</w:t>
      </w:r>
      <w:r w:rsidR="006C422D" w:rsidRPr="000078A3">
        <w:rPr>
          <w:szCs w:val="22"/>
        </w:rPr>
        <w:t>j, en die behoort tot hetzelfde</w:t>
      </w:r>
    </w:p>
    <w:p w14:paraId="3D6874CC" w14:textId="77777777" w:rsidR="00805A2A" w:rsidRPr="000078A3" w:rsidRDefault="00805A2A" w:rsidP="006C422D">
      <w:pPr>
        <w:ind w:left="1067" w:firstLine="1"/>
        <w:rPr>
          <w:szCs w:val="22"/>
        </w:rPr>
      </w:pPr>
      <w:r w:rsidRPr="000078A3">
        <w:rPr>
          <w:szCs w:val="22"/>
        </w:rPr>
        <w:t xml:space="preserve">groepsverband als waartoe het betreffende verzekeringsbedrijf behoort, een en </w:t>
      </w:r>
    </w:p>
    <w:p w14:paraId="6B558814" w14:textId="77777777" w:rsidR="00805A2A" w:rsidRPr="000078A3" w:rsidRDefault="00805A2A" w:rsidP="006C422D">
      <w:pPr>
        <w:ind w:left="358" w:firstLine="709"/>
        <w:rPr>
          <w:szCs w:val="22"/>
        </w:rPr>
      </w:pPr>
      <w:r w:rsidRPr="000078A3">
        <w:rPr>
          <w:szCs w:val="22"/>
        </w:rPr>
        <w:t xml:space="preserve">ander echter alleen ten opzichte van die werknemers, die uitsluitend of in </w:t>
      </w:r>
    </w:p>
    <w:p w14:paraId="4B525C87" w14:textId="77777777" w:rsidR="00805A2A" w:rsidRPr="000078A3" w:rsidRDefault="00805A2A" w:rsidP="006C422D">
      <w:pPr>
        <w:ind w:left="1066" w:firstLine="1"/>
        <w:rPr>
          <w:szCs w:val="22"/>
        </w:rPr>
      </w:pPr>
      <w:r w:rsidRPr="000078A3">
        <w:rPr>
          <w:szCs w:val="22"/>
        </w:rPr>
        <w:t xml:space="preserve">hoofdzaak werkzaamheden verrichten ten behoeve van het verzekeringsbedrijf, </w:t>
      </w:r>
    </w:p>
    <w:p w14:paraId="31B48B39" w14:textId="77777777" w:rsidR="00805A2A" w:rsidRPr="000078A3" w:rsidRDefault="00805A2A" w:rsidP="006C422D">
      <w:pPr>
        <w:ind w:left="1065" w:firstLine="1"/>
        <w:rPr>
          <w:szCs w:val="22"/>
        </w:rPr>
      </w:pPr>
      <w:r w:rsidRPr="000078A3">
        <w:rPr>
          <w:szCs w:val="22"/>
        </w:rPr>
        <w:t>zulks met uitzondering van werknemers die in dienst zijn van een bankinstelling</w:t>
      </w:r>
      <w:r w:rsidR="00AD426A" w:rsidRPr="000078A3">
        <w:rPr>
          <w:szCs w:val="22"/>
        </w:rPr>
        <w:t xml:space="preserve"> </w:t>
      </w:r>
    </w:p>
    <w:p w14:paraId="764DDDEC" w14:textId="77777777" w:rsidR="00805A2A" w:rsidRPr="000078A3" w:rsidRDefault="00805A2A" w:rsidP="006C422D">
      <w:pPr>
        <w:ind w:left="1064" w:firstLine="1"/>
        <w:rPr>
          <w:szCs w:val="22"/>
        </w:rPr>
      </w:pPr>
      <w:r w:rsidRPr="000078A3">
        <w:rPr>
          <w:szCs w:val="22"/>
        </w:rPr>
        <w:t xml:space="preserve">die valt onder de (algemeen verbindendverklaring van de) </w:t>
      </w:r>
      <w:r w:rsidR="007E3A2F" w:rsidRPr="000078A3">
        <w:rPr>
          <w:szCs w:val="22"/>
        </w:rPr>
        <w:t>cao</w:t>
      </w:r>
      <w:r w:rsidRPr="000078A3">
        <w:rPr>
          <w:szCs w:val="22"/>
        </w:rPr>
        <w:t xml:space="preserve"> voor het</w:t>
      </w:r>
      <w:r w:rsidR="00AD426A" w:rsidRPr="000078A3">
        <w:rPr>
          <w:szCs w:val="22"/>
        </w:rPr>
        <w:t xml:space="preserve"> </w:t>
      </w:r>
    </w:p>
    <w:p w14:paraId="2447AD3C" w14:textId="77777777" w:rsidR="00805A2A" w:rsidRPr="000078A3" w:rsidRDefault="00805A2A" w:rsidP="006C422D">
      <w:pPr>
        <w:ind w:left="1063" w:firstLine="1"/>
        <w:rPr>
          <w:szCs w:val="22"/>
        </w:rPr>
      </w:pPr>
      <w:r w:rsidRPr="000078A3">
        <w:rPr>
          <w:szCs w:val="22"/>
        </w:rPr>
        <w:t xml:space="preserve">bankbedrijf en werkzaamheden verrichten ten behoeve van een </w:t>
      </w:r>
    </w:p>
    <w:p w14:paraId="6CCD8C12" w14:textId="77777777" w:rsidR="00805A2A" w:rsidRPr="000078A3" w:rsidRDefault="00805A2A" w:rsidP="006C422D">
      <w:pPr>
        <w:ind w:left="1062" w:firstLine="1"/>
        <w:rPr>
          <w:szCs w:val="22"/>
        </w:rPr>
      </w:pPr>
      <w:r w:rsidRPr="000078A3">
        <w:rPr>
          <w:szCs w:val="22"/>
        </w:rPr>
        <w:t>verzekeringsbedrijf.</w:t>
      </w:r>
    </w:p>
    <w:p w14:paraId="24836E00" w14:textId="77777777" w:rsidR="00805A2A" w:rsidRPr="000078A3" w:rsidRDefault="00805A2A">
      <w:pPr>
        <w:rPr>
          <w:szCs w:val="22"/>
        </w:rPr>
      </w:pPr>
    </w:p>
    <w:p w14:paraId="611FB95C" w14:textId="77777777" w:rsidR="00805A2A" w:rsidRPr="000078A3" w:rsidRDefault="00805A2A">
      <w:pPr>
        <w:pStyle w:val="Kop4"/>
        <w:rPr>
          <w:szCs w:val="22"/>
        </w:rPr>
      </w:pPr>
      <w:r w:rsidRPr="000078A3">
        <w:rPr>
          <w:szCs w:val="22"/>
        </w:rPr>
        <w:tab/>
        <w:t>Werknemer</w:t>
      </w:r>
    </w:p>
    <w:p w14:paraId="1916E394" w14:textId="77777777" w:rsidR="00805A2A" w:rsidRPr="000078A3" w:rsidRDefault="00805A2A">
      <w:pPr>
        <w:ind w:left="708"/>
        <w:rPr>
          <w:szCs w:val="22"/>
        </w:rPr>
      </w:pPr>
      <w:r w:rsidRPr="000078A3">
        <w:rPr>
          <w:szCs w:val="22"/>
        </w:rPr>
        <w:t xml:space="preserve">Diegene die in dienst van de werkgever arbeid verricht in de binnendienst van het verzekeringsbedrijf in Nederland, hetgeen uit de arbeidsovereenkomst moet blijken. Slechts met wederzijds goedvinden kan de werknemer onder de werkingssfeer van de </w:t>
      </w:r>
      <w:r w:rsidR="007E3A2F" w:rsidRPr="000078A3">
        <w:rPr>
          <w:szCs w:val="22"/>
        </w:rPr>
        <w:t>cao</w:t>
      </w:r>
      <w:r w:rsidRPr="000078A3">
        <w:rPr>
          <w:szCs w:val="22"/>
        </w:rPr>
        <w:t>-buitendienst worden gebracht.</w:t>
      </w:r>
    </w:p>
    <w:p w14:paraId="1E25607C" w14:textId="77777777" w:rsidR="00805A2A" w:rsidRPr="000078A3" w:rsidRDefault="00805A2A">
      <w:pPr>
        <w:rPr>
          <w:szCs w:val="22"/>
        </w:rPr>
      </w:pPr>
    </w:p>
    <w:p w14:paraId="1AF345F9" w14:textId="77777777" w:rsidR="00805A2A" w:rsidRPr="000078A3" w:rsidRDefault="00805A2A">
      <w:pPr>
        <w:pStyle w:val="Kop4"/>
        <w:rPr>
          <w:szCs w:val="22"/>
        </w:rPr>
      </w:pPr>
      <w:r w:rsidRPr="000078A3">
        <w:rPr>
          <w:szCs w:val="22"/>
        </w:rPr>
        <w:tab/>
        <w:t>Partner</w:t>
      </w:r>
    </w:p>
    <w:p w14:paraId="01D01B88" w14:textId="77777777" w:rsidR="00805A2A" w:rsidRPr="000078A3" w:rsidRDefault="00805A2A">
      <w:pPr>
        <w:ind w:left="708"/>
        <w:rPr>
          <w:szCs w:val="22"/>
        </w:rPr>
      </w:pPr>
      <w:r w:rsidRPr="000078A3">
        <w:rPr>
          <w:szCs w:val="22"/>
        </w:rPr>
        <w:t xml:space="preserve">De persoon met wie de werknemer een relatie heeft op basis van burgerlijk huwelijk, geregistreerd partnerschap dan wel een notarieel verleden </w:t>
      </w:r>
      <w:r w:rsidR="006C422D" w:rsidRPr="000078A3">
        <w:rPr>
          <w:szCs w:val="22"/>
        </w:rPr>
        <w:t>s</w:t>
      </w:r>
      <w:r w:rsidRPr="000078A3">
        <w:rPr>
          <w:szCs w:val="22"/>
        </w:rPr>
        <w:t>amenlevingsovereenkomst waarbij voldaan wordt aan de in bijlage I opgenomen voorwaarden.</w:t>
      </w:r>
    </w:p>
    <w:p w14:paraId="27BCDB1E" w14:textId="77777777" w:rsidR="00805A2A" w:rsidRPr="000078A3" w:rsidRDefault="00805A2A">
      <w:pPr>
        <w:rPr>
          <w:szCs w:val="22"/>
        </w:rPr>
      </w:pPr>
    </w:p>
    <w:p w14:paraId="132ED5E9" w14:textId="77777777" w:rsidR="00805A2A" w:rsidRPr="000078A3" w:rsidRDefault="00805A2A">
      <w:pPr>
        <w:pStyle w:val="Kop4"/>
        <w:rPr>
          <w:szCs w:val="22"/>
        </w:rPr>
      </w:pPr>
      <w:r w:rsidRPr="000078A3">
        <w:rPr>
          <w:szCs w:val="22"/>
        </w:rPr>
        <w:tab/>
        <w:t>Vast jaarsalaris</w:t>
      </w:r>
    </w:p>
    <w:p w14:paraId="06D1051E" w14:textId="77777777" w:rsidR="00805A2A" w:rsidRPr="000078A3" w:rsidRDefault="00805A2A">
      <w:pPr>
        <w:ind w:left="708"/>
        <w:rPr>
          <w:szCs w:val="22"/>
        </w:rPr>
      </w:pPr>
      <w:r w:rsidRPr="000078A3">
        <w:rPr>
          <w:szCs w:val="22"/>
        </w:rPr>
        <w:t>Het door de werknemer met een dienstverband van 1976 uur op jaarbasis feitelijk verdiend salaris, exclusief jaarlijkse uitkering, vakantietoeslag en/of andere toeslagen (zoals ook weergegeven in de salarisschalen van bijlage IV).</w:t>
      </w:r>
    </w:p>
    <w:p w14:paraId="1BBE0F97" w14:textId="77777777" w:rsidR="00805A2A" w:rsidRPr="000078A3" w:rsidRDefault="00805A2A">
      <w:pPr>
        <w:rPr>
          <w:szCs w:val="22"/>
        </w:rPr>
      </w:pPr>
    </w:p>
    <w:p w14:paraId="6568D677" w14:textId="77777777" w:rsidR="00805A2A" w:rsidRPr="000078A3" w:rsidRDefault="00805A2A">
      <w:pPr>
        <w:ind w:left="708" w:hanging="708"/>
        <w:rPr>
          <w:szCs w:val="22"/>
        </w:rPr>
      </w:pPr>
      <w:r w:rsidRPr="000078A3">
        <w:rPr>
          <w:szCs w:val="22"/>
        </w:rPr>
        <w:lastRenderedPageBreak/>
        <w:t>2.</w:t>
      </w:r>
      <w:r w:rsidRPr="000078A3">
        <w:rPr>
          <w:szCs w:val="22"/>
        </w:rPr>
        <w:tab/>
        <w:t xml:space="preserve">Partijen bij de </w:t>
      </w:r>
      <w:r w:rsidR="007E3A2F" w:rsidRPr="000078A3">
        <w:rPr>
          <w:szCs w:val="22"/>
        </w:rPr>
        <w:t>cao</w:t>
      </w:r>
      <w:r w:rsidRPr="000078A3">
        <w:rPr>
          <w:szCs w:val="22"/>
        </w:rPr>
        <w:t xml:space="preserve"> kunnen in bijzondere gevallen aan een werkgever desgevraagd dispensatie geven om niet onder de werkingssfeer van de </w:t>
      </w:r>
      <w:r w:rsidR="007E3A2F" w:rsidRPr="000078A3">
        <w:rPr>
          <w:szCs w:val="22"/>
        </w:rPr>
        <w:t>cao</w:t>
      </w:r>
      <w:r w:rsidRPr="000078A3">
        <w:rPr>
          <w:szCs w:val="22"/>
        </w:rPr>
        <w:t xml:space="preserve"> te vallen.</w:t>
      </w:r>
    </w:p>
    <w:p w14:paraId="01F87F6E" w14:textId="77777777" w:rsidR="00805A2A" w:rsidRPr="000078A3" w:rsidRDefault="00805A2A">
      <w:pPr>
        <w:rPr>
          <w:szCs w:val="22"/>
        </w:rPr>
      </w:pPr>
    </w:p>
    <w:p w14:paraId="353D5D87" w14:textId="77777777" w:rsidR="00805A2A" w:rsidRPr="000078A3" w:rsidRDefault="00805A2A">
      <w:pPr>
        <w:ind w:left="708" w:hanging="708"/>
        <w:rPr>
          <w:szCs w:val="22"/>
        </w:rPr>
      </w:pPr>
      <w:r w:rsidRPr="000078A3">
        <w:rPr>
          <w:szCs w:val="22"/>
        </w:rPr>
        <w:t>3.</w:t>
      </w:r>
      <w:r w:rsidRPr="000078A3">
        <w:rPr>
          <w:szCs w:val="22"/>
        </w:rPr>
        <w:tab/>
        <w:t>Deze overeenkomst is niet van toepassing op de bestuurders van een onderneming en de hoogste functionarissen die rechtstreeks bij het bepalen van het ondernemingsbeleid zijn betrokken.</w:t>
      </w:r>
    </w:p>
    <w:p w14:paraId="0E39D13A" w14:textId="77777777" w:rsidR="00805A2A" w:rsidRPr="000078A3" w:rsidRDefault="00805A2A">
      <w:pPr>
        <w:rPr>
          <w:szCs w:val="22"/>
        </w:rPr>
      </w:pPr>
    </w:p>
    <w:p w14:paraId="5B1C45A2" w14:textId="77777777" w:rsidR="00805A2A" w:rsidRPr="000078A3" w:rsidRDefault="00805A2A">
      <w:pPr>
        <w:rPr>
          <w:szCs w:val="22"/>
        </w:rPr>
      </w:pPr>
      <w:r w:rsidRPr="000078A3">
        <w:rPr>
          <w:szCs w:val="22"/>
        </w:rPr>
        <w:t>4.</w:t>
      </w:r>
      <w:r w:rsidRPr="000078A3">
        <w:rPr>
          <w:szCs w:val="22"/>
        </w:rPr>
        <w:tab/>
        <w:t>Deze overeenkomst is voorts niet van toepassing op vakantiewerkers en stagiairs.</w:t>
      </w:r>
    </w:p>
    <w:p w14:paraId="66A82E18" w14:textId="77777777" w:rsidR="00805A2A" w:rsidRPr="000078A3" w:rsidRDefault="00805A2A">
      <w:pPr>
        <w:rPr>
          <w:szCs w:val="22"/>
        </w:rPr>
      </w:pPr>
    </w:p>
    <w:p w14:paraId="5CFD2B2E" w14:textId="77777777" w:rsidR="00805A2A" w:rsidRPr="000078A3" w:rsidRDefault="00805A2A">
      <w:pPr>
        <w:ind w:left="708" w:hanging="708"/>
        <w:rPr>
          <w:szCs w:val="22"/>
        </w:rPr>
      </w:pPr>
      <w:r w:rsidRPr="000078A3">
        <w:rPr>
          <w:szCs w:val="22"/>
        </w:rPr>
        <w:t>5.</w:t>
      </w:r>
      <w:r w:rsidRPr="000078A3">
        <w:rPr>
          <w:szCs w:val="22"/>
        </w:rPr>
        <w:tab/>
        <w:t>De volgende artikelen van deze overeenkomst zijn niet van toepassing op werknemers die zijn ingedeeld boven de in artikel 4.1 genoemde salarisgroepen: artikel 3.4 (lid 1 t/m 3 en 5), 4.3 (lid 1.a t/m 1.e en 2.b), 4.4 en 4.5.</w:t>
      </w:r>
    </w:p>
    <w:p w14:paraId="776E6317" w14:textId="77777777" w:rsidR="00805A2A" w:rsidRPr="000078A3" w:rsidRDefault="00805A2A">
      <w:pPr>
        <w:rPr>
          <w:szCs w:val="22"/>
        </w:rPr>
      </w:pPr>
    </w:p>
    <w:p w14:paraId="60DC7253" w14:textId="77777777" w:rsidR="00745D28" w:rsidRPr="000078A3" w:rsidRDefault="00745D28" w:rsidP="005822A6">
      <w:pPr>
        <w:pStyle w:val="Kop3"/>
        <w:shd w:val="clear" w:color="auto" w:fill="E6E6E6"/>
        <w:rPr>
          <w:szCs w:val="22"/>
        </w:rPr>
      </w:pPr>
    </w:p>
    <w:p w14:paraId="041AB57E" w14:textId="77777777" w:rsidR="00B81EF7" w:rsidRPr="000078A3" w:rsidRDefault="00B81EF7" w:rsidP="005822A6">
      <w:pPr>
        <w:pStyle w:val="Kop3"/>
        <w:shd w:val="clear" w:color="auto" w:fill="E6E6E6"/>
        <w:rPr>
          <w:szCs w:val="22"/>
        </w:rPr>
      </w:pPr>
      <w:r w:rsidRPr="000078A3">
        <w:rPr>
          <w:szCs w:val="22"/>
        </w:rPr>
        <w:t>TOELICHTING</w:t>
      </w:r>
    </w:p>
    <w:p w14:paraId="0FB1665D" w14:textId="77777777" w:rsidR="00B31D6B" w:rsidRPr="000078A3" w:rsidRDefault="00B31D6B" w:rsidP="005822A6">
      <w:pPr>
        <w:shd w:val="clear" w:color="auto" w:fill="E6E6E6"/>
        <w:rPr>
          <w:szCs w:val="22"/>
        </w:rPr>
      </w:pPr>
    </w:p>
    <w:p w14:paraId="23B0AB1E" w14:textId="77777777" w:rsidR="0048785E" w:rsidRPr="000078A3" w:rsidRDefault="00805A2A" w:rsidP="005822A6">
      <w:pPr>
        <w:shd w:val="clear" w:color="auto" w:fill="E6E6E6"/>
        <w:rPr>
          <w:szCs w:val="22"/>
        </w:rPr>
      </w:pPr>
      <w:r w:rsidRPr="000078A3">
        <w:rPr>
          <w:szCs w:val="22"/>
        </w:rPr>
        <w:t xml:space="preserve">In lid 1 sub a worden, met een aantal uitzonderingen, alle verzekeringsmaatschappijen inclusief herverzekeringsmaatschappijen, onderlingen en </w:t>
      </w:r>
      <w:r w:rsidR="007D38E6" w:rsidRPr="000078A3">
        <w:rPr>
          <w:szCs w:val="22"/>
        </w:rPr>
        <w:t>u</w:t>
      </w:r>
      <w:r w:rsidRPr="000078A3">
        <w:rPr>
          <w:szCs w:val="22"/>
        </w:rPr>
        <w:t xml:space="preserve">itvaartverzekeringsmaatschappijen onder de werkingssfeer van de </w:t>
      </w:r>
      <w:r w:rsidR="007E3A2F" w:rsidRPr="000078A3">
        <w:rPr>
          <w:szCs w:val="22"/>
        </w:rPr>
        <w:t>cao</w:t>
      </w:r>
      <w:r w:rsidRPr="000078A3">
        <w:rPr>
          <w:szCs w:val="22"/>
        </w:rPr>
        <w:t xml:space="preserve"> gebracht. </w:t>
      </w:r>
    </w:p>
    <w:p w14:paraId="4BA1739E" w14:textId="77777777" w:rsidR="00805A2A" w:rsidRPr="000078A3" w:rsidRDefault="00805A2A" w:rsidP="005822A6">
      <w:pPr>
        <w:shd w:val="clear" w:color="auto" w:fill="E6E6E6"/>
        <w:rPr>
          <w:szCs w:val="22"/>
        </w:rPr>
      </w:pPr>
      <w:r w:rsidRPr="000078A3">
        <w:rPr>
          <w:szCs w:val="22"/>
        </w:rPr>
        <w:t>Sub b worden daar tevens bij betrokken holdings en personeels-BV’en voor</w:t>
      </w:r>
      <w:r w:rsidR="005A2C27" w:rsidRPr="000078A3">
        <w:rPr>
          <w:szCs w:val="22"/>
        </w:rPr>
        <w:t xml:space="preserve"> </w:t>
      </w:r>
      <w:r w:rsidRPr="000078A3">
        <w:rPr>
          <w:szCs w:val="22"/>
        </w:rPr>
        <w:t>zover het betreft personeel dat werkt ten behoeve van een verzekeringsmaatschappij, met uitzondering van de banken.</w:t>
      </w:r>
    </w:p>
    <w:p w14:paraId="0BDD4673" w14:textId="77777777" w:rsidR="00745D28" w:rsidRPr="000078A3" w:rsidRDefault="00745D28" w:rsidP="005822A6">
      <w:pPr>
        <w:shd w:val="clear" w:color="auto" w:fill="E6E6E6"/>
        <w:rPr>
          <w:szCs w:val="22"/>
        </w:rPr>
      </w:pPr>
    </w:p>
    <w:p w14:paraId="4D41FF24" w14:textId="77777777" w:rsidR="00805A2A" w:rsidRPr="000078A3" w:rsidRDefault="00805A2A">
      <w:pPr>
        <w:rPr>
          <w:szCs w:val="22"/>
        </w:rPr>
      </w:pPr>
    </w:p>
    <w:p w14:paraId="1D84B93F" w14:textId="77777777" w:rsidR="00634319" w:rsidRPr="000078A3" w:rsidRDefault="00634319">
      <w:pPr>
        <w:rPr>
          <w:szCs w:val="22"/>
        </w:rPr>
      </w:pPr>
    </w:p>
    <w:p w14:paraId="77E5D5B3" w14:textId="77777777" w:rsidR="00805A2A" w:rsidRPr="000078A3" w:rsidRDefault="00805A2A">
      <w:pPr>
        <w:pStyle w:val="Kop3"/>
        <w:rPr>
          <w:sz w:val="24"/>
          <w:szCs w:val="24"/>
        </w:rPr>
      </w:pPr>
      <w:r w:rsidRPr="000078A3">
        <w:rPr>
          <w:sz w:val="24"/>
          <w:szCs w:val="24"/>
        </w:rPr>
        <w:t>Artikel 1.2</w:t>
      </w:r>
      <w:r w:rsidRPr="000078A3">
        <w:rPr>
          <w:sz w:val="24"/>
          <w:szCs w:val="24"/>
        </w:rPr>
        <w:tab/>
        <w:t>Algemene bepalingen</w:t>
      </w:r>
    </w:p>
    <w:p w14:paraId="47443B1F" w14:textId="77777777" w:rsidR="00805A2A" w:rsidRPr="000078A3" w:rsidRDefault="00805A2A">
      <w:pPr>
        <w:rPr>
          <w:szCs w:val="22"/>
        </w:rPr>
      </w:pPr>
    </w:p>
    <w:p w14:paraId="1F9D0149" w14:textId="77777777" w:rsidR="00805A2A" w:rsidRPr="000078A3" w:rsidRDefault="00805A2A">
      <w:pPr>
        <w:ind w:left="708" w:hanging="708"/>
        <w:rPr>
          <w:szCs w:val="22"/>
        </w:rPr>
      </w:pPr>
      <w:r w:rsidRPr="000078A3">
        <w:rPr>
          <w:szCs w:val="22"/>
        </w:rPr>
        <w:t>1.</w:t>
      </w:r>
      <w:r w:rsidRPr="000078A3">
        <w:rPr>
          <w:szCs w:val="22"/>
        </w:rPr>
        <w:tab/>
        <w:t>De werkgever is verplicht tegenover zijn werknemers de in deze collectieve arbeidsovereenkomst vastgelegde arbeidsvoorwaarden na te leven.</w:t>
      </w:r>
    </w:p>
    <w:p w14:paraId="65470C02" w14:textId="77777777" w:rsidR="00805A2A" w:rsidRPr="000078A3" w:rsidRDefault="00805A2A">
      <w:pPr>
        <w:rPr>
          <w:szCs w:val="22"/>
        </w:rPr>
      </w:pPr>
    </w:p>
    <w:p w14:paraId="71A4954C" w14:textId="77777777" w:rsidR="00805A2A" w:rsidRPr="000078A3" w:rsidRDefault="00805A2A" w:rsidP="00215EE4">
      <w:pPr>
        <w:ind w:left="708" w:hanging="708"/>
        <w:rPr>
          <w:szCs w:val="22"/>
        </w:rPr>
      </w:pPr>
      <w:r w:rsidRPr="000078A3">
        <w:rPr>
          <w:szCs w:val="22"/>
        </w:rPr>
        <w:t>2.</w:t>
      </w:r>
      <w:r w:rsidRPr="000078A3">
        <w:rPr>
          <w:szCs w:val="22"/>
        </w:rPr>
        <w:tab/>
        <w:t xml:space="preserve">Tenzij waar in deze </w:t>
      </w:r>
      <w:r w:rsidR="007E3A2F" w:rsidRPr="000078A3">
        <w:rPr>
          <w:szCs w:val="22"/>
        </w:rPr>
        <w:t>cao</w:t>
      </w:r>
      <w:r w:rsidRPr="000078A3">
        <w:rPr>
          <w:szCs w:val="22"/>
        </w:rPr>
        <w:t xml:space="preserve"> van de mogelijkheid gebruik is gemaakt om af te wijken van wettelijke voorschriften, zijn op de in deze collectieve arbeidsovereenkomst bedoelde arbeidsverhoudingen de in Nederland geldende wettelijke bepalingen van toepassing, ook als deze niet in de </w:t>
      </w:r>
      <w:r w:rsidR="007E3A2F" w:rsidRPr="000078A3">
        <w:rPr>
          <w:szCs w:val="22"/>
        </w:rPr>
        <w:t>cao</w:t>
      </w:r>
      <w:r w:rsidRPr="000078A3">
        <w:rPr>
          <w:szCs w:val="22"/>
        </w:rPr>
        <w:t xml:space="preserve"> zijn genoemd. </w:t>
      </w:r>
    </w:p>
    <w:p w14:paraId="52006604" w14:textId="77777777" w:rsidR="00805A2A" w:rsidRPr="000078A3" w:rsidRDefault="00805A2A">
      <w:pPr>
        <w:rPr>
          <w:szCs w:val="22"/>
        </w:rPr>
      </w:pPr>
    </w:p>
    <w:p w14:paraId="74568662" w14:textId="77777777" w:rsidR="00805A2A" w:rsidRPr="000078A3" w:rsidRDefault="00805A2A">
      <w:pPr>
        <w:ind w:left="708" w:hanging="708"/>
        <w:rPr>
          <w:szCs w:val="22"/>
        </w:rPr>
      </w:pPr>
      <w:r w:rsidRPr="000078A3">
        <w:rPr>
          <w:szCs w:val="22"/>
        </w:rPr>
        <w:t>3.</w:t>
      </w:r>
      <w:r w:rsidRPr="000078A3">
        <w:rPr>
          <w:szCs w:val="22"/>
        </w:rPr>
        <w:tab/>
        <w:t>Van de bepalingen van deze collectieve arbeidsovereenkomst kan in voor werknemers gunstige zin worden afgeweken na overleg tussen de werkgever en vakorganisaties. Dit overleg behoeft echter slechts plaats te vinden als de hier bedoelde afwijking grote groepen of categorieën werknemers betreft.</w:t>
      </w:r>
    </w:p>
    <w:p w14:paraId="366E6320" w14:textId="77777777" w:rsidR="00805A2A" w:rsidRPr="000078A3" w:rsidRDefault="00805A2A">
      <w:pPr>
        <w:rPr>
          <w:szCs w:val="22"/>
        </w:rPr>
      </w:pPr>
    </w:p>
    <w:p w14:paraId="43DD907A" w14:textId="77777777" w:rsidR="00805A2A" w:rsidRPr="000078A3" w:rsidRDefault="00805A2A">
      <w:pPr>
        <w:ind w:left="708" w:hanging="708"/>
        <w:rPr>
          <w:szCs w:val="22"/>
        </w:rPr>
      </w:pPr>
      <w:r w:rsidRPr="000078A3">
        <w:rPr>
          <w:szCs w:val="22"/>
        </w:rPr>
        <w:t>4.</w:t>
      </w:r>
      <w:r w:rsidRPr="000078A3">
        <w:rPr>
          <w:szCs w:val="22"/>
        </w:rPr>
        <w:tab/>
        <w:t xml:space="preserve">De arbeidsovereenkomst aangegaan tussen een werkgever en werknemer en een door de werkgever vastgesteld arbeidsreglement of arbeidsinstructie mogen op straffe van nietigheid geen bepalingen bevatten in strijd met deze </w:t>
      </w:r>
      <w:r w:rsidR="007E3A2F" w:rsidRPr="000078A3">
        <w:rPr>
          <w:szCs w:val="22"/>
        </w:rPr>
        <w:t>cao</w:t>
      </w:r>
      <w:r w:rsidRPr="000078A3">
        <w:rPr>
          <w:szCs w:val="22"/>
        </w:rPr>
        <w:t>.</w:t>
      </w:r>
    </w:p>
    <w:p w14:paraId="25FC6799" w14:textId="77777777" w:rsidR="00805A2A" w:rsidRPr="000078A3" w:rsidRDefault="00805A2A">
      <w:pPr>
        <w:rPr>
          <w:szCs w:val="22"/>
        </w:rPr>
      </w:pPr>
    </w:p>
    <w:p w14:paraId="5BB72EA1" w14:textId="77777777" w:rsidR="00634319" w:rsidRPr="000078A3" w:rsidRDefault="00634319">
      <w:pPr>
        <w:rPr>
          <w:szCs w:val="22"/>
        </w:rPr>
      </w:pPr>
    </w:p>
    <w:p w14:paraId="4621217B" w14:textId="77777777" w:rsidR="00805A2A" w:rsidRPr="000078A3" w:rsidRDefault="00805A2A">
      <w:pPr>
        <w:pStyle w:val="Kop3"/>
        <w:rPr>
          <w:sz w:val="24"/>
          <w:szCs w:val="24"/>
        </w:rPr>
      </w:pPr>
      <w:r w:rsidRPr="000078A3">
        <w:rPr>
          <w:sz w:val="24"/>
          <w:szCs w:val="24"/>
        </w:rPr>
        <w:t>Artikel 1.3</w:t>
      </w:r>
      <w:r w:rsidRPr="000078A3">
        <w:rPr>
          <w:sz w:val="24"/>
          <w:szCs w:val="24"/>
        </w:rPr>
        <w:tab/>
        <w:t xml:space="preserve">Paritaire </w:t>
      </w:r>
      <w:r w:rsidR="007E3A2F" w:rsidRPr="000078A3">
        <w:rPr>
          <w:sz w:val="24"/>
          <w:szCs w:val="24"/>
        </w:rPr>
        <w:t>cao</w:t>
      </w:r>
      <w:r w:rsidRPr="000078A3">
        <w:rPr>
          <w:sz w:val="24"/>
          <w:szCs w:val="24"/>
        </w:rPr>
        <w:t>-commissie</w:t>
      </w:r>
    </w:p>
    <w:p w14:paraId="000E51D1" w14:textId="77777777" w:rsidR="00805A2A" w:rsidRPr="000078A3" w:rsidRDefault="00805A2A">
      <w:pPr>
        <w:rPr>
          <w:szCs w:val="22"/>
        </w:rPr>
      </w:pPr>
    </w:p>
    <w:p w14:paraId="40656224" w14:textId="77777777" w:rsidR="00805A2A" w:rsidRPr="000078A3" w:rsidRDefault="00805A2A">
      <w:pPr>
        <w:ind w:left="708" w:hanging="708"/>
        <w:rPr>
          <w:szCs w:val="22"/>
        </w:rPr>
      </w:pPr>
      <w:r w:rsidRPr="000078A3">
        <w:rPr>
          <w:szCs w:val="22"/>
        </w:rPr>
        <w:t>1.</w:t>
      </w:r>
      <w:r w:rsidRPr="000078A3">
        <w:rPr>
          <w:szCs w:val="22"/>
        </w:rPr>
        <w:tab/>
        <w:t xml:space="preserve">Verschillen van interpretatie van deze </w:t>
      </w:r>
      <w:r w:rsidR="007E3A2F" w:rsidRPr="000078A3">
        <w:rPr>
          <w:szCs w:val="22"/>
        </w:rPr>
        <w:t>cao</w:t>
      </w:r>
      <w:r w:rsidRPr="000078A3">
        <w:rPr>
          <w:szCs w:val="22"/>
        </w:rPr>
        <w:t xml:space="preserve"> tussen een werkgever en een werknemer dan wel tussen werkgeversorganisatie en een of meer vakorganisaties kunnen worden voorgelegd aan de zogenaamde Paritaire </w:t>
      </w:r>
      <w:r w:rsidR="007E3A2F" w:rsidRPr="000078A3">
        <w:rPr>
          <w:szCs w:val="22"/>
        </w:rPr>
        <w:t>cao</w:t>
      </w:r>
      <w:r w:rsidRPr="000078A3">
        <w:rPr>
          <w:szCs w:val="22"/>
        </w:rPr>
        <w:t>-commissie.</w:t>
      </w:r>
    </w:p>
    <w:p w14:paraId="0C72E729" w14:textId="77777777" w:rsidR="00805A2A" w:rsidRPr="000078A3" w:rsidRDefault="00805A2A">
      <w:pPr>
        <w:rPr>
          <w:szCs w:val="22"/>
        </w:rPr>
      </w:pPr>
    </w:p>
    <w:p w14:paraId="2F1AB61C" w14:textId="77777777" w:rsidR="00805A2A" w:rsidRPr="000078A3" w:rsidRDefault="00805A2A">
      <w:pPr>
        <w:ind w:left="708" w:hanging="708"/>
        <w:rPr>
          <w:szCs w:val="22"/>
        </w:rPr>
      </w:pPr>
      <w:r w:rsidRPr="000078A3">
        <w:rPr>
          <w:szCs w:val="22"/>
        </w:rPr>
        <w:t>2.</w:t>
      </w:r>
      <w:r w:rsidRPr="000078A3">
        <w:rPr>
          <w:szCs w:val="22"/>
        </w:rPr>
        <w:tab/>
        <w:t xml:space="preserve">Samenstelling en werkwijze van de commissie zijn bij afzonderlijk reglement vastgesteld (bijlage II bij deze </w:t>
      </w:r>
      <w:r w:rsidR="007E3A2F" w:rsidRPr="000078A3">
        <w:rPr>
          <w:szCs w:val="22"/>
        </w:rPr>
        <w:t>cao</w:t>
      </w:r>
      <w:r w:rsidRPr="000078A3">
        <w:rPr>
          <w:szCs w:val="22"/>
        </w:rPr>
        <w:t>).</w:t>
      </w:r>
    </w:p>
    <w:p w14:paraId="2EC91C13" w14:textId="77777777" w:rsidR="00805A2A" w:rsidRPr="000078A3" w:rsidRDefault="00805A2A">
      <w:pPr>
        <w:rPr>
          <w:szCs w:val="22"/>
        </w:rPr>
      </w:pPr>
    </w:p>
    <w:p w14:paraId="7446DED0" w14:textId="77777777" w:rsidR="00805A2A" w:rsidRPr="000078A3" w:rsidRDefault="00805A2A">
      <w:pPr>
        <w:ind w:left="708" w:hanging="708"/>
        <w:rPr>
          <w:szCs w:val="22"/>
        </w:rPr>
      </w:pPr>
      <w:r w:rsidRPr="000078A3">
        <w:rPr>
          <w:szCs w:val="22"/>
        </w:rPr>
        <w:lastRenderedPageBreak/>
        <w:t>3.</w:t>
      </w:r>
      <w:r w:rsidRPr="000078A3">
        <w:rPr>
          <w:szCs w:val="22"/>
        </w:rPr>
        <w:tab/>
        <w:t xml:space="preserve">Wanneer een </w:t>
      </w:r>
      <w:r w:rsidR="007E3A2F" w:rsidRPr="000078A3">
        <w:rPr>
          <w:szCs w:val="22"/>
        </w:rPr>
        <w:t>cao</w:t>
      </w:r>
      <w:r w:rsidRPr="000078A3">
        <w:rPr>
          <w:szCs w:val="22"/>
        </w:rPr>
        <w:t>-artikel de mogelijkheid van dispensatie kent zal de commissie ook verzoeken daaromtrent in behandeling nemen. Van dit artikel worden uitgezonderd dispensatieverzoeken met betrekking tot hoofdstuk 8 en bijbehorende bijlage VI en VII (pensioenen), waarvoor een bijzondere dispensatiecommissie (als bedoeld in bijlage VI) wordt ingesteld.</w:t>
      </w:r>
    </w:p>
    <w:p w14:paraId="5DDED091" w14:textId="77777777" w:rsidR="00805A2A" w:rsidRPr="000078A3" w:rsidRDefault="00805A2A">
      <w:pPr>
        <w:rPr>
          <w:szCs w:val="22"/>
        </w:rPr>
      </w:pPr>
    </w:p>
    <w:p w14:paraId="47F42005" w14:textId="77777777" w:rsidR="00805A2A" w:rsidRPr="000078A3" w:rsidRDefault="00805A2A">
      <w:pPr>
        <w:rPr>
          <w:szCs w:val="22"/>
        </w:rPr>
      </w:pPr>
    </w:p>
    <w:p w14:paraId="7B7D3562" w14:textId="77777777" w:rsidR="00805A2A" w:rsidRPr="000078A3" w:rsidRDefault="00805A2A">
      <w:pPr>
        <w:pStyle w:val="Kop3"/>
        <w:rPr>
          <w:sz w:val="24"/>
          <w:szCs w:val="24"/>
        </w:rPr>
      </w:pPr>
      <w:r w:rsidRPr="000078A3">
        <w:rPr>
          <w:sz w:val="24"/>
          <w:szCs w:val="24"/>
        </w:rPr>
        <w:t>Artikel 1.4</w:t>
      </w:r>
      <w:r w:rsidRPr="000078A3">
        <w:rPr>
          <w:sz w:val="24"/>
          <w:szCs w:val="24"/>
        </w:rPr>
        <w:tab/>
        <w:t>Overgangsbepaling</w:t>
      </w:r>
      <w:r w:rsidR="00D00AC5" w:rsidRPr="000078A3">
        <w:rPr>
          <w:sz w:val="24"/>
          <w:szCs w:val="24"/>
        </w:rPr>
        <w:t>en</w:t>
      </w:r>
    </w:p>
    <w:p w14:paraId="0D75DB14" w14:textId="77777777" w:rsidR="00805A2A" w:rsidRPr="000078A3" w:rsidRDefault="00805A2A">
      <w:pPr>
        <w:rPr>
          <w:szCs w:val="22"/>
        </w:rPr>
      </w:pPr>
    </w:p>
    <w:p w14:paraId="7D624615" w14:textId="77777777" w:rsidR="00E76B6F" w:rsidRPr="000078A3" w:rsidRDefault="00805A2A" w:rsidP="00E76B6F">
      <w:pPr>
        <w:pStyle w:val="Lijstalinea"/>
        <w:numPr>
          <w:ilvl w:val="0"/>
          <w:numId w:val="55"/>
        </w:numPr>
        <w:ind w:left="709" w:hanging="709"/>
        <w:rPr>
          <w:rStyle w:val="Nadruk"/>
          <w:rFonts w:asciiTheme="minorHAnsi" w:eastAsiaTheme="minorHAnsi" w:hAnsiTheme="minorHAnsi" w:cstheme="minorBidi"/>
          <w:b/>
          <w:bCs/>
          <w:i w:val="0"/>
          <w:sz w:val="20"/>
          <w:szCs w:val="22"/>
          <w:lang w:eastAsia="en-US"/>
        </w:rPr>
      </w:pPr>
      <w:r w:rsidRPr="000078A3">
        <w:rPr>
          <w:szCs w:val="22"/>
        </w:rPr>
        <w:t xml:space="preserve">Rechtens geldende salarissen en andere arbeidsvoorwaarden die anders dan uit hoofde van een voorgaande </w:t>
      </w:r>
      <w:r w:rsidR="001E3D3A" w:rsidRPr="000078A3">
        <w:rPr>
          <w:szCs w:val="22"/>
        </w:rPr>
        <w:t xml:space="preserve">cao in voor de werknemer gunstige zin van de bepalingen van deze cao afwijken, blijven gehandhaafd, </w:t>
      </w:r>
      <w:r w:rsidR="001E3D3A" w:rsidRPr="000078A3">
        <w:rPr>
          <w:rStyle w:val="Nadruk"/>
          <w:i w:val="0"/>
          <w:szCs w:val="22"/>
        </w:rPr>
        <w:t>met dien verstande, dat over de in voor werknemer gunstige zin afwijkende bepalingen in hoofdstuk 8 en de bijlagen VI en VII van deze cao door partijen geen afspraken zijn gemaakt.</w:t>
      </w:r>
    </w:p>
    <w:p w14:paraId="3E27A032" w14:textId="77777777" w:rsidR="004C6D7A" w:rsidRPr="000078A3" w:rsidRDefault="004C6D7A" w:rsidP="004C6D7A">
      <w:pPr>
        <w:pStyle w:val="Lijstalinea"/>
        <w:ind w:left="709"/>
        <w:rPr>
          <w:rStyle w:val="Nadruk"/>
          <w:rFonts w:asciiTheme="minorHAnsi" w:eastAsiaTheme="minorHAnsi" w:hAnsiTheme="minorHAnsi" w:cstheme="minorBidi"/>
          <w:b/>
          <w:bCs/>
          <w:i w:val="0"/>
          <w:sz w:val="20"/>
          <w:szCs w:val="22"/>
          <w:lang w:eastAsia="en-US"/>
        </w:rPr>
      </w:pPr>
    </w:p>
    <w:p w14:paraId="11396EB7" w14:textId="77777777" w:rsidR="00E76B6F" w:rsidRPr="000078A3" w:rsidRDefault="00C9578A" w:rsidP="00E76B6F">
      <w:pPr>
        <w:pStyle w:val="Lijstalinea"/>
        <w:numPr>
          <w:ilvl w:val="0"/>
          <w:numId w:val="55"/>
        </w:numPr>
        <w:ind w:left="709" w:hanging="709"/>
        <w:rPr>
          <w:rStyle w:val="Nadruk"/>
          <w:rFonts w:asciiTheme="minorHAnsi" w:eastAsiaTheme="minorEastAsia" w:hAnsiTheme="minorHAnsi" w:cstheme="minorBidi"/>
          <w:i w:val="0"/>
          <w:sz w:val="20"/>
          <w:szCs w:val="22"/>
          <w:lang w:eastAsia="en-US"/>
        </w:rPr>
      </w:pPr>
      <w:r w:rsidRPr="000078A3">
        <w:rPr>
          <w:rStyle w:val="Nadruk"/>
          <w:i w:val="0"/>
          <w:szCs w:val="22"/>
        </w:rPr>
        <w:t>Rechten voortvloeiend uit bepalingen van eerdere collectieve arbeidsovereenkomsten komen met de inwerkingtreding van deze collectieve arbeidsovereenkomst te vervallen. In plaats daarvan gelden de r</w:t>
      </w:r>
      <w:r w:rsidR="001E3D3A" w:rsidRPr="000078A3">
        <w:rPr>
          <w:rStyle w:val="Nadruk"/>
          <w:i w:val="0"/>
          <w:szCs w:val="22"/>
        </w:rPr>
        <w:t>echten voortvloeiend uit de bepalingen van deze collectieve arbeidsovereenkomst. De huidige collectieve arbeidsovereenkomst heeft, voor zover deze mindere aanspraken geeft,  voorrang op de voorgaande collectieve arbeidsovereenkomst(en).</w:t>
      </w:r>
      <w:r w:rsidRPr="000078A3">
        <w:rPr>
          <w:rStyle w:val="Nadruk"/>
          <w:i w:val="0"/>
          <w:szCs w:val="22"/>
        </w:rPr>
        <w:t xml:space="preserve"> Individuele aanspraken die niet uit een eerdere collectieve arbeid</w:t>
      </w:r>
      <w:r w:rsidR="001E3D3A" w:rsidRPr="000078A3">
        <w:rPr>
          <w:rStyle w:val="Nadruk"/>
          <w:i w:val="0"/>
          <w:szCs w:val="22"/>
        </w:rPr>
        <w:t>sovereenkomst voortvloeien</w:t>
      </w:r>
      <w:r w:rsidR="00DA2882" w:rsidRPr="000078A3">
        <w:rPr>
          <w:rStyle w:val="Nadruk"/>
          <w:i w:val="0"/>
          <w:szCs w:val="22"/>
        </w:rPr>
        <w:t>,</w:t>
      </w:r>
      <w:r w:rsidR="001E3D3A" w:rsidRPr="000078A3">
        <w:rPr>
          <w:rStyle w:val="Nadruk"/>
          <w:i w:val="0"/>
          <w:szCs w:val="22"/>
        </w:rPr>
        <w:t xml:space="preserve"> blijven van kracht.</w:t>
      </w:r>
    </w:p>
    <w:p w14:paraId="63592012" w14:textId="77777777" w:rsidR="00805A2A" w:rsidRPr="000078A3" w:rsidRDefault="00805A2A">
      <w:pPr>
        <w:rPr>
          <w:szCs w:val="22"/>
        </w:rPr>
      </w:pPr>
    </w:p>
    <w:p w14:paraId="6D303837" w14:textId="77777777" w:rsidR="004C6D7A" w:rsidRPr="000078A3" w:rsidRDefault="004C6D7A">
      <w:pPr>
        <w:pStyle w:val="Kop3"/>
        <w:rPr>
          <w:sz w:val="24"/>
          <w:szCs w:val="24"/>
        </w:rPr>
      </w:pPr>
    </w:p>
    <w:p w14:paraId="6DE98279" w14:textId="77777777" w:rsidR="00805A2A" w:rsidRPr="000078A3" w:rsidRDefault="00805A2A">
      <w:pPr>
        <w:pStyle w:val="Kop3"/>
        <w:rPr>
          <w:sz w:val="24"/>
          <w:szCs w:val="24"/>
        </w:rPr>
      </w:pPr>
      <w:r w:rsidRPr="000078A3">
        <w:rPr>
          <w:sz w:val="24"/>
          <w:szCs w:val="24"/>
        </w:rPr>
        <w:t>Artikel 1.</w:t>
      </w:r>
      <w:r w:rsidR="00B0005C" w:rsidRPr="000078A3">
        <w:rPr>
          <w:sz w:val="24"/>
          <w:szCs w:val="24"/>
        </w:rPr>
        <w:t>5</w:t>
      </w:r>
      <w:r w:rsidRPr="000078A3">
        <w:rPr>
          <w:sz w:val="24"/>
          <w:szCs w:val="24"/>
        </w:rPr>
        <w:tab/>
        <w:t>Duur en wijziging van de overeenkomst</w:t>
      </w:r>
    </w:p>
    <w:p w14:paraId="323F5CC3" w14:textId="77777777" w:rsidR="00805A2A" w:rsidRPr="000078A3" w:rsidRDefault="00805A2A">
      <w:pPr>
        <w:rPr>
          <w:szCs w:val="22"/>
        </w:rPr>
      </w:pPr>
    </w:p>
    <w:p w14:paraId="43D6619B" w14:textId="66D4E71F" w:rsidR="00805A2A" w:rsidRPr="000078A3" w:rsidRDefault="00805A2A">
      <w:pPr>
        <w:rPr>
          <w:szCs w:val="22"/>
        </w:rPr>
      </w:pPr>
      <w:r w:rsidRPr="000078A3">
        <w:rPr>
          <w:szCs w:val="22"/>
        </w:rPr>
        <w:t>1.</w:t>
      </w:r>
      <w:r w:rsidRPr="000078A3">
        <w:rPr>
          <w:szCs w:val="22"/>
        </w:rPr>
        <w:tab/>
        <w:t xml:space="preserve">De overeenkomst wordt aangegaan voor de tijd van </w:t>
      </w:r>
      <w:r w:rsidR="00F82FDD" w:rsidRPr="000078A3">
        <w:rPr>
          <w:szCs w:val="22"/>
        </w:rPr>
        <w:t>1</w:t>
      </w:r>
      <w:r w:rsidR="00B550CD" w:rsidRPr="000078A3">
        <w:rPr>
          <w:szCs w:val="22"/>
        </w:rPr>
        <w:t>8</w:t>
      </w:r>
      <w:r w:rsidR="00F82FDD" w:rsidRPr="000078A3">
        <w:rPr>
          <w:szCs w:val="22"/>
        </w:rPr>
        <w:t xml:space="preserve"> </w:t>
      </w:r>
      <w:r w:rsidRPr="000078A3">
        <w:rPr>
          <w:szCs w:val="22"/>
        </w:rPr>
        <w:t>maanden ingaande</w:t>
      </w:r>
    </w:p>
    <w:p w14:paraId="126B5D10" w14:textId="62B4EF8C" w:rsidR="00805A2A" w:rsidRPr="000078A3" w:rsidRDefault="00743E2E">
      <w:pPr>
        <w:ind w:firstLine="708"/>
        <w:rPr>
          <w:szCs w:val="22"/>
        </w:rPr>
      </w:pPr>
      <w:r w:rsidRPr="000078A3">
        <w:rPr>
          <w:szCs w:val="22"/>
        </w:rPr>
        <w:t>1</w:t>
      </w:r>
      <w:r w:rsidR="0082737A" w:rsidRPr="000078A3">
        <w:rPr>
          <w:szCs w:val="22"/>
        </w:rPr>
        <w:t xml:space="preserve"> juli 2016 tot en met 31 december 2017</w:t>
      </w:r>
      <w:r w:rsidR="00805A2A" w:rsidRPr="000078A3">
        <w:rPr>
          <w:szCs w:val="22"/>
        </w:rPr>
        <w:t>.</w:t>
      </w:r>
    </w:p>
    <w:p w14:paraId="3BDDFBEA" w14:textId="77777777" w:rsidR="00805A2A" w:rsidRPr="000078A3" w:rsidRDefault="00805A2A">
      <w:pPr>
        <w:rPr>
          <w:szCs w:val="22"/>
        </w:rPr>
      </w:pPr>
    </w:p>
    <w:p w14:paraId="4E161653" w14:textId="77777777" w:rsidR="00805A2A" w:rsidRPr="000078A3" w:rsidRDefault="00805A2A">
      <w:pPr>
        <w:ind w:left="708" w:hanging="708"/>
        <w:rPr>
          <w:szCs w:val="22"/>
        </w:rPr>
      </w:pPr>
      <w:r w:rsidRPr="000078A3">
        <w:rPr>
          <w:szCs w:val="22"/>
        </w:rPr>
        <w:t>2.</w:t>
      </w:r>
      <w:r w:rsidRPr="000078A3">
        <w:rPr>
          <w:szCs w:val="22"/>
        </w:rPr>
        <w:tab/>
        <w:t>Indien de overheid gedurende de contractperiode maatregelen treft op het terrein van lonen en andere arbeidsvoorwaarden die dit contract doorkruisen, zullen partijen het overleg heropenen.</w:t>
      </w:r>
    </w:p>
    <w:p w14:paraId="40635195" w14:textId="77777777" w:rsidR="0029493D" w:rsidRPr="000078A3" w:rsidRDefault="0029493D">
      <w:pPr>
        <w:rPr>
          <w:szCs w:val="22"/>
        </w:rPr>
      </w:pPr>
    </w:p>
    <w:p w14:paraId="3D3D9C64" w14:textId="77777777" w:rsidR="0029493D" w:rsidRPr="000078A3" w:rsidRDefault="0029493D">
      <w:pPr>
        <w:rPr>
          <w:szCs w:val="22"/>
        </w:rPr>
      </w:pPr>
    </w:p>
    <w:p w14:paraId="7FA58B4E" w14:textId="77777777" w:rsidR="00805A2A" w:rsidRPr="000078A3" w:rsidRDefault="00805A2A">
      <w:pPr>
        <w:rPr>
          <w:b/>
          <w:sz w:val="28"/>
          <w:szCs w:val="28"/>
        </w:rPr>
      </w:pPr>
      <w:r w:rsidRPr="000078A3">
        <w:rPr>
          <w:szCs w:val="22"/>
        </w:rPr>
        <w:br w:type="page"/>
      </w:r>
      <w:r w:rsidRPr="000078A3">
        <w:rPr>
          <w:b/>
          <w:sz w:val="28"/>
          <w:szCs w:val="28"/>
        </w:rPr>
        <w:lastRenderedPageBreak/>
        <w:t>Hoofdstuk 2</w:t>
      </w:r>
      <w:r w:rsidRPr="000078A3">
        <w:rPr>
          <w:b/>
          <w:sz w:val="28"/>
          <w:szCs w:val="28"/>
        </w:rPr>
        <w:tab/>
        <w:t>Arbeidsverhouding</w:t>
      </w:r>
    </w:p>
    <w:p w14:paraId="0CDE2D85" w14:textId="77777777" w:rsidR="00805A2A" w:rsidRPr="000078A3" w:rsidRDefault="00805A2A">
      <w:pPr>
        <w:rPr>
          <w:szCs w:val="22"/>
        </w:rPr>
      </w:pPr>
    </w:p>
    <w:p w14:paraId="4284F64C" w14:textId="5878434B" w:rsidR="00805A2A" w:rsidRPr="000078A3" w:rsidRDefault="00805A2A">
      <w:pPr>
        <w:pStyle w:val="Kop3"/>
        <w:rPr>
          <w:sz w:val="24"/>
          <w:szCs w:val="24"/>
        </w:rPr>
      </w:pPr>
      <w:r w:rsidRPr="000078A3">
        <w:rPr>
          <w:sz w:val="24"/>
          <w:szCs w:val="24"/>
        </w:rPr>
        <w:t>Art</w:t>
      </w:r>
      <w:r w:rsidR="00444547" w:rsidRPr="000078A3">
        <w:rPr>
          <w:sz w:val="24"/>
          <w:szCs w:val="24"/>
        </w:rPr>
        <w:t>kel 2.1</w:t>
      </w:r>
      <w:r w:rsidR="00444547" w:rsidRPr="000078A3">
        <w:rPr>
          <w:sz w:val="24"/>
          <w:szCs w:val="24"/>
        </w:rPr>
        <w:tab/>
        <w:t>Dienstverband</w:t>
      </w:r>
      <w:r w:rsidRPr="000078A3">
        <w:rPr>
          <w:sz w:val="24"/>
          <w:szCs w:val="24"/>
        </w:rPr>
        <w:t xml:space="preserve"> en wijziging in groepsindeling</w:t>
      </w:r>
    </w:p>
    <w:p w14:paraId="01E9972E" w14:textId="77777777" w:rsidR="00805A2A" w:rsidRPr="000078A3" w:rsidRDefault="00805A2A">
      <w:pPr>
        <w:rPr>
          <w:szCs w:val="22"/>
        </w:rPr>
      </w:pPr>
    </w:p>
    <w:p w14:paraId="795983D1" w14:textId="77777777" w:rsidR="00805A2A" w:rsidRPr="000078A3" w:rsidRDefault="00805A2A">
      <w:pPr>
        <w:pStyle w:val="Voettekst"/>
        <w:tabs>
          <w:tab w:val="clear" w:pos="4536"/>
          <w:tab w:val="clear" w:pos="9072"/>
        </w:tabs>
        <w:rPr>
          <w:szCs w:val="22"/>
        </w:rPr>
      </w:pPr>
      <w:r w:rsidRPr="000078A3">
        <w:rPr>
          <w:szCs w:val="22"/>
        </w:rPr>
        <w:t>1.</w:t>
      </w:r>
      <w:r w:rsidRPr="000078A3">
        <w:rPr>
          <w:szCs w:val="22"/>
        </w:rPr>
        <w:tab/>
        <w:t>a.</w:t>
      </w:r>
      <w:r w:rsidR="00AD426A" w:rsidRPr="000078A3">
        <w:rPr>
          <w:szCs w:val="22"/>
        </w:rPr>
        <w:t xml:space="preserve"> </w:t>
      </w:r>
      <w:r w:rsidR="00B81EF7" w:rsidRPr="000078A3">
        <w:rPr>
          <w:szCs w:val="22"/>
        </w:rPr>
        <w:t xml:space="preserve">  </w:t>
      </w:r>
      <w:r w:rsidRPr="000078A3">
        <w:rPr>
          <w:szCs w:val="22"/>
        </w:rPr>
        <w:t xml:space="preserve">Een werknemer zal in het algemeen aangesteld worden op basis van een </w:t>
      </w:r>
    </w:p>
    <w:p w14:paraId="7A22ED66" w14:textId="77777777" w:rsidR="00805A2A" w:rsidRPr="000078A3" w:rsidRDefault="00AD426A">
      <w:pPr>
        <w:ind w:left="708"/>
        <w:rPr>
          <w:szCs w:val="22"/>
        </w:rPr>
      </w:pPr>
      <w:r w:rsidRPr="000078A3">
        <w:rPr>
          <w:szCs w:val="22"/>
        </w:rPr>
        <w:t xml:space="preserve"> </w:t>
      </w:r>
      <w:r w:rsidR="00B81EF7" w:rsidRPr="000078A3">
        <w:rPr>
          <w:szCs w:val="22"/>
        </w:rPr>
        <w:t xml:space="preserve">     </w:t>
      </w:r>
      <w:r w:rsidR="00805A2A" w:rsidRPr="000078A3">
        <w:rPr>
          <w:szCs w:val="22"/>
        </w:rPr>
        <w:t>dienstverband voor onbepaalde tijd.</w:t>
      </w:r>
    </w:p>
    <w:p w14:paraId="28FA585E" w14:textId="77777777" w:rsidR="00805A2A" w:rsidRPr="000078A3" w:rsidRDefault="00805A2A">
      <w:pPr>
        <w:numPr>
          <w:ilvl w:val="0"/>
          <w:numId w:val="47"/>
        </w:numPr>
        <w:rPr>
          <w:szCs w:val="22"/>
        </w:rPr>
      </w:pPr>
      <w:r w:rsidRPr="000078A3">
        <w:rPr>
          <w:szCs w:val="22"/>
        </w:rPr>
        <w:t>Een dienstverband voor bepaalde tijd zal in beginsel in voorkomende gevallen een periode van één jaar niet overschrijden.</w:t>
      </w:r>
    </w:p>
    <w:p w14:paraId="271CE0CC" w14:textId="5256CAC4" w:rsidR="00805A2A" w:rsidRPr="000078A3" w:rsidRDefault="00FE1AE7" w:rsidP="004A1723">
      <w:pPr>
        <w:numPr>
          <w:ilvl w:val="0"/>
          <w:numId w:val="47"/>
        </w:numPr>
        <w:jc w:val="both"/>
        <w:rPr>
          <w:szCs w:val="22"/>
        </w:rPr>
      </w:pPr>
      <w:r w:rsidRPr="000078A3">
        <w:rPr>
          <w:szCs w:val="22"/>
        </w:rPr>
        <w:t>Met ingang van 1 juli 2015 kan e</w:t>
      </w:r>
      <w:r w:rsidR="00805A2A" w:rsidRPr="000078A3">
        <w:rPr>
          <w:szCs w:val="22"/>
        </w:rPr>
        <w:t xml:space="preserve">en dienstverband voor bepaalde tijd eenmalig tot maximaal een </w:t>
      </w:r>
    </w:p>
    <w:p w14:paraId="19E8B300" w14:textId="3C31DA59" w:rsidR="00805A2A" w:rsidRPr="000078A3" w:rsidRDefault="00805A2A" w:rsidP="004A1723">
      <w:pPr>
        <w:ind w:left="709" w:firstLine="359"/>
        <w:jc w:val="both"/>
        <w:rPr>
          <w:szCs w:val="22"/>
        </w:rPr>
      </w:pPr>
      <w:r w:rsidRPr="000078A3">
        <w:rPr>
          <w:szCs w:val="22"/>
        </w:rPr>
        <w:t xml:space="preserve">periode van </w:t>
      </w:r>
      <w:r w:rsidR="00FE1AE7" w:rsidRPr="000078A3">
        <w:rPr>
          <w:szCs w:val="22"/>
        </w:rPr>
        <w:t>twee jaar</w:t>
      </w:r>
      <w:r w:rsidR="00C968B4" w:rsidRPr="000078A3">
        <w:rPr>
          <w:szCs w:val="22"/>
        </w:rPr>
        <w:t xml:space="preserve"> worden verlengd </w:t>
      </w:r>
      <w:r w:rsidRPr="000078A3">
        <w:rPr>
          <w:szCs w:val="22"/>
        </w:rPr>
        <w:t xml:space="preserve">zonder dat daardoor voor </w:t>
      </w:r>
    </w:p>
    <w:p w14:paraId="0F27C605" w14:textId="068E01B7" w:rsidR="00805A2A" w:rsidRPr="000078A3" w:rsidRDefault="00AD426A" w:rsidP="004A1723">
      <w:pPr>
        <w:ind w:left="708"/>
        <w:jc w:val="both"/>
        <w:rPr>
          <w:szCs w:val="22"/>
        </w:rPr>
      </w:pPr>
      <w:r w:rsidRPr="000078A3">
        <w:rPr>
          <w:szCs w:val="22"/>
        </w:rPr>
        <w:t xml:space="preserve"> </w:t>
      </w:r>
      <w:r w:rsidR="009829BA" w:rsidRPr="000078A3">
        <w:rPr>
          <w:szCs w:val="22"/>
        </w:rPr>
        <w:t xml:space="preserve">     </w:t>
      </w:r>
      <w:r w:rsidR="00805A2A" w:rsidRPr="000078A3">
        <w:rPr>
          <w:szCs w:val="22"/>
        </w:rPr>
        <w:t xml:space="preserve">zijn beëindiging voorafgaande opzegging nodig is. </w:t>
      </w:r>
    </w:p>
    <w:p w14:paraId="03E45814" w14:textId="77777777" w:rsidR="00805A2A" w:rsidRPr="000078A3" w:rsidRDefault="00805A2A" w:rsidP="004A1723">
      <w:pPr>
        <w:numPr>
          <w:ilvl w:val="0"/>
          <w:numId w:val="47"/>
        </w:numPr>
        <w:jc w:val="both"/>
        <w:rPr>
          <w:szCs w:val="22"/>
        </w:rPr>
      </w:pPr>
      <w:r w:rsidRPr="000078A3">
        <w:rPr>
          <w:szCs w:val="22"/>
        </w:rPr>
        <w:t xml:space="preserve">Wanneer de arbeidsovereenkomst als bedoeld sub b na deze periode wordt </w:t>
      </w:r>
    </w:p>
    <w:p w14:paraId="6A13BBD3" w14:textId="77777777" w:rsidR="00805A2A" w:rsidRPr="000078A3" w:rsidRDefault="00AD426A" w:rsidP="004A1723">
      <w:pPr>
        <w:ind w:left="708"/>
        <w:jc w:val="both"/>
        <w:rPr>
          <w:szCs w:val="22"/>
        </w:rPr>
      </w:pPr>
      <w:r w:rsidRPr="000078A3">
        <w:rPr>
          <w:szCs w:val="22"/>
        </w:rPr>
        <w:t xml:space="preserve"> </w:t>
      </w:r>
      <w:r w:rsidR="009829BA" w:rsidRPr="000078A3">
        <w:rPr>
          <w:szCs w:val="22"/>
        </w:rPr>
        <w:t xml:space="preserve">     </w:t>
      </w:r>
      <w:r w:rsidR="00805A2A" w:rsidRPr="000078A3">
        <w:rPr>
          <w:szCs w:val="22"/>
        </w:rPr>
        <w:t xml:space="preserve">voortgezet anders dan conform het bepaalde sub c, respectievelijk wanneer een </w:t>
      </w:r>
    </w:p>
    <w:p w14:paraId="12196F36" w14:textId="77777777" w:rsidR="00805A2A" w:rsidRPr="000078A3" w:rsidRDefault="00AD426A" w:rsidP="004A1723">
      <w:pPr>
        <w:ind w:left="708"/>
        <w:jc w:val="both"/>
        <w:rPr>
          <w:szCs w:val="22"/>
        </w:rPr>
      </w:pPr>
      <w:r w:rsidRPr="000078A3">
        <w:rPr>
          <w:szCs w:val="22"/>
        </w:rPr>
        <w:t xml:space="preserve"> </w:t>
      </w:r>
      <w:r w:rsidR="009829BA" w:rsidRPr="000078A3">
        <w:rPr>
          <w:szCs w:val="22"/>
        </w:rPr>
        <w:t xml:space="preserve">     </w:t>
      </w:r>
      <w:r w:rsidR="00805A2A" w:rsidRPr="000078A3">
        <w:rPr>
          <w:szCs w:val="22"/>
        </w:rPr>
        <w:t xml:space="preserve">verlengde arbeidsovereenkomst als bedoeld sub c wordt voortgezet, geldt de </w:t>
      </w:r>
    </w:p>
    <w:p w14:paraId="74CC311F" w14:textId="77777777" w:rsidR="00805A2A" w:rsidRPr="000078A3" w:rsidRDefault="009829BA" w:rsidP="004A1723">
      <w:pPr>
        <w:ind w:left="708"/>
        <w:jc w:val="both"/>
        <w:rPr>
          <w:szCs w:val="22"/>
        </w:rPr>
      </w:pPr>
      <w:r w:rsidRPr="000078A3">
        <w:rPr>
          <w:szCs w:val="22"/>
        </w:rPr>
        <w:t xml:space="preserve">   </w:t>
      </w:r>
      <w:r w:rsidR="00AD426A" w:rsidRPr="000078A3">
        <w:rPr>
          <w:szCs w:val="22"/>
        </w:rPr>
        <w:t xml:space="preserve"> </w:t>
      </w:r>
      <w:r w:rsidRPr="000078A3">
        <w:rPr>
          <w:szCs w:val="22"/>
        </w:rPr>
        <w:t xml:space="preserve">  </w:t>
      </w:r>
      <w:r w:rsidR="00805A2A" w:rsidRPr="000078A3">
        <w:rPr>
          <w:szCs w:val="22"/>
        </w:rPr>
        <w:t xml:space="preserve">laatste arbeidsovereenkomst als aangegaan voor onbepaalde tijd. </w:t>
      </w:r>
    </w:p>
    <w:p w14:paraId="58856F8A" w14:textId="77777777" w:rsidR="00AA0ACF" w:rsidRPr="000078A3" w:rsidRDefault="00AA0ACF" w:rsidP="004A1723">
      <w:pPr>
        <w:pStyle w:val="Lijstalinea"/>
        <w:numPr>
          <w:ilvl w:val="0"/>
          <w:numId w:val="47"/>
        </w:numPr>
        <w:jc w:val="both"/>
        <w:rPr>
          <w:szCs w:val="22"/>
        </w:rPr>
      </w:pPr>
      <w:r w:rsidRPr="000078A3">
        <w:rPr>
          <w:szCs w:val="22"/>
        </w:rPr>
        <w:t>De arbeidsovereenkomst eindigt van rechtswege zonder dat voorafgaande opzegging is vereist in geval van bereiken van de door de werknemer gekozen ingangsdatum van he</w:t>
      </w:r>
      <w:r w:rsidR="0068290D" w:rsidRPr="000078A3">
        <w:rPr>
          <w:szCs w:val="22"/>
        </w:rPr>
        <w:t>t ouderdomspensioen, doch uiter</w:t>
      </w:r>
      <w:r w:rsidRPr="000078A3">
        <w:rPr>
          <w:szCs w:val="22"/>
        </w:rPr>
        <w:t xml:space="preserve">lijk op de dag dat de werknemer de AOW-gerechtigde leeftijd bereikt. </w:t>
      </w:r>
    </w:p>
    <w:p w14:paraId="1214F5F3" w14:textId="77777777" w:rsidR="00805A2A" w:rsidRPr="000078A3" w:rsidRDefault="00805A2A" w:rsidP="004A1723">
      <w:pPr>
        <w:numPr>
          <w:ilvl w:val="0"/>
          <w:numId w:val="47"/>
        </w:numPr>
        <w:jc w:val="both"/>
        <w:rPr>
          <w:szCs w:val="22"/>
        </w:rPr>
      </w:pPr>
      <w:r w:rsidRPr="000078A3">
        <w:rPr>
          <w:szCs w:val="22"/>
        </w:rPr>
        <w:t xml:space="preserve">De werkgever zal tweemaal per jaar aan de ondernemingsraad een overzicht </w:t>
      </w:r>
    </w:p>
    <w:p w14:paraId="492C2592"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geven omtrent aard en omvang van tijdelijke dienstverbanden. Hij geeft daarbij</w:t>
      </w:r>
      <w:r w:rsidRPr="000078A3">
        <w:rPr>
          <w:szCs w:val="22"/>
        </w:rPr>
        <w:t xml:space="preserve"> </w:t>
      </w:r>
    </w:p>
    <w:p w14:paraId="3DAA3804"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 xml:space="preserve">een schriftelijke toelichting met betrekking tot de beweegredenen voor deze </w:t>
      </w:r>
    </w:p>
    <w:p w14:paraId="4633D376" w14:textId="77777777" w:rsidR="00805A2A" w:rsidRPr="000078A3" w:rsidRDefault="009829BA">
      <w:pPr>
        <w:ind w:left="708"/>
        <w:rPr>
          <w:szCs w:val="22"/>
        </w:rPr>
      </w:pPr>
      <w:r w:rsidRPr="000078A3">
        <w:rPr>
          <w:szCs w:val="22"/>
        </w:rPr>
        <w:t xml:space="preserve">     </w:t>
      </w:r>
      <w:r w:rsidR="00AD426A" w:rsidRPr="000078A3">
        <w:rPr>
          <w:szCs w:val="22"/>
        </w:rPr>
        <w:t xml:space="preserve"> </w:t>
      </w:r>
      <w:r w:rsidR="00805A2A" w:rsidRPr="000078A3">
        <w:rPr>
          <w:szCs w:val="22"/>
        </w:rPr>
        <w:t>tijdelijke aanstellingen.</w:t>
      </w:r>
    </w:p>
    <w:p w14:paraId="19C76C86" w14:textId="60ABE43E" w:rsidR="00D47281" w:rsidRPr="000078A3" w:rsidRDefault="00BE5FD0" w:rsidP="00CF1EDC">
      <w:pPr>
        <w:pStyle w:val="Lijstalinea"/>
        <w:numPr>
          <w:ilvl w:val="0"/>
          <w:numId w:val="47"/>
        </w:numPr>
        <w:rPr>
          <w:szCs w:val="22"/>
        </w:rPr>
      </w:pPr>
      <w:r w:rsidRPr="000078A3">
        <w:rPr>
          <w:szCs w:val="22"/>
        </w:rPr>
        <w:t>Werkgevers hanteren t</w:t>
      </w:r>
      <w:r w:rsidR="00F843B9" w:rsidRPr="000078A3">
        <w:rPr>
          <w:szCs w:val="22"/>
        </w:rPr>
        <w:t>en aanzien van de inzet van flexmedewerkers in beginsel het uitgangspunt dat werknemers in dienst van de werkgever zijn.</w:t>
      </w:r>
    </w:p>
    <w:p w14:paraId="4D441FD2" w14:textId="77777777" w:rsidR="00805A2A" w:rsidRPr="000078A3" w:rsidRDefault="00805A2A">
      <w:pPr>
        <w:rPr>
          <w:szCs w:val="22"/>
        </w:rPr>
      </w:pPr>
    </w:p>
    <w:p w14:paraId="49859FD8" w14:textId="77777777" w:rsidR="00805A2A" w:rsidRPr="000078A3" w:rsidRDefault="00805A2A">
      <w:pPr>
        <w:ind w:left="708" w:hanging="708"/>
        <w:rPr>
          <w:szCs w:val="22"/>
        </w:rPr>
      </w:pPr>
      <w:r w:rsidRPr="000078A3">
        <w:rPr>
          <w:szCs w:val="22"/>
        </w:rPr>
        <w:t>2.</w:t>
      </w:r>
      <w:r w:rsidRPr="000078A3">
        <w:rPr>
          <w:szCs w:val="22"/>
        </w:rPr>
        <w:tab/>
        <w:t>De werknemer ontvangt van de werkgever bij aanstelling een schriftelijke bevestiging daarvan, waarin (onverkort het bepaalde in artikel 7:655 BW) wordt vermeld:</w:t>
      </w:r>
    </w:p>
    <w:p w14:paraId="2651F22B" w14:textId="77777777" w:rsidR="00805A2A" w:rsidRPr="000078A3" w:rsidRDefault="00805A2A">
      <w:pPr>
        <w:numPr>
          <w:ilvl w:val="0"/>
          <w:numId w:val="9"/>
        </w:numPr>
        <w:rPr>
          <w:szCs w:val="22"/>
        </w:rPr>
      </w:pPr>
      <w:r w:rsidRPr="000078A3">
        <w:rPr>
          <w:szCs w:val="22"/>
        </w:rPr>
        <w:t>dat de werknemer werkzaam zal zijn in de binnendienst en de van toepassing</w:t>
      </w:r>
      <w:r w:rsidR="00AD426A" w:rsidRPr="000078A3">
        <w:rPr>
          <w:szCs w:val="22"/>
        </w:rPr>
        <w:t xml:space="preserve"> </w:t>
      </w:r>
    </w:p>
    <w:p w14:paraId="30C42726"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 xml:space="preserve">zijnde </w:t>
      </w:r>
      <w:r w:rsidR="007E3A2F" w:rsidRPr="000078A3">
        <w:rPr>
          <w:szCs w:val="22"/>
        </w:rPr>
        <w:t>cao</w:t>
      </w:r>
      <w:r w:rsidR="00805A2A" w:rsidRPr="000078A3">
        <w:rPr>
          <w:szCs w:val="22"/>
        </w:rPr>
        <w:t>;</w:t>
      </w:r>
    </w:p>
    <w:p w14:paraId="701EBA3D" w14:textId="77777777" w:rsidR="00805A2A" w:rsidRPr="000078A3" w:rsidRDefault="00805A2A">
      <w:pPr>
        <w:numPr>
          <w:ilvl w:val="0"/>
          <w:numId w:val="9"/>
        </w:numPr>
        <w:rPr>
          <w:szCs w:val="22"/>
        </w:rPr>
      </w:pPr>
      <w:r w:rsidRPr="000078A3">
        <w:rPr>
          <w:szCs w:val="22"/>
        </w:rPr>
        <w:t>de datum van aanstelling en indiensttreding;</w:t>
      </w:r>
    </w:p>
    <w:p w14:paraId="65DBA367" w14:textId="77777777" w:rsidR="00805A2A" w:rsidRPr="000078A3" w:rsidRDefault="00805A2A">
      <w:pPr>
        <w:numPr>
          <w:ilvl w:val="0"/>
          <w:numId w:val="9"/>
        </w:numPr>
        <w:rPr>
          <w:szCs w:val="22"/>
        </w:rPr>
      </w:pPr>
      <w:r w:rsidRPr="000078A3">
        <w:rPr>
          <w:szCs w:val="22"/>
        </w:rPr>
        <w:t>indien een proeftijd is overeengekomen: de duur van de proeftijd;</w:t>
      </w:r>
    </w:p>
    <w:p w14:paraId="3618A054" w14:textId="77777777" w:rsidR="00805A2A" w:rsidRPr="000078A3" w:rsidRDefault="00805A2A">
      <w:pPr>
        <w:numPr>
          <w:ilvl w:val="0"/>
          <w:numId w:val="9"/>
        </w:numPr>
        <w:rPr>
          <w:szCs w:val="22"/>
        </w:rPr>
      </w:pPr>
      <w:r w:rsidRPr="000078A3">
        <w:rPr>
          <w:szCs w:val="22"/>
        </w:rPr>
        <w:t xml:space="preserve">bij aanstelling voor bepaalde tijd als bedoeld in lid 1 sub b en bij verlenging als </w:t>
      </w:r>
    </w:p>
    <w:p w14:paraId="69CB7E4B"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 xml:space="preserve">bedoeld in lid 1 sub c: dat het een dienstverband voor een bepaalde tijd betreft, </w:t>
      </w:r>
    </w:p>
    <w:p w14:paraId="3EB903E6"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alsmede de duur van dit dienstverband;</w:t>
      </w:r>
    </w:p>
    <w:p w14:paraId="5AD763AC" w14:textId="77777777" w:rsidR="00805A2A" w:rsidRPr="000078A3" w:rsidRDefault="00805A2A">
      <w:pPr>
        <w:numPr>
          <w:ilvl w:val="0"/>
          <w:numId w:val="9"/>
        </w:numPr>
        <w:rPr>
          <w:szCs w:val="22"/>
        </w:rPr>
      </w:pPr>
      <w:r w:rsidRPr="000078A3">
        <w:rPr>
          <w:szCs w:val="22"/>
        </w:rPr>
        <w:t>het salaris en de salarisgroep voor</w:t>
      </w:r>
      <w:r w:rsidR="005A2C27" w:rsidRPr="000078A3">
        <w:rPr>
          <w:szCs w:val="22"/>
        </w:rPr>
        <w:t xml:space="preserve"> </w:t>
      </w:r>
      <w:r w:rsidRPr="000078A3">
        <w:rPr>
          <w:szCs w:val="22"/>
        </w:rPr>
        <w:t>zover de werknemer is ingedeeld in één van de groepen bedoeld in artikel 4.1 dan wel de vaststelling dat betrokkene is ingedeeld boven de in artikel</w:t>
      </w:r>
      <w:r w:rsidR="00AD426A" w:rsidRPr="000078A3">
        <w:rPr>
          <w:szCs w:val="22"/>
        </w:rPr>
        <w:t xml:space="preserve"> </w:t>
      </w:r>
      <w:r w:rsidRPr="000078A3">
        <w:rPr>
          <w:szCs w:val="22"/>
        </w:rPr>
        <w:t>4.1 genoemde groepen.</w:t>
      </w:r>
    </w:p>
    <w:p w14:paraId="1417A484" w14:textId="77777777" w:rsidR="00805A2A" w:rsidRPr="000078A3" w:rsidRDefault="00805A2A">
      <w:pPr>
        <w:rPr>
          <w:szCs w:val="22"/>
        </w:rPr>
      </w:pPr>
    </w:p>
    <w:p w14:paraId="6A0F0610" w14:textId="77777777" w:rsidR="00805A2A" w:rsidRPr="000078A3" w:rsidRDefault="00805A2A" w:rsidP="009829BA">
      <w:pPr>
        <w:ind w:left="708" w:hanging="708"/>
        <w:rPr>
          <w:szCs w:val="22"/>
        </w:rPr>
      </w:pPr>
      <w:r w:rsidRPr="000078A3">
        <w:rPr>
          <w:szCs w:val="22"/>
        </w:rPr>
        <w:t xml:space="preserve">3. </w:t>
      </w:r>
      <w:r w:rsidRPr="000078A3">
        <w:rPr>
          <w:szCs w:val="22"/>
        </w:rPr>
        <w:tab/>
        <w:t>Op de arbeidsovereenkomsten zijn in beginsel de wettelijke opzegtermijnen van toepassing.</w:t>
      </w:r>
      <w:r w:rsidR="009829BA" w:rsidRPr="000078A3">
        <w:rPr>
          <w:szCs w:val="22"/>
        </w:rPr>
        <w:t xml:space="preserve"> </w:t>
      </w:r>
      <w:r w:rsidRPr="000078A3">
        <w:rPr>
          <w:szCs w:val="22"/>
        </w:rPr>
        <w:t>Met de werknemer kan schriftelijk een langere opzegtermijn worden overeengekomen (van ten hoogste zes maanden). Voor de werkgever geldt in dat geval diezelfde termijn, met dien verstande dat de werkgever bij arbeidsovereenkomsten van vijf jaar of langer ten minste de opzegtermijn hanteert die de wet daarvoor aangeeft.</w:t>
      </w:r>
    </w:p>
    <w:p w14:paraId="5D6870CC" w14:textId="77777777" w:rsidR="00805A2A" w:rsidRPr="000078A3" w:rsidRDefault="00805A2A">
      <w:pPr>
        <w:rPr>
          <w:szCs w:val="22"/>
        </w:rPr>
      </w:pPr>
    </w:p>
    <w:p w14:paraId="0ABC2BE9" w14:textId="66AD932C" w:rsidR="00805A2A" w:rsidRPr="000078A3" w:rsidRDefault="00805A2A">
      <w:pPr>
        <w:ind w:left="708" w:hanging="708"/>
        <w:rPr>
          <w:szCs w:val="22"/>
        </w:rPr>
      </w:pPr>
      <w:r w:rsidRPr="000078A3">
        <w:rPr>
          <w:szCs w:val="22"/>
        </w:rPr>
        <w:t>4.</w:t>
      </w:r>
      <w:r w:rsidRPr="000078A3">
        <w:rPr>
          <w:szCs w:val="22"/>
        </w:rPr>
        <w:tab/>
        <w:t xml:space="preserve">De werknemer ontvangt bij aanstelling een exemplaar van de </w:t>
      </w:r>
      <w:r w:rsidR="0082737A" w:rsidRPr="000078A3">
        <w:rPr>
          <w:szCs w:val="22"/>
        </w:rPr>
        <w:t>C</w:t>
      </w:r>
      <w:r w:rsidR="007E3A2F" w:rsidRPr="000078A3">
        <w:rPr>
          <w:szCs w:val="22"/>
        </w:rPr>
        <w:t>ao</w:t>
      </w:r>
      <w:r w:rsidRPr="000078A3">
        <w:rPr>
          <w:szCs w:val="22"/>
        </w:rPr>
        <w:t>, alsmede van de bestaande interne regelingen die op de betrokkene van toepassing zijn.</w:t>
      </w:r>
    </w:p>
    <w:p w14:paraId="6FED4F66" w14:textId="2BF3F440" w:rsidR="00805A2A" w:rsidRPr="000078A3" w:rsidRDefault="00805A2A">
      <w:pPr>
        <w:ind w:left="708"/>
        <w:rPr>
          <w:szCs w:val="22"/>
        </w:rPr>
      </w:pPr>
      <w:r w:rsidRPr="000078A3">
        <w:rPr>
          <w:szCs w:val="22"/>
        </w:rPr>
        <w:t xml:space="preserve">Met ‘ontvangen van de </w:t>
      </w:r>
      <w:r w:rsidR="007E3A2F" w:rsidRPr="000078A3">
        <w:rPr>
          <w:szCs w:val="22"/>
        </w:rPr>
        <w:t>cao</w:t>
      </w:r>
      <w:r w:rsidRPr="000078A3">
        <w:rPr>
          <w:szCs w:val="22"/>
        </w:rPr>
        <w:t xml:space="preserve">’ wordt in het kader van dit artikel gelijkgesteld de mogelijkheid voor de werknemer om via elektronische hulpmiddelen kennis te nemen van de bepalingen van deze </w:t>
      </w:r>
      <w:r w:rsidR="0082737A" w:rsidRPr="000078A3">
        <w:rPr>
          <w:szCs w:val="22"/>
        </w:rPr>
        <w:t>C</w:t>
      </w:r>
      <w:r w:rsidR="007E3A2F" w:rsidRPr="000078A3">
        <w:rPr>
          <w:szCs w:val="22"/>
        </w:rPr>
        <w:t>ao</w:t>
      </w:r>
      <w:r w:rsidRPr="000078A3">
        <w:rPr>
          <w:szCs w:val="22"/>
        </w:rPr>
        <w:t xml:space="preserve"> en bestaande interne regelingen.</w:t>
      </w:r>
    </w:p>
    <w:p w14:paraId="2D775AB0" w14:textId="6C75F586" w:rsidR="00805A2A" w:rsidRPr="000078A3" w:rsidRDefault="00805A2A">
      <w:pPr>
        <w:ind w:left="708" w:hanging="708"/>
        <w:rPr>
          <w:szCs w:val="22"/>
        </w:rPr>
      </w:pPr>
      <w:r w:rsidRPr="000078A3">
        <w:rPr>
          <w:szCs w:val="22"/>
        </w:rPr>
        <w:t>5.</w:t>
      </w:r>
      <w:r w:rsidRPr="000078A3">
        <w:rPr>
          <w:szCs w:val="22"/>
        </w:rPr>
        <w:tab/>
        <w:t xml:space="preserve">Aan de werknemer, die bij het in werking treden van deze </w:t>
      </w:r>
      <w:r w:rsidR="0082737A" w:rsidRPr="000078A3">
        <w:rPr>
          <w:szCs w:val="22"/>
        </w:rPr>
        <w:t>C</w:t>
      </w:r>
      <w:r w:rsidR="007E3A2F" w:rsidRPr="000078A3">
        <w:rPr>
          <w:szCs w:val="22"/>
        </w:rPr>
        <w:t>ao</w:t>
      </w:r>
      <w:r w:rsidRPr="000078A3">
        <w:rPr>
          <w:szCs w:val="22"/>
        </w:rPr>
        <w:t xml:space="preserve"> reeds in dienst is, wordt binnen een maand na de inwerkingtreding eveneens een exemplaar van de </w:t>
      </w:r>
      <w:r w:rsidR="0082737A" w:rsidRPr="000078A3">
        <w:rPr>
          <w:szCs w:val="22"/>
        </w:rPr>
        <w:lastRenderedPageBreak/>
        <w:t>C</w:t>
      </w:r>
      <w:r w:rsidR="007E3A2F" w:rsidRPr="000078A3">
        <w:rPr>
          <w:szCs w:val="22"/>
        </w:rPr>
        <w:t>ao</w:t>
      </w:r>
      <w:r w:rsidRPr="000078A3">
        <w:rPr>
          <w:szCs w:val="22"/>
        </w:rPr>
        <w:t>, alsmede van de in lid 4 bedoelde interne regelingen door de werkgever uitgereikt.</w:t>
      </w:r>
    </w:p>
    <w:p w14:paraId="56DED67F" w14:textId="64792129" w:rsidR="00805A2A" w:rsidRPr="000078A3" w:rsidRDefault="00805A2A">
      <w:pPr>
        <w:ind w:left="708"/>
        <w:rPr>
          <w:szCs w:val="22"/>
        </w:rPr>
      </w:pPr>
      <w:r w:rsidRPr="000078A3">
        <w:rPr>
          <w:szCs w:val="22"/>
        </w:rPr>
        <w:t xml:space="preserve">Met ‘uitreiken van de </w:t>
      </w:r>
      <w:r w:rsidR="0082737A" w:rsidRPr="000078A3">
        <w:rPr>
          <w:szCs w:val="22"/>
        </w:rPr>
        <w:t>C</w:t>
      </w:r>
      <w:r w:rsidR="007E3A2F" w:rsidRPr="000078A3">
        <w:rPr>
          <w:szCs w:val="22"/>
        </w:rPr>
        <w:t>ao</w:t>
      </w:r>
      <w:r w:rsidRPr="000078A3">
        <w:rPr>
          <w:szCs w:val="22"/>
        </w:rPr>
        <w:t xml:space="preserve"> en de interne regelingen’ wordt in het kader van dit artikel gelijkgesteld het aan de werknemer bieden van de mogelijkheid om via elektronische hulpmiddelen kennis te nemen van de bepalingen van deze </w:t>
      </w:r>
      <w:r w:rsidR="0082737A" w:rsidRPr="000078A3">
        <w:rPr>
          <w:szCs w:val="22"/>
        </w:rPr>
        <w:t>C</w:t>
      </w:r>
      <w:r w:rsidR="007E3A2F" w:rsidRPr="000078A3">
        <w:rPr>
          <w:szCs w:val="22"/>
        </w:rPr>
        <w:t>ao</w:t>
      </w:r>
      <w:r w:rsidRPr="000078A3">
        <w:rPr>
          <w:szCs w:val="22"/>
        </w:rPr>
        <w:t xml:space="preserve"> en eventuele interne regelingen.</w:t>
      </w:r>
    </w:p>
    <w:p w14:paraId="3DD7A7B2" w14:textId="77777777" w:rsidR="00805A2A" w:rsidRPr="000078A3" w:rsidRDefault="00805A2A">
      <w:pPr>
        <w:rPr>
          <w:szCs w:val="22"/>
        </w:rPr>
      </w:pPr>
    </w:p>
    <w:p w14:paraId="15491E2D" w14:textId="77777777" w:rsidR="00805A2A" w:rsidRPr="000078A3" w:rsidRDefault="00805A2A">
      <w:pPr>
        <w:ind w:left="708" w:hanging="708"/>
        <w:rPr>
          <w:szCs w:val="22"/>
        </w:rPr>
      </w:pPr>
      <w:r w:rsidRPr="000078A3">
        <w:rPr>
          <w:szCs w:val="22"/>
        </w:rPr>
        <w:t>6.</w:t>
      </w:r>
      <w:r w:rsidRPr="000078A3">
        <w:rPr>
          <w:szCs w:val="22"/>
        </w:rPr>
        <w:tab/>
        <w:t>Van een wijziging van zijn groepsindeling ontvangt de werknemer van de werkgever schriftelijk mededeling onder vermelding van de nieuwe salarisgroep of van de vaststelling dat betrokkene boven de in artikel 4.1 genoemde groepen is ingedeeld en het nieuwe salaris.</w:t>
      </w:r>
    </w:p>
    <w:p w14:paraId="311754E7" w14:textId="77777777" w:rsidR="00805A2A" w:rsidRPr="000078A3" w:rsidRDefault="00805A2A">
      <w:pPr>
        <w:rPr>
          <w:szCs w:val="22"/>
        </w:rPr>
      </w:pPr>
    </w:p>
    <w:p w14:paraId="6720F05E" w14:textId="77777777" w:rsidR="00805A2A" w:rsidRPr="000078A3" w:rsidRDefault="00805A2A">
      <w:pPr>
        <w:rPr>
          <w:szCs w:val="22"/>
        </w:rPr>
      </w:pPr>
    </w:p>
    <w:p w14:paraId="75B226CE" w14:textId="77777777" w:rsidR="00805A2A" w:rsidRPr="000078A3" w:rsidRDefault="00805A2A">
      <w:pPr>
        <w:pStyle w:val="Kop3"/>
        <w:rPr>
          <w:sz w:val="24"/>
          <w:szCs w:val="24"/>
        </w:rPr>
      </w:pPr>
      <w:r w:rsidRPr="000078A3">
        <w:rPr>
          <w:sz w:val="24"/>
          <w:szCs w:val="24"/>
        </w:rPr>
        <w:t>Artikel 2.2</w:t>
      </w:r>
      <w:r w:rsidRPr="000078A3">
        <w:rPr>
          <w:sz w:val="24"/>
          <w:szCs w:val="24"/>
        </w:rPr>
        <w:tab/>
        <w:t>Schorsing</w:t>
      </w:r>
    </w:p>
    <w:p w14:paraId="4E8792D0" w14:textId="77777777" w:rsidR="00805A2A" w:rsidRPr="000078A3" w:rsidRDefault="00805A2A">
      <w:pPr>
        <w:rPr>
          <w:szCs w:val="22"/>
        </w:rPr>
      </w:pPr>
    </w:p>
    <w:p w14:paraId="421817A5" w14:textId="77777777" w:rsidR="00805A2A" w:rsidRPr="000078A3" w:rsidRDefault="00805A2A">
      <w:pPr>
        <w:ind w:left="708" w:hanging="708"/>
        <w:rPr>
          <w:szCs w:val="22"/>
        </w:rPr>
      </w:pPr>
      <w:r w:rsidRPr="000078A3">
        <w:rPr>
          <w:szCs w:val="22"/>
        </w:rPr>
        <w:t>1.</w:t>
      </w:r>
      <w:r w:rsidRPr="000078A3">
        <w:rPr>
          <w:szCs w:val="22"/>
        </w:rPr>
        <w:tab/>
        <w:t>De werkgever kan de werknemer uitsluitend schorsen wanneer het vermoeden bestaat van een zodanig ernstig vergrijp, dat dit na onderzoek zou kunnen leiden tot ontslag op staande voet als bedoeld in artikel 7:678 BW.</w:t>
      </w:r>
    </w:p>
    <w:p w14:paraId="314FE5DD" w14:textId="77777777" w:rsidR="00805A2A" w:rsidRPr="000078A3" w:rsidRDefault="00805A2A">
      <w:pPr>
        <w:rPr>
          <w:szCs w:val="22"/>
        </w:rPr>
      </w:pPr>
    </w:p>
    <w:p w14:paraId="61322FB7" w14:textId="77777777" w:rsidR="00805A2A" w:rsidRPr="000078A3" w:rsidRDefault="00805A2A">
      <w:pPr>
        <w:ind w:left="708" w:hanging="708"/>
        <w:rPr>
          <w:szCs w:val="22"/>
        </w:rPr>
      </w:pPr>
      <w:r w:rsidRPr="000078A3">
        <w:rPr>
          <w:szCs w:val="22"/>
        </w:rPr>
        <w:t>2.</w:t>
      </w:r>
      <w:r w:rsidRPr="000078A3">
        <w:rPr>
          <w:szCs w:val="22"/>
        </w:rPr>
        <w:tab/>
        <w:t>Deze schorsing kan slechts plaatsvinden voor de tijd van ten hoogste 14 dagen met behoud van salaris.</w:t>
      </w:r>
    </w:p>
    <w:p w14:paraId="5D5D76EA" w14:textId="77777777" w:rsidR="00805A2A" w:rsidRPr="000078A3" w:rsidRDefault="00805A2A">
      <w:pPr>
        <w:rPr>
          <w:szCs w:val="22"/>
        </w:rPr>
      </w:pPr>
    </w:p>
    <w:p w14:paraId="65A7DD60" w14:textId="77777777" w:rsidR="00805A2A" w:rsidRPr="000078A3" w:rsidRDefault="00805A2A">
      <w:pPr>
        <w:ind w:left="708" w:hanging="708"/>
        <w:rPr>
          <w:szCs w:val="22"/>
        </w:rPr>
      </w:pPr>
      <w:r w:rsidRPr="000078A3">
        <w:rPr>
          <w:szCs w:val="22"/>
        </w:rPr>
        <w:t>3.</w:t>
      </w:r>
      <w:r w:rsidRPr="000078A3">
        <w:rPr>
          <w:szCs w:val="22"/>
        </w:rPr>
        <w:tab/>
        <w:t>Indien het vermoeden dat tot schorsing heeft geleid onjuist blijkt te zijn, zal mondeling en schriftelijk volledige rehabilitatie van de werknemer volgen. De inhoud zowel als de wijze van rehabilitatie zal in overleg met de werknemer geschieden.</w:t>
      </w:r>
    </w:p>
    <w:p w14:paraId="73E49B11" w14:textId="77777777" w:rsidR="00805A2A" w:rsidRPr="000078A3" w:rsidRDefault="00805A2A">
      <w:pPr>
        <w:ind w:left="708"/>
        <w:rPr>
          <w:szCs w:val="22"/>
        </w:rPr>
      </w:pPr>
      <w:r w:rsidRPr="000078A3">
        <w:rPr>
          <w:szCs w:val="22"/>
        </w:rPr>
        <w:t>Ieder die op enigerlei wijze van de schorsing op de hoogte kan zijn, dient van deze rehabilitatie kennis te kunnen nemen.</w:t>
      </w:r>
    </w:p>
    <w:p w14:paraId="241DCA4C" w14:textId="77777777" w:rsidR="00805A2A" w:rsidRPr="000078A3" w:rsidRDefault="00805A2A">
      <w:pPr>
        <w:rPr>
          <w:szCs w:val="22"/>
        </w:rPr>
      </w:pPr>
    </w:p>
    <w:p w14:paraId="25E68779" w14:textId="77777777" w:rsidR="00805A2A" w:rsidRPr="000078A3" w:rsidRDefault="00805A2A">
      <w:pPr>
        <w:rPr>
          <w:szCs w:val="22"/>
        </w:rPr>
      </w:pPr>
    </w:p>
    <w:p w14:paraId="17E7F9D6" w14:textId="77777777" w:rsidR="00805A2A" w:rsidRPr="000078A3" w:rsidRDefault="00805A2A">
      <w:pPr>
        <w:pStyle w:val="Kop3"/>
        <w:rPr>
          <w:sz w:val="24"/>
          <w:szCs w:val="24"/>
        </w:rPr>
      </w:pPr>
      <w:r w:rsidRPr="000078A3">
        <w:rPr>
          <w:sz w:val="24"/>
          <w:szCs w:val="24"/>
        </w:rPr>
        <w:t>Artikel 2.</w:t>
      </w:r>
      <w:r w:rsidR="00462D8F" w:rsidRPr="000078A3">
        <w:rPr>
          <w:sz w:val="24"/>
          <w:szCs w:val="24"/>
        </w:rPr>
        <w:t>3</w:t>
      </w:r>
      <w:r w:rsidRPr="000078A3">
        <w:rPr>
          <w:sz w:val="24"/>
          <w:szCs w:val="24"/>
        </w:rPr>
        <w:tab/>
        <w:t>Vakbondswerk</w:t>
      </w:r>
    </w:p>
    <w:p w14:paraId="39684828" w14:textId="77777777" w:rsidR="00805A2A" w:rsidRPr="000078A3" w:rsidRDefault="00805A2A">
      <w:pPr>
        <w:rPr>
          <w:szCs w:val="22"/>
        </w:rPr>
      </w:pPr>
    </w:p>
    <w:p w14:paraId="70A4EFF5" w14:textId="77777777" w:rsidR="00805A2A" w:rsidRPr="000078A3" w:rsidRDefault="00805A2A">
      <w:pPr>
        <w:rPr>
          <w:i/>
          <w:szCs w:val="22"/>
        </w:rPr>
      </w:pPr>
      <w:r w:rsidRPr="000078A3">
        <w:rPr>
          <w:i/>
          <w:szCs w:val="22"/>
        </w:rPr>
        <w:t>1.</w:t>
      </w:r>
      <w:r w:rsidRPr="000078A3">
        <w:rPr>
          <w:i/>
          <w:szCs w:val="22"/>
        </w:rPr>
        <w:tab/>
        <w:t>Algemeen</w:t>
      </w:r>
    </w:p>
    <w:p w14:paraId="02968A83" w14:textId="77777777" w:rsidR="00805A2A" w:rsidRPr="000078A3" w:rsidRDefault="00805A2A">
      <w:pPr>
        <w:ind w:left="708" w:hanging="708"/>
        <w:rPr>
          <w:szCs w:val="22"/>
        </w:rPr>
      </w:pPr>
      <w:r w:rsidRPr="000078A3">
        <w:rPr>
          <w:szCs w:val="22"/>
        </w:rPr>
        <w:t>1.1.</w:t>
      </w:r>
      <w:r w:rsidRPr="000078A3">
        <w:rPr>
          <w:szCs w:val="22"/>
        </w:rPr>
        <w:tab/>
        <w:t>Ten behoeve van een doelmatige communicatie en overleg van een vakorganisatie, partij bij de collectieve arbeidsovereenkomst, met werknemers van een onderneming die lid zijn van die organisatie, worden (op het niveau van de onderneming) afspraken gemaakt en procedureregels overeengekomen over de toekenning van faciliteiten van ondernemingswege.</w:t>
      </w:r>
    </w:p>
    <w:p w14:paraId="644C647B" w14:textId="77777777" w:rsidR="00805A2A" w:rsidRPr="000078A3" w:rsidRDefault="00805A2A">
      <w:pPr>
        <w:rPr>
          <w:szCs w:val="22"/>
        </w:rPr>
      </w:pPr>
    </w:p>
    <w:p w14:paraId="61B7B8EC" w14:textId="77777777" w:rsidR="00805A2A" w:rsidRPr="000078A3" w:rsidRDefault="00805A2A">
      <w:pPr>
        <w:ind w:left="708" w:hanging="708"/>
        <w:rPr>
          <w:szCs w:val="22"/>
        </w:rPr>
      </w:pPr>
      <w:r w:rsidRPr="000078A3">
        <w:rPr>
          <w:szCs w:val="22"/>
        </w:rPr>
        <w:t>1.2.</w:t>
      </w:r>
      <w:r w:rsidRPr="000078A3">
        <w:rPr>
          <w:szCs w:val="22"/>
        </w:rPr>
        <w:tab/>
        <w:t>Indien een vakorganisatie ten behoeve van haar activiteiten binnen de onderneming een formele organisatievorm heeft gekozen, zal zij de ondernemingsleiding tijdig op de hoogte brengen en daarbij tevens de samenstelling van dat orgaan bekendmaken.</w:t>
      </w:r>
    </w:p>
    <w:p w14:paraId="603E1857" w14:textId="77777777" w:rsidR="00805A2A" w:rsidRPr="000078A3" w:rsidRDefault="00805A2A">
      <w:pPr>
        <w:rPr>
          <w:szCs w:val="22"/>
        </w:rPr>
      </w:pPr>
    </w:p>
    <w:p w14:paraId="49389CF1" w14:textId="77777777" w:rsidR="00805A2A" w:rsidRPr="000078A3" w:rsidRDefault="00805A2A">
      <w:pPr>
        <w:ind w:left="708" w:hanging="708"/>
        <w:rPr>
          <w:szCs w:val="22"/>
        </w:rPr>
      </w:pPr>
      <w:r w:rsidRPr="000078A3">
        <w:rPr>
          <w:szCs w:val="22"/>
        </w:rPr>
        <w:t>1.3.</w:t>
      </w:r>
      <w:r w:rsidRPr="000078A3">
        <w:rPr>
          <w:szCs w:val="22"/>
        </w:rPr>
        <w:tab/>
        <w:t>Faciliteiten ten behoeve van de vakorganisaties in de onderneming hebben betrekking op communicatie en het overleg, enerzijds tussen het onder 1.2. genoemde orgaan en de leden van de vakorganisatie in de onderneming en anderzijds tussen dat orgaan en de bestuurders van de vakorganisatie.</w:t>
      </w:r>
    </w:p>
    <w:p w14:paraId="1BE9B380" w14:textId="77777777" w:rsidR="00805A2A" w:rsidRPr="000078A3" w:rsidRDefault="00805A2A">
      <w:pPr>
        <w:rPr>
          <w:szCs w:val="22"/>
        </w:rPr>
      </w:pPr>
    </w:p>
    <w:p w14:paraId="6F980931" w14:textId="77777777" w:rsidR="00805A2A" w:rsidRPr="000078A3" w:rsidRDefault="00805A2A">
      <w:pPr>
        <w:ind w:left="708" w:hanging="708"/>
        <w:rPr>
          <w:szCs w:val="22"/>
        </w:rPr>
      </w:pPr>
      <w:r w:rsidRPr="000078A3">
        <w:rPr>
          <w:szCs w:val="22"/>
        </w:rPr>
        <w:t>1.4.</w:t>
      </w:r>
      <w:r w:rsidRPr="000078A3">
        <w:rPr>
          <w:szCs w:val="22"/>
        </w:rPr>
        <w:tab/>
        <w:t>Bestuurders van de vakorganisatie hebben toegang tot de onderneming binnen het kader van vooraf afgesproken en gereguleerde contacten met de ondernemingsleiding.</w:t>
      </w:r>
    </w:p>
    <w:p w14:paraId="1867AC6F" w14:textId="77777777" w:rsidR="00DC67A9" w:rsidRPr="000078A3" w:rsidRDefault="00DC67A9">
      <w:pPr>
        <w:ind w:left="708" w:hanging="708"/>
        <w:rPr>
          <w:szCs w:val="22"/>
        </w:rPr>
      </w:pPr>
    </w:p>
    <w:p w14:paraId="09E6E827" w14:textId="77777777" w:rsidR="00805A2A" w:rsidRPr="000078A3" w:rsidRDefault="00805A2A">
      <w:pPr>
        <w:ind w:left="708" w:hanging="708"/>
        <w:rPr>
          <w:szCs w:val="22"/>
        </w:rPr>
      </w:pPr>
      <w:r w:rsidRPr="000078A3">
        <w:rPr>
          <w:szCs w:val="22"/>
        </w:rPr>
        <w:t>1.5.</w:t>
      </w:r>
      <w:r w:rsidRPr="000078A3">
        <w:rPr>
          <w:szCs w:val="22"/>
        </w:rPr>
        <w:tab/>
        <w:t>Het contact tussen de ondernemingsleiding en haar vertegenwoordigers en de vakorganisatie vindt plaats via de bestuurders van de vakorganisatie.</w:t>
      </w:r>
    </w:p>
    <w:p w14:paraId="7A64CFAB" w14:textId="77777777" w:rsidR="00805A2A" w:rsidRPr="000078A3" w:rsidRDefault="00805A2A">
      <w:pPr>
        <w:rPr>
          <w:szCs w:val="22"/>
        </w:rPr>
      </w:pPr>
    </w:p>
    <w:p w14:paraId="087FD979" w14:textId="6C9B2F04" w:rsidR="00805A2A" w:rsidRPr="000078A3" w:rsidRDefault="00805A2A">
      <w:pPr>
        <w:rPr>
          <w:i/>
          <w:szCs w:val="22"/>
        </w:rPr>
      </w:pPr>
      <w:r w:rsidRPr="000078A3">
        <w:rPr>
          <w:i/>
          <w:szCs w:val="22"/>
        </w:rPr>
        <w:t>2.</w:t>
      </w:r>
      <w:r w:rsidRPr="000078A3">
        <w:rPr>
          <w:i/>
          <w:szCs w:val="22"/>
        </w:rPr>
        <w:tab/>
        <w:t>Faciliteiten</w:t>
      </w:r>
    </w:p>
    <w:p w14:paraId="2BC69E4C" w14:textId="77777777" w:rsidR="00805A2A" w:rsidRPr="000078A3" w:rsidRDefault="00805A2A">
      <w:pPr>
        <w:ind w:left="708" w:hanging="708"/>
        <w:rPr>
          <w:szCs w:val="22"/>
        </w:rPr>
      </w:pPr>
      <w:r w:rsidRPr="000078A3">
        <w:rPr>
          <w:szCs w:val="22"/>
        </w:rPr>
        <w:lastRenderedPageBreak/>
        <w:t>2.1.</w:t>
      </w:r>
      <w:r w:rsidRPr="000078A3">
        <w:rPr>
          <w:szCs w:val="22"/>
        </w:rPr>
        <w:tab/>
        <w:t>De toekenning en gebruikmaking van faciliteiten binnen de onderneming aan de vakorganisaties hebben betrekking op:</w:t>
      </w:r>
    </w:p>
    <w:p w14:paraId="7DB38AF2" w14:textId="77777777" w:rsidR="00805A2A" w:rsidRPr="000078A3" w:rsidRDefault="00805A2A">
      <w:pPr>
        <w:numPr>
          <w:ilvl w:val="0"/>
          <w:numId w:val="10"/>
        </w:numPr>
        <w:rPr>
          <w:szCs w:val="22"/>
        </w:rPr>
      </w:pPr>
      <w:r w:rsidRPr="000078A3">
        <w:rPr>
          <w:szCs w:val="22"/>
        </w:rPr>
        <w:t>de ter beschikkingstelling op de daartoe bestemde plaatsen van</w:t>
      </w:r>
      <w:r w:rsidR="00AD426A" w:rsidRPr="000078A3">
        <w:rPr>
          <w:szCs w:val="22"/>
        </w:rPr>
        <w:t xml:space="preserve"> </w:t>
      </w:r>
    </w:p>
    <w:p w14:paraId="6BE64EBD"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publicatiemogelijkheden, voor:</w:t>
      </w:r>
    </w:p>
    <w:p w14:paraId="7D6786FE"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 xml:space="preserve">- het doen van mededelingen van zakelijke en informatieve aard ten aanzien </w:t>
      </w:r>
    </w:p>
    <w:p w14:paraId="07B2B27E" w14:textId="77777777" w:rsidR="00805A2A" w:rsidRPr="000078A3" w:rsidRDefault="00805A2A">
      <w:pPr>
        <w:rPr>
          <w:szCs w:val="22"/>
        </w:rPr>
      </w:pPr>
      <w:r w:rsidRPr="000078A3">
        <w:rPr>
          <w:szCs w:val="22"/>
        </w:rPr>
        <w:tab/>
      </w:r>
      <w:r w:rsidR="00AD426A" w:rsidRPr="000078A3">
        <w:rPr>
          <w:szCs w:val="22"/>
        </w:rPr>
        <w:t xml:space="preserve"> </w:t>
      </w:r>
      <w:r w:rsidR="009829BA" w:rsidRPr="000078A3">
        <w:rPr>
          <w:szCs w:val="22"/>
        </w:rPr>
        <w:t xml:space="preserve">       </w:t>
      </w:r>
      <w:r w:rsidRPr="000078A3">
        <w:rPr>
          <w:szCs w:val="22"/>
        </w:rPr>
        <w:t>van de eigen onderneming of de eigen bedrijfstak;</w:t>
      </w:r>
    </w:p>
    <w:p w14:paraId="6D7634C2" w14:textId="77777777" w:rsidR="00805A2A" w:rsidRPr="000078A3" w:rsidRDefault="00805A2A">
      <w:pPr>
        <w:rPr>
          <w:szCs w:val="22"/>
        </w:rPr>
      </w:pPr>
      <w:r w:rsidRPr="000078A3">
        <w:rPr>
          <w:szCs w:val="22"/>
        </w:rPr>
        <w:tab/>
      </w:r>
      <w:r w:rsidR="009829BA" w:rsidRPr="000078A3">
        <w:rPr>
          <w:szCs w:val="22"/>
        </w:rPr>
        <w:t xml:space="preserve">     </w:t>
      </w:r>
      <w:r w:rsidR="00AD426A" w:rsidRPr="000078A3">
        <w:rPr>
          <w:szCs w:val="22"/>
        </w:rPr>
        <w:t xml:space="preserve"> </w:t>
      </w:r>
      <w:r w:rsidRPr="000078A3">
        <w:rPr>
          <w:szCs w:val="22"/>
        </w:rPr>
        <w:t xml:space="preserve">- het bekendmaken van de namen van vertegenwoordigers of contactpersonen </w:t>
      </w:r>
    </w:p>
    <w:p w14:paraId="6AD2DE06" w14:textId="77777777" w:rsidR="00805A2A" w:rsidRPr="000078A3" w:rsidRDefault="00805A2A">
      <w:pPr>
        <w:rPr>
          <w:szCs w:val="22"/>
        </w:rPr>
      </w:pPr>
      <w:r w:rsidRPr="000078A3">
        <w:rPr>
          <w:szCs w:val="22"/>
        </w:rPr>
        <w:tab/>
      </w:r>
      <w:r w:rsidR="00AD426A" w:rsidRPr="000078A3">
        <w:rPr>
          <w:szCs w:val="22"/>
        </w:rPr>
        <w:t xml:space="preserve"> </w:t>
      </w:r>
      <w:r w:rsidR="009829BA" w:rsidRPr="000078A3">
        <w:rPr>
          <w:szCs w:val="22"/>
        </w:rPr>
        <w:t xml:space="preserve">       </w:t>
      </w:r>
      <w:r w:rsidRPr="000078A3">
        <w:rPr>
          <w:szCs w:val="22"/>
        </w:rPr>
        <w:t>van de vakorganisaties;</w:t>
      </w:r>
    </w:p>
    <w:p w14:paraId="369C8D95" w14:textId="77777777" w:rsidR="00805A2A" w:rsidRPr="000078A3" w:rsidRDefault="00805A2A">
      <w:pPr>
        <w:rPr>
          <w:szCs w:val="22"/>
        </w:rPr>
      </w:pPr>
      <w:r w:rsidRPr="000078A3">
        <w:rPr>
          <w:szCs w:val="22"/>
        </w:rPr>
        <w:tab/>
      </w:r>
      <w:r w:rsidR="00AD426A" w:rsidRPr="000078A3">
        <w:rPr>
          <w:szCs w:val="22"/>
        </w:rPr>
        <w:t xml:space="preserve"> </w:t>
      </w:r>
      <w:r w:rsidR="009829BA" w:rsidRPr="000078A3">
        <w:rPr>
          <w:szCs w:val="22"/>
        </w:rPr>
        <w:t xml:space="preserve">     </w:t>
      </w:r>
      <w:r w:rsidRPr="000078A3">
        <w:rPr>
          <w:szCs w:val="22"/>
        </w:rPr>
        <w:t>- het aankondigen van vergaderingen van de vakorganisaties;</w:t>
      </w:r>
    </w:p>
    <w:p w14:paraId="2EF05B48" w14:textId="77777777" w:rsidR="00805A2A" w:rsidRPr="000078A3" w:rsidRDefault="00805A2A">
      <w:pPr>
        <w:rPr>
          <w:szCs w:val="22"/>
        </w:rPr>
      </w:pPr>
      <w:r w:rsidRPr="000078A3">
        <w:rPr>
          <w:szCs w:val="22"/>
        </w:rPr>
        <w:tab/>
      </w:r>
      <w:r w:rsidR="00AD426A" w:rsidRPr="000078A3">
        <w:rPr>
          <w:szCs w:val="22"/>
        </w:rPr>
        <w:t xml:space="preserve"> </w:t>
      </w:r>
      <w:r w:rsidR="009829BA" w:rsidRPr="000078A3">
        <w:rPr>
          <w:szCs w:val="22"/>
        </w:rPr>
        <w:t xml:space="preserve">     </w:t>
      </w:r>
      <w:r w:rsidRPr="000078A3">
        <w:rPr>
          <w:szCs w:val="22"/>
        </w:rPr>
        <w:t>- het publiceren van beknopte verslagen van deze vergaderingen;</w:t>
      </w:r>
    </w:p>
    <w:p w14:paraId="55EA9DF0"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 de kandidaatstelling van leden voor de ondernemingsraad.</w:t>
      </w:r>
    </w:p>
    <w:p w14:paraId="24B9F6A7"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 xml:space="preserve">Mits passend staat voor het bovenstaande tevens het interne mailsysteem van de </w:t>
      </w:r>
    </w:p>
    <w:p w14:paraId="0D381ED1"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onderneming ter beschikking.</w:t>
      </w:r>
    </w:p>
    <w:p w14:paraId="3D02E99B"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Een exemplaar van de te publiceren berichten en mededelingen wordt ter kennis</w:t>
      </w:r>
      <w:r w:rsidRPr="000078A3">
        <w:rPr>
          <w:szCs w:val="22"/>
        </w:rPr>
        <w:t xml:space="preserve"> </w:t>
      </w:r>
    </w:p>
    <w:p w14:paraId="33C8A332"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van de ondernemingsleiding gebracht;</w:t>
      </w:r>
    </w:p>
    <w:p w14:paraId="33297E5F" w14:textId="77777777" w:rsidR="00805A2A" w:rsidRPr="000078A3" w:rsidRDefault="00805A2A">
      <w:pPr>
        <w:numPr>
          <w:ilvl w:val="0"/>
          <w:numId w:val="10"/>
        </w:numPr>
        <w:rPr>
          <w:szCs w:val="22"/>
        </w:rPr>
      </w:pPr>
      <w:r w:rsidRPr="000078A3">
        <w:rPr>
          <w:szCs w:val="22"/>
        </w:rPr>
        <w:t xml:space="preserve">het ter beschikking stellen van vergadertijd en vergaderruimte in de onderneming </w:t>
      </w:r>
    </w:p>
    <w:p w14:paraId="59E1C7BF" w14:textId="77777777" w:rsidR="00805A2A" w:rsidRPr="000078A3" w:rsidRDefault="00805A2A">
      <w:pPr>
        <w:rPr>
          <w:szCs w:val="22"/>
        </w:rPr>
      </w:pPr>
      <w:r w:rsidRPr="000078A3">
        <w:rPr>
          <w:szCs w:val="22"/>
        </w:rPr>
        <w:t xml:space="preserve"> </w:t>
      </w:r>
      <w:r w:rsidRPr="000078A3">
        <w:rPr>
          <w:szCs w:val="22"/>
        </w:rPr>
        <w:tab/>
      </w:r>
      <w:r w:rsidR="009829BA" w:rsidRPr="000078A3">
        <w:rPr>
          <w:szCs w:val="22"/>
        </w:rPr>
        <w:t xml:space="preserve"> </w:t>
      </w:r>
      <w:r w:rsidR="00AD426A" w:rsidRPr="000078A3">
        <w:rPr>
          <w:szCs w:val="22"/>
        </w:rPr>
        <w:t xml:space="preserve"> </w:t>
      </w:r>
      <w:r w:rsidR="009829BA" w:rsidRPr="000078A3">
        <w:rPr>
          <w:szCs w:val="22"/>
        </w:rPr>
        <w:t xml:space="preserve">    </w:t>
      </w:r>
      <w:r w:rsidRPr="000078A3">
        <w:rPr>
          <w:szCs w:val="22"/>
        </w:rPr>
        <w:t xml:space="preserve">voor het verenigingskader van de betrokken vakorganisaties, een en ander per </w:t>
      </w:r>
    </w:p>
    <w:p w14:paraId="45B8BDEF"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 xml:space="preserve">onderneming te concretiseren (met verenigingskader is bedoeld de bestuursleden </w:t>
      </w:r>
    </w:p>
    <w:p w14:paraId="5B5B419B" w14:textId="77777777" w:rsidR="00805A2A" w:rsidRPr="000078A3" w:rsidRDefault="00AD426A">
      <w:pPr>
        <w:ind w:left="708"/>
        <w:rPr>
          <w:szCs w:val="22"/>
        </w:rPr>
      </w:pPr>
      <w:r w:rsidRPr="000078A3">
        <w:rPr>
          <w:szCs w:val="22"/>
        </w:rPr>
        <w:t xml:space="preserve"> </w:t>
      </w:r>
      <w:r w:rsidR="009829BA" w:rsidRPr="000078A3">
        <w:rPr>
          <w:szCs w:val="22"/>
        </w:rPr>
        <w:t xml:space="preserve">     </w:t>
      </w:r>
      <w:r w:rsidR="00805A2A" w:rsidRPr="000078A3">
        <w:rPr>
          <w:szCs w:val="22"/>
        </w:rPr>
        <w:t>van een bedrijfsledengroep);</w:t>
      </w:r>
    </w:p>
    <w:p w14:paraId="56F0B199" w14:textId="77777777" w:rsidR="00805A2A" w:rsidRPr="000078A3" w:rsidRDefault="00805A2A">
      <w:pPr>
        <w:numPr>
          <w:ilvl w:val="0"/>
          <w:numId w:val="10"/>
        </w:numPr>
        <w:rPr>
          <w:szCs w:val="22"/>
        </w:rPr>
      </w:pPr>
      <w:r w:rsidRPr="000078A3">
        <w:rPr>
          <w:szCs w:val="22"/>
        </w:rPr>
        <w:t xml:space="preserve">het ter beschikking stellen van de vergaderruimte in de onderneming buiten </w:t>
      </w:r>
    </w:p>
    <w:p w14:paraId="6ADA0FB3"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 xml:space="preserve">kantoortijd ten behoeve van vergaderingen van het verenigingsorgaan met de </w:t>
      </w:r>
    </w:p>
    <w:p w14:paraId="4A992D0E"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 xml:space="preserve">leden van de vakorganisatie in de onderneming. Indien de omstandigheden </w:t>
      </w:r>
    </w:p>
    <w:p w14:paraId="716242A2"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 xml:space="preserve">binnen de onderneming zulks toelaten kan eventueel ook vergaderruimte ter </w:t>
      </w:r>
    </w:p>
    <w:p w14:paraId="61A324CE" w14:textId="77777777" w:rsidR="00805A2A" w:rsidRPr="000078A3" w:rsidRDefault="009829BA">
      <w:pPr>
        <w:ind w:firstLine="708"/>
        <w:rPr>
          <w:szCs w:val="22"/>
        </w:rPr>
      </w:pPr>
      <w:r w:rsidRPr="000078A3">
        <w:rPr>
          <w:szCs w:val="22"/>
        </w:rPr>
        <w:t xml:space="preserve">  </w:t>
      </w:r>
      <w:r w:rsidR="00AD426A" w:rsidRPr="000078A3">
        <w:rPr>
          <w:szCs w:val="22"/>
        </w:rPr>
        <w:t xml:space="preserve"> </w:t>
      </w:r>
      <w:r w:rsidRPr="000078A3">
        <w:rPr>
          <w:szCs w:val="22"/>
        </w:rPr>
        <w:t xml:space="preserve">   </w:t>
      </w:r>
      <w:r w:rsidR="00805A2A" w:rsidRPr="000078A3">
        <w:rPr>
          <w:szCs w:val="22"/>
        </w:rPr>
        <w:t>beschikking worden gesteld tijdens de lunchpauze;</w:t>
      </w:r>
    </w:p>
    <w:p w14:paraId="4AC7D8AA" w14:textId="77777777" w:rsidR="00805A2A" w:rsidRPr="000078A3" w:rsidRDefault="00805A2A">
      <w:pPr>
        <w:numPr>
          <w:ilvl w:val="0"/>
          <w:numId w:val="10"/>
        </w:numPr>
        <w:rPr>
          <w:szCs w:val="22"/>
        </w:rPr>
      </w:pPr>
      <w:r w:rsidRPr="000078A3">
        <w:rPr>
          <w:szCs w:val="22"/>
        </w:rPr>
        <w:t xml:space="preserve">het gebruik in voorkomende gevallen van de interne postdienst van de </w:t>
      </w:r>
    </w:p>
    <w:p w14:paraId="6FCFC5D3" w14:textId="77777777" w:rsidR="00805A2A" w:rsidRPr="000078A3" w:rsidRDefault="00805A2A">
      <w:pPr>
        <w:rPr>
          <w:szCs w:val="22"/>
        </w:rPr>
      </w:pPr>
      <w:r w:rsidRPr="000078A3">
        <w:rPr>
          <w:szCs w:val="22"/>
        </w:rPr>
        <w:t xml:space="preserve"> </w:t>
      </w:r>
      <w:r w:rsidRPr="000078A3">
        <w:rPr>
          <w:szCs w:val="22"/>
        </w:rPr>
        <w:tab/>
      </w:r>
      <w:r w:rsidR="00AD426A" w:rsidRPr="000078A3">
        <w:rPr>
          <w:szCs w:val="22"/>
        </w:rPr>
        <w:t xml:space="preserve"> </w:t>
      </w:r>
      <w:r w:rsidR="009829BA" w:rsidRPr="000078A3">
        <w:rPr>
          <w:szCs w:val="22"/>
        </w:rPr>
        <w:t xml:space="preserve">     </w:t>
      </w:r>
      <w:r w:rsidRPr="000078A3">
        <w:rPr>
          <w:szCs w:val="22"/>
        </w:rPr>
        <w:t xml:space="preserve">onderneming voor de verspreiding van geadresseerde stukken aan de </w:t>
      </w:r>
    </w:p>
    <w:p w14:paraId="10E52837" w14:textId="77777777" w:rsidR="00805A2A" w:rsidRPr="000078A3" w:rsidRDefault="00AD426A">
      <w:pPr>
        <w:ind w:firstLine="708"/>
        <w:rPr>
          <w:szCs w:val="22"/>
        </w:rPr>
      </w:pPr>
      <w:r w:rsidRPr="000078A3">
        <w:rPr>
          <w:szCs w:val="22"/>
        </w:rPr>
        <w:t xml:space="preserve"> </w:t>
      </w:r>
      <w:r w:rsidR="009829BA" w:rsidRPr="000078A3">
        <w:rPr>
          <w:szCs w:val="22"/>
        </w:rPr>
        <w:t xml:space="preserve">     </w:t>
      </w:r>
      <w:r w:rsidR="00805A2A" w:rsidRPr="000078A3">
        <w:rPr>
          <w:szCs w:val="22"/>
        </w:rPr>
        <w:t>vertegenwoordigers of contactpersonen van de vakorganisaties.</w:t>
      </w:r>
    </w:p>
    <w:p w14:paraId="4244837F" w14:textId="77777777" w:rsidR="00805A2A" w:rsidRPr="000078A3" w:rsidRDefault="00805A2A">
      <w:pPr>
        <w:rPr>
          <w:szCs w:val="22"/>
        </w:rPr>
      </w:pPr>
    </w:p>
    <w:p w14:paraId="59757DD8" w14:textId="77777777" w:rsidR="00805A2A" w:rsidRPr="000078A3" w:rsidRDefault="00805A2A">
      <w:pPr>
        <w:ind w:left="708" w:hanging="708"/>
        <w:rPr>
          <w:szCs w:val="22"/>
        </w:rPr>
      </w:pPr>
      <w:r w:rsidRPr="000078A3">
        <w:rPr>
          <w:szCs w:val="22"/>
        </w:rPr>
        <w:t>2.2.</w:t>
      </w:r>
      <w:r w:rsidRPr="000078A3">
        <w:rPr>
          <w:szCs w:val="22"/>
        </w:rPr>
        <w:tab/>
        <w:t>De uitoefening van de activiteiten in de onderneming van de vakorganisaties en de</w:t>
      </w:r>
      <w:r w:rsidR="00AD426A" w:rsidRPr="000078A3">
        <w:rPr>
          <w:szCs w:val="22"/>
        </w:rPr>
        <w:t xml:space="preserve"> </w:t>
      </w:r>
      <w:r w:rsidRPr="000078A3">
        <w:rPr>
          <w:szCs w:val="22"/>
        </w:rPr>
        <w:t>toekenning en gebruikmaking van faciliteiten daartoe mogen de goede gang van zaken in de onderneming niet verstoren.</w:t>
      </w:r>
    </w:p>
    <w:p w14:paraId="0B69B817" w14:textId="77777777" w:rsidR="00805A2A" w:rsidRPr="000078A3" w:rsidRDefault="00805A2A">
      <w:pPr>
        <w:rPr>
          <w:szCs w:val="22"/>
        </w:rPr>
      </w:pPr>
    </w:p>
    <w:p w14:paraId="71C7FE0E" w14:textId="77777777" w:rsidR="00805A2A" w:rsidRPr="000078A3" w:rsidRDefault="00805A2A">
      <w:pPr>
        <w:rPr>
          <w:i/>
          <w:szCs w:val="22"/>
        </w:rPr>
      </w:pPr>
      <w:r w:rsidRPr="000078A3">
        <w:rPr>
          <w:i/>
          <w:szCs w:val="22"/>
        </w:rPr>
        <w:t>3.</w:t>
      </w:r>
      <w:r w:rsidRPr="000078A3">
        <w:rPr>
          <w:i/>
          <w:szCs w:val="22"/>
        </w:rPr>
        <w:tab/>
        <w:t>Bescherming van vertegenwoordigers van de vakorganisaties</w:t>
      </w:r>
    </w:p>
    <w:p w14:paraId="206A45AA" w14:textId="77777777" w:rsidR="00805A2A" w:rsidRPr="000078A3" w:rsidRDefault="00805A2A" w:rsidP="002132DF">
      <w:pPr>
        <w:ind w:left="709" w:hanging="709"/>
        <w:rPr>
          <w:szCs w:val="22"/>
        </w:rPr>
      </w:pPr>
      <w:r w:rsidRPr="000078A3">
        <w:rPr>
          <w:szCs w:val="22"/>
        </w:rPr>
        <w:t>3.1.</w:t>
      </w:r>
      <w:r w:rsidRPr="000078A3">
        <w:rPr>
          <w:szCs w:val="22"/>
        </w:rPr>
        <w:tab/>
        <w:t>De vertegenwoordiger van de vakorganisatie is de in de onderneming werkzaam zijnde persoon, die een bestuurlijke of vertegenwoordigende functie uitoefent in het kader van zijn vereniging en die als zodanig door de betrokken vakorganisatie bij de ondernemingsleiding schriftelijk is aangemeld.</w:t>
      </w:r>
    </w:p>
    <w:p w14:paraId="27FF57DC" w14:textId="77777777" w:rsidR="00805A2A" w:rsidRPr="000078A3" w:rsidRDefault="00805A2A">
      <w:pPr>
        <w:rPr>
          <w:szCs w:val="22"/>
        </w:rPr>
      </w:pPr>
    </w:p>
    <w:p w14:paraId="09DA693E" w14:textId="77777777" w:rsidR="00805A2A" w:rsidRPr="000078A3" w:rsidRDefault="00805A2A">
      <w:pPr>
        <w:ind w:left="708" w:hanging="708"/>
        <w:rPr>
          <w:szCs w:val="22"/>
        </w:rPr>
      </w:pPr>
      <w:r w:rsidRPr="000078A3">
        <w:rPr>
          <w:szCs w:val="22"/>
        </w:rPr>
        <w:t>3.2.</w:t>
      </w:r>
      <w:r w:rsidRPr="000078A3">
        <w:rPr>
          <w:szCs w:val="22"/>
        </w:rPr>
        <w:tab/>
        <w:t>De ondernemingsleiding draagt er zorg voor dat de vertegenwoordiger van een vakorganisatie uit hoofde van zijn verenigingswerk in de onderneming niet in zijn positie als werknemer wordt geschaad. De wederzijdse naleving van de rechten en verplichtingen, voortvloeiend uit de arbeidsovereenkomst zal niet worden beïnvloed door het functioneren als vertegenwoordiger van een vakorganisatie.</w:t>
      </w:r>
    </w:p>
    <w:p w14:paraId="1B042C98" w14:textId="77777777" w:rsidR="00805A2A" w:rsidRPr="000078A3" w:rsidRDefault="00805A2A">
      <w:pPr>
        <w:rPr>
          <w:szCs w:val="22"/>
        </w:rPr>
      </w:pPr>
    </w:p>
    <w:p w14:paraId="0A2F781F" w14:textId="77777777" w:rsidR="00805A2A" w:rsidRPr="000078A3" w:rsidRDefault="0040368B" w:rsidP="0040368B">
      <w:pPr>
        <w:rPr>
          <w:i/>
          <w:szCs w:val="22"/>
        </w:rPr>
      </w:pPr>
      <w:r w:rsidRPr="000078A3">
        <w:rPr>
          <w:i/>
          <w:szCs w:val="22"/>
        </w:rPr>
        <w:t>4.</w:t>
      </w:r>
      <w:r w:rsidRPr="000078A3">
        <w:rPr>
          <w:i/>
          <w:szCs w:val="22"/>
        </w:rPr>
        <w:tab/>
        <w:t>V</w:t>
      </w:r>
      <w:r w:rsidR="00805A2A" w:rsidRPr="000078A3">
        <w:rPr>
          <w:i/>
          <w:szCs w:val="22"/>
        </w:rPr>
        <w:t>akbondscontributie</w:t>
      </w:r>
    </w:p>
    <w:p w14:paraId="5A1FF9E1" w14:textId="77777777" w:rsidR="00805A2A" w:rsidRPr="000078A3" w:rsidRDefault="00805A2A">
      <w:pPr>
        <w:ind w:left="708"/>
        <w:rPr>
          <w:szCs w:val="22"/>
        </w:rPr>
      </w:pPr>
      <w:r w:rsidRPr="000078A3">
        <w:rPr>
          <w:szCs w:val="22"/>
        </w:rPr>
        <w:t>Daar waar mogelijk zullen werkgevers meewerken aan het fiscaal vriendelijk afdragen van de vakbondscontributie.</w:t>
      </w:r>
    </w:p>
    <w:p w14:paraId="17C2048F" w14:textId="77777777" w:rsidR="00805A2A" w:rsidRPr="000078A3" w:rsidRDefault="00805A2A" w:rsidP="00D34932">
      <w:pPr>
        <w:rPr>
          <w:szCs w:val="22"/>
        </w:rPr>
      </w:pPr>
    </w:p>
    <w:p w14:paraId="093590EF" w14:textId="77777777" w:rsidR="00805A2A" w:rsidRPr="000078A3" w:rsidRDefault="00805A2A">
      <w:pPr>
        <w:rPr>
          <w:szCs w:val="22"/>
        </w:rPr>
      </w:pPr>
    </w:p>
    <w:p w14:paraId="6705D007" w14:textId="77777777" w:rsidR="00805A2A" w:rsidRPr="000078A3" w:rsidRDefault="00805A2A">
      <w:pPr>
        <w:pStyle w:val="Kop3"/>
        <w:rPr>
          <w:sz w:val="24"/>
          <w:szCs w:val="24"/>
        </w:rPr>
      </w:pPr>
      <w:r w:rsidRPr="000078A3">
        <w:rPr>
          <w:sz w:val="24"/>
          <w:szCs w:val="24"/>
        </w:rPr>
        <w:t>Artikel 2.</w:t>
      </w:r>
      <w:r w:rsidR="00462D8F" w:rsidRPr="000078A3">
        <w:rPr>
          <w:sz w:val="24"/>
          <w:szCs w:val="24"/>
        </w:rPr>
        <w:t>4</w:t>
      </w:r>
      <w:r w:rsidRPr="000078A3">
        <w:rPr>
          <w:sz w:val="24"/>
          <w:szCs w:val="24"/>
        </w:rPr>
        <w:tab/>
        <w:t>Verhuizing</w:t>
      </w:r>
    </w:p>
    <w:p w14:paraId="650A8704" w14:textId="77777777" w:rsidR="00805A2A" w:rsidRPr="000078A3" w:rsidRDefault="00805A2A">
      <w:pPr>
        <w:rPr>
          <w:szCs w:val="22"/>
        </w:rPr>
      </w:pPr>
    </w:p>
    <w:p w14:paraId="5FEA8290" w14:textId="77777777" w:rsidR="00805A2A" w:rsidRPr="000078A3" w:rsidRDefault="00805A2A">
      <w:pPr>
        <w:ind w:left="708"/>
        <w:rPr>
          <w:szCs w:val="22"/>
        </w:rPr>
      </w:pPr>
      <w:r w:rsidRPr="000078A3">
        <w:rPr>
          <w:szCs w:val="22"/>
        </w:rPr>
        <w:t xml:space="preserve">Bij verhuizing van een werknemer op verzoek van de werkgever zal deze laatste de gebruikelijke kosten van transport en de kosten van telefoonaansluiting voor zijn rekening nemen en daarnaast naar redelijkheid en billijkheid een tegemoetkoming </w:t>
      </w:r>
      <w:r w:rsidRPr="000078A3">
        <w:rPr>
          <w:szCs w:val="22"/>
        </w:rPr>
        <w:lastRenderedPageBreak/>
        <w:t>vaststellen voor alle andere in verband met de verhuizing door de werknemer gemaakte noodzakelijke kosten.</w:t>
      </w:r>
    </w:p>
    <w:p w14:paraId="429FAD8C" w14:textId="77777777" w:rsidR="00805A2A" w:rsidRPr="000078A3" w:rsidRDefault="00805A2A">
      <w:pPr>
        <w:rPr>
          <w:szCs w:val="22"/>
        </w:rPr>
      </w:pPr>
    </w:p>
    <w:p w14:paraId="02D1A888" w14:textId="77777777" w:rsidR="00805A2A" w:rsidRPr="000078A3" w:rsidRDefault="00805A2A">
      <w:pPr>
        <w:rPr>
          <w:szCs w:val="22"/>
        </w:rPr>
      </w:pPr>
    </w:p>
    <w:p w14:paraId="403B269F" w14:textId="77777777" w:rsidR="00805A2A" w:rsidRPr="000078A3" w:rsidRDefault="00805A2A">
      <w:pPr>
        <w:pStyle w:val="Kop3"/>
        <w:rPr>
          <w:sz w:val="24"/>
          <w:szCs w:val="24"/>
        </w:rPr>
      </w:pPr>
      <w:r w:rsidRPr="000078A3">
        <w:rPr>
          <w:sz w:val="24"/>
          <w:szCs w:val="24"/>
        </w:rPr>
        <w:t>Artikel 2.</w:t>
      </w:r>
      <w:r w:rsidR="00462D8F" w:rsidRPr="000078A3">
        <w:rPr>
          <w:sz w:val="24"/>
          <w:szCs w:val="24"/>
        </w:rPr>
        <w:t>5</w:t>
      </w:r>
      <w:r w:rsidRPr="000078A3">
        <w:rPr>
          <w:sz w:val="24"/>
          <w:szCs w:val="24"/>
        </w:rPr>
        <w:tab/>
        <w:t>Gewetensbezwaarden</w:t>
      </w:r>
    </w:p>
    <w:p w14:paraId="38458AF7" w14:textId="77777777" w:rsidR="00805A2A" w:rsidRPr="000078A3" w:rsidRDefault="00805A2A">
      <w:pPr>
        <w:rPr>
          <w:szCs w:val="22"/>
        </w:rPr>
      </w:pPr>
    </w:p>
    <w:p w14:paraId="5EF0F11B" w14:textId="77777777" w:rsidR="00805A2A" w:rsidRPr="000078A3" w:rsidRDefault="00805A2A">
      <w:pPr>
        <w:ind w:left="708"/>
        <w:rPr>
          <w:szCs w:val="22"/>
        </w:rPr>
      </w:pPr>
      <w:r w:rsidRPr="000078A3">
        <w:rPr>
          <w:szCs w:val="22"/>
        </w:rPr>
        <w:t>Indien een werknemer gemotiveerde gewetensbezwaren heeft tegen het verrichten van specifieke werkzaamheden kan hij deze aan de werkgever kenbaar maken en verzoeken van deze werkzaamheden te worden vrijgesteld. De werkgever zal bij de behandeling van dit verzoek de uitgangspunten van de Stichting van de Arbeid, zoals verwoord in haar ‘Nota over gewetensbezwaren in arbeidsrelaties; een leidraad voor ondernemingen’ d.d. 4 juli 1990 (publicatienummer 3/90), in acht nemen.</w:t>
      </w:r>
    </w:p>
    <w:p w14:paraId="5C5E8EAB" w14:textId="77777777" w:rsidR="00805A2A" w:rsidRPr="000078A3" w:rsidRDefault="00805A2A">
      <w:pPr>
        <w:rPr>
          <w:szCs w:val="22"/>
        </w:rPr>
      </w:pPr>
    </w:p>
    <w:p w14:paraId="32942B9C" w14:textId="77777777" w:rsidR="00805A2A" w:rsidRPr="000078A3" w:rsidRDefault="00805A2A">
      <w:pPr>
        <w:rPr>
          <w:szCs w:val="22"/>
        </w:rPr>
      </w:pPr>
    </w:p>
    <w:p w14:paraId="7959D251" w14:textId="77777777" w:rsidR="00805A2A" w:rsidRPr="000078A3" w:rsidRDefault="00805A2A">
      <w:pPr>
        <w:pStyle w:val="Kop3"/>
        <w:rPr>
          <w:sz w:val="24"/>
          <w:szCs w:val="24"/>
        </w:rPr>
      </w:pPr>
      <w:r w:rsidRPr="000078A3">
        <w:rPr>
          <w:sz w:val="24"/>
          <w:szCs w:val="24"/>
        </w:rPr>
        <w:t>Artikel 2.</w:t>
      </w:r>
      <w:r w:rsidR="00462D8F" w:rsidRPr="000078A3">
        <w:rPr>
          <w:sz w:val="24"/>
          <w:szCs w:val="24"/>
        </w:rPr>
        <w:t>6</w:t>
      </w:r>
      <w:r w:rsidRPr="000078A3">
        <w:rPr>
          <w:sz w:val="24"/>
          <w:szCs w:val="24"/>
        </w:rPr>
        <w:tab/>
        <w:t>Positie sollicitant</w:t>
      </w:r>
    </w:p>
    <w:p w14:paraId="05E654AE" w14:textId="77777777" w:rsidR="00805A2A" w:rsidRPr="000078A3" w:rsidRDefault="00805A2A">
      <w:pPr>
        <w:rPr>
          <w:szCs w:val="22"/>
        </w:rPr>
      </w:pPr>
    </w:p>
    <w:p w14:paraId="704B565F" w14:textId="77777777" w:rsidR="00805A2A" w:rsidRPr="000078A3" w:rsidRDefault="00805A2A">
      <w:pPr>
        <w:ind w:left="708" w:hanging="708"/>
        <w:rPr>
          <w:szCs w:val="22"/>
        </w:rPr>
      </w:pPr>
      <w:r w:rsidRPr="000078A3">
        <w:rPr>
          <w:szCs w:val="22"/>
        </w:rPr>
        <w:t>1.</w:t>
      </w:r>
      <w:r w:rsidRPr="000078A3">
        <w:rPr>
          <w:szCs w:val="22"/>
        </w:rPr>
        <w:tab/>
        <w:t>Indien een sollicitant in het kader van een sollicitatieprocedure deelneemt aan een onderzoek bij een psychotechnisch onderzoeksbureau, heeft betrokkene het recht te worden geïnformeerd over het advies dat over hem zal worden uitgebracht, alvorens dit aan de werkgever ter hand wordt gesteld. Betrokkene heeft het recht zich naar aanleiding van het advies als sollicitant terug te trekken en daarmede verzending van het advies aan de werkgever/opdrachtgever tegen te houden.</w:t>
      </w:r>
    </w:p>
    <w:p w14:paraId="153D7F70" w14:textId="77777777" w:rsidR="00805A2A" w:rsidRPr="000078A3" w:rsidRDefault="00805A2A">
      <w:pPr>
        <w:rPr>
          <w:szCs w:val="22"/>
        </w:rPr>
      </w:pPr>
    </w:p>
    <w:p w14:paraId="734EA827" w14:textId="77777777" w:rsidR="00805A2A" w:rsidRPr="000078A3" w:rsidRDefault="00805A2A">
      <w:pPr>
        <w:ind w:left="708" w:hanging="708"/>
        <w:rPr>
          <w:szCs w:val="22"/>
        </w:rPr>
      </w:pPr>
      <w:r w:rsidRPr="000078A3">
        <w:rPr>
          <w:szCs w:val="22"/>
        </w:rPr>
        <w:t>2.</w:t>
      </w:r>
      <w:r w:rsidRPr="000078A3">
        <w:rPr>
          <w:szCs w:val="22"/>
        </w:rPr>
        <w:tab/>
        <w:t xml:space="preserve">De maatschappijen zullen ten aanzien van sollicitanten de </w:t>
      </w:r>
      <w:r w:rsidR="00263FBD" w:rsidRPr="000078A3">
        <w:rPr>
          <w:szCs w:val="22"/>
        </w:rPr>
        <w:t>A</w:t>
      </w:r>
      <w:r w:rsidRPr="000078A3">
        <w:rPr>
          <w:szCs w:val="22"/>
        </w:rPr>
        <w:t>anbeveling</w:t>
      </w:r>
      <w:r w:rsidR="00263FBD" w:rsidRPr="000078A3">
        <w:rPr>
          <w:szCs w:val="22"/>
        </w:rPr>
        <w:t xml:space="preserve"> werving en selectie </w:t>
      </w:r>
      <w:r w:rsidRPr="000078A3">
        <w:rPr>
          <w:szCs w:val="22"/>
        </w:rPr>
        <w:t xml:space="preserve">van de Stichting van de Arbeid d.d. </w:t>
      </w:r>
      <w:r w:rsidR="00263FBD" w:rsidRPr="000078A3">
        <w:rPr>
          <w:szCs w:val="22"/>
        </w:rPr>
        <w:t xml:space="preserve">23 oktober </w:t>
      </w:r>
      <w:smartTag w:uri="urn:schemas-microsoft-com:office:smarttags" w:element="metricconverter">
        <w:smartTagPr>
          <w:attr w:name="ProductID" w:val="2006 in"/>
        </w:smartTagPr>
        <w:r w:rsidR="00263FBD" w:rsidRPr="000078A3">
          <w:rPr>
            <w:szCs w:val="22"/>
          </w:rPr>
          <w:t>2006</w:t>
        </w:r>
        <w:r w:rsidRPr="000078A3">
          <w:rPr>
            <w:szCs w:val="22"/>
          </w:rPr>
          <w:t xml:space="preserve"> in</w:t>
        </w:r>
      </w:smartTag>
      <w:r w:rsidRPr="000078A3">
        <w:rPr>
          <w:szCs w:val="22"/>
        </w:rPr>
        <w:t xml:space="preserve"> acht nemen.</w:t>
      </w:r>
    </w:p>
    <w:p w14:paraId="2B95D06A" w14:textId="77777777" w:rsidR="00805A2A" w:rsidRPr="000078A3" w:rsidRDefault="00805A2A">
      <w:pPr>
        <w:rPr>
          <w:szCs w:val="22"/>
        </w:rPr>
      </w:pPr>
    </w:p>
    <w:p w14:paraId="2D6929E2" w14:textId="77777777" w:rsidR="00805A2A" w:rsidRPr="000078A3" w:rsidRDefault="00805A2A">
      <w:pPr>
        <w:rPr>
          <w:szCs w:val="22"/>
        </w:rPr>
      </w:pPr>
    </w:p>
    <w:p w14:paraId="36787F7F" w14:textId="77777777" w:rsidR="00805A2A" w:rsidRPr="000078A3" w:rsidRDefault="00805A2A">
      <w:pPr>
        <w:pStyle w:val="vvvstandaard"/>
        <w:ind w:left="1440" w:hanging="1440"/>
        <w:rPr>
          <w:rFonts w:cs="Arial"/>
          <w:b/>
          <w:sz w:val="24"/>
          <w:szCs w:val="24"/>
        </w:rPr>
      </w:pPr>
      <w:r w:rsidRPr="000078A3">
        <w:rPr>
          <w:rFonts w:cs="Arial"/>
          <w:b/>
          <w:sz w:val="24"/>
          <w:szCs w:val="24"/>
        </w:rPr>
        <w:t>Artikel 2.</w:t>
      </w:r>
      <w:r w:rsidR="00462D8F" w:rsidRPr="000078A3">
        <w:rPr>
          <w:rFonts w:cs="Arial"/>
          <w:b/>
          <w:sz w:val="24"/>
          <w:szCs w:val="24"/>
        </w:rPr>
        <w:t>7</w:t>
      </w:r>
      <w:r w:rsidRPr="000078A3">
        <w:rPr>
          <w:rFonts w:cs="Arial"/>
          <w:b/>
          <w:sz w:val="24"/>
          <w:szCs w:val="24"/>
        </w:rPr>
        <w:tab/>
        <w:t>Gedragscode Verzekeraars</w:t>
      </w:r>
    </w:p>
    <w:p w14:paraId="47BFEE0C" w14:textId="77777777" w:rsidR="00805A2A" w:rsidRPr="000078A3" w:rsidRDefault="00805A2A" w:rsidP="001B11F4">
      <w:pPr>
        <w:ind w:left="684"/>
        <w:rPr>
          <w:szCs w:val="22"/>
        </w:rPr>
      </w:pPr>
    </w:p>
    <w:p w14:paraId="291C2411" w14:textId="77777777" w:rsidR="00805A2A" w:rsidRPr="000078A3" w:rsidRDefault="00805A2A" w:rsidP="001B11F4">
      <w:pPr>
        <w:ind w:left="684"/>
        <w:rPr>
          <w:szCs w:val="22"/>
        </w:rPr>
      </w:pPr>
      <w:r w:rsidRPr="000078A3">
        <w:rPr>
          <w:szCs w:val="22"/>
        </w:rPr>
        <w:t xml:space="preserve">Partijen hechten grote waarde aan de betekenis van de Gedragscode Verzekeraars voor eigen werknemers. De </w:t>
      </w:r>
      <w:r w:rsidR="00B217BB" w:rsidRPr="000078A3">
        <w:rPr>
          <w:szCs w:val="22"/>
        </w:rPr>
        <w:t>c</w:t>
      </w:r>
      <w:r w:rsidRPr="000078A3">
        <w:rPr>
          <w:szCs w:val="22"/>
        </w:rPr>
        <w:t xml:space="preserve">ode legt de basisnormen vast van een maatschappelijk verantwoord ondernemingsbeleid. </w:t>
      </w:r>
      <w:r w:rsidR="000328B8" w:rsidRPr="000078A3">
        <w:rPr>
          <w:szCs w:val="22"/>
        </w:rPr>
        <w:t xml:space="preserve">De Gedragscode is online beschikbaar via </w:t>
      </w:r>
      <w:hyperlink r:id="rId12" w:history="1">
        <w:r w:rsidR="000328B8" w:rsidRPr="000078A3">
          <w:rPr>
            <w:rStyle w:val="Hyperlink"/>
            <w:szCs w:val="22"/>
          </w:rPr>
          <w:t>www.verzekeraars.nl</w:t>
        </w:r>
      </w:hyperlink>
      <w:r w:rsidR="000328B8" w:rsidRPr="000078A3">
        <w:rPr>
          <w:szCs w:val="22"/>
        </w:rPr>
        <w:t xml:space="preserve">. </w:t>
      </w:r>
    </w:p>
    <w:p w14:paraId="37A0749F" w14:textId="77777777" w:rsidR="00805A2A" w:rsidRPr="000078A3" w:rsidRDefault="00805A2A" w:rsidP="001B11F4">
      <w:pPr>
        <w:ind w:left="684"/>
        <w:rPr>
          <w:szCs w:val="22"/>
        </w:rPr>
      </w:pPr>
      <w:r w:rsidRPr="000078A3">
        <w:rPr>
          <w:szCs w:val="22"/>
        </w:rPr>
        <w:t>Werkgevers zijn zich ervan bewust, dat de basiswaarden betrouwbaarheid, professionaliteit, solidariteit, maatschappelijke verantwoordelijkheid en transparantie in belangrijke mate richting geven aan</w:t>
      </w:r>
      <w:r w:rsidR="00AD426A" w:rsidRPr="000078A3">
        <w:rPr>
          <w:szCs w:val="22"/>
        </w:rPr>
        <w:t xml:space="preserve"> </w:t>
      </w:r>
      <w:r w:rsidRPr="000078A3">
        <w:rPr>
          <w:szCs w:val="22"/>
        </w:rPr>
        <w:t>de gewenste omgangsvormen binnen de ondernemingen.</w:t>
      </w:r>
    </w:p>
    <w:p w14:paraId="21A6C670" w14:textId="77777777" w:rsidR="00805A2A" w:rsidRPr="000078A3" w:rsidRDefault="00805A2A" w:rsidP="001B11F4">
      <w:pPr>
        <w:ind w:left="684"/>
        <w:rPr>
          <w:szCs w:val="22"/>
        </w:rPr>
      </w:pPr>
      <w:r w:rsidRPr="000078A3">
        <w:rPr>
          <w:szCs w:val="22"/>
        </w:rPr>
        <w:t>Partijen bevelen aan om alle bestaande en nieuwe medewerkers hierover systematisch en planmatig te informeren.</w:t>
      </w:r>
    </w:p>
    <w:p w14:paraId="161785E4" w14:textId="77777777" w:rsidR="00805A2A" w:rsidRPr="000078A3" w:rsidRDefault="00805A2A">
      <w:pPr>
        <w:pStyle w:val="Kop3"/>
        <w:rPr>
          <w:sz w:val="28"/>
          <w:szCs w:val="28"/>
        </w:rPr>
      </w:pPr>
      <w:r w:rsidRPr="000078A3">
        <w:rPr>
          <w:szCs w:val="22"/>
        </w:rPr>
        <w:br w:type="page"/>
      </w:r>
      <w:r w:rsidRPr="000078A3">
        <w:rPr>
          <w:sz w:val="28"/>
          <w:szCs w:val="28"/>
        </w:rPr>
        <w:lastRenderedPageBreak/>
        <w:t>Hoofdstuk 3</w:t>
      </w:r>
      <w:r w:rsidRPr="000078A3">
        <w:rPr>
          <w:sz w:val="28"/>
          <w:szCs w:val="28"/>
        </w:rPr>
        <w:tab/>
        <w:t>Arbeidsduur en arbeidstijden</w:t>
      </w:r>
    </w:p>
    <w:p w14:paraId="60B2F565" w14:textId="77777777" w:rsidR="006F022D" w:rsidRPr="000078A3" w:rsidRDefault="006F022D">
      <w:pPr>
        <w:rPr>
          <w:szCs w:val="22"/>
        </w:rPr>
      </w:pPr>
    </w:p>
    <w:p w14:paraId="4C7D0972" w14:textId="77777777" w:rsidR="006F022D" w:rsidRPr="000078A3" w:rsidRDefault="00333A4E" w:rsidP="006F022D">
      <w:pPr>
        <w:rPr>
          <w:b/>
          <w:szCs w:val="22"/>
        </w:rPr>
      </w:pPr>
      <w:r w:rsidRPr="000078A3">
        <w:rPr>
          <w:b/>
          <w:szCs w:val="22"/>
        </w:rPr>
        <w:t>Studie arbeidstijden en toeslagen</w:t>
      </w:r>
    </w:p>
    <w:p w14:paraId="73E02783" w14:textId="77777777" w:rsidR="006F022D" w:rsidRPr="000078A3" w:rsidRDefault="006F022D" w:rsidP="006F022D">
      <w:pPr>
        <w:rPr>
          <w:szCs w:val="22"/>
        </w:rPr>
      </w:pPr>
      <w:r w:rsidRPr="000078A3">
        <w:rPr>
          <w:szCs w:val="22"/>
        </w:rPr>
        <w:t>Er wordt een opdracht gegeven aan een paritaire werkgroep die in 2014 over de volle breedte van het onderwerp arbeidstijden en toeslagen zal adviseren aan cao partijen.</w:t>
      </w:r>
    </w:p>
    <w:p w14:paraId="7958C944" w14:textId="77777777" w:rsidR="006F022D" w:rsidRPr="000078A3" w:rsidRDefault="006F022D">
      <w:pPr>
        <w:rPr>
          <w:szCs w:val="22"/>
        </w:rPr>
      </w:pPr>
    </w:p>
    <w:p w14:paraId="5E2E3F7F" w14:textId="77777777" w:rsidR="00805A2A" w:rsidRPr="000078A3" w:rsidRDefault="00805A2A">
      <w:pPr>
        <w:pStyle w:val="Kop3"/>
        <w:rPr>
          <w:sz w:val="24"/>
          <w:szCs w:val="24"/>
        </w:rPr>
      </w:pPr>
      <w:r w:rsidRPr="000078A3">
        <w:rPr>
          <w:sz w:val="24"/>
          <w:szCs w:val="24"/>
        </w:rPr>
        <w:t>Artikel 3.1</w:t>
      </w:r>
      <w:r w:rsidRPr="000078A3">
        <w:rPr>
          <w:sz w:val="24"/>
          <w:szCs w:val="24"/>
        </w:rPr>
        <w:tab/>
        <w:t>Arbeidsduur</w:t>
      </w:r>
    </w:p>
    <w:p w14:paraId="2F46C67A" w14:textId="77777777" w:rsidR="00805A2A" w:rsidRPr="000078A3" w:rsidRDefault="00805A2A">
      <w:pPr>
        <w:rPr>
          <w:szCs w:val="22"/>
        </w:rPr>
      </w:pPr>
    </w:p>
    <w:p w14:paraId="4938F9E8" w14:textId="77777777" w:rsidR="00805A2A" w:rsidRPr="000078A3" w:rsidRDefault="00805A2A">
      <w:pPr>
        <w:rPr>
          <w:szCs w:val="22"/>
        </w:rPr>
      </w:pPr>
      <w:r w:rsidRPr="000078A3">
        <w:rPr>
          <w:szCs w:val="22"/>
        </w:rPr>
        <w:t>1.</w:t>
      </w:r>
      <w:r w:rsidRPr="000078A3">
        <w:rPr>
          <w:szCs w:val="22"/>
        </w:rPr>
        <w:tab/>
        <w:t>De jaarlijkse arbeidsduur is 1976 uur.</w:t>
      </w:r>
    </w:p>
    <w:p w14:paraId="29D80CFA" w14:textId="77777777" w:rsidR="00805A2A" w:rsidRPr="000078A3" w:rsidRDefault="00805A2A">
      <w:pPr>
        <w:rPr>
          <w:szCs w:val="22"/>
        </w:rPr>
      </w:pPr>
      <w:r w:rsidRPr="000078A3">
        <w:rPr>
          <w:szCs w:val="22"/>
        </w:rPr>
        <w:tab/>
      </w:r>
    </w:p>
    <w:p w14:paraId="6076A889" w14:textId="77777777" w:rsidR="00805A2A" w:rsidRPr="000078A3" w:rsidRDefault="00805A2A">
      <w:pPr>
        <w:ind w:left="708" w:hanging="708"/>
        <w:rPr>
          <w:szCs w:val="22"/>
        </w:rPr>
      </w:pPr>
      <w:r w:rsidRPr="000078A3">
        <w:rPr>
          <w:szCs w:val="22"/>
        </w:rPr>
        <w:t>2.</w:t>
      </w:r>
      <w:r w:rsidRPr="000078A3">
        <w:rPr>
          <w:szCs w:val="22"/>
        </w:rPr>
        <w:tab/>
        <w:t xml:space="preserve">De werknemer met een arbeidsduur van 1976 uur en de werkgever kunnen overeenkomen dat op jaarbasis 104 uren meer dan wel minder worden gewerkt tegen evenredige aanpassing van de arbeidsduurgerelateerde </w:t>
      </w:r>
      <w:r w:rsidR="00152B80" w:rsidRPr="000078A3">
        <w:rPr>
          <w:szCs w:val="22"/>
        </w:rPr>
        <w:t>cao</w:t>
      </w:r>
      <w:r w:rsidRPr="000078A3">
        <w:rPr>
          <w:szCs w:val="22"/>
        </w:rPr>
        <w:t>-arbeidsvoorwaarden (salaris, vakantiegeld, jaarlijkse uitkering, pensioen en bij vermindering vakantie). Geldende bedrijfseigen regelingen zullen in die gevallen niet worden aangepast aan de gewijzigde arbeidsduur.</w:t>
      </w:r>
    </w:p>
    <w:p w14:paraId="432C882E" w14:textId="77777777" w:rsidR="00805A2A" w:rsidRPr="000078A3" w:rsidRDefault="00805A2A">
      <w:pPr>
        <w:rPr>
          <w:szCs w:val="22"/>
        </w:rPr>
      </w:pPr>
      <w:r w:rsidRPr="000078A3">
        <w:rPr>
          <w:szCs w:val="22"/>
        </w:rPr>
        <w:tab/>
      </w:r>
      <w:r w:rsidRPr="000078A3">
        <w:rPr>
          <w:szCs w:val="22"/>
        </w:rPr>
        <w:tab/>
      </w:r>
    </w:p>
    <w:p w14:paraId="1E712295" w14:textId="77777777" w:rsidR="00805A2A" w:rsidRPr="000078A3" w:rsidRDefault="00805A2A">
      <w:pPr>
        <w:ind w:left="708" w:hanging="708"/>
        <w:rPr>
          <w:szCs w:val="22"/>
        </w:rPr>
      </w:pPr>
      <w:r w:rsidRPr="000078A3">
        <w:rPr>
          <w:szCs w:val="22"/>
        </w:rPr>
        <w:t>3.</w:t>
      </w:r>
      <w:r w:rsidRPr="000078A3">
        <w:rPr>
          <w:szCs w:val="22"/>
        </w:rPr>
        <w:tab/>
        <w:t>De werknemer kan verzoeken voor een kortere arbeidsduur (deeltijdarbeid, anders dan bedoeld in lid 2) in aanmerking te komen. In dat geval worden de voor die werknemer geldende arbeidstijden overeenkomstig artikel 3.3 lid 5 bepaald</w:t>
      </w:r>
      <w:r w:rsidR="009078A2" w:rsidRPr="000078A3">
        <w:rPr>
          <w:szCs w:val="22"/>
        </w:rPr>
        <w:t>.</w:t>
      </w:r>
    </w:p>
    <w:p w14:paraId="754867BF" w14:textId="77777777" w:rsidR="00805A2A" w:rsidRPr="000078A3" w:rsidRDefault="00805A2A">
      <w:pPr>
        <w:rPr>
          <w:szCs w:val="22"/>
        </w:rPr>
      </w:pPr>
    </w:p>
    <w:p w14:paraId="75C0FE5F" w14:textId="77777777" w:rsidR="00805A2A" w:rsidRPr="000078A3" w:rsidRDefault="00805A2A">
      <w:pPr>
        <w:rPr>
          <w:b/>
          <w:szCs w:val="22"/>
        </w:rPr>
      </w:pPr>
    </w:p>
    <w:p w14:paraId="07EB899C" w14:textId="77777777" w:rsidR="00B674DC" w:rsidRPr="000078A3" w:rsidRDefault="00B674DC">
      <w:pPr>
        <w:rPr>
          <w:b/>
          <w:sz w:val="24"/>
          <w:szCs w:val="24"/>
        </w:rPr>
      </w:pPr>
      <w:r w:rsidRPr="000078A3">
        <w:rPr>
          <w:b/>
          <w:sz w:val="24"/>
          <w:szCs w:val="24"/>
        </w:rPr>
        <w:t xml:space="preserve">Artikel 3.2 </w:t>
      </w:r>
      <w:r w:rsidR="00152B80" w:rsidRPr="000078A3">
        <w:rPr>
          <w:b/>
          <w:sz w:val="24"/>
          <w:szCs w:val="24"/>
        </w:rPr>
        <w:tab/>
      </w:r>
      <w:r w:rsidRPr="000078A3">
        <w:rPr>
          <w:b/>
          <w:sz w:val="24"/>
          <w:szCs w:val="24"/>
        </w:rPr>
        <w:t>Overgangsregelingen arbeidsduur</w:t>
      </w:r>
      <w:r w:rsidR="004108B1" w:rsidRPr="000078A3">
        <w:rPr>
          <w:b/>
          <w:sz w:val="24"/>
          <w:szCs w:val="24"/>
        </w:rPr>
        <w:t xml:space="preserve"> oudere werknemers</w:t>
      </w:r>
    </w:p>
    <w:p w14:paraId="720AEC54" w14:textId="77777777" w:rsidR="00152B80" w:rsidRPr="000078A3" w:rsidRDefault="00152B80" w:rsidP="00B674DC">
      <w:pPr>
        <w:ind w:left="709"/>
        <w:rPr>
          <w:szCs w:val="22"/>
        </w:rPr>
      </w:pPr>
    </w:p>
    <w:p w14:paraId="2819375F" w14:textId="77777777" w:rsidR="00805A2A" w:rsidRPr="000078A3" w:rsidRDefault="00B674DC" w:rsidP="00B674DC">
      <w:pPr>
        <w:ind w:left="709"/>
        <w:rPr>
          <w:szCs w:val="22"/>
        </w:rPr>
      </w:pPr>
      <w:r w:rsidRPr="000078A3">
        <w:rPr>
          <w:szCs w:val="22"/>
        </w:rPr>
        <w:t>Voor werknemers geboren voor 1 januari 1955 en in dienst op 1 januari 2010 gelden de overgangsmaatregel</w:t>
      </w:r>
      <w:r w:rsidR="00152B80" w:rsidRPr="000078A3">
        <w:rPr>
          <w:szCs w:val="22"/>
        </w:rPr>
        <w:t>e</w:t>
      </w:r>
      <w:r w:rsidRPr="000078A3">
        <w:rPr>
          <w:szCs w:val="22"/>
        </w:rPr>
        <w:t xml:space="preserve">n uit bijlage VIII. </w:t>
      </w:r>
      <w:r w:rsidR="00357050" w:rsidRPr="000078A3">
        <w:rPr>
          <w:szCs w:val="22"/>
        </w:rPr>
        <w:t xml:space="preserve"> </w:t>
      </w:r>
    </w:p>
    <w:p w14:paraId="6A6DFDDE" w14:textId="77777777" w:rsidR="00805A2A" w:rsidRPr="000078A3" w:rsidRDefault="00805A2A">
      <w:pPr>
        <w:rPr>
          <w:szCs w:val="22"/>
        </w:rPr>
      </w:pPr>
    </w:p>
    <w:p w14:paraId="18B11CFF" w14:textId="77777777" w:rsidR="00152B80" w:rsidRPr="000078A3" w:rsidRDefault="00152B80">
      <w:pPr>
        <w:rPr>
          <w:szCs w:val="22"/>
        </w:rPr>
      </w:pPr>
    </w:p>
    <w:p w14:paraId="5DB212F7" w14:textId="77777777" w:rsidR="00805A2A" w:rsidRPr="000078A3" w:rsidRDefault="00805A2A">
      <w:pPr>
        <w:pStyle w:val="Kop3"/>
        <w:rPr>
          <w:sz w:val="24"/>
          <w:szCs w:val="24"/>
        </w:rPr>
      </w:pPr>
      <w:r w:rsidRPr="000078A3">
        <w:rPr>
          <w:sz w:val="24"/>
          <w:szCs w:val="24"/>
        </w:rPr>
        <w:t>Artikel 3.3</w:t>
      </w:r>
      <w:r w:rsidRPr="000078A3">
        <w:rPr>
          <w:sz w:val="24"/>
          <w:szCs w:val="24"/>
        </w:rPr>
        <w:tab/>
        <w:t>Arbeidstijdenkader</w:t>
      </w:r>
    </w:p>
    <w:p w14:paraId="3C6FDFBF" w14:textId="77777777" w:rsidR="00381596" w:rsidRPr="000078A3" w:rsidRDefault="00381596" w:rsidP="00381596"/>
    <w:p w14:paraId="2050B218" w14:textId="5E7C32EE" w:rsidR="00381596" w:rsidRPr="000078A3" w:rsidRDefault="00381596" w:rsidP="00381596">
      <w:pPr>
        <w:rPr>
          <w:szCs w:val="22"/>
        </w:rPr>
      </w:pPr>
      <w:r w:rsidRPr="000078A3">
        <w:rPr>
          <w:szCs w:val="22"/>
        </w:rPr>
        <w:t>1.         Dit artikel (lid 1 tot en met 7)</w:t>
      </w:r>
      <w:r w:rsidR="00AD2A92" w:rsidRPr="000078A3">
        <w:rPr>
          <w:szCs w:val="22"/>
        </w:rPr>
        <w:t xml:space="preserve"> is van toepassing vanaf</w:t>
      </w:r>
      <w:r w:rsidRPr="000078A3">
        <w:rPr>
          <w:szCs w:val="22"/>
        </w:rPr>
        <w:t xml:space="preserve"> 1 juni 2017. </w:t>
      </w:r>
      <w:r w:rsidR="00805A2A" w:rsidRPr="000078A3">
        <w:rPr>
          <w:szCs w:val="22"/>
        </w:rPr>
        <w:t xml:space="preserve">De door de </w:t>
      </w:r>
    </w:p>
    <w:p w14:paraId="5FED332D" w14:textId="77777777" w:rsidR="00381596" w:rsidRPr="000078A3" w:rsidRDefault="00381596" w:rsidP="00381596">
      <w:pPr>
        <w:rPr>
          <w:szCs w:val="22"/>
        </w:rPr>
      </w:pPr>
      <w:r w:rsidRPr="000078A3">
        <w:rPr>
          <w:szCs w:val="22"/>
        </w:rPr>
        <w:t xml:space="preserve">            </w:t>
      </w:r>
      <w:r w:rsidR="00805A2A" w:rsidRPr="000078A3">
        <w:rPr>
          <w:szCs w:val="22"/>
        </w:rPr>
        <w:t>werkgever te hanteren arbeidstijden zijn gelegen:</w:t>
      </w:r>
      <w:r w:rsidRPr="000078A3">
        <w:rPr>
          <w:szCs w:val="22"/>
        </w:rPr>
        <w:t xml:space="preserve"> </w:t>
      </w:r>
      <w:r w:rsidR="00805A2A" w:rsidRPr="000078A3">
        <w:rPr>
          <w:szCs w:val="22"/>
        </w:rPr>
        <w:t xml:space="preserve">op maandag tot en met vrijdag </w:t>
      </w:r>
      <w:r w:rsidRPr="000078A3">
        <w:rPr>
          <w:szCs w:val="22"/>
        </w:rPr>
        <w:t xml:space="preserve">  </w:t>
      </w:r>
    </w:p>
    <w:p w14:paraId="395AB1E0" w14:textId="66771CA7" w:rsidR="00805A2A" w:rsidRPr="000078A3" w:rsidRDefault="00381596" w:rsidP="00381596">
      <w:pPr>
        <w:rPr>
          <w:szCs w:val="22"/>
        </w:rPr>
      </w:pPr>
      <w:r w:rsidRPr="000078A3">
        <w:rPr>
          <w:szCs w:val="22"/>
        </w:rPr>
        <w:t xml:space="preserve">            </w:t>
      </w:r>
      <w:r w:rsidR="00805A2A" w:rsidRPr="000078A3">
        <w:rPr>
          <w:szCs w:val="22"/>
        </w:rPr>
        <w:t xml:space="preserve">tussen 07.00 uur en </w:t>
      </w:r>
      <w:r w:rsidR="00094382" w:rsidRPr="000078A3">
        <w:rPr>
          <w:szCs w:val="22"/>
        </w:rPr>
        <w:t>21</w:t>
      </w:r>
      <w:r w:rsidR="00805A2A" w:rsidRPr="000078A3">
        <w:rPr>
          <w:szCs w:val="22"/>
        </w:rPr>
        <w:t xml:space="preserve">.00 uur en </w:t>
      </w:r>
      <w:r w:rsidR="003A686C" w:rsidRPr="000078A3">
        <w:rPr>
          <w:szCs w:val="22"/>
        </w:rPr>
        <w:t xml:space="preserve">zaterdag tussen 08.00 uur en 17.00 uur. </w:t>
      </w:r>
    </w:p>
    <w:p w14:paraId="614C9203" w14:textId="69ECEA27" w:rsidR="00805A2A" w:rsidRPr="000078A3" w:rsidRDefault="00805A2A">
      <w:pPr>
        <w:rPr>
          <w:szCs w:val="22"/>
        </w:rPr>
      </w:pPr>
      <w:r w:rsidRPr="000078A3">
        <w:rPr>
          <w:szCs w:val="22"/>
        </w:rPr>
        <w:tab/>
      </w:r>
    </w:p>
    <w:p w14:paraId="518A714E" w14:textId="77777777" w:rsidR="00805A2A" w:rsidRPr="000078A3" w:rsidRDefault="00805A2A">
      <w:pPr>
        <w:rPr>
          <w:szCs w:val="22"/>
        </w:rPr>
      </w:pPr>
      <w:r w:rsidRPr="000078A3">
        <w:rPr>
          <w:szCs w:val="22"/>
        </w:rPr>
        <w:t xml:space="preserve"> 2.</w:t>
      </w:r>
      <w:r w:rsidRPr="000078A3">
        <w:rPr>
          <w:szCs w:val="22"/>
        </w:rPr>
        <w:tab/>
        <w:t xml:space="preserve">Binnen de wettelijke mogelijkheden en uitgaande van de in de onderneming </w:t>
      </w:r>
    </w:p>
    <w:p w14:paraId="47298C9C" w14:textId="77777777" w:rsidR="00805A2A" w:rsidRPr="000078A3" w:rsidRDefault="00805A2A">
      <w:pPr>
        <w:ind w:left="708"/>
        <w:rPr>
          <w:szCs w:val="22"/>
        </w:rPr>
      </w:pPr>
      <w:r w:rsidRPr="000078A3">
        <w:rPr>
          <w:szCs w:val="22"/>
        </w:rPr>
        <w:t>geldende arbeidsduur kunnen systemen van glijdende of variabele arbeidstijden worden geïntroduceerd, mits na instemming van het vertegenwoordigend overleg.</w:t>
      </w:r>
      <w:r w:rsidR="00AD426A" w:rsidRPr="000078A3">
        <w:rPr>
          <w:szCs w:val="22"/>
        </w:rPr>
        <w:t xml:space="preserve"> </w:t>
      </w:r>
      <w:r w:rsidRPr="000078A3">
        <w:rPr>
          <w:szCs w:val="22"/>
        </w:rPr>
        <w:t>Indien gewenst kan daarbij worden betrokken een overloop van uren over een bepaalde periode.</w:t>
      </w:r>
    </w:p>
    <w:p w14:paraId="20041D42" w14:textId="77777777" w:rsidR="00805A2A" w:rsidRPr="000078A3" w:rsidRDefault="00805A2A">
      <w:pPr>
        <w:rPr>
          <w:szCs w:val="22"/>
        </w:rPr>
      </w:pPr>
    </w:p>
    <w:p w14:paraId="58E3259F" w14:textId="77777777" w:rsidR="00805A2A" w:rsidRPr="000078A3" w:rsidRDefault="00805A2A">
      <w:pPr>
        <w:rPr>
          <w:szCs w:val="22"/>
        </w:rPr>
      </w:pPr>
      <w:r w:rsidRPr="000078A3">
        <w:rPr>
          <w:szCs w:val="22"/>
        </w:rPr>
        <w:t xml:space="preserve">3. </w:t>
      </w:r>
      <w:r w:rsidRPr="000078A3">
        <w:rPr>
          <w:szCs w:val="22"/>
        </w:rPr>
        <w:tab/>
        <w:t xml:space="preserve">In reeds bestaande systemen van glijdende of variabele arbeidstijden kan de </w:t>
      </w:r>
    </w:p>
    <w:p w14:paraId="1D272AE4" w14:textId="77777777" w:rsidR="00805A2A" w:rsidRPr="000078A3" w:rsidRDefault="00805A2A">
      <w:pPr>
        <w:rPr>
          <w:szCs w:val="22"/>
        </w:rPr>
      </w:pPr>
      <w:r w:rsidRPr="000078A3">
        <w:rPr>
          <w:szCs w:val="22"/>
        </w:rPr>
        <w:tab/>
        <w:t xml:space="preserve">werkgever die dit wenst, de aanvangs- en eindtijden aan de grenzen van het </w:t>
      </w:r>
    </w:p>
    <w:p w14:paraId="02A53669" w14:textId="77777777" w:rsidR="00805A2A" w:rsidRPr="000078A3" w:rsidRDefault="00805A2A">
      <w:pPr>
        <w:rPr>
          <w:szCs w:val="22"/>
        </w:rPr>
      </w:pPr>
      <w:r w:rsidRPr="000078A3">
        <w:rPr>
          <w:szCs w:val="22"/>
        </w:rPr>
        <w:tab/>
        <w:t xml:space="preserve">normale arbeidstijdenkader aanpassen. Voor verdergaande wijzigingen in het </w:t>
      </w:r>
    </w:p>
    <w:p w14:paraId="17251BDC" w14:textId="77777777" w:rsidR="00805A2A" w:rsidRPr="000078A3" w:rsidRDefault="00805A2A">
      <w:pPr>
        <w:rPr>
          <w:szCs w:val="22"/>
        </w:rPr>
      </w:pPr>
      <w:r w:rsidRPr="000078A3">
        <w:rPr>
          <w:szCs w:val="22"/>
        </w:rPr>
        <w:tab/>
        <w:t xml:space="preserve">systeem dient instemming van het vertegenwoordigend overleg te worden </w:t>
      </w:r>
    </w:p>
    <w:p w14:paraId="05AA85DE" w14:textId="77777777" w:rsidR="00805A2A" w:rsidRPr="000078A3" w:rsidRDefault="00805A2A">
      <w:pPr>
        <w:rPr>
          <w:szCs w:val="22"/>
        </w:rPr>
      </w:pPr>
      <w:r w:rsidRPr="000078A3">
        <w:rPr>
          <w:szCs w:val="22"/>
        </w:rPr>
        <w:tab/>
        <w:t>verkregen.</w:t>
      </w:r>
    </w:p>
    <w:p w14:paraId="79DE4FF0" w14:textId="77777777" w:rsidR="00805A2A" w:rsidRPr="000078A3" w:rsidRDefault="00805A2A">
      <w:pPr>
        <w:rPr>
          <w:szCs w:val="22"/>
        </w:rPr>
      </w:pPr>
      <w:r w:rsidRPr="000078A3">
        <w:rPr>
          <w:szCs w:val="22"/>
        </w:rPr>
        <w:tab/>
      </w:r>
      <w:r w:rsidRPr="000078A3">
        <w:rPr>
          <w:szCs w:val="22"/>
        </w:rPr>
        <w:tab/>
      </w:r>
    </w:p>
    <w:p w14:paraId="03403B21" w14:textId="15CF2F1B" w:rsidR="00805A2A" w:rsidRPr="000078A3" w:rsidRDefault="00805A2A">
      <w:pPr>
        <w:rPr>
          <w:szCs w:val="22"/>
        </w:rPr>
      </w:pPr>
      <w:r w:rsidRPr="000078A3">
        <w:rPr>
          <w:szCs w:val="22"/>
        </w:rPr>
        <w:t>4.</w:t>
      </w:r>
      <w:r w:rsidRPr="000078A3">
        <w:rPr>
          <w:szCs w:val="22"/>
        </w:rPr>
        <w:tab/>
        <w:t xml:space="preserve">De nadere regeling van de arbeidstijden binnen de onderneming alsmede de voor de </w:t>
      </w:r>
    </w:p>
    <w:p w14:paraId="268B1A4B" w14:textId="37F209A5" w:rsidR="00A9588C" w:rsidRPr="000078A3" w:rsidRDefault="00805A2A">
      <w:pPr>
        <w:rPr>
          <w:szCs w:val="22"/>
        </w:rPr>
      </w:pPr>
      <w:r w:rsidRPr="000078A3">
        <w:rPr>
          <w:szCs w:val="22"/>
        </w:rPr>
        <w:tab/>
        <w:t xml:space="preserve">individuele werknemer met een arbeidsduur van 1976 uur </w:t>
      </w:r>
      <w:r w:rsidR="004444C3" w:rsidRPr="000078A3">
        <w:rPr>
          <w:szCs w:val="22"/>
        </w:rPr>
        <w:t>of voor een parttimer</w:t>
      </w:r>
    </w:p>
    <w:p w14:paraId="52290B8C" w14:textId="6079B3C2" w:rsidR="00805A2A" w:rsidRPr="000078A3" w:rsidRDefault="00A9588C">
      <w:pPr>
        <w:rPr>
          <w:szCs w:val="22"/>
        </w:rPr>
      </w:pPr>
      <w:r w:rsidRPr="000078A3">
        <w:rPr>
          <w:szCs w:val="22"/>
        </w:rPr>
        <w:tab/>
      </w:r>
      <w:r w:rsidR="004444C3" w:rsidRPr="000078A3">
        <w:rPr>
          <w:szCs w:val="22"/>
        </w:rPr>
        <w:t xml:space="preserve">naar rato van op </w:t>
      </w:r>
      <w:r w:rsidR="00805A2A" w:rsidRPr="000078A3">
        <w:rPr>
          <w:szCs w:val="22"/>
        </w:rPr>
        <w:t xml:space="preserve">jaarbasis </w:t>
      </w:r>
    </w:p>
    <w:p w14:paraId="0BACDA4C" w14:textId="77777777" w:rsidR="00805A2A" w:rsidRPr="000078A3" w:rsidRDefault="00805A2A">
      <w:pPr>
        <w:rPr>
          <w:szCs w:val="22"/>
        </w:rPr>
      </w:pPr>
      <w:r w:rsidRPr="000078A3">
        <w:rPr>
          <w:szCs w:val="22"/>
        </w:rPr>
        <w:tab/>
        <w:t xml:space="preserve">geldende arbeidstijden, kunnen worden vastgelegd in roosters die met </w:t>
      </w:r>
    </w:p>
    <w:p w14:paraId="013F5753" w14:textId="77777777" w:rsidR="00805A2A" w:rsidRPr="000078A3" w:rsidRDefault="00805A2A">
      <w:pPr>
        <w:rPr>
          <w:szCs w:val="22"/>
        </w:rPr>
      </w:pPr>
      <w:r w:rsidRPr="000078A3">
        <w:rPr>
          <w:szCs w:val="22"/>
        </w:rPr>
        <w:tab/>
        <w:t xml:space="preserve">inachtneming van de geldende wettelijke bepalingen in overleg met het </w:t>
      </w:r>
    </w:p>
    <w:p w14:paraId="7605CA17" w14:textId="77777777" w:rsidR="00805A2A" w:rsidRPr="000078A3" w:rsidRDefault="00805A2A">
      <w:pPr>
        <w:rPr>
          <w:szCs w:val="22"/>
        </w:rPr>
      </w:pPr>
      <w:r w:rsidRPr="000078A3">
        <w:rPr>
          <w:szCs w:val="22"/>
        </w:rPr>
        <w:tab/>
        <w:t>vertegenwoordigend overleg worden vastgesteld.</w:t>
      </w:r>
    </w:p>
    <w:p w14:paraId="5726C460" w14:textId="77777777" w:rsidR="00805A2A" w:rsidRPr="000078A3" w:rsidRDefault="00805A2A">
      <w:pPr>
        <w:rPr>
          <w:szCs w:val="22"/>
        </w:rPr>
      </w:pPr>
      <w:r w:rsidRPr="000078A3">
        <w:rPr>
          <w:szCs w:val="22"/>
        </w:rPr>
        <w:tab/>
      </w:r>
    </w:p>
    <w:p w14:paraId="05486B2C" w14:textId="77777777" w:rsidR="00805A2A" w:rsidRPr="000078A3" w:rsidRDefault="00805A2A">
      <w:pPr>
        <w:rPr>
          <w:szCs w:val="22"/>
        </w:rPr>
      </w:pPr>
      <w:r w:rsidRPr="000078A3">
        <w:rPr>
          <w:szCs w:val="22"/>
        </w:rPr>
        <w:t>5.</w:t>
      </w:r>
      <w:r w:rsidRPr="000078A3">
        <w:rPr>
          <w:szCs w:val="22"/>
        </w:rPr>
        <w:tab/>
        <w:t xml:space="preserve">De voor de individuele (deeltijd)werknemer geldende arbeidstijden worden in </w:t>
      </w:r>
    </w:p>
    <w:p w14:paraId="464437B9" w14:textId="77777777" w:rsidR="00805A2A" w:rsidRPr="000078A3" w:rsidRDefault="00805A2A">
      <w:pPr>
        <w:rPr>
          <w:szCs w:val="22"/>
        </w:rPr>
      </w:pPr>
      <w:r w:rsidRPr="000078A3">
        <w:rPr>
          <w:szCs w:val="22"/>
        </w:rPr>
        <w:lastRenderedPageBreak/>
        <w:tab/>
        <w:t>overleg tussen hem en zijn werkgever overeengekomen.</w:t>
      </w:r>
      <w:r w:rsidR="00AD426A" w:rsidRPr="000078A3">
        <w:rPr>
          <w:szCs w:val="22"/>
        </w:rPr>
        <w:t xml:space="preserve"> </w:t>
      </w:r>
    </w:p>
    <w:p w14:paraId="421A8BA6" w14:textId="77777777" w:rsidR="00805A2A" w:rsidRPr="000078A3" w:rsidRDefault="00805A2A">
      <w:pPr>
        <w:rPr>
          <w:szCs w:val="22"/>
        </w:rPr>
      </w:pPr>
      <w:r w:rsidRPr="000078A3">
        <w:rPr>
          <w:szCs w:val="22"/>
        </w:rPr>
        <w:tab/>
      </w:r>
    </w:p>
    <w:p w14:paraId="0F6C382C" w14:textId="77777777" w:rsidR="00805A2A" w:rsidRPr="000078A3" w:rsidRDefault="00805A2A" w:rsidP="00AC1FEE">
      <w:pPr>
        <w:autoSpaceDE w:val="0"/>
        <w:autoSpaceDN w:val="0"/>
        <w:adjustRightInd w:val="0"/>
        <w:ind w:left="709" w:hanging="709"/>
        <w:rPr>
          <w:szCs w:val="22"/>
        </w:rPr>
      </w:pPr>
      <w:r w:rsidRPr="000078A3">
        <w:rPr>
          <w:szCs w:val="22"/>
        </w:rPr>
        <w:t>6.</w:t>
      </w:r>
      <w:r w:rsidRPr="000078A3">
        <w:rPr>
          <w:szCs w:val="22"/>
        </w:rPr>
        <w:tab/>
      </w:r>
      <w:r w:rsidRPr="000078A3">
        <w:rPr>
          <w:color w:val="000000"/>
          <w:szCs w:val="22"/>
        </w:rPr>
        <w:t xml:space="preserve">Bij </w:t>
      </w:r>
      <w:r w:rsidR="00B15C31" w:rsidRPr="000078A3">
        <w:rPr>
          <w:color w:val="000000"/>
          <w:szCs w:val="22"/>
        </w:rPr>
        <w:t>het vaststellen</w:t>
      </w:r>
      <w:r w:rsidRPr="000078A3">
        <w:rPr>
          <w:color w:val="000000"/>
          <w:szCs w:val="22"/>
        </w:rPr>
        <w:t xml:space="preserve"> van </w:t>
      </w:r>
      <w:r w:rsidR="00B15C31" w:rsidRPr="000078A3">
        <w:rPr>
          <w:color w:val="000000"/>
          <w:szCs w:val="22"/>
        </w:rPr>
        <w:t>de individuele</w:t>
      </w:r>
      <w:r w:rsidRPr="000078A3">
        <w:rPr>
          <w:color w:val="000000"/>
          <w:szCs w:val="22"/>
        </w:rPr>
        <w:t xml:space="preserve"> arbeidstijden </w:t>
      </w:r>
      <w:r w:rsidR="00B15C31" w:rsidRPr="000078A3">
        <w:rPr>
          <w:color w:val="000000"/>
          <w:szCs w:val="22"/>
        </w:rPr>
        <w:t>staan de bediening van de klant, het</w:t>
      </w:r>
      <w:r w:rsidR="00AC1FEE" w:rsidRPr="000078A3">
        <w:rPr>
          <w:color w:val="000000"/>
          <w:szCs w:val="22"/>
        </w:rPr>
        <w:t xml:space="preserve"> </w:t>
      </w:r>
      <w:r w:rsidR="00B15C31" w:rsidRPr="000078A3">
        <w:rPr>
          <w:color w:val="000000"/>
          <w:szCs w:val="22"/>
        </w:rPr>
        <w:t>goed functioneren van de organisatie en behoud van de werkgelegenheid centraal.</w:t>
      </w:r>
      <w:r w:rsidR="00AC1FEE" w:rsidRPr="000078A3">
        <w:rPr>
          <w:color w:val="000000"/>
          <w:szCs w:val="22"/>
        </w:rPr>
        <w:t xml:space="preserve"> </w:t>
      </w:r>
      <w:r w:rsidR="00B15C31" w:rsidRPr="000078A3">
        <w:rPr>
          <w:color w:val="000000"/>
          <w:szCs w:val="22"/>
        </w:rPr>
        <w:t xml:space="preserve">Waar mogelijk wordt de voorkeur van </w:t>
      </w:r>
      <w:r w:rsidRPr="000078A3">
        <w:rPr>
          <w:color w:val="000000"/>
          <w:szCs w:val="22"/>
        </w:rPr>
        <w:t xml:space="preserve">de werknemer </w:t>
      </w:r>
      <w:r w:rsidR="00B15C31" w:rsidRPr="000078A3">
        <w:rPr>
          <w:color w:val="000000"/>
          <w:szCs w:val="22"/>
        </w:rPr>
        <w:t>gevolgd. Als dit organisatorisch</w:t>
      </w:r>
      <w:r w:rsidR="00AC1FEE" w:rsidRPr="000078A3">
        <w:rPr>
          <w:color w:val="000000"/>
          <w:szCs w:val="22"/>
        </w:rPr>
        <w:t xml:space="preserve"> </w:t>
      </w:r>
      <w:r w:rsidR="00B15C31" w:rsidRPr="000078A3">
        <w:rPr>
          <w:color w:val="000000"/>
          <w:szCs w:val="22"/>
        </w:rPr>
        <w:t>niet mogelijk of zinvol is, wordt dit duidelijk uitgelegd aan de werknemer, zodat die zich</w:t>
      </w:r>
      <w:r w:rsidR="00AC1FEE" w:rsidRPr="000078A3">
        <w:rPr>
          <w:color w:val="000000"/>
          <w:szCs w:val="22"/>
        </w:rPr>
        <w:t xml:space="preserve"> </w:t>
      </w:r>
      <w:r w:rsidR="00B15C31" w:rsidRPr="000078A3">
        <w:rPr>
          <w:color w:val="000000"/>
          <w:szCs w:val="22"/>
        </w:rPr>
        <w:t>kan richten</w:t>
      </w:r>
      <w:r w:rsidRPr="000078A3">
        <w:rPr>
          <w:color w:val="000000"/>
          <w:szCs w:val="22"/>
        </w:rPr>
        <w:t xml:space="preserve"> op </w:t>
      </w:r>
      <w:r w:rsidR="00B15C31" w:rsidRPr="000078A3">
        <w:rPr>
          <w:color w:val="000000"/>
          <w:szCs w:val="22"/>
        </w:rPr>
        <w:t>een andere voorkeur. Uren waarop niet wordt</w:t>
      </w:r>
      <w:r w:rsidR="0006133F" w:rsidRPr="000078A3">
        <w:rPr>
          <w:color w:val="000000"/>
          <w:szCs w:val="22"/>
        </w:rPr>
        <w:t xml:space="preserve"> gewerkt</w:t>
      </w:r>
      <w:r w:rsidR="00B15C31" w:rsidRPr="000078A3">
        <w:rPr>
          <w:color w:val="000000"/>
          <w:szCs w:val="22"/>
        </w:rPr>
        <w:t>, worden als</w:t>
      </w:r>
      <w:r w:rsidRPr="000078A3">
        <w:rPr>
          <w:color w:val="000000"/>
          <w:szCs w:val="22"/>
        </w:rPr>
        <w:t xml:space="preserve"> herkenbare vrije tijd </w:t>
      </w:r>
      <w:r w:rsidR="00B15C31" w:rsidRPr="000078A3">
        <w:rPr>
          <w:color w:val="000000"/>
          <w:szCs w:val="22"/>
        </w:rPr>
        <w:t>ingepland.</w:t>
      </w:r>
    </w:p>
    <w:p w14:paraId="45B3B3CB" w14:textId="77777777" w:rsidR="00805A2A" w:rsidRPr="000078A3" w:rsidRDefault="00805A2A">
      <w:pPr>
        <w:rPr>
          <w:szCs w:val="22"/>
        </w:rPr>
      </w:pPr>
      <w:r w:rsidRPr="000078A3">
        <w:rPr>
          <w:szCs w:val="22"/>
        </w:rPr>
        <w:tab/>
      </w:r>
    </w:p>
    <w:p w14:paraId="1A055B59" w14:textId="77777777" w:rsidR="00805A2A" w:rsidRPr="000078A3" w:rsidRDefault="00805A2A">
      <w:pPr>
        <w:rPr>
          <w:szCs w:val="22"/>
        </w:rPr>
      </w:pPr>
      <w:r w:rsidRPr="000078A3">
        <w:rPr>
          <w:szCs w:val="22"/>
        </w:rPr>
        <w:t xml:space="preserve">7. </w:t>
      </w:r>
      <w:r w:rsidRPr="000078A3">
        <w:rPr>
          <w:szCs w:val="22"/>
        </w:rPr>
        <w:tab/>
        <w:t xml:space="preserve">De werkgever dient bij inroostering voor het verrichten van werkzaamheden </w:t>
      </w:r>
    </w:p>
    <w:p w14:paraId="1BA1E91C" w14:textId="1C496EEA" w:rsidR="00805A2A" w:rsidRPr="000078A3" w:rsidRDefault="00805A2A">
      <w:pPr>
        <w:rPr>
          <w:szCs w:val="22"/>
        </w:rPr>
      </w:pPr>
      <w:r w:rsidRPr="000078A3">
        <w:rPr>
          <w:szCs w:val="22"/>
        </w:rPr>
        <w:tab/>
        <w:t xml:space="preserve">rekening te houden met eventuele zorgtaken van de werknemer. </w:t>
      </w:r>
    </w:p>
    <w:p w14:paraId="6E74F21A" w14:textId="77777777" w:rsidR="008254F0" w:rsidRPr="000078A3" w:rsidRDefault="008254F0">
      <w:pPr>
        <w:rPr>
          <w:szCs w:val="22"/>
        </w:rPr>
      </w:pPr>
    </w:p>
    <w:p w14:paraId="1778B653" w14:textId="4C9BFEB3" w:rsidR="008254F0" w:rsidRPr="000078A3" w:rsidRDefault="008254F0" w:rsidP="008254F0">
      <w:pPr>
        <w:ind w:left="705" w:hanging="705"/>
        <w:rPr>
          <w:szCs w:val="22"/>
        </w:rPr>
      </w:pPr>
      <w:r w:rsidRPr="000078A3">
        <w:rPr>
          <w:szCs w:val="22"/>
        </w:rPr>
        <w:t xml:space="preserve">8. </w:t>
      </w:r>
      <w:r w:rsidRPr="000078A3">
        <w:rPr>
          <w:szCs w:val="22"/>
        </w:rPr>
        <w:tab/>
        <w:t>Tenzij een werknemer speciaal is aangenomen voor het verrichten van werkzaamheden tijdens zaterdag tussen 8:00 – 17:00 uur kan hij niet worden verplicht zich te laten inroosteren op meer dan één zaterdag in een periode van drie weken.</w:t>
      </w:r>
    </w:p>
    <w:p w14:paraId="2D78A27A" w14:textId="77777777" w:rsidR="00805A2A" w:rsidRPr="000078A3" w:rsidRDefault="00805A2A">
      <w:pPr>
        <w:rPr>
          <w:szCs w:val="22"/>
        </w:rPr>
      </w:pPr>
    </w:p>
    <w:p w14:paraId="05CD5EA9" w14:textId="77777777" w:rsidR="00D34932" w:rsidRPr="000078A3" w:rsidRDefault="00D34932">
      <w:pPr>
        <w:rPr>
          <w:szCs w:val="22"/>
        </w:rPr>
      </w:pPr>
    </w:p>
    <w:p w14:paraId="3311D190" w14:textId="77777777" w:rsidR="00805A2A" w:rsidRPr="000078A3" w:rsidRDefault="00805A2A">
      <w:pPr>
        <w:pStyle w:val="Kop3"/>
        <w:rPr>
          <w:sz w:val="24"/>
          <w:szCs w:val="24"/>
        </w:rPr>
      </w:pPr>
      <w:r w:rsidRPr="000078A3">
        <w:rPr>
          <w:sz w:val="24"/>
          <w:szCs w:val="24"/>
        </w:rPr>
        <w:t>Artikel 3.4</w:t>
      </w:r>
      <w:r w:rsidRPr="000078A3">
        <w:rPr>
          <w:sz w:val="24"/>
          <w:szCs w:val="24"/>
        </w:rPr>
        <w:tab/>
        <w:t>Overwerk</w:t>
      </w:r>
    </w:p>
    <w:p w14:paraId="4DA154EF" w14:textId="77777777" w:rsidR="00805A2A" w:rsidRPr="000078A3" w:rsidRDefault="00805A2A">
      <w:pPr>
        <w:rPr>
          <w:szCs w:val="22"/>
        </w:rPr>
      </w:pPr>
    </w:p>
    <w:p w14:paraId="41442393" w14:textId="77777777" w:rsidR="00805A2A" w:rsidRPr="000078A3" w:rsidRDefault="00805A2A">
      <w:pPr>
        <w:pStyle w:val="Voettekst"/>
        <w:tabs>
          <w:tab w:val="clear" w:pos="4536"/>
          <w:tab w:val="clear" w:pos="9072"/>
        </w:tabs>
        <w:rPr>
          <w:szCs w:val="22"/>
        </w:rPr>
      </w:pPr>
      <w:r w:rsidRPr="000078A3">
        <w:rPr>
          <w:szCs w:val="22"/>
        </w:rPr>
        <w:t>1.</w:t>
      </w:r>
      <w:r w:rsidR="00B95BAC" w:rsidRPr="000078A3">
        <w:rPr>
          <w:szCs w:val="22"/>
        </w:rPr>
        <w:t>a.</w:t>
      </w:r>
      <w:r w:rsidRPr="000078A3">
        <w:rPr>
          <w:szCs w:val="22"/>
        </w:rPr>
        <w:tab/>
        <w:t>Overwerk is werk dat in opdracht van de werkgever wordt verricht buiten de voor</w:t>
      </w:r>
      <w:r w:rsidR="00AD426A" w:rsidRPr="000078A3">
        <w:rPr>
          <w:szCs w:val="22"/>
        </w:rPr>
        <w:t xml:space="preserve"> </w:t>
      </w:r>
    </w:p>
    <w:p w14:paraId="6E159491" w14:textId="77777777" w:rsidR="00805A2A" w:rsidRPr="000078A3" w:rsidRDefault="00805A2A">
      <w:pPr>
        <w:ind w:left="708"/>
        <w:rPr>
          <w:szCs w:val="22"/>
        </w:rPr>
      </w:pPr>
      <w:r w:rsidRPr="000078A3">
        <w:rPr>
          <w:szCs w:val="22"/>
        </w:rPr>
        <w:t xml:space="preserve">de werknemer geldende arbeidstijd. Niet als overwerk wordt beschouwd werk dat </w:t>
      </w:r>
    </w:p>
    <w:p w14:paraId="4CF17A88" w14:textId="77777777" w:rsidR="00805A2A" w:rsidRPr="000078A3" w:rsidRDefault="00805A2A">
      <w:pPr>
        <w:ind w:left="708"/>
        <w:rPr>
          <w:szCs w:val="22"/>
        </w:rPr>
      </w:pPr>
      <w:r w:rsidRPr="000078A3">
        <w:rPr>
          <w:szCs w:val="22"/>
        </w:rPr>
        <w:t xml:space="preserve">nodig is voor het afmaken van de gewone dagtaak en een duur van circa een half </w:t>
      </w:r>
    </w:p>
    <w:p w14:paraId="66F696FC" w14:textId="77777777" w:rsidR="00805A2A" w:rsidRPr="000078A3" w:rsidRDefault="00805A2A">
      <w:pPr>
        <w:ind w:left="708"/>
        <w:rPr>
          <w:szCs w:val="22"/>
        </w:rPr>
      </w:pPr>
      <w:r w:rsidRPr="000078A3">
        <w:rPr>
          <w:szCs w:val="22"/>
        </w:rPr>
        <w:t xml:space="preserve">uur niet te boven gaat. Vergen die werkzaamheden meer dan een half uur, dan </w:t>
      </w:r>
    </w:p>
    <w:p w14:paraId="1D0B2AC0" w14:textId="77777777" w:rsidR="00805A2A" w:rsidRPr="000078A3" w:rsidRDefault="00805A2A">
      <w:pPr>
        <w:ind w:left="708"/>
        <w:rPr>
          <w:szCs w:val="22"/>
        </w:rPr>
      </w:pPr>
      <w:r w:rsidRPr="000078A3">
        <w:rPr>
          <w:szCs w:val="22"/>
        </w:rPr>
        <w:t>wordt ook het eerste half uur als overwerk beschouwd.</w:t>
      </w:r>
    </w:p>
    <w:p w14:paraId="5073BC20" w14:textId="77777777" w:rsidR="00016160" w:rsidRPr="000078A3" w:rsidRDefault="00012D86" w:rsidP="00012D86">
      <w:pPr>
        <w:ind w:left="708"/>
        <w:rPr>
          <w:szCs w:val="22"/>
        </w:rPr>
      </w:pPr>
      <w:r w:rsidRPr="000078A3">
        <w:rPr>
          <w:szCs w:val="22"/>
        </w:rPr>
        <w:t xml:space="preserve"> </w:t>
      </w:r>
    </w:p>
    <w:p w14:paraId="0304F032" w14:textId="77777777" w:rsidR="00805A2A" w:rsidRPr="000078A3" w:rsidRDefault="00B95BAC" w:rsidP="00B95BAC">
      <w:pPr>
        <w:rPr>
          <w:szCs w:val="22"/>
        </w:rPr>
      </w:pPr>
      <w:r w:rsidRPr="000078A3">
        <w:rPr>
          <w:szCs w:val="22"/>
        </w:rPr>
        <w:t>1.</w:t>
      </w:r>
      <w:r w:rsidR="00012D86" w:rsidRPr="000078A3">
        <w:rPr>
          <w:szCs w:val="22"/>
        </w:rPr>
        <w:t xml:space="preserve">b. </w:t>
      </w:r>
      <w:r w:rsidRPr="000078A3">
        <w:rPr>
          <w:szCs w:val="22"/>
        </w:rPr>
        <w:tab/>
      </w:r>
      <w:r w:rsidR="00805A2A" w:rsidRPr="000078A3">
        <w:rPr>
          <w:szCs w:val="22"/>
        </w:rPr>
        <w:t xml:space="preserve">De werkgever zal er naar streven het verrichten van overwerk zoveel mogelijk te </w:t>
      </w:r>
    </w:p>
    <w:p w14:paraId="6F7F5619" w14:textId="77777777" w:rsidR="00805A2A" w:rsidRPr="000078A3" w:rsidRDefault="00805A2A">
      <w:pPr>
        <w:ind w:left="708"/>
        <w:rPr>
          <w:szCs w:val="22"/>
        </w:rPr>
      </w:pPr>
      <w:r w:rsidRPr="000078A3">
        <w:rPr>
          <w:szCs w:val="22"/>
        </w:rPr>
        <w:t>beperken.</w:t>
      </w:r>
    </w:p>
    <w:p w14:paraId="0316F62C" w14:textId="77777777" w:rsidR="00805A2A" w:rsidRPr="000078A3" w:rsidRDefault="00805A2A">
      <w:pPr>
        <w:ind w:left="708"/>
        <w:rPr>
          <w:szCs w:val="22"/>
        </w:rPr>
      </w:pPr>
    </w:p>
    <w:p w14:paraId="22EEAE8F" w14:textId="77777777" w:rsidR="000920E1" w:rsidRPr="000078A3" w:rsidRDefault="00805A2A" w:rsidP="000920E1">
      <w:r w:rsidRPr="000078A3">
        <w:rPr>
          <w:szCs w:val="22"/>
        </w:rPr>
        <w:t>2.</w:t>
      </w:r>
      <w:r w:rsidRPr="000078A3">
        <w:rPr>
          <w:szCs w:val="22"/>
        </w:rPr>
        <w:tab/>
      </w:r>
      <w:r w:rsidR="000920E1" w:rsidRPr="000078A3">
        <w:t xml:space="preserve">Wanneer het bedrijfsbelang dit vordert kan de werkgever de werknemer </w:t>
      </w:r>
    </w:p>
    <w:p w14:paraId="39AB5CBF" w14:textId="77777777" w:rsidR="000920E1" w:rsidRPr="000078A3" w:rsidRDefault="000920E1" w:rsidP="000920E1">
      <w:pPr>
        <w:ind w:left="709"/>
      </w:pPr>
      <w:r w:rsidRPr="000078A3">
        <w:t xml:space="preserve">verplichten overwerk te verrichten, echter tot niet meer dan een maximum van 6  uur per week, respectievelijk 30 uur per kwartaal. Bij het opleggen van de verplichting tot het verrichten van overwerk zal rekening </w:t>
      </w:r>
    </w:p>
    <w:p w14:paraId="7E11F016" w14:textId="77777777" w:rsidR="000920E1" w:rsidRPr="000078A3" w:rsidRDefault="000920E1" w:rsidP="000920E1">
      <w:r w:rsidRPr="000078A3">
        <w:tab/>
        <w:t>worden gehouden met eventuele zorgtaken van werknemers.</w:t>
      </w:r>
    </w:p>
    <w:p w14:paraId="113480FE" w14:textId="77777777" w:rsidR="00805A2A" w:rsidRPr="000078A3" w:rsidRDefault="0040288C" w:rsidP="000920E1">
      <w:pPr>
        <w:ind w:left="709"/>
        <w:rPr>
          <w:szCs w:val="22"/>
        </w:rPr>
      </w:pPr>
      <w:r w:rsidRPr="000078A3">
        <w:rPr>
          <w:bCs/>
          <w:szCs w:val="22"/>
        </w:rPr>
        <w:t>Een werknemer zal zoveel mogelijk worden ontzien</w:t>
      </w:r>
      <w:r w:rsidR="00805A2A" w:rsidRPr="000078A3">
        <w:rPr>
          <w:szCs w:val="22"/>
        </w:rPr>
        <w:t xml:space="preserve"> bij het opleggen van de verplichting tot het verrichten van overwerk </w:t>
      </w:r>
      <w:r w:rsidRPr="000078A3">
        <w:rPr>
          <w:bCs/>
          <w:szCs w:val="22"/>
        </w:rPr>
        <w:t>als zijn individuele belastbaarheid hier aanleiding toe geeft</w:t>
      </w:r>
      <w:r w:rsidRPr="000078A3">
        <w:rPr>
          <w:bCs/>
          <w:color w:val="000000"/>
          <w:szCs w:val="22"/>
        </w:rPr>
        <w:t>.</w:t>
      </w:r>
      <w:r w:rsidRPr="000078A3">
        <w:rPr>
          <w:bCs/>
          <w:szCs w:val="22"/>
        </w:rPr>
        <w:t xml:space="preserve"> </w:t>
      </w:r>
      <w:r w:rsidRPr="000078A3">
        <w:rPr>
          <w:bCs/>
          <w:color w:val="000000"/>
          <w:szCs w:val="22"/>
        </w:rPr>
        <w:t xml:space="preserve">De belastbaarheid zal door de </w:t>
      </w:r>
      <w:r w:rsidR="0006133F" w:rsidRPr="000078A3">
        <w:rPr>
          <w:bCs/>
          <w:color w:val="000000"/>
          <w:szCs w:val="22"/>
        </w:rPr>
        <w:t>arbo</w:t>
      </w:r>
      <w:r w:rsidRPr="000078A3">
        <w:rPr>
          <w:bCs/>
          <w:color w:val="000000"/>
          <w:szCs w:val="22"/>
        </w:rPr>
        <w:t>-arts moeten worden aangegeven</w:t>
      </w:r>
      <w:r w:rsidR="00805A2A" w:rsidRPr="000078A3">
        <w:rPr>
          <w:color w:val="000000"/>
          <w:szCs w:val="22"/>
        </w:rPr>
        <w:t>.</w:t>
      </w:r>
    </w:p>
    <w:p w14:paraId="264553A3" w14:textId="77777777" w:rsidR="00805A2A" w:rsidRPr="000078A3" w:rsidRDefault="00805A2A">
      <w:pPr>
        <w:rPr>
          <w:szCs w:val="22"/>
        </w:rPr>
      </w:pPr>
      <w:r w:rsidRPr="000078A3">
        <w:rPr>
          <w:szCs w:val="22"/>
        </w:rPr>
        <w:tab/>
      </w:r>
    </w:p>
    <w:p w14:paraId="4CA65301" w14:textId="77777777" w:rsidR="00805A2A" w:rsidRPr="000078A3" w:rsidRDefault="00805A2A" w:rsidP="00FE317F">
      <w:pPr>
        <w:ind w:left="705" w:hanging="705"/>
        <w:rPr>
          <w:szCs w:val="22"/>
        </w:rPr>
      </w:pPr>
      <w:r w:rsidRPr="000078A3">
        <w:rPr>
          <w:szCs w:val="22"/>
        </w:rPr>
        <w:t>3.</w:t>
      </w:r>
      <w:r w:rsidRPr="000078A3">
        <w:rPr>
          <w:szCs w:val="22"/>
        </w:rPr>
        <w:tab/>
        <w:t>Ten aanzien van werknemers die een huishoudelijke, chauffeurs-, onderhouds-,</w:t>
      </w:r>
      <w:r w:rsidR="00FE317F" w:rsidRPr="000078A3">
        <w:rPr>
          <w:szCs w:val="22"/>
        </w:rPr>
        <w:t xml:space="preserve"> </w:t>
      </w:r>
      <w:r w:rsidRPr="000078A3">
        <w:rPr>
          <w:szCs w:val="22"/>
        </w:rPr>
        <w:t>corvee-, bewakings- of soortgelijke taak hebben is de werkgever niet gehouden aan de bepalingen van dit artikel. Hij kan in dat geval de vergoeding van overwerk op andere wijze regelen. Voor werknemers die zijn aangesteld in de binnendienst, maar die hun taak in belangrijke mate in de buitendienst verrichten, is de werkgever eveneens niet gehouden aan de bepalingen van dit artikel. Hij kan in dat geval de vergoeding van overwerk op andere wijze regelen.</w:t>
      </w:r>
    </w:p>
    <w:p w14:paraId="23CB2F72" w14:textId="77777777" w:rsidR="00805A2A" w:rsidRPr="000078A3" w:rsidRDefault="00805A2A">
      <w:pPr>
        <w:ind w:left="708"/>
        <w:rPr>
          <w:szCs w:val="22"/>
        </w:rPr>
      </w:pPr>
    </w:p>
    <w:p w14:paraId="44E7F956" w14:textId="77777777" w:rsidR="00805A2A" w:rsidRPr="000078A3" w:rsidRDefault="00805A2A" w:rsidP="00FE317F">
      <w:pPr>
        <w:ind w:left="705" w:hanging="705"/>
        <w:rPr>
          <w:szCs w:val="22"/>
        </w:rPr>
      </w:pPr>
      <w:r w:rsidRPr="000078A3">
        <w:rPr>
          <w:szCs w:val="22"/>
        </w:rPr>
        <w:t xml:space="preserve">4. </w:t>
      </w:r>
      <w:r w:rsidRPr="000078A3">
        <w:rPr>
          <w:szCs w:val="22"/>
        </w:rPr>
        <w:tab/>
        <w:t>Ingeval de maaltijdpauze is gelegen tussen het einde van de normale arbeidstijd en het begin van overwerk zal de werkgever, indien het overwerk ten minste twee uur zal vergen, een redelijke vergoeding voor de kosten van een maaltijd geven, tenzij hij deze maaltijd zelf verstrekt.</w:t>
      </w:r>
    </w:p>
    <w:p w14:paraId="125538AE" w14:textId="77777777" w:rsidR="00805A2A" w:rsidRPr="000078A3" w:rsidRDefault="00805A2A">
      <w:pPr>
        <w:rPr>
          <w:szCs w:val="22"/>
        </w:rPr>
      </w:pPr>
      <w:r w:rsidRPr="000078A3">
        <w:rPr>
          <w:szCs w:val="22"/>
        </w:rPr>
        <w:tab/>
      </w:r>
    </w:p>
    <w:p w14:paraId="6A6C15EB" w14:textId="77777777" w:rsidR="00805A2A" w:rsidRPr="000078A3" w:rsidRDefault="00805A2A" w:rsidP="00FE317F">
      <w:pPr>
        <w:ind w:left="705" w:hanging="705"/>
        <w:rPr>
          <w:szCs w:val="22"/>
        </w:rPr>
      </w:pPr>
      <w:r w:rsidRPr="000078A3">
        <w:rPr>
          <w:szCs w:val="22"/>
        </w:rPr>
        <w:t>5.</w:t>
      </w:r>
      <w:r w:rsidRPr="000078A3">
        <w:rPr>
          <w:szCs w:val="22"/>
        </w:rPr>
        <w:tab/>
        <w:t>De betrokken werknemer zal, indien redelijkerwijs mogelijk, vóór 12.00 uur van het te verrichten overwerk in kennis worden gesteld.</w:t>
      </w:r>
    </w:p>
    <w:p w14:paraId="4F91C6BD" w14:textId="77777777" w:rsidR="00805A2A" w:rsidRPr="000078A3" w:rsidRDefault="00805A2A">
      <w:pPr>
        <w:rPr>
          <w:szCs w:val="22"/>
        </w:rPr>
      </w:pPr>
      <w:r w:rsidRPr="000078A3">
        <w:rPr>
          <w:szCs w:val="22"/>
        </w:rPr>
        <w:tab/>
      </w:r>
    </w:p>
    <w:p w14:paraId="26822FDB" w14:textId="77777777" w:rsidR="00805A2A" w:rsidRPr="000078A3" w:rsidRDefault="00805A2A" w:rsidP="00FE317F">
      <w:pPr>
        <w:ind w:left="705" w:hanging="705"/>
        <w:rPr>
          <w:szCs w:val="22"/>
        </w:rPr>
      </w:pPr>
      <w:r w:rsidRPr="000078A3">
        <w:rPr>
          <w:szCs w:val="22"/>
        </w:rPr>
        <w:lastRenderedPageBreak/>
        <w:t>6.</w:t>
      </w:r>
      <w:r w:rsidRPr="000078A3">
        <w:rPr>
          <w:szCs w:val="22"/>
        </w:rPr>
        <w:tab/>
        <w:t xml:space="preserve">De werkgever zal tweemaal per jaar aan de ondernemingsraad een overzicht geven van het aantal uren dat in het laatste halfjaar in de onderneming is </w:t>
      </w:r>
    </w:p>
    <w:p w14:paraId="6B72AD50" w14:textId="77777777" w:rsidR="00805A2A" w:rsidRPr="000078A3" w:rsidRDefault="00AD426A">
      <w:pPr>
        <w:rPr>
          <w:szCs w:val="22"/>
        </w:rPr>
      </w:pPr>
      <w:r w:rsidRPr="000078A3">
        <w:rPr>
          <w:szCs w:val="22"/>
        </w:rPr>
        <w:t xml:space="preserve"> </w:t>
      </w:r>
      <w:r w:rsidR="00805A2A" w:rsidRPr="000078A3">
        <w:rPr>
          <w:szCs w:val="22"/>
        </w:rPr>
        <w:tab/>
        <w:t>overgewerkt.</w:t>
      </w:r>
    </w:p>
    <w:p w14:paraId="296FBE37" w14:textId="77777777" w:rsidR="001416ED" w:rsidRPr="000078A3" w:rsidRDefault="001416ED">
      <w:pPr>
        <w:pStyle w:val="Kop3"/>
        <w:rPr>
          <w:sz w:val="24"/>
          <w:szCs w:val="24"/>
        </w:rPr>
      </w:pPr>
    </w:p>
    <w:p w14:paraId="3EE10A0A" w14:textId="77777777" w:rsidR="00721A30" w:rsidRPr="000078A3" w:rsidRDefault="00721A30" w:rsidP="00721A30"/>
    <w:p w14:paraId="5A4AF51A" w14:textId="77777777" w:rsidR="00805A2A" w:rsidRPr="000078A3" w:rsidRDefault="00805A2A">
      <w:pPr>
        <w:pStyle w:val="Kop3"/>
        <w:rPr>
          <w:sz w:val="24"/>
          <w:szCs w:val="24"/>
        </w:rPr>
      </w:pPr>
      <w:r w:rsidRPr="000078A3">
        <w:rPr>
          <w:sz w:val="24"/>
          <w:szCs w:val="24"/>
        </w:rPr>
        <w:t>Artikel 3.5</w:t>
      </w:r>
      <w:r w:rsidRPr="000078A3">
        <w:rPr>
          <w:sz w:val="24"/>
          <w:szCs w:val="24"/>
        </w:rPr>
        <w:tab/>
        <w:t>Ploegendienstarbeid</w:t>
      </w:r>
    </w:p>
    <w:p w14:paraId="08A9CDA0" w14:textId="77777777" w:rsidR="00805A2A" w:rsidRPr="000078A3" w:rsidRDefault="00805A2A">
      <w:pPr>
        <w:rPr>
          <w:szCs w:val="22"/>
        </w:rPr>
      </w:pPr>
      <w:r w:rsidRPr="000078A3">
        <w:rPr>
          <w:szCs w:val="22"/>
        </w:rPr>
        <w:tab/>
      </w:r>
    </w:p>
    <w:p w14:paraId="75422B2B" w14:textId="77777777" w:rsidR="00805A2A" w:rsidRPr="000078A3" w:rsidRDefault="00805A2A">
      <w:pPr>
        <w:ind w:left="708" w:hanging="708"/>
        <w:rPr>
          <w:szCs w:val="22"/>
        </w:rPr>
      </w:pPr>
      <w:r w:rsidRPr="000078A3">
        <w:rPr>
          <w:szCs w:val="22"/>
        </w:rPr>
        <w:t>1.</w:t>
      </w:r>
      <w:r w:rsidRPr="000078A3">
        <w:rPr>
          <w:szCs w:val="22"/>
        </w:rPr>
        <w:tab/>
        <w:t>Onder ploegendienstarbeid wordt verstaan: arbeid door twee of meer groepen werknemers verricht volgens een bepaald roulatiesysteem.</w:t>
      </w:r>
    </w:p>
    <w:p w14:paraId="067F0BBB" w14:textId="77777777" w:rsidR="00805A2A" w:rsidRPr="000078A3" w:rsidRDefault="00805A2A">
      <w:pPr>
        <w:rPr>
          <w:szCs w:val="22"/>
        </w:rPr>
      </w:pPr>
      <w:r w:rsidRPr="000078A3">
        <w:rPr>
          <w:szCs w:val="22"/>
        </w:rPr>
        <w:tab/>
      </w:r>
    </w:p>
    <w:p w14:paraId="52F1C931" w14:textId="77777777" w:rsidR="00805A2A" w:rsidRPr="000078A3" w:rsidRDefault="00805A2A">
      <w:pPr>
        <w:ind w:left="708" w:hanging="708"/>
        <w:rPr>
          <w:szCs w:val="22"/>
        </w:rPr>
      </w:pPr>
      <w:r w:rsidRPr="000078A3">
        <w:rPr>
          <w:szCs w:val="22"/>
        </w:rPr>
        <w:t>2.</w:t>
      </w:r>
      <w:r w:rsidRPr="000078A3">
        <w:rPr>
          <w:szCs w:val="22"/>
        </w:rPr>
        <w:tab/>
      </w:r>
      <w:r w:rsidR="000A416F" w:rsidRPr="000078A3">
        <w:rPr>
          <w:bCs/>
          <w:szCs w:val="22"/>
        </w:rPr>
        <w:t xml:space="preserve">Een werknemer zal zoveel mogelijk worden ontzien bij het opleggen van de verplichting tot het verrichten van </w:t>
      </w:r>
      <w:r w:rsidR="000A416F" w:rsidRPr="000078A3">
        <w:rPr>
          <w:bCs/>
          <w:color w:val="000000"/>
          <w:szCs w:val="22"/>
        </w:rPr>
        <w:t xml:space="preserve">ploegendienstarbeid </w:t>
      </w:r>
      <w:r w:rsidR="000A416F" w:rsidRPr="000078A3">
        <w:rPr>
          <w:bCs/>
          <w:szCs w:val="22"/>
        </w:rPr>
        <w:t>als zijn individuele belastbaarheid hier aanleiding toe geeft</w:t>
      </w:r>
      <w:r w:rsidR="000A416F" w:rsidRPr="000078A3">
        <w:rPr>
          <w:bCs/>
          <w:color w:val="000000"/>
          <w:szCs w:val="22"/>
        </w:rPr>
        <w:t xml:space="preserve">. De belastbaarheid zal door de </w:t>
      </w:r>
      <w:r w:rsidR="002D4E21" w:rsidRPr="000078A3">
        <w:rPr>
          <w:bCs/>
          <w:color w:val="000000"/>
          <w:szCs w:val="22"/>
        </w:rPr>
        <w:t>arbo</w:t>
      </w:r>
      <w:r w:rsidR="000A416F" w:rsidRPr="000078A3">
        <w:rPr>
          <w:bCs/>
          <w:color w:val="000000"/>
          <w:szCs w:val="22"/>
        </w:rPr>
        <w:t>-arts moeten worden aangegeven</w:t>
      </w:r>
      <w:r w:rsidRPr="000078A3">
        <w:rPr>
          <w:color w:val="000000"/>
          <w:szCs w:val="22"/>
        </w:rPr>
        <w:t>.</w:t>
      </w:r>
    </w:p>
    <w:p w14:paraId="20C048D9" w14:textId="77777777" w:rsidR="00805A2A" w:rsidRPr="000078A3" w:rsidRDefault="00805A2A">
      <w:pPr>
        <w:rPr>
          <w:szCs w:val="22"/>
        </w:rPr>
      </w:pPr>
      <w:r w:rsidRPr="000078A3">
        <w:rPr>
          <w:szCs w:val="22"/>
        </w:rPr>
        <w:tab/>
      </w:r>
    </w:p>
    <w:p w14:paraId="0BB783D4" w14:textId="49F36A76" w:rsidR="00805A2A" w:rsidRPr="000078A3" w:rsidRDefault="00805A2A">
      <w:pPr>
        <w:ind w:left="708" w:hanging="708"/>
        <w:rPr>
          <w:szCs w:val="22"/>
        </w:rPr>
      </w:pPr>
      <w:r w:rsidRPr="000078A3">
        <w:rPr>
          <w:szCs w:val="22"/>
        </w:rPr>
        <w:t>3.</w:t>
      </w:r>
      <w:r w:rsidRPr="000078A3">
        <w:rPr>
          <w:szCs w:val="22"/>
        </w:rPr>
        <w:tab/>
        <w:t>Bij 2- of 3-ploegendienstregeling zal in principe op zaterdagen buiten het  arbeidstijdenkader als omschreven in artikel 3.3, lid 1, op zondagen en op algemeen erkende feestdagen geen ploegendienstarbeid verricht worden.</w:t>
      </w:r>
    </w:p>
    <w:p w14:paraId="1A490B13" w14:textId="77777777" w:rsidR="00805A2A" w:rsidRPr="000078A3" w:rsidRDefault="00805A2A">
      <w:pPr>
        <w:rPr>
          <w:szCs w:val="22"/>
        </w:rPr>
      </w:pPr>
      <w:r w:rsidRPr="000078A3">
        <w:rPr>
          <w:szCs w:val="22"/>
        </w:rPr>
        <w:tab/>
      </w:r>
    </w:p>
    <w:p w14:paraId="7F3A8E12" w14:textId="77777777" w:rsidR="00805A2A" w:rsidRPr="000078A3" w:rsidRDefault="00805A2A">
      <w:pPr>
        <w:ind w:left="708" w:hanging="708"/>
        <w:rPr>
          <w:szCs w:val="22"/>
        </w:rPr>
      </w:pPr>
      <w:r w:rsidRPr="000078A3">
        <w:rPr>
          <w:szCs w:val="22"/>
        </w:rPr>
        <w:t>4.</w:t>
      </w:r>
      <w:r w:rsidRPr="000078A3">
        <w:rPr>
          <w:szCs w:val="22"/>
        </w:rPr>
        <w:tab/>
        <w:t>De werknemer in ploegendienst die overwerk verricht in directe aansluiting op of onmiddellijk voorafgaand aan de voor enige ploegendienst vastgestelde werktijd, zal de vastgestelde overwerkvergoeding als bedoeld in artikel 4.5 ontvangen. Als basis voor de berekening geldt het vaste uursalaris.</w:t>
      </w:r>
    </w:p>
    <w:p w14:paraId="04695542" w14:textId="77777777" w:rsidR="00805A2A" w:rsidRPr="000078A3" w:rsidRDefault="00805A2A">
      <w:pPr>
        <w:rPr>
          <w:szCs w:val="22"/>
        </w:rPr>
      </w:pPr>
      <w:r w:rsidRPr="000078A3">
        <w:rPr>
          <w:szCs w:val="22"/>
        </w:rPr>
        <w:tab/>
      </w:r>
    </w:p>
    <w:p w14:paraId="57F87D3F" w14:textId="77777777" w:rsidR="00805A2A" w:rsidRPr="000078A3" w:rsidRDefault="00805A2A">
      <w:pPr>
        <w:ind w:left="708" w:hanging="708"/>
        <w:rPr>
          <w:szCs w:val="22"/>
        </w:rPr>
      </w:pPr>
      <w:r w:rsidRPr="000078A3">
        <w:rPr>
          <w:szCs w:val="22"/>
        </w:rPr>
        <w:t>5.</w:t>
      </w:r>
      <w:r w:rsidRPr="000078A3">
        <w:rPr>
          <w:szCs w:val="22"/>
        </w:rPr>
        <w:tab/>
        <w:t>Ten behoeve van de werknemer die in ploegendienst werkzaam is, zal een deugdelijke van de arbeidsplaats gesepareerde ruimte ter beschikking worden gesteld die geschikt is voor het doorbrengen van pauzes gedurende de werktijd.</w:t>
      </w:r>
    </w:p>
    <w:p w14:paraId="72E9C388" w14:textId="77777777" w:rsidR="00805A2A" w:rsidRPr="000078A3" w:rsidRDefault="00805A2A">
      <w:pPr>
        <w:rPr>
          <w:szCs w:val="22"/>
        </w:rPr>
      </w:pPr>
      <w:r w:rsidRPr="000078A3">
        <w:rPr>
          <w:szCs w:val="22"/>
        </w:rPr>
        <w:tab/>
      </w:r>
    </w:p>
    <w:p w14:paraId="0CFF3CF5" w14:textId="77777777" w:rsidR="00805A2A" w:rsidRPr="000078A3" w:rsidRDefault="00805A2A">
      <w:pPr>
        <w:ind w:left="708" w:hanging="708"/>
        <w:rPr>
          <w:szCs w:val="22"/>
        </w:rPr>
      </w:pPr>
      <w:r w:rsidRPr="000078A3">
        <w:rPr>
          <w:szCs w:val="22"/>
        </w:rPr>
        <w:t>6.</w:t>
      </w:r>
      <w:r w:rsidRPr="000078A3">
        <w:rPr>
          <w:szCs w:val="22"/>
        </w:rPr>
        <w:tab/>
        <w:t>Ingeval het nuttigen van een warme maaltijd noodzakelijk is, wordt voor eventuele extra kosten die daarmee verband houden een redelijke vergoeding gegeven.</w:t>
      </w:r>
    </w:p>
    <w:p w14:paraId="36D242EB" w14:textId="77777777" w:rsidR="00805A2A" w:rsidRPr="000078A3" w:rsidRDefault="00805A2A">
      <w:pPr>
        <w:rPr>
          <w:szCs w:val="22"/>
        </w:rPr>
      </w:pPr>
      <w:r w:rsidRPr="000078A3">
        <w:rPr>
          <w:szCs w:val="22"/>
        </w:rPr>
        <w:tab/>
      </w:r>
    </w:p>
    <w:p w14:paraId="3B5E08E3" w14:textId="77777777" w:rsidR="00805A2A" w:rsidRPr="000078A3" w:rsidRDefault="00805A2A">
      <w:pPr>
        <w:ind w:left="708" w:hanging="708"/>
        <w:rPr>
          <w:szCs w:val="22"/>
        </w:rPr>
      </w:pPr>
      <w:r w:rsidRPr="000078A3">
        <w:rPr>
          <w:szCs w:val="22"/>
        </w:rPr>
        <w:t>7.</w:t>
      </w:r>
      <w:r w:rsidRPr="000078A3">
        <w:rPr>
          <w:szCs w:val="22"/>
        </w:rPr>
        <w:tab/>
        <w:t>De vaststelling van de ploegendienstregeling behoeft de instemming van de ondernemingsraad.</w:t>
      </w:r>
    </w:p>
    <w:p w14:paraId="2187CC4D" w14:textId="77777777" w:rsidR="00805A2A" w:rsidRPr="000078A3" w:rsidRDefault="00805A2A">
      <w:pPr>
        <w:rPr>
          <w:szCs w:val="22"/>
        </w:rPr>
      </w:pPr>
      <w:r w:rsidRPr="000078A3">
        <w:rPr>
          <w:szCs w:val="22"/>
        </w:rPr>
        <w:tab/>
      </w:r>
    </w:p>
    <w:p w14:paraId="71B565A9" w14:textId="77777777" w:rsidR="00805A2A" w:rsidRPr="000078A3" w:rsidRDefault="00805A2A">
      <w:pPr>
        <w:rPr>
          <w:szCs w:val="22"/>
        </w:rPr>
      </w:pPr>
      <w:r w:rsidRPr="000078A3">
        <w:rPr>
          <w:szCs w:val="22"/>
        </w:rPr>
        <w:tab/>
      </w:r>
    </w:p>
    <w:p w14:paraId="5709ED5E" w14:textId="77777777" w:rsidR="00805A2A" w:rsidRPr="000078A3" w:rsidRDefault="00805A2A">
      <w:pPr>
        <w:pStyle w:val="Kop3"/>
        <w:rPr>
          <w:sz w:val="24"/>
          <w:szCs w:val="24"/>
        </w:rPr>
      </w:pPr>
      <w:r w:rsidRPr="000078A3">
        <w:rPr>
          <w:sz w:val="24"/>
          <w:szCs w:val="24"/>
        </w:rPr>
        <w:t>Artikel 3.6</w:t>
      </w:r>
      <w:r w:rsidRPr="000078A3">
        <w:rPr>
          <w:sz w:val="24"/>
          <w:szCs w:val="24"/>
        </w:rPr>
        <w:tab/>
        <w:t>Vakantie</w:t>
      </w:r>
    </w:p>
    <w:p w14:paraId="32E41B6C" w14:textId="77777777" w:rsidR="00805A2A" w:rsidRPr="000078A3" w:rsidRDefault="00805A2A">
      <w:pPr>
        <w:rPr>
          <w:szCs w:val="22"/>
        </w:rPr>
      </w:pPr>
      <w:r w:rsidRPr="000078A3">
        <w:rPr>
          <w:szCs w:val="22"/>
        </w:rPr>
        <w:tab/>
      </w:r>
    </w:p>
    <w:p w14:paraId="4E17798F" w14:textId="77777777" w:rsidR="007F77C5" w:rsidRPr="000078A3" w:rsidRDefault="002D4E21" w:rsidP="007F77C5">
      <w:pPr>
        <w:rPr>
          <w:szCs w:val="22"/>
        </w:rPr>
      </w:pPr>
      <w:r w:rsidRPr="000078A3">
        <w:rPr>
          <w:szCs w:val="22"/>
        </w:rPr>
        <w:t>1</w:t>
      </w:r>
      <w:r w:rsidR="00BF4BE0" w:rsidRPr="000078A3">
        <w:rPr>
          <w:szCs w:val="22"/>
        </w:rPr>
        <w:t>.</w:t>
      </w:r>
      <w:r w:rsidR="00390A1E" w:rsidRPr="000078A3">
        <w:rPr>
          <w:szCs w:val="22"/>
        </w:rPr>
        <w:t>a.</w:t>
      </w:r>
      <w:r w:rsidRPr="000078A3">
        <w:rPr>
          <w:szCs w:val="22"/>
        </w:rPr>
        <w:tab/>
      </w:r>
      <w:r w:rsidR="007F77C5" w:rsidRPr="000078A3">
        <w:rPr>
          <w:szCs w:val="22"/>
        </w:rPr>
        <w:t>Een werknemer met een arbeidsduur van 1976 uur of meer, heeft met</w:t>
      </w:r>
    </w:p>
    <w:p w14:paraId="759F3CEF" w14:textId="77777777" w:rsidR="007F77C5" w:rsidRPr="000078A3" w:rsidRDefault="007F77C5" w:rsidP="007F77C5">
      <w:pPr>
        <w:ind w:left="709"/>
        <w:rPr>
          <w:szCs w:val="22"/>
        </w:rPr>
      </w:pPr>
      <w:r w:rsidRPr="000078A3">
        <w:rPr>
          <w:szCs w:val="22"/>
        </w:rPr>
        <w:t>behoud van salaris, zoals bedoeld in artikel 7:610 en 7:639 BW, per kalenderjaar recht op 200 uur vakantie.</w:t>
      </w:r>
    </w:p>
    <w:p w14:paraId="6B83227F" w14:textId="77777777" w:rsidR="008E28FF" w:rsidRPr="000078A3" w:rsidRDefault="008E28FF" w:rsidP="008E28FF">
      <w:pPr>
        <w:rPr>
          <w:szCs w:val="22"/>
        </w:rPr>
      </w:pPr>
    </w:p>
    <w:p w14:paraId="20CF44E5" w14:textId="77777777" w:rsidR="00016160" w:rsidRPr="000078A3" w:rsidRDefault="00390A1E" w:rsidP="00390A1E">
      <w:pPr>
        <w:rPr>
          <w:szCs w:val="22"/>
        </w:rPr>
      </w:pPr>
      <w:r w:rsidRPr="000078A3">
        <w:rPr>
          <w:szCs w:val="22"/>
        </w:rPr>
        <w:t>1.b.</w:t>
      </w:r>
      <w:r w:rsidRPr="000078A3">
        <w:rPr>
          <w:szCs w:val="22"/>
        </w:rPr>
        <w:tab/>
      </w:r>
      <w:r w:rsidR="008E28FF" w:rsidRPr="000078A3">
        <w:rPr>
          <w:szCs w:val="22"/>
        </w:rPr>
        <w:t>Voor werknemers die in dienst waren op 1 januari 2010</w:t>
      </w:r>
      <w:r w:rsidR="003318D2" w:rsidRPr="000078A3">
        <w:rPr>
          <w:szCs w:val="22"/>
        </w:rPr>
        <w:t xml:space="preserve"> bij een werkgever die </w:t>
      </w:r>
      <w:r w:rsidR="00016160" w:rsidRPr="000078A3">
        <w:rPr>
          <w:szCs w:val="22"/>
        </w:rPr>
        <w:t xml:space="preserve">  </w:t>
      </w:r>
    </w:p>
    <w:p w14:paraId="4A92C840" w14:textId="77777777" w:rsidR="00016160" w:rsidRPr="000078A3" w:rsidRDefault="00016160" w:rsidP="00016160">
      <w:pPr>
        <w:rPr>
          <w:szCs w:val="22"/>
        </w:rPr>
      </w:pPr>
      <w:r w:rsidRPr="000078A3">
        <w:rPr>
          <w:szCs w:val="22"/>
        </w:rPr>
        <w:t xml:space="preserve"> </w:t>
      </w:r>
      <w:r w:rsidRPr="000078A3">
        <w:rPr>
          <w:szCs w:val="22"/>
        </w:rPr>
        <w:tab/>
      </w:r>
      <w:r w:rsidR="003318D2" w:rsidRPr="000078A3">
        <w:rPr>
          <w:szCs w:val="22"/>
        </w:rPr>
        <w:t xml:space="preserve">onder de </w:t>
      </w:r>
      <w:r w:rsidR="00C70057" w:rsidRPr="000078A3">
        <w:rPr>
          <w:szCs w:val="22"/>
        </w:rPr>
        <w:t>cao</w:t>
      </w:r>
      <w:r w:rsidR="003318D2" w:rsidRPr="000078A3">
        <w:rPr>
          <w:szCs w:val="22"/>
        </w:rPr>
        <w:t xml:space="preserve"> voor het verzekeringsbedrijf (binnendienst en/of buitendienst) valt,</w:t>
      </w:r>
      <w:r w:rsidR="008E28FF" w:rsidRPr="000078A3">
        <w:rPr>
          <w:szCs w:val="22"/>
        </w:rPr>
        <w:t xml:space="preserve"> is </w:t>
      </w:r>
      <w:r w:rsidRPr="000078A3">
        <w:rPr>
          <w:szCs w:val="22"/>
        </w:rPr>
        <w:t xml:space="preserve"> </w:t>
      </w:r>
    </w:p>
    <w:p w14:paraId="7C192EE4" w14:textId="69344C8D" w:rsidR="00016160" w:rsidRPr="000078A3" w:rsidRDefault="00A9588C" w:rsidP="00016160">
      <w:pPr>
        <w:rPr>
          <w:szCs w:val="22"/>
        </w:rPr>
      </w:pPr>
      <w:r w:rsidRPr="000078A3">
        <w:rPr>
          <w:szCs w:val="22"/>
        </w:rPr>
        <w:tab/>
      </w:r>
      <w:r w:rsidR="008E28FF" w:rsidRPr="000078A3">
        <w:rPr>
          <w:szCs w:val="22"/>
        </w:rPr>
        <w:t>artikel 3.6.1.a niet</w:t>
      </w:r>
      <w:r w:rsidR="00805A2A" w:rsidRPr="000078A3">
        <w:rPr>
          <w:szCs w:val="22"/>
        </w:rPr>
        <w:t xml:space="preserve"> van </w:t>
      </w:r>
      <w:r w:rsidR="008E28FF" w:rsidRPr="000078A3">
        <w:rPr>
          <w:szCs w:val="22"/>
        </w:rPr>
        <w:t xml:space="preserve">toepassing. </w:t>
      </w:r>
      <w:r w:rsidR="008B5B13" w:rsidRPr="000078A3">
        <w:rPr>
          <w:szCs w:val="22"/>
        </w:rPr>
        <w:t xml:space="preserve">Voor deze werknemers geldt de </w:t>
      </w:r>
    </w:p>
    <w:p w14:paraId="6D28D364" w14:textId="2B046689" w:rsidR="00805A2A" w:rsidRPr="000078A3" w:rsidRDefault="00A9588C" w:rsidP="00016160">
      <w:pPr>
        <w:rPr>
          <w:szCs w:val="22"/>
        </w:rPr>
      </w:pPr>
      <w:r w:rsidRPr="000078A3">
        <w:rPr>
          <w:szCs w:val="22"/>
        </w:rPr>
        <w:tab/>
      </w:r>
      <w:r w:rsidR="008B5B13" w:rsidRPr="000078A3">
        <w:rPr>
          <w:szCs w:val="22"/>
        </w:rPr>
        <w:t xml:space="preserve">overgangsregeling uit bijlage VIII. </w:t>
      </w:r>
    </w:p>
    <w:p w14:paraId="52429931" w14:textId="77777777" w:rsidR="00805A2A" w:rsidRPr="000078A3" w:rsidRDefault="00805A2A">
      <w:pPr>
        <w:rPr>
          <w:szCs w:val="22"/>
        </w:rPr>
      </w:pPr>
      <w:r w:rsidRPr="000078A3">
        <w:rPr>
          <w:szCs w:val="22"/>
        </w:rPr>
        <w:tab/>
      </w:r>
    </w:p>
    <w:p w14:paraId="5FFBBC00" w14:textId="77777777" w:rsidR="00805A2A" w:rsidRPr="000078A3" w:rsidRDefault="00805A2A">
      <w:pPr>
        <w:ind w:left="708" w:hanging="708"/>
        <w:rPr>
          <w:szCs w:val="22"/>
        </w:rPr>
      </w:pPr>
      <w:r w:rsidRPr="000078A3">
        <w:rPr>
          <w:szCs w:val="22"/>
        </w:rPr>
        <w:t>2.</w:t>
      </w:r>
      <w:r w:rsidRPr="000078A3">
        <w:rPr>
          <w:szCs w:val="22"/>
        </w:rPr>
        <w:tab/>
        <w:t>Indien een werknemer in de loop van het kalenderjaar in dienst treedt, heeft hij voor dat jaar recht op een evenredig deel van het in het eerste lid genoemde aantal vakantie-uren, waarbij een aanspraak van minder dan een half uur wordt afgerond op een half uur en van meer dan een half uur op een heel uur.</w:t>
      </w:r>
    </w:p>
    <w:p w14:paraId="5768259D" w14:textId="77777777" w:rsidR="00805A2A" w:rsidRPr="000078A3" w:rsidRDefault="00805A2A">
      <w:pPr>
        <w:ind w:left="684" w:hanging="684"/>
        <w:rPr>
          <w:szCs w:val="22"/>
        </w:rPr>
      </w:pPr>
    </w:p>
    <w:p w14:paraId="5177DB2A" w14:textId="77777777" w:rsidR="00016160" w:rsidRPr="000078A3" w:rsidRDefault="00805A2A">
      <w:pPr>
        <w:ind w:left="684" w:hanging="684"/>
        <w:rPr>
          <w:szCs w:val="22"/>
        </w:rPr>
      </w:pPr>
      <w:r w:rsidRPr="000078A3">
        <w:rPr>
          <w:szCs w:val="22"/>
        </w:rPr>
        <w:t>3</w:t>
      </w:r>
      <w:r w:rsidR="00BF4BE0" w:rsidRPr="000078A3">
        <w:rPr>
          <w:szCs w:val="22"/>
        </w:rPr>
        <w:t>.</w:t>
      </w:r>
      <w:r w:rsidR="00390A1E" w:rsidRPr="000078A3">
        <w:rPr>
          <w:szCs w:val="22"/>
        </w:rPr>
        <w:t>a.</w:t>
      </w:r>
      <w:r w:rsidRPr="000078A3">
        <w:rPr>
          <w:szCs w:val="22"/>
        </w:rPr>
        <w:tab/>
        <w:t xml:space="preserve">Indien een werknemer in de loop van het kalenderjaar de dienst verlaat, heeft hij </w:t>
      </w:r>
      <w:r w:rsidR="00016160" w:rsidRPr="000078A3">
        <w:rPr>
          <w:szCs w:val="22"/>
        </w:rPr>
        <w:t xml:space="preserve"> </w:t>
      </w:r>
    </w:p>
    <w:p w14:paraId="7E1FC002" w14:textId="77777777" w:rsidR="00016160" w:rsidRPr="000078A3" w:rsidRDefault="00805A2A" w:rsidP="00016160">
      <w:pPr>
        <w:ind w:left="684"/>
        <w:rPr>
          <w:szCs w:val="22"/>
        </w:rPr>
      </w:pPr>
      <w:r w:rsidRPr="000078A3">
        <w:rPr>
          <w:szCs w:val="22"/>
        </w:rPr>
        <w:t xml:space="preserve">voor dat jaar recht op een evenredig deel van het voor hem geldende aantal </w:t>
      </w:r>
      <w:r w:rsidR="00016160" w:rsidRPr="000078A3">
        <w:rPr>
          <w:szCs w:val="22"/>
        </w:rPr>
        <w:t xml:space="preserve">  </w:t>
      </w:r>
    </w:p>
    <w:p w14:paraId="23160031" w14:textId="77777777" w:rsidR="00016160" w:rsidRPr="000078A3" w:rsidRDefault="00805A2A" w:rsidP="00016160">
      <w:pPr>
        <w:ind w:left="684"/>
        <w:rPr>
          <w:szCs w:val="22"/>
        </w:rPr>
      </w:pPr>
      <w:r w:rsidRPr="000078A3">
        <w:rPr>
          <w:szCs w:val="22"/>
        </w:rPr>
        <w:t xml:space="preserve">vakantie-uren, waarbij een tegoed van minder dan een half uur wordt afgerond op </w:t>
      </w:r>
      <w:r w:rsidR="00016160" w:rsidRPr="000078A3">
        <w:rPr>
          <w:szCs w:val="22"/>
        </w:rPr>
        <w:t xml:space="preserve"> </w:t>
      </w:r>
    </w:p>
    <w:p w14:paraId="1E122E32" w14:textId="77777777" w:rsidR="00016160" w:rsidRPr="000078A3" w:rsidRDefault="00805A2A" w:rsidP="00016160">
      <w:pPr>
        <w:ind w:left="684"/>
        <w:rPr>
          <w:szCs w:val="22"/>
        </w:rPr>
      </w:pPr>
      <w:r w:rsidRPr="000078A3">
        <w:rPr>
          <w:szCs w:val="22"/>
        </w:rPr>
        <w:t xml:space="preserve">een half uur en van meer dan een half uur op een heel uur. De werknemer kan </w:t>
      </w:r>
    </w:p>
    <w:p w14:paraId="3A82F833" w14:textId="77777777" w:rsidR="00016160" w:rsidRPr="000078A3" w:rsidRDefault="00805A2A" w:rsidP="00016160">
      <w:pPr>
        <w:ind w:left="684"/>
        <w:rPr>
          <w:szCs w:val="22"/>
        </w:rPr>
      </w:pPr>
      <w:r w:rsidRPr="000078A3">
        <w:rPr>
          <w:szCs w:val="22"/>
        </w:rPr>
        <w:lastRenderedPageBreak/>
        <w:t xml:space="preserve">verlangen dat het tegoed aan vakantie-uren in geld wordt uitbetaald. Eventueel te </w:t>
      </w:r>
      <w:r w:rsidR="00016160" w:rsidRPr="000078A3">
        <w:rPr>
          <w:szCs w:val="22"/>
        </w:rPr>
        <w:t xml:space="preserve">  </w:t>
      </w:r>
    </w:p>
    <w:p w14:paraId="4D7893AB" w14:textId="77777777" w:rsidR="00805A2A" w:rsidRPr="000078A3" w:rsidRDefault="00805A2A" w:rsidP="00016160">
      <w:pPr>
        <w:ind w:left="684"/>
        <w:rPr>
          <w:szCs w:val="22"/>
        </w:rPr>
      </w:pPr>
      <w:r w:rsidRPr="000078A3">
        <w:rPr>
          <w:szCs w:val="22"/>
        </w:rPr>
        <w:t>veel genoten vakantie-uren dienen met het salaris te worden verrekend.</w:t>
      </w:r>
    </w:p>
    <w:p w14:paraId="25C5EA7A" w14:textId="77777777" w:rsidR="00805A2A" w:rsidRPr="000078A3" w:rsidRDefault="00805A2A">
      <w:pPr>
        <w:pStyle w:val="Voettekst"/>
        <w:tabs>
          <w:tab w:val="clear" w:pos="4536"/>
          <w:tab w:val="clear" w:pos="9072"/>
        </w:tabs>
        <w:rPr>
          <w:szCs w:val="22"/>
        </w:rPr>
      </w:pPr>
    </w:p>
    <w:p w14:paraId="6FC05422" w14:textId="2E9B6E57" w:rsidR="00805A2A" w:rsidRPr="000078A3" w:rsidRDefault="00805A2A">
      <w:pPr>
        <w:pStyle w:val="Plattetekst2"/>
        <w:ind w:left="720" w:hanging="720"/>
        <w:rPr>
          <w:b w:val="0"/>
          <w:szCs w:val="22"/>
        </w:rPr>
      </w:pPr>
      <w:r w:rsidRPr="000078A3">
        <w:rPr>
          <w:b w:val="0"/>
          <w:szCs w:val="22"/>
        </w:rPr>
        <w:t>3</w:t>
      </w:r>
      <w:r w:rsidR="00BF4BE0" w:rsidRPr="000078A3">
        <w:rPr>
          <w:b w:val="0"/>
          <w:szCs w:val="22"/>
        </w:rPr>
        <w:t>.</w:t>
      </w:r>
      <w:r w:rsidR="00016160" w:rsidRPr="000078A3">
        <w:rPr>
          <w:b w:val="0"/>
          <w:szCs w:val="22"/>
        </w:rPr>
        <w:t xml:space="preserve">b. </w:t>
      </w:r>
      <w:r w:rsidR="00390A1E" w:rsidRPr="000078A3">
        <w:rPr>
          <w:b w:val="0"/>
          <w:szCs w:val="22"/>
        </w:rPr>
        <w:tab/>
      </w:r>
      <w:r w:rsidRPr="000078A3">
        <w:rPr>
          <w:b w:val="0"/>
          <w:szCs w:val="22"/>
        </w:rPr>
        <w:t>Werkgever en werknemer kunnen overeenkomen om bovenwettelijke vakantie</w:t>
      </w:r>
      <w:r w:rsidR="00A9588C" w:rsidRPr="000078A3">
        <w:rPr>
          <w:b w:val="0"/>
          <w:szCs w:val="22"/>
        </w:rPr>
        <w:t>-</w:t>
      </w:r>
      <w:r w:rsidR="00A9588C" w:rsidRPr="000078A3">
        <w:rPr>
          <w:b w:val="0"/>
          <w:szCs w:val="22"/>
        </w:rPr>
        <w:br/>
      </w:r>
      <w:r w:rsidRPr="000078A3">
        <w:rPr>
          <w:b w:val="0"/>
          <w:szCs w:val="22"/>
        </w:rPr>
        <w:t>uren uit te betalen in geld.</w:t>
      </w:r>
    </w:p>
    <w:p w14:paraId="40689A28" w14:textId="77777777" w:rsidR="00805A2A" w:rsidRPr="000078A3" w:rsidRDefault="00805A2A">
      <w:pPr>
        <w:rPr>
          <w:szCs w:val="22"/>
        </w:rPr>
      </w:pPr>
    </w:p>
    <w:p w14:paraId="07EEC97A" w14:textId="77777777" w:rsidR="00805A2A" w:rsidRPr="000078A3" w:rsidRDefault="00805A2A">
      <w:pPr>
        <w:ind w:left="708" w:hanging="708"/>
        <w:rPr>
          <w:szCs w:val="22"/>
        </w:rPr>
      </w:pPr>
      <w:r w:rsidRPr="000078A3">
        <w:rPr>
          <w:szCs w:val="22"/>
        </w:rPr>
        <w:t>4.</w:t>
      </w:r>
      <w:r w:rsidRPr="000078A3">
        <w:rPr>
          <w:szCs w:val="22"/>
        </w:rPr>
        <w:tab/>
        <w:t>Van het totaal aantal vakantie-uren kan ten minste drie kalenderweken aaneengesloten vakantie worden opgenomen.</w:t>
      </w:r>
    </w:p>
    <w:p w14:paraId="6EB3F1BC" w14:textId="77777777" w:rsidR="00805A2A" w:rsidRPr="000078A3" w:rsidRDefault="00805A2A">
      <w:pPr>
        <w:rPr>
          <w:szCs w:val="22"/>
        </w:rPr>
      </w:pPr>
      <w:r w:rsidRPr="000078A3">
        <w:rPr>
          <w:szCs w:val="22"/>
        </w:rPr>
        <w:tab/>
      </w:r>
    </w:p>
    <w:p w14:paraId="084D9DC8" w14:textId="77777777" w:rsidR="00805A2A" w:rsidRPr="000078A3" w:rsidRDefault="00805A2A">
      <w:pPr>
        <w:rPr>
          <w:szCs w:val="22"/>
        </w:rPr>
      </w:pPr>
      <w:r w:rsidRPr="000078A3">
        <w:rPr>
          <w:szCs w:val="22"/>
        </w:rPr>
        <w:t>5.</w:t>
      </w:r>
      <w:r w:rsidRPr="000078A3">
        <w:rPr>
          <w:szCs w:val="22"/>
        </w:rPr>
        <w:tab/>
        <w:t xml:space="preserve">Bij bevalling van de partner, heeft de werknemer het recht vakantie op te </w:t>
      </w:r>
      <w:r w:rsidRPr="000078A3">
        <w:rPr>
          <w:szCs w:val="22"/>
        </w:rPr>
        <w:tab/>
        <w:t>nemen.</w:t>
      </w:r>
    </w:p>
    <w:p w14:paraId="24AAA519" w14:textId="77777777" w:rsidR="00805A2A" w:rsidRPr="000078A3" w:rsidRDefault="00805A2A">
      <w:pPr>
        <w:rPr>
          <w:szCs w:val="22"/>
        </w:rPr>
      </w:pPr>
      <w:r w:rsidRPr="000078A3">
        <w:rPr>
          <w:szCs w:val="22"/>
        </w:rPr>
        <w:tab/>
      </w:r>
    </w:p>
    <w:p w14:paraId="418C86B3" w14:textId="77777777" w:rsidR="00805A2A" w:rsidRPr="000078A3" w:rsidRDefault="00805A2A">
      <w:pPr>
        <w:ind w:left="708" w:hanging="708"/>
        <w:rPr>
          <w:szCs w:val="22"/>
        </w:rPr>
      </w:pPr>
      <w:r w:rsidRPr="000078A3">
        <w:rPr>
          <w:szCs w:val="22"/>
        </w:rPr>
        <w:t>6.</w:t>
      </w:r>
      <w:r w:rsidRPr="000078A3">
        <w:rPr>
          <w:szCs w:val="22"/>
        </w:rPr>
        <w:tab/>
        <w:t>De werkgever heeft jaarlijks het recht uiterlijk 1 februari van het desbetreffende jaar na instemming van de ondernemingsraad één dag als collectieve vakantiedag aan te wijzen, hetgeen met de werknemer volgens zijn individuele rooster voor die dag wordt verrekend met zijn vakantie-uren.</w:t>
      </w:r>
    </w:p>
    <w:p w14:paraId="471859F8" w14:textId="77777777" w:rsidR="00805A2A" w:rsidRPr="000078A3" w:rsidRDefault="00805A2A">
      <w:pPr>
        <w:rPr>
          <w:szCs w:val="22"/>
        </w:rPr>
      </w:pPr>
      <w:r w:rsidRPr="000078A3">
        <w:rPr>
          <w:szCs w:val="22"/>
        </w:rPr>
        <w:tab/>
      </w:r>
    </w:p>
    <w:p w14:paraId="0C4049E0" w14:textId="77777777" w:rsidR="00805A2A" w:rsidRPr="000078A3" w:rsidRDefault="00805A2A">
      <w:pPr>
        <w:ind w:left="708" w:hanging="708"/>
        <w:rPr>
          <w:szCs w:val="22"/>
        </w:rPr>
      </w:pPr>
      <w:r w:rsidRPr="000078A3">
        <w:rPr>
          <w:szCs w:val="22"/>
        </w:rPr>
        <w:t>7.</w:t>
      </w:r>
      <w:r w:rsidRPr="000078A3">
        <w:rPr>
          <w:szCs w:val="22"/>
        </w:rPr>
        <w:tab/>
        <w:t xml:space="preserve">Werknemers die in deeltijddienstverband werken hebben recht op vakantie volgens het bepaalde in lid 1 naar evenredigheid van het aantal vakantie-uren voor werknemers met een arbeidsduur van 1976 uur. </w:t>
      </w:r>
    </w:p>
    <w:p w14:paraId="195ED47E" w14:textId="77777777" w:rsidR="00805A2A" w:rsidRPr="000078A3" w:rsidRDefault="00805A2A">
      <w:pPr>
        <w:rPr>
          <w:szCs w:val="22"/>
        </w:rPr>
      </w:pPr>
      <w:r w:rsidRPr="000078A3">
        <w:rPr>
          <w:szCs w:val="22"/>
        </w:rPr>
        <w:tab/>
      </w:r>
    </w:p>
    <w:p w14:paraId="660AAF80" w14:textId="77777777" w:rsidR="00805A2A" w:rsidRPr="000078A3" w:rsidRDefault="00805A2A">
      <w:pPr>
        <w:ind w:left="708" w:hanging="708"/>
        <w:rPr>
          <w:szCs w:val="22"/>
        </w:rPr>
      </w:pPr>
      <w:r w:rsidRPr="000078A3">
        <w:rPr>
          <w:szCs w:val="22"/>
        </w:rPr>
        <w:t>8.</w:t>
      </w:r>
      <w:r w:rsidRPr="000078A3">
        <w:rPr>
          <w:szCs w:val="22"/>
        </w:rPr>
        <w:tab/>
        <w:t>Ingeval van arbeidsongeschiktheid tijdens de vakantie ontstaan, behoudt de werknemer aanspraak op de dientengevolge gemiste vakantierechten, mits hij zijn werkgever terstond van zijn arbeidsongeschiktheid in kennis heeft gesteld en zich aan de voorschriften ter zake heeft gehouden. Daartoe behoort de raadpleging van een arts en de overlegging van een medische verklaring omtrent aard en duur van de ziekte.</w:t>
      </w:r>
    </w:p>
    <w:p w14:paraId="42FBB783" w14:textId="77777777" w:rsidR="00805A2A" w:rsidRPr="000078A3" w:rsidRDefault="00805A2A">
      <w:pPr>
        <w:ind w:left="708"/>
        <w:rPr>
          <w:szCs w:val="22"/>
        </w:rPr>
      </w:pPr>
      <w:r w:rsidRPr="000078A3">
        <w:rPr>
          <w:szCs w:val="22"/>
        </w:rPr>
        <w:t>Mocht in uitzonderingsgevallen een dergelijke medische verklaring niet kunnen worden verkregen, dan zullen aard en duur van de ziekte bijvoorbeeld kunnen blijken uit de nota's wegens geneeskundige behandeling. Over de wijze van opnemen van vervangende vakantierechten beslist de werkgever na overleg met de werknemer.</w:t>
      </w:r>
    </w:p>
    <w:p w14:paraId="4DBBF9A6" w14:textId="77777777" w:rsidR="000F1C2C" w:rsidRPr="000078A3" w:rsidRDefault="00805A2A" w:rsidP="00822E72">
      <w:pPr>
        <w:rPr>
          <w:szCs w:val="22"/>
        </w:rPr>
      </w:pPr>
      <w:r w:rsidRPr="000078A3">
        <w:rPr>
          <w:szCs w:val="22"/>
        </w:rPr>
        <w:tab/>
      </w:r>
    </w:p>
    <w:p w14:paraId="3F654612" w14:textId="77777777" w:rsidR="00805A2A" w:rsidRPr="000078A3" w:rsidRDefault="00805A2A">
      <w:pPr>
        <w:rPr>
          <w:szCs w:val="22"/>
        </w:rPr>
      </w:pPr>
      <w:r w:rsidRPr="000078A3">
        <w:rPr>
          <w:szCs w:val="22"/>
        </w:rPr>
        <w:tab/>
      </w:r>
    </w:p>
    <w:p w14:paraId="2B3E088B" w14:textId="77777777" w:rsidR="00805A2A" w:rsidRPr="000078A3" w:rsidRDefault="00805A2A">
      <w:pPr>
        <w:pStyle w:val="Kop3"/>
        <w:rPr>
          <w:sz w:val="24"/>
          <w:szCs w:val="24"/>
        </w:rPr>
      </w:pPr>
      <w:r w:rsidRPr="000078A3">
        <w:rPr>
          <w:sz w:val="24"/>
          <w:szCs w:val="24"/>
        </w:rPr>
        <w:t>Artikel 3.7</w:t>
      </w:r>
      <w:r w:rsidRPr="000078A3">
        <w:rPr>
          <w:sz w:val="24"/>
          <w:szCs w:val="24"/>
        </w:rPr>
        <w:tab/>
        <w:t>Feestdagen</w:t>
      </w:r>
    </w:p>
    <w:p w14:paraId="05DA7479" w14:textId="77777777" w:rsidR="00805A2A" w:rsidRPr="000078A3" w:rsidRDefault="00805A2A">
      <w:pPr>
        <w:rPr>
          <w:szCs w:val="22"/>
        </w:rPr>
      </w:pPr>
      <w:r w:rsidRPr="000078A3">
        <w:rPr>
          <w:szCs w:val="22"/>
        </w:rPr>
        <w:tab/>
      </w:r>
    </w:p>
    <w:p w14:paraId="28B2ED5F" w14:textId="77777777" w:rsidR="00805A2A" w:rsidRPr="000078A3" w:rsidRDefault="00805A2A">
      <w:pPr>
        <w:rPr>
          <w:szCs w:val="22"/>
        </w:rPr>
      </w:pPr>
      <w:r w:rsidRPr="000078A3">
        <w:rPr>
          <w:szCs w:val="22"/>
        </w:rPr>
        <w:t>1.</w:t>
      </w:r>
      <w:r w:rsidRPr="000078A3">
        <w:rPr>
          <w:szCs w:val="22"/>
        </w:rPr>
        <w:tab/>
        <w:t>Niet als werkdagen worden de volgende dagen aangemerkt:</w:t>
      </w:r>
    </w:p>
    <w:p w14:paraId="73491DD1" w14:textId="77777777" w:rsidR="00805A2A" w:rsidRPr="000078A3" w:rsidRDefault="00805A2A">
      <w:pPr>
        <w:rPr>
          <w:szCs w:val="22"/>
        </w:rPr>
      </w:pPr>
      <w:r w:rsidRPr="000078A3">
        <w:rPr>
          <w:szCs w:val="22"/>
        </w:rPr>
        <w:tab/>
        <w:t>- Nieuwjaarsdag</w:t>
      </w:r>
    </w:p>
    <w:p w14:paraId="5709BFA1" w14:textId="77777777" w:rsidR="00805A2A" w:rsidRPr="000078A3" w:rsidRDefault="00805A2A">
      <w:pPr>
        <w:rPr>
          <w:szCs w:val="22"/>
        </w:rPr>
      </w:pPr>
      <w:r w:rsidRPr="000078A3">
        <w:rPr>
          <w:szCs w:val="22"/>
        </w:rPr>
        <w:tab/>
        <w:t>- Goede Vrijdag</w:t>
      </w:r>
    </w:p>
    <w:p w14:paraId="2C096220" w14:textId="77777777" w:rsidR="00805A2A" w:rsidRPr="000078A3" w:rsidRDefault="00805A2A">
      <w:pPr>
        <w:rPr>
          <w:szCs w:val="22"/>
        </w:rPr>
      </w:pPr>
      <w:r w:rsidRPr="000078A3">
        <w:rPr>
          <w:szCs w:val="22"/>
        </w:rPr>
        <w:tab/>
        <w:t>- Tweede paasdag</w:t>
      </w:r>
    </w:p>
    <w:p w14:paraId="7F0628E8" w14:textId="77777777" w:rsidR="00805A2A" w:rsidRPr="000078A3" w:rsidRDefault="00805A2A">
      <w:pPr>
        <w:rPr>
          <w:szCs w:val="22"/>
        </w:rPr>
      </w:pPr>
      <w:r w:rsidRPr="000078A3">
        <w:rPr>
          <w:szCs w:val="22"/>
        </w:rPr>
        <w:tab/>
        <w:t>- Hemelvaartsdag</w:t>
      </w:r>
    </w:p>
    <w:p w14:paraId="2A5C50D5" w14:textId="77777777" w:rsidR="00805A2A" w:rsidRPr="000078A3" w:rsidRDefault="00805A2A">
      <w:pPr>
        <w:rPr>
          <w:szCs w:val="22"/>
        </w:rPr>
      </w:pPr>
      <w:r w:rsidRPr="000078A3">
        <w:rPr>
          <w:szCs w:val="22"/>
        </w:rPr>
        <w:tab/>
        <w:t>- Tweede pinksterdag</w:t>
      </w:r>
    </w:p>
    <w:p w14:paraId="3295BB4B" w14:textId="77777777" w:rsidR="00805A2A" w:rsidRPr="000078A3" w:rsidRDefault="00805A2A">
      <w:pPr>
        <w:rPr>
          <w:szCs w:val="22"/>
        </w:rPr>
      </w:pPr>
      <w:r w:rsidRPr="000078A3">
        <w:rPr>
          <w:szCs w:val="22"/>
        </w:rPr>
        <w:tab/>
        <w:t xml:space="preserve">- Eerste en </w:t>
      </w:r>
      <w:r w:rsidR="00D772A5" w:rsidRPr="000078A3">
        <w:rPr>
          <w:szCs w:val="22"/>
        </w:rPr>
        <w:t>t</w:t>
      </w:r>
      <w:r w:rsidRPr="000078A3">
        <w:rPr>
          <w:szCs w:val="22"/>
        </w:rPr>
        <w:t>weede kerstdag</w:t>
      </w:r>
    </w:p>
    <w:p w14:paraId="353F03C3" w14:textId="77777777" w:rsidR="00805A2A" w:rsidRPr="000078A3" w:rsidRDefault="00805A2A">
      <w:pPr>
        <w:rPr>
          <w:szCs w:val="22"/>
        </w:rPr>
      </w:pPr>
      <w:r w:rsidRPr="000078A3">
        <w:rPr>
          <w:szCs w:val="22"/>
        </w:rPr>
        <w:tab/>
        <w:t>- Koning</w:t>
      </w:r>
      <w:r w:rsidR="00743E2E" w:rsidRPr="000078A3">
        <w:rPr>
          <w:szCs w:val="22"/>
        </w:rPr>
        <w:t>s</w:t>
      </w:r>
      <w:r w:rsidRPr="000078A3">
        <w:rPr>
          <w:szCs w:val="22"/>
        </w:rPr>
        <w:t xml:space="preserve">dag </w:t>
      </w:r>
    </w:p>
    <w:p w14:paraId="4D802FAC" w14:textId="77777777" w:rsidR="00805A2A" w:rsidRPr="000078A3" w:rsidRDefault="00805A2A">
      <w:pPr>
        <w:rPr>
          <w:szCs w:val="22"/>
        </w:rPr>
      </w:pPr>
      <w:r w:rsidRPr="000078A3">
        <w:rPr>
          <w:szCs w:val="22"/>
        </w:rPr>
        <w:tab/>
        <w:t>- 5 mei om de vijf jaar (vanaf 1995)</w:t>
      </w:r>
    </w:p>
    <w:p w14:paraId="49B1BF89" w14:textId="77777777" w:rsidR="00805A2A" w:rsidRPr="000078A3" w:rsidRDefault="00805A2A">
      <w:pPr>
        <w:rPr>
          <w:szCs w:val="22"/>
        </w:rPr>
      </w:pPr>
      <w:r w:rsidRPr="000078A3">
        <w:rPr>
          <w:szCs w:val="22"/>
        </w:rPr>
        <w:tab/>
      </w:r>
    </w:p>
    <w:p w14:paraId="430DD3BF" w14:textId="77777777" w:rsidR="00805A2A" w:rsidRPr="000078A3" w:rsidRDefault="00805A2A" w:rsidP="00FE317F">
      <w:pPr>
        <w:ind w:left="705" w:hanging="705"/>
        <w:rPr>
          <w:szCs w:val="22"/>
        </w:rPr>
      </w:pPr>
      <w:r w:rsidRPr="000078A3">
        <w:rPr>
          <w:szCs w:val="22"/>
        </w:rPr>
        <w:t>2.</w:t>
      </w:r>
      <w:r w:rsidRPr="000078A3">
        <w:rPr>
          <w:szCs w:val="22"/>
        </w:rPr>
        <w:tab/>
        <w:t>Werknemers die behoren tot een erkende niet-christelijke religieuze gemeenschap kunnen op voor hen geldende religieuze feestdagen onbetaald verlof opnemen tot</w:t>
      </w:r>
      <w:r w:rsidR="00FE317F" w:rsidRPr="000078A3">
        <w:rPr>
          <w:szCs w:val="22"/>
        </w:rPr>
        <w:t xml:space="preserve"> </w:t>
      </w:r>
      <w:r w:rsidRPr="000078A3">
        <w:rPr>
          <w:szCs w:val="22"/>
        </w:rPr>
        <w:t>een maximum van drie dagen per kalenderjaar.</w:t>
      </w:r>
    </w:p>
    <w:p w14:paraId="04810C39" w14:textId="77777777" w:rsidR="00805A2A" w:rsidRPr="000078A3" w:rsidRDefault="00805A2A">
      <w:pPr>
        <w:rPr>
          <w:szCs w:val="22"/>
        </w:rPr>
      </w:pPr>
      <w:r w:rsidRPr="000078A3">
        <w:rPr>
          <w:szCs w:val="22"/>
        </w:rPr>
        <w:tab/>
      </w:r>
    </w:p>
    <w:p w14:paraId="65BEA545" w14:textId="77777777" w:rsidR="00721A30" w:rsidRPr="000078A3" w:rsidRDefault="00805A2A">
      <w:pPr>
        <w:rPr>
          <w:szCs w:val="22"/>
        </w:rPr>
      </w:pPr>
      <w:r w:rsidRPr="000078A3">
        <w:rPr>
          <w:szCs w:val="22"/>
        </w:rPr>
        <w:tab/>
      </w:r>
    </w:p>
    <w:p w14:paraId="5DD73B9B" w14:textId="77777777" w:rsidR="00721A30" w:rsidRPr="000078A3" w:rsidRDefault="00721A30">
      <w:pPr>
        <w:rPr>
          <w:szCs w:val="22"/>
        </w:rPr>
      </w:pPr>
      <w:r w:rsidRPr="000078A3">
        <w:rPr>
          <w:szCs w:val="22"/>
        </w:rPr>
        <w:br w:type="page"/>
      </w:r>
    </w:p>
    <w:p w14:paraId="25168699" w14:textId="77777777" w:rsidR="00805A2A" w:rsidRPr="000078A3" w:rsidRDefault="00805A2A">
      <w:pPr>
        <w:rPr>
          <w:szCs w:val="22"/>
        </w:rPr>
      </w:pPr>
    </w:p>
    <w:p w14:paraId="6C365486" w14:textId="77777777" w:rsidR="00805A2A" w:rsidRPr="000078A3" w:rsidRDefault="00805A2A">
      <w:pPr>
        <w:pStyle w:val="Kop3"/>
        <w:rPr>
          <w:sz w:val="24"/>
          <w:szCs w:val="24"/>
        </w:rPr>
      </w:pPr>
      <w:r w:rsidRPr="000078A3">
        <w:rPr>
          <w:sz w:val="24"/>
          <w:szCs w:val="24"/>
        </w:rPr>
        <w:t>Artikel 3.8</w:t>
      </w:r>
      <w:r w:rsidRPr="000078A3">
        <w:rPr>
          <w:sz w:val="24"/>
          <w:szCs w:val="24"/>
        </w:rPr>
        <w:tab/>
        <w:t>Buitengewoon verlof</w:t>
      </w:r>
    </w:p>
    <w:p w14:paraId="7B559AAD" w14:textId="77777777" w:rsidR="00805A2A" w:rsidRPr="000078A3" w:rsidRDefault="00805A2A">
      <w:pPr>
        <w:rPr>
          <w:szCs w:val="22"/>
        </w:rPr>
      </w:pPr>
      <w:r w:rsidRPr="000078A3">
        <w:rPr>
          <w:szCs w:val="22"/>
        </w:rPr>
        <w:tab/>
      </w:r>
    </w:p>
    <w:p w14:paraId="1E1BE4BF" w14:textId="77777777" w:rsidR="00805A2A" w:rsidRPr="000078A3" w:rsidRDefault="00805A2A">
      <w:pPr>
        <w:ind w:left="708" w:hanging="708"/>
        <w:rPr>
          <w:szCs w:val="22"/>
        </w:rPr>
      </w:pPr>
      <w:r w:rsidRPr="000078A3">
        <w:rPr>
          <w:szCs w:val="22"/>
        </w:rPr>
        <w:t>1.</w:t>
      </w:r>
      <w:r w:rsidRPr="000078A3">
        <w:rPr>
          <w:szCs w:val="22"/>
        </w:rPr>
        <w:tab/>
        <w:t>Waar in dit artikel een relatie wordt gelegd naar verwanten van een partner op basis van burgerlijk huwelijk of naar gebeurtenissen met betrekking tot bedoelde partner, geldt een analoge toepassing ten aanzien van de partner op basis van geregistreerd partnerschap of samenlevingsovereenkomst als bedoeld in bijlage I.</w:t>
      </w:r>
    </w:p>
    <w:p w14:paraId="2F233DA4" w14:textId="77777777" w:rsidR="00805A2A" w:rsidRPr="000078A3" w:rsidRDefault="00805A2A">
      <w:pPr>
        <w:rPr>
          <w:szCs w:val="22"/>
        </w:rPr>
      </w:pPr>
      <w:r w:rsidRPr="000078A3">
        <w:rPr>
          <w:szCs w:val="22"/>
        </w:rPr>
        <w:tab/>
      </w:r>
    </w:p>
    <w:p w14:paraId="760096A4" w14:textId="77777777" w:rsidR="00805A2A" w:rsidRPr="000078A3" w:rsidRDefault="00805A2A">
      <w:pPr>
        <w:ind w:left="708" w:hanging="708"/>
        <w:rPr>
          <w:szCs w:val="22"/>
        </w:rPr>
      </w:pPr>
      <w:r w:rsidRPr="000078A3">
        <w:rPr>
          <w:szCs w:val="22"/>
        </w:rPr>
        <w:t>2.</w:t>
      </w:r>
      <w:r w:rsidRPr="000078A3">
        <w:rPr>
          <w:szCs w:val="22"/>
        </w:rPr>
        <w:tab/>
        <w:t>Onverminderd het bepaalde in wettelijke regelingen waarin de werknemer op grond van zeer persoonlijke omstandigheden recht heeft op verlof, welk verlof ten laste komt van het door de werknemer opgebouwde vakantierecht als bedoeld in artikel 3.6, wordt buitengewoon verlof met behoud van salaris verleend:</w:t>
      </w:r>
    </w:p>
    <w:p w14:paraId="0F9FF829" w14:textId="77777777" w:rsidR="00805A2A" w:rsidRPr="000078A3" w:rsidRDefault="00805A2A">
      <w:pPr>
        <w:numPr>
          <w:ilvl w:val="0"/>
          <w:numId w:val="6"/>
        </w:numPr>
        <w:rPr>
          <w:szCs w:val="22"/>
        </w:rPr>
      </w:pPr>
      <w:r w:rsidRPr="000078A3">
        <w:rPr>
          <w:szCs w:val="22"/>
        </w:rPr>
        <w:t xml:space="preserve">bij overlijden van de partner of een inwonend kind zonder partner: twee </w:t>
      </w:r>
    </w:p>
    <w:p w14:paraId="06FFE3A3"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kalenderweken;</w:t>
      </w:r>
    </w:p>
    <w:p w14:paraId="21CC942C" w14:textId="77777777" w:rsidR="00805A2A" w:rsidRPr="000078A3" w:rsidRDefault="00805A2A">
      <w:pPr>
        <w:numPr>
          <w:ilvl w:val="0"/>
          <w:numId w:val="6"/>
        </w:numPr>
        <w:rPr>
          <w:szCs w:val="22"/>
        </w:rPr>
      </w:pPr>
      <w:r w:rsidRPr="000078A3">
        <w:rPr>
          <w:szCs w:val="22"/>
        </w:rPr>
        <w:t xml:space="preserve">bij overlijden van (schoon)ouder(s) en een kind niet vallend onder sub a.:één dag </w:t>
      </w:r>
    </w:p>
    <w:p w14:paraId="405D190D"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 xml:space="preserve">en bovendien voor bijwoning van de begrafenis/crematie een tweede dag. Indien </w:t>
      </w:r>
    </w:p>
    <w:p w14:paraId="4E96E2FC"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 xml:space="preserve">de werknemer is aangewezen de begrafenis/crematie te regelen: één dag of de </w:t>
      </w:r>
    </w:p>
    <w:p w14:paraId="0D8EC088"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tijd die daarvoor nodig is met een maximum van vijf dagen;</w:t>
      </w:r>
    </w:p>
    <w:p w14:paraId="387CD2DC" w14:textId="77777777" w:rsidR="00805A2A" w:rsidRPr="000078A3" w:rsidRDefault="00805A2A">
      <w:pPr>
        <w:numPr>
          <w:ilvl w:val="0"/>
          <w:numId w:val="6"/>
        </w:numPr>
        <w:rPr>
          <w:szCs w:val="22"/>
        </w:rPr>
      </w:pPr>
      <w:r w:rsidRPr="000078A3">
        <w:rPr>
          <w:szCs w:val="22"/>
        </w:rPr>
        <w:t xml:space="preserve">voor het bijwonen van vergaderingen van vakbonden, indien de werknemer deel </w:t>
      </w:r>
    </w:p>
    <w:p w14:paraId="27B21744"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 xml:space="preserve">uitmaakt van besturende colleges of afgevaardigde is van een onderdeel van die </w:t>
      </w:r>
    </w:p>
    <w:p w14:paraId="76336145" w14:textId="77777777" w:rsidR="00805A2A" w:rsidRPr="000078A3" w:rsidRDefault="009D411A">
      <w:pPr>
        <w:ind w:left="708"/>
        <w:rPr>
          <w:szCs w:val="22"/>
        </w:rPr>
      </w:pPr>
      <w:r w:rsidRPr="000078A3">
        <w:rPr>
          <w:szCs w:val="22"/>
        </w:rPr>
        <w:t xml:space="preserve">     </w:t>
      </w:r>
      <w:r w:rsidR="00AD426A" w:rsidRPr="000078A3">
        <w:rPr>
          <w:szCs w:val="22"/>
        </w:rPr>
        <w:t xml:space="preserve"> </w:t>
      </w:r>
      <w:r w:rsidR="00805A2A" w:rsidRPr="000078A3">
        <w:rPr>
          <w:szCs w:val="22"/>
        </w:rPr>
        <w:t xml:space="preserve">vakorganisatie, echter tot een maximum van tien dagen per kalenderjaar </w:t>
      </w:r>
    </w:p>
    <w:p w14:paraId="2C277E8B"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(eventueel in dagdelen op te nemen). Dit verlof wordt gegeven voor</w:t>
      </w:r>
      <w:r w:rsidR="00B91E22" w:rsidRPr="000078A3">
        <w:rPr>
          <w:szCs w:val="22"/>
        </w:rPr>
        <w:t xml:space="preserve"> </w:t>
      </w:r>
      <w:r w:rsidR="00805A2A" w:rsidRPr="000078A3">
        <w:rPr>
          <w:szCs w:val="22"/>
        </w:rPr>
        <w:t xml:space="preserve">zover de </w:t>
      </w:r>
    </w:p>
    <w:p w14:paraId="022E5252"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werkzaamheden dit toelaten;</w:t>
      </w:r>
    </w:p>
    <w:p w14:paraId="4618D3A1" w14:textId="77777777" w:rsidR="00805A2A" w:rsidRPr="000078A3" w:rsidRDefault="00805A2A">
      <w:pPr>
        <w:numPr>
          <w:ilvl w:val="0"/>
          <w:numId w:val="6"/>
        </w:numPr>
        <w:rPr>
          <w:szCs w:val="22"/>
        </w:rPr>
      </w:pPr>
      <w:r w:rsidRPr="000078A3">
        <w:rPr>
          <w:szCs w:val="22"/>
        </w:rPr>
        <w:t>voor het volgen van door of namens de vakorganisaties georganiseerde</w:t>
      </w:r>
      <w:r w:rsidR="00AD426A" w:rsidRPr="000078A3">
        <w:rPr>
          <w:szCs w:val="22"/>
        </w:rPr>
        <w:t xml:space="preserve"> </w:t>
      </w:r>
    </w:p>
    <w:p w14:paraId="417B980A"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 xml:space="preserve">cursussen, indien dit mede naar de opvatting van de werkgevers ook voor de </w:t>
      </w:r>
    </w:p>
    <w:p w14:paraId="3D848C3A" w14:textId="77777777" w:rsidR="00805A2A" w:rsidRPr="000078A3" w:rsidRDefault="009D411A">
      <w:pPr>
        <w:ind w:left="708"/>
        <w:rPr>
          <w:szCs w:val="22"/>
        </w:rPr>
      </w:pPr>
      <w:r w:rsidRPr="000078A3">
        <w:rPr>
          <w:szCs w:val="22"/>
        </w:rPr>
        <w:t xml:space="preserve">     </w:t>
      </w:r>
      <w:r w:rsidR="00AD426A" w:rsidRPr="000078A3">
        <w:rPr>
          <w:szCs w:val="22"/>
        </w:rPr>
        <w:t xml:space="preserve"> </w:t>
      </w:r>
      <w:r w:rsidR="00805A2A" w:rsidRPr="000078A3">
        <w:rPr>
          <w:szCs w:val="22"/>
        </w:rPr>
        <w:t xml:space="preserve">onderneming van direct belang is, zulks met een maximum van zes dagen per </w:t>
      </w:r>
    </w:p>
    <w:p w14:paraId="210469AF"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kalenderjaar (eventueel in dagdelen op te nemen), voor</w:t>
      </w:r>
      <w:r w:rsidR="00B91E22" w:rsidRPr="000078A3">
        <w:rPr>
          <w:szCs w:val="22"/>
        </w:rPr>
        <w:t xml:space="preserve"> </w:t>
      </w:r>
      <w:r w:rsidR="00805A2A" w:rsidRPr="000078A3">
        <w:rPr>
          <w:szCs w:val="22"/>
        </w:rPr>
        <w:t xml:space="preserve">zover de werkzaamheden </w:t>
      </w:r>
    </w:p>
    <w:p w14:paraId="41572588"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dit toelaten en mits het verlof tijdig is aangevraagd.</w:t>
      </w:r>
    </w:p>
    <w:p w14:paraId="4747ACC5" w14:textId="77777777" w:rsidR="00805A2A" w:rsidRPr="000078A3" w:rsidRDefault="00805A2A">
      <w:pPr>
        <w:rPr>
          <w:szCs w:val="22"/>
        </w:rPr>
      </w:pPr>
      <w:r w:rsidRPr="000078A3">
        <w:rPr>
          <w:szCs w:val="22"/>
        </w:rPr>
        <w:tab/>
      </w:r>
    </w:p>
    <w:p w14:paraId="23BBDDA8" w14:textId="77777777" w:rsidR="00805A2A" w:rsidRPr="000078A3" w:rsidRDefault="00805A2A">
      <w:pPr>
        <w:rPr>
          <w:szCs w:val="22"/>
        </w:rPr>
      </w:pPr>
      <w:r w:rsidRPr="000078A3">
        <w:rPr>
          <w:szCs w:val="22"/>
        </w:rPr>
        <w:tab/>
      </w:r>
    </w:p>
    <w:p w14:paraId="79333292" w14:textId="77777777" w:rsidR="00805A2A" w:rsidRPr="000078A3" w:rsidRDefault="00805A2A">
      <w:pPr>
        <w:pStyle w:val="Kop3"/>
        <w:rPr>
          <w:sz w:val="24"/>
          <w:szCs w:val="24"/>
        </w:rPr>
      </w:pPr>
      <w:r w:rsidRPr="000078A3">
        <w:rPr>
          <w:sz w:val="24"/>
          <w:szCs w:val="24"/>
        </w:rPr>
        <w:t>Artikel 3.9</w:t>
      </w:r>
      <w:r w:rsidRPr="000078A3">
        <w:rPr>
          <w:sz w:val="24"/>
          <w:szCs w:val="24"/>
        </w:rPr>
        <w:tab/>
        <w:t>Verlof voor zorgtaken</w:t>
      </w:r>
      <w:r w:rsidR="002679AC" w:rsidRPr="000078A3">
        <w:rPr>
          <w:sz w:val="24"/>
          <w:szCs w:val="24"/>
        </w:rPr>
        <w:t xml:space="preserve"> en mantelzorg</w:t>
      </w:r>
    </w:p>
    <w:p w14:paraId="3C280240" w14:textId="77777777" w:rsidR="00805A2A" w:rsidRPr="000078A3" w:rsidRDefault="00805A2A">
      <w:pPr>
        <w:rPr>
          <w:szCs w:val="22"/>
        </w:rPr>
      </w:pPr>
      <w:r w:rsidRPr="000078A3">
        <w:rPr>
          <w:szCs w:val="22"/>
        </w:rPr>
        <w:tab/>
      </w:r>
    </w:p>
    <w:p w14:paraId="65EB2ACA" w14:textId="77777777" w:rsidR="00805A2A" w:rsidRPr="000078A3" w:rsidRDefault="00805A2A">
      <w:pPr>
        <w:ind w:left="708"/>
        <w:rPr>
          <w:szCs w:val="22"/>
        </w:rPr>
      </w:pPr>
      <w:r w:rsidRPr="000078A3">
        <w:rPr>
          <w:szCs w:val="22"/>
        </w:rPr>
        <w:t>Voor</w:t>
      </w:r>
      <w:r w:rsidR="00B91E22" w:rsidRPr="000078A3">
        <w:rPr>
          <w:szCs w:val="22"/>
        </w:rPr>
        <w:t xml:space="preserve"> </w:t>
      </w:r>
      <w:r w:rsidRPr="000078A3">
        <w:rPr>
          <w:szCs w:val="22"/>
        </w:rPr>
        <w:t>zover daarvan in dit artikel niet uitdrukkelijk wordt afgeweken, gelden de bepalingen zoals genoemd in de Wet arbeid en zorg.</w:t>
      </w:r>
    </w:p>
    <w:p w14:paraId="09D5638C" w14:textId="77777777" w:rsidR="00805A2A" w:rsidRPr="000078A3" w:rsidRDefault="00805A2A">
      <w:pPr>
        <w:rPr>
          <w:szCs w:val="22"/>
        </w:rPr>
      </w:pPr>
      <w:r w:rsidRPr="000078A3">
        <w:rPr>
          <w:szCs w:val="22"/>
        </w:rPr>
        <w:tab/>
      </w:r>
    </w:p>
    <w:p w14:paraId="5A58B55E" w14:textId="77777777" w:rsidR="00805A2A" w:rsidRPr="000078A3" w:rsidRDefault="00805A2A">
      <w:pPr>
        <w:rPr>
          <w:szCs w:val="22"/>
        </w:rPr>
      </w:pPr>
      <w:r w:rsidRPr="000078A3">
        <w:rPr>
          <w:szCs w:val="22"/>
        </w:rPr>
        <w:t>1.</w:t>
      </w:r>
      <w:r w:rsidRPr="000078A3">
        <w:rPr>
          <w:szCs w:val="22"/>
        </w:rPr>
        <w:tab/>
        <w:t xml:space="preserve">De werkneemster kan aanspraak maken op het wettelijk zwangerschaps- en </w:t>
      </w:r>
    </w:p>
    <w:p w14:paraId="1832CA3E" w14:textId="77777777" w:rsidR="00805A2A" w:rsidRPr="000078A3" w:rsidRDefault="00805A2A">
      <w:pPr>
        <w:rPr>
          <w:szCs w:val="22"/>
        </w:rPr>
      </w:pPr>
      <w:r w:rsidRPr="000078A3">
        <w:rPr>
          <w:szCs w:val="22"/>
        </w:rPr>
        <w:tab/>
        <w:t xml:space="preserve">bevallingsverlof, met dien verstande dat de uitkering wordt gerelateerd aan het voor </w:t>
      </w:r>
    </w:p>
    <w:p w14:paraId="6F855FFF" w14:textId="77777777" w:rsidR="00805A2A" w:rsidRPr="000078A3" w:rsidRDefault="00805A2A">
      <w:pPr>
        <w:rPr>
          <w:szCs w:val="22"/>
        </w:rPr>
      </w:pPr>
      <w:r w:rsidRPr="000078A3">
        <w:rPr>
          <w:szCs w:val="22"/>
        </w:rPr>
        <w:tab/>
        <w:t xml:space="preserve">haar geldende brutosalaris. </w:t>
      </w:r>
    </w:p>
    <w:p w14:paraId="6AC0B1AB" w14:textId="77777777" w:rsidR="00805A2A" w:rsidRPr="000078A3" w:rsidRDefault="00805A2A">
      <w:pPr>
        <w:rPr>
          <w:szCs w:val="22"/>
        </w:rPr>
      </w:pPr>
      <w:r w:rsidRPr="000078A3">
        <w:rPr>
          <w:szCs w:val="22"/>
        </w:rPr>
        <w:tab/>
      </w:r>
    </w:p>
    <w:p w14:paraId="7D6CED05" w14:textId="77777777" w:rsidR="00805A2A" w:rsidRPr="000078A3" w:rsidRDefault="00805A2A">
      <w:pPr>
        <w:ind w:left="708" w:hanging="708"/>
        <w:rPr>
          <w:szCs w:val="22"/>
        </w:rPr>
      </w:pPr>
      <w:r w:rsidRPr="000078A3">
        <w:rPr>
          <w:szCs w:val="22"/>
        </w:rPr>
        <w:t>2.</w:t>
      </w:r>
      <w:r w:rsidRPr="000078A3">
        <w:rPr>
          <w:szCs w:val="22"/>
        </w:rPr>
        <w:tab/>
        <w:t>De werknemer die een kind adopteert dan wel duurzaam de zorg en opvoeding voor een pleegkind op zich neemt, kan aanspraak maken op het wettelijk adoptieverlof, met dien verstande dat de uitkering wordt gerelateerd aan het voor hem geldende brutosalaris.</w:t>
      </w:r>
    </w:p>
    <w:p w14:paraId="56CDDB57" w14:textId="77777777" w:rsidR="00805A2A" w:rsidRPr="000078A3" w:rsidRDefault="00805A2A">
      <w:pPr>
        <w:rPr>
          <w:szCs w:val="22"/>
        </w:rPr>
      </w:pPr>
      <w:r w:rsidRPr="000078A3">
        <w:rPr>
          <w:szCs w:val="22"/>
        </w:rPr>
        <w:tab/>
      </w:r>
    </w:p>
    <w:p w14:paraId="326482A1" w14:textId="77777777" w:rsidR="00805A2A" w:rsidRPr="000078A3" w:rsidRDefault="00805A2A">
      <w:pPr>
        <w:ind w:left="708" w:hanging="708"/>
        <w:rPr>
          <w:szCs w:val="22"/>
        </w:rPr>
      </w:pPr>
      <w:r w:rsidRPr="000078A3">
        <w:rPr>
          <w:szCs w:val="22"/>
        </w:rPr>
        <w:t>3.</w:t>
      </w:r>
      <w:r w:rsidRPr="000078A3">
        <w:rPr>
          <w:szCs w:val="22"/>
        </w:rPr>
        <w:tab/>
        <w:t>De werknemer kan na de bevalling van zijn partner aanspraak maken op het wettelijk kraamverlof.</w:t>
      </w:r>
      <w:r w:rsidRPr="000078A3">
        <w:t xml:space="preserve"> </w:t>
      </w:r>
      <w:r w:rsidR="00743E2E" w:rsidRPr="000078A3">
        <w:t>D</w:t>
      </w:r>
      <w:r w:rsidR="006258B7" w:rsidRPr="000078A3">
        <w:t xml:space="preserve">it verlof </w:t>
      </w:r>
      <w:r w:rsidR="00743E2E" w:rsidRPr="000078A3">
        <w:t xml:space="preserve">komt </w:t>
      </w:r>
      <w:r w:rsidR="006258B7" w:rsidRPr="000078A3">
        <w:t xml:space="preserve">niet </w:t>
      </w:r>
      <w:r w:rsidRPr="000078A3">
        <w:t>ten laste van het door de werknemer opgebouwde vakantierecht als bedoeld in artikel 3.6</w:t>
      </w:r>
      <w:r w:rsidR="006258B7" w:rsidRPr="000078A3">
        <w:t>.</w:t>
      </w:r>
      <w:r w:rsidRPr="000078A3">
        <w:rPr>
          <w:szCs w:val="22"/>
        </w:rPr>
        <w:t xml:space="preserve"> </w:t>
      </w:r>
    </w:p>
    <w:p w14:paraId="54F43527" w14:textId="77777777" w:rsidR="00805A2A" w:rsidRPr="000078A3" w:rsidRDefault="00805A2A">
      <w:pPr>
        <w:rPr>
          <w:szCs w:val="22"/>
        </w:rPr>
      </w:pPr>
      <w:r w:rsidRPr="000078A3">
        <w:rPr>
          <w:szCs w:val="22"/>
        </w:rPr>
        <w:tab/>
      </w:r>
    </w:p>
    <w:p w14:paraId="37A7EAC4" w14:textId="53D47DF7" w:rsidR="00805A2A" w:rsidRPr="000078A3" w:rsidRDefault="00805A2A">
      <w:pPr>
        <w:ind w:left="708" w:hanging="708"/>
        <w:rPr>
          <w:szCs w:val="22"/>
        </w:rPr>
      </w:pPr>
      <w:r w:rsidRPr="000078A3">
        <w:rPr>
          <w:szCs w:val="22"/>
        </w:rPr>
        <w:t>4.</w:t>
      </w:r>
      <w:r w:rsidRPr="000078A3">
        <w:rPr>
          <w:szCs w:val="22"/>
        </w:rPr>
        <w:tab/>
      </w:r>
      <w:r w:rsidR="007F77C5" w:rsidRPr="000078A3">
        <w:rPr>
          <w:szCs w:val="22"/>
        </w:rPr>
        <w:t>In voorkomend geval kan de werknemer aanspraak maken op het wettelijk calamiteitenverlof. De helft van de voor het calamiteitenverlof opgenomen tijd komt ten laste van het door de werknemer opgebouwde bovenwettelijke vakantierecht als bedoeld in artikel 3.6.</w:t>
      </w:r>
    </w:p>
    <w:p w14:paraId="3FE633A0" w14:textId="77777777" w:rsidR="00805A2A" w:rsidRPr="000078A3" w:rsidRDefault="00805A2A">
      <w:pPr>
        <w:rPr>
          <w:szCs w:val="22"/>
        </w:rPr>
      </w:pPr>
      <w:r w:rsidRPr="000078A3">
        <w:rPr>
          <w:szCs w:val="22"/>
        </w:rPr>
        <w:tab/>
      </w:r>
    </w:p>
    <w:p w14:paraId="7D575378" w14:textId="6B09B431" w:rsidR="00805A2A" w:rsidRPr="000078A3" w:rsidRDefault="00805A2A">
      <w:pPr>
        <w:ind w:left="708" w:hanging="708"/>
        <w:rPr>
          <w:szCs w:val="22"/>
        </w:rPr>
      </w:pPr>
      <w:r w:rsidRPr="000078A3">
        <w:rPr>
          <w:szCs w:val="22"/>
        </w:rPr>
        <w:t>5.</w:t>
      </w:r>
      <w:r w:rsidRPr="000078A3">
        <w:rPr>
          <w:szCs w:val="22"/>
        </w:rPr>
        <w:tab/>
        <w:t>De werknemer kan aanspraak maken op het wettelijk kortdurend zorgverlof als dit noodzakelijk is voor de verzorging bij ziekte van een partner,</w:t>
      </w:r>
      <w:r w:rsidR="006827E1" w:rsidRPr="000078A3">
        <w:rPr>
          <w:szCs w:val="22"/>
        </w:rPr>
        <w:t xml:space="preserve"> de persoon waarmee de </w:t>
      </w:r>
      <w:r w:rsidR="006827E1" w:rsidRPr="000078A3">
        <w:rPr>
          <w:szCs w:val="22"/>
        </w:rPr>
        <w:lastRenderedPageBreak/>
        <w:t>werknemer ongehuwd samenwoont, een</w:t>
      </w:r>
      <w:r w:rsidRPr="000078A3">
        <w:rPr>
          <w:szCs w:val="22"/>
        </w:rPr>
        <w:t>kind</w:t>
      </w:r>
      <w:r w:rsidR="006827E1" w:rsidRPr="000078A3">
        <w:rPr>
          <w:szCs w:val="22"/>
        </w:rPr>
        <w:t xml:space="preserve"> tot wie de werknemer als ouder in een familierechtelijke betrekking staat, een kind van de partner of degene waarmee de werknemer ongehuwd samenwoont, een pleegkind, een bloedverwant in de eerste of tweede graag, degene die deeluitmaakt van de huishouding van de werknemer zonder dat er sprake is van een arbeidsrelatie of degene met wie de werknemer anderszins een sociale relatie heeft, voor zover de te verlenen verzorging rechtstreeks voortvloeit uit die relatie en redelijkerwijs door de werknemer moet worden verleend.</w:t>
      </w:r>
      <w:r w:rsidRPr="000078A3">
        <w:rPr>
          <w:szCs w:val="22"/>
        </w:rPr>
        <w:t xml:space="preserve"> Tijdens dit kortdurend zorgverlof wordt </w:t>
      </w:r>
      <w:r w:rsidR="00ED42BF" w:rsidRPr="000078A3">
        <w:rPr>
          <w:szCs w:val="22"/>
        </w:rPr>
        <w:t>100</w:t>
      </w:r>
      <w:r w:rsidRPr="000078A3">
        <w:rPr>
          <w:szCs w:val="22"/>
        </w:rPr>
        <w:t>% van het voor hem geldende brutosalaris vergoed.</w:t>
      </w:r>
    </w:p>
    <w:p w14:paraId="1A2A1456" w14:textId="77777777" w:rsidR="00805A2A" w:rsidRPr="000078A3" w:rsidRDefault="00805A2A">
      <w:pPr>
        <w:rPr>
          <w:szCs w:val="22"/>
        </w:rPr>
      </w:pPr>
      <w:r w:rsidRPr="000078A3">
        <w:rPr>
          <w:szCs w:val="22"/>
        </w:rPr>
        <w:tab/>
      </w:r>
    </w:p>
    <w:p w14:paraId="5B5AF6E4" w14:textId="77777777" w:rsidR="00805A2A" w:rsidRPr="000078A3" w:rsidRDefault="00805A2A" w:rsidP="00D27367">
      <w:pPr>
        <w:rPr>
          <w:szCs w:val="22"/>
        </w:rPr>
      </w:pPr>
      <w:r w:rsidRPr="000078A3">
        <w:rPr>
          <w:szCs w:val="22"/>
        </w:rPr>
        <w:t>6.</w:t>
      </w:r>
      <w:r w:rsidRPr="000078A3">
        <w:rPr>
          <w:szCs w:val="22"/>
        </w:rPr>
        <w:tab/>
        <w:t>De werknemer kan aanspraak maken op het wettelijk ouderschapsverlof</w:t>
      </w:r>
      <w:r w:rsidR="00EE6732" w:rsidRPr="000078A3">
        <w:rPr>
          <w:szCs w:val="22"/>
        </w:rPr>
        <w:t xml:space="preserve">. </w:t>
      </w:r>
      <w:r w:rsidRPr="000078A3">
        <w:rPr>
          <w:szCs w:val="22"/>
        </w:rPr>
        <w:t xml:space="preserve"> </w:t>
      </w:r>
    </w:p>
    <w:p w14:paraId="4BBE65E4" w14:textId="77777777" w:rsidR="00805A2A" w:rsidRPr="000078A3" w:rsidRDefault="009D7826">
      <w:pPr>
        <w:ind w:left="708"/>
        <w:rPr>
          <w:szCs w:val="22"/>
        </w:rPr>
      </w:pPr>
      <w:r w:rsidRPr="000078A3">
        <w:t xml:space="preserve">Voor het eventueel gespreid opnemen van het verlof gelden de wettelijke regels. </w:t>
      </w:r>
      <w:r w:rsidR="00805A2A" w:rsidRPr="000078A3">
        <w:rPr>
          <w:szCs w:val="22"/>
        </w:rPr>
        <w:t xml:space="preserve">De werknemer die gebruikmaakt van het </w:t>
      </w:r>
      <w:r w:rsidR="00EE6732" w:rsidRPr="000078A3">
        <w:rPr>
          <w:szCs w:val="22"/>
        </w:rPr>
        <w:t xml:space="preserve">wettelijk </w:t>
      </w:r>
      <w:r w:rsidR="00805A2A" w:rsidRPr="000078A3">
        <w:rPr>
          <w:szCs w:val="22"/>
        </w:rPr>
        <w:t>ouderschapsverlof, heeft na beëindiging ervan recht op terugkeer in de oude functie op basis van de oorspronkelijke overeengekomen arbeidsduur. Tijdens de ouderschapsverlofperiode blijft hij deelnemer in de pensioenregeling en mag hij blijven deelnemen in de personeelsregelingen alsof zijn arbeidsduur niet is gewijzigd.</w:t>
      </w:r>
    </w:p>
    <w:p w14:paraId="6257A63B" w14:textId="77777777" w:rsidR="00805A2A" w:rsidRPr="000078A3" w:rsidRDefault="00805A2A">
      <w:pPr>
        <w:rPr>
          <w:szCs w:val="22"/>
        </w:rPr>
      </w:pPr>
      <w:r w:rsidRPr="000078A3">
        <w:rPr>
          <w:szCs w:val="22"/>
        </w:rPr>
        <w:tab/>
      </w:r>
    </w:p>
    <w:p w14:paraId="57910D6F" w14:textId="3DA34978" w:rsidR="00805A2A" w:rsidRPr="000078A3" w:rsidRDefault="00805A2A">
      <w:pPr>
        <w:ind w:left="708" w:hanging="708"/>
        <w:rPr>
          <w:szCs w:val="22"/>
        </w:rPr>
      </w:pPr>
      <w:r w:rsidRPr="000078A3">
        <w:rPr>
          <w:szCs w:val="22"/>
        </w:rPr>
        <w:t>7.</w:t>
      </w:r>
      <w:r w:rsidRPr="000078A3">
        <w:rPr>
          <w:szCs w:val="22"/>
        </w:rPr>
        <w:tab/>
        <w:t xml:space="preserve">De werkgever zal de werknemer gedurende maximaal zes maanden in de gelegenheid stellen onbetaald verlof op te nemen teneinde een ernstig zieke </w:t>
      </w:r>
      <w:r w:rsidR="000A0864" w:rsidRPr="000078A3">
        <w:rPr>
          <w:szCs w:val="22"/>
        </w:rPr>
        <w:t>partner, de persoon waarmee de werknemer ongehuwd samenwoont, eenkind tot wie de werknemer als ouder in een familierechtelijke betrekking staat, een kind van de partner of degene waarmee de werknemer ongehuwd samenwoont, een pleegkind, een bloedverwant in de eerste of tweede graag, degene die deeluitmaakt van de huishouding van de werknemer zonder dat er sprake is van een arbeidsrelatie of degene met wie de werknemer anderszins een sociale relatie heeft</w:t>
      </w:r>
      <w:r w:rsidRPr="000078A3">
        <w:rPr>
          <w:color w:val="000000"/>
          <w:szCs w:val="22"/>
        </w:rPr>
        <w:t xml:space="preserve"> </w:t>
      </w:r>
      <w:r w:rsidRPr="000078A3">
        <w:rPr>
          <w:szCs w:val="22"/>
        </w:rPr>
        <w:t>te verzorgen</w:t>
      </w:r>
      <w:r w:rsidR="003318D2" w:rsidRPr="000078A3">
        <w:rPr>
          <w:szCs w:val="22"/>
        </w:rPr>
        <w:t xml:space="preserve"> of </w:t>
      </w:r>
      <w:r w:rsidR="00286F79" w:rsidRPr="000078A3">
        <w:rPr>
          <w:szCs w:val="22"/>
        </w:rPr>
        <w:t xml:space="preserve">teneinde </w:t>
      </w:r>
      <w:r w:rsidR="003318D2" w:rsidRPr="000078A3">
        <w:rPr>
          <w:szCs w:val="22"/>
        </w:rPr>
        <w:t>mantelzorg te verlenen aan verdere familieleden of vrienden</w:t>
      </w:r>
      <w:r w:rsidRPr="000078A3">
        <w:rPr>
          <w:szCs w:val="22"/>
        </w:rPr>
        <w:t>.</w:t>
      </w:r>
    </w:p>
    <w:p w14:paraId="72BD39A8" w14:textId="77777777" w:rsidR="00805A2A" w:rsidRPr="000078A3" w:rsidRDefault="00805A2A">
      <w:pPr>
        <w:ind w:left="708"/>
        <w:rPr>
          <w:szCs w:val="22"/>
        </w:rPr>
      </w:pPr>
      <w:r w:rsidRPr="000078A3">
        <w:rPr>
          <w:szCs w:val="22"/>
        </w:rPr>
        <w:t>De werknemer zal gedurende die periode ten minste 20 uur per week in beginsel in zijn huidige functie blijven werken, tenzij werkgever en werknemer anders overeenkomen.</w:t>
      </w:r>
    </w:p>
    <w:p w14:paraId="6059D62B" w14:textId="77777777" w:rsidR="00805A2A" w:rsidRPr="000078A3" w:rsidRDefault="00805A2A">
      <w:pPr>
        <w:rPr>
          <w:szCs w:val="22"/>
        </w:rPr>
      </w:pPr>
      <w:r w:rsidRPr="000078A3">
        <w:rPr>
          <w:szCs w:val="22"/>
        </w:rPr>
        <w:tab/>
        <w:t xml:space="preserve">De werknemer blijft deelnemer aan de pensioenregeling tijdens de periode van </w:t>
      </w:r>
    </w:p>
    <w:p w14:paraId="717A1E70" w14:textId="77777777" w:rsidR="00805A2A" w:rsidRPr="000078A3" w:rsidRDefault="00805A2A">
      <w:pPr>
        <w:rPr>
          <w:szCs w:val="22"/>
        </w:rPr>
      </w:pPr>
      <w:r w:rsidRPr="000078A3">
        <w:rPr>
          <w:szCs w:val="22"/>
        </w:rPr>
        <w:tab/>
        <w:t xml:space="preserve">zorgverlof op basis van de pensioengrondslag onmiddellijk voorafgaande aan het </w:t>
      </w:r>
    </w:p>
    <w:p w14:paraId="74EEA153" w14:textId="77777777" w:rsidR="00805A2A" w:rsidRPr="000078A3" w:rsidRDefault="00805A2A">
      <w:pPr>
        <w:rPr>
          <w:szCs w:val="22"/>
        </w:rPr>
      </w:pPr>
      <w:r w:rsidRPr="000078A3">
        <w:rPr>
          <w:szCs w:val="22"/>
        </w:rPr>
        <w:tab/>
        <w:t>zorgverlof.</w:t>
      </w:r>
    </w:p>
    <w:p w14:paraId="01AFEA10" w14:textId="77777777" w:rsidR="00805A2A" w:rsidRPr="000078A3" w:rsidRDefault="00805A2A">
      <w:pPr>
        <w:rPr>
          <w:szCs w:val="22"/>
        </w:rPr>
      </w:pPr>
      <w:r w:rsidRPr="000078A3">
        <w:rPr>
          <w:szCs w:val="22"/>
        </w:rPr>
        <w:tab/>
      </w:r>
    </w:p>
    <w:p w14:paraId="54B3137F" w14:textId="77777777" w:rsidR="00805A2A" w:rsidRPr="000078A3" w:rsidRDefault="00805A2A">
      <w:pPr>
        <w:rPr>
          <w:szCs w:val="22"/>
        </w:rPr>
      </w:pPr>
      <w:r w:rsidRPr="000078A3">
        <w:rPr>
          <w:szCs w:val="22"/>
        </w:rPr>
        <w:tab/>
      </w:r>
    </w:p>
    <w:p w14:paraId="74FFC501" w14:textId="77777777" w:rsidR="00805A2A" w:rsidRPr="000078A3" w:rsidRDefault="00805A2A">
      <w:pPr>
        <w:pStyle w:val="Kop3"/>
        <w:rPr>
          <w:szCs w:val="22"/>
        </w:rPr>
      </w:pPr>
      <w:r w:rsidRPr="000078A3">
        <w:rPr>
          <w:szCs w:val="22"/>
        </w:rPr>
        <w:t>Artikel 3.10</w:t>
      </w:r>
      <w:r w:rsidRPr="000078A3">
        <w:rPr>
          <w:szCs w:val="22"/>
        </w:rPr>
        <w:tab/>
        <w:t>Verlof in verband met aanstaande pensionering</w:t>
      </w:r>
    </w:p>
    <w:p w14:paraId="1335AE5A" w14:textId="77777777" w:rsidR="00805A2A" w:rsidRPr="000078A3" w:rsidRDefault="00805A2A">
      <w:pPr>
        <w:rPr>
          <w:szCs w:val="22"/>
        </w:rPr>
      </w:pPr>
      <w:r w:rsidRPr="000078A3">
        <w:rPr>
          <w:szCs w:val="22"/>
        </w:rPr>
        <w:tab/>
      </w:r>
    </w:p>
    <w:p w14:paraId="0D6E7742" w14:textId="77777777" w:rsidR="00805A2A" w:rsidRPr="000078A3" w:rsidRDefault="00805A2A" w:rsidP="001369CA">
      <w:pPr>
        <w:autoSpaceDE w:val="0"/>
        <w:autoSpaceDN w:val="0"/>
        <w:adjustRightInd w:val="0"/>
        <w:ind w:left="709"/>
        <w:rPr>
          <w:szCs w:val="22"/>
        </w:rPr>
      </w:pPr>
      <w:r w:rsidRPr="000078A3">
        <w:rPr>
          <w:szCs w:val="22"/>
        </w:rPr>
        <w:t xml:space="preserve">De werkgever stelt de werknemer in het jaar voorafgaand aan het jaar van zijn </w:t>
      </w:r>
      <w:r w:rsidRPr="000078A3">
        <w:t>p</w:t>
      </w:r>
      <w:r w:rsidRPr="000078A3">
        <w:rPr>
          <w:szCs w:val="22"/>
        </w:rPr>
        <w:t xml:space="preserve">ensionering in de gelegenheid </w:t>
      </w:r>
      <w:r w:rsidR="00DA3CF5" w:rsidRPr="000078A3">
        <w:rPr>
          <w:szCs w:val="22"/>
        </w:rPr>
        <w:t>vier</w:t>
      </w:r>
      <w:r w:rsidRPr="000078A3">
        <w:rPr>
          <w:szCs w:val="22"/>
        </w:rPr>
        <w:t xml:space="preserve"> dagen extra verlof te nemen met behoud van salaris voor het bijwonen van cursussen ter voorbereiding op de aanstaande pensionering.</w:t>
      </w:r>
      <w:r w:rsidR="00DA3CF5" w:rsidRPr="000078A3">
        <w:rPr>
          <w:szCs w:val="22"/>
        </w:rPr>
        <w:t xml:space="preserve"> </w:t>
      </w:r>
      <w:r w:rsidR="00DA3CF5" w:rsidRPr="000078A3">
        <w:rPr>
          <w:color w:val="000000"/>
          <w:szCs w:val="22"/>
        </w:rPr>
        <w:t xml:space="preserve">De kosten voor deelname aan deze cursussen worden in totaal voor maximaal </w:t>
      </w:r>
      <w:r w:rsidR="00180E47" w:rsidRPr="000078A3">
        <w:rPr>
          <w:color w:val="000000"/>
          <w:szCs w:val="22"/>
        </w:rPr>
        <w:t>1.000</w:t>
      </w:r>
      <w:r w:rsidR="00DA3CF5" w:rsidRPr="000078A3">
        <w:rPr>
          <w:color w:val="000000"/>
          <w:szCs w:val="22"/>
        </w:rPr>
        <w:t xml:space="preserve"> euro</w:t>
      </w:r>
      <w:r w:rsidR="001369CA" w:rsidRPr="000078A3">
        <w:rPr>
          <w:color w:val="000000"/>
          <w:szCs w:val="22"/>
        </w:rPr>
        <w:t xml:space="preserve"> </w:t>
      </w:r>
      <w:r w:rsidR="00DA3CF5" w:rsidRPr="000078A3">
        <w:rPr>
          <w:color w:val="000000"/>
          <w:szCs w:val="22"/>
        </w:rPr>
        <w:t xml:space="preserve">vergoed, </w:t>
      </w:r>
      <w:r w:rsidR="001369CA" w:rsidRPr="000078A3">
        <w:rPr>
          <w:color w:val="000000"/>
          <w:szCs w:val="22"/>
        </w:rPr>
        <w:t xml:space="preserve">mits de </w:t>
      </w:r>
      <w:r w:rsidR="00DA3CF5" w:rsidRPr="000078A3">
        <w:rPr>
          <w:color w:val="000000"/>
          <w:szCs w:val="22"/>
        </w:rPr>
        <w:t>cursus plaatsvindt in Nederland en wordt</w:t>
      </w:r>
      <w:r w:rsidR="00FE317F" w:rsidRPr="000078A3">
        <w:rPr>
          <w:color w:val="000000"/>
          <w:szCs w:val="22"/>
        </w:rPr>
        <w:t xml:space="preserve"> </w:t>
      </w:r>
      <w:r w:rsidR="00DA3CF5" w:rsidRPr="000078A3">
        <w:rPr>
          <w:color w:val="000000"/>
          <w:szCs w:val="22"/>
        </w:rPr>
        <w:t>georganiseerd door een gecertificeerd en erkend opleidingsinstituut.</w:t>
      </w:r>
    </w:p>
    <w:p w14:paraId="61E1DA2B" w14:textId="77777777" w:rsidR="00805A2A" w:rsidRPr="000078A3" w:rsidRDefault="00805A2A">
      <w:pPr>
        <w:rPr>
          <w:b/>
          <w:sz w:val="28"/>
          <w:szCs w:val="28"/>
        </w:rPr>
      </w:pPr>
      <w:r w:rsidRPr="000078A3">
        <w:rPr>
          <w:szCs w:val="22"/>
        </w:rPr>
        <w:br w:type="page"/>
      </w:r>
      <w:r w:rsidRPr="000078A3">
        <w:rPr>
          <w:b/>
          <w:sz w:val="28"/>
          <w:szCs w:val="28"/>
        </w:rPr>
        <w:lastRenderedPageBreak/>
        <w:t>Hoofdstuk 4</w:t>
      </w:r>
      <w:r w:rsidRPr="000078A3">
        <w:rPr>
          <w:b/>
          <w:sz w:val="28"/>
          <w:szCs w:val="28"/>
        </w:rPr>
        <w:tab/>
        <w:t>Beloning</w:t>
      </w:r>
    </w:p>
    <w:p w14:paraId="307B907E" w14:textId="77777777" w:rsidR="00805A2A" w:rsidRPr="000078A3" w:rsidRDefault="00805A2A">
      <w:pPr>
        <w:rPr>
          <w:szCs w:val="22"/>
        </w:rPr>
      </w:pPr>
      <w:r w:rsidRPr="000078A3">
        <w:rPr>
          <w:szCs w:val="22"/>
        </w:rPr>
        <w:tab/>
      </w:r>
    </w:p>
    <w:p w14:paraId="0F6308B2" w14:textId="77777777" w:rsidR="00805A2A" w:rsidRPr="000078A3" w:rsidRDefault="00805A2A">
      <w:pPr>
        <w:pStyle w:val="Kop3"/>
        <w:rPr>
          <w:sz w:val="24"/>
          <w:szCs w:val="24"/>
        </w:rPr>
      </w:pPr>
      <w:r w:rsidRPr="000078A3">
        <w:rPr>
          <w:sz w:val="24"/>
          <w:szCs w:val="24"/>
        </w:rPr>
        <w:t>Artikel 4.1</w:t>
      </w:r>
      <w:r w:rsidRPr="000078A3">
        <w:rPr>
          <w:sz w:val="24"/>
          <w:szCs w:val="24"/>
        </w:rPr>
        <w:tab/>
        <w:t>Indeling in salarisgroepen</w:t>
      </w:r>
    </w:p>
    <w:p w14:paraId="65513CC0" w14:textId="77777777" w:rsidR="00805A2A" w:rsidRPr="000078A3" w:rsidRDefault="00805A2A">
      <w:pPr>
        <w:rPr>
          <w:szCs w:val="22"/>
        </w:rPr>
      </w:pPr>
      <w:r w:rsidRPr="000078A3">
        <w:rPr>
          <w:szCs w:val="22"/>
        </w:rPr>
        <w:tab/>
      </w:r>
    </w:p>
    <w:p w14:paraId="78947268" w14:textId="6134BCAC" w:rsidR="00805A2A" w:rsidRPr="000078A3" w:rsidRDefault="00805A2A">
      <w:pPr>
        <w:ind w:left="708" w:hanging="708"/>
        <w:rPr>
          <w:szCs w:val="22"/>
        </w:rPr>
      </w:pPr>
      <w:r w:rsidRPr="000078A3">
        <w:rPr>
          <w:szCs w:val="22"/>
        </w:rPr>
        <w:t>1.</w:t>
      </w:r>
      <w:r w:rsidRPr="000078A3">
        <w:rPr>
          <w:szCs w:val="22"/>
        </w:rPr>
        <w:tab/>
      </w:r>
      <w:r w:rsidR="007F77C5" w:rsidRPr="000078A3">
        <w:rPr>
          <w:szCs w:val="22"/>
        </w:rPr>
        <w:t>Nieuw aan te stellen werknemers beneden de leeftijd van 22 jaar kunnen worden ingedeeld in groep J.</w:t>
      </w:r>
    </w:p>
    <w:p w14:paraId="71F5E5C2" w14:textId="77777777" w:rsidR="00805A2A" w:rsidRPr="000078A3" w:rsidRDefault="00805A2A">
      <w:pPr>
        <w:rPr>
          <w:szCs w:val="22"/>
        </w:rPr>
      </w:pPr>
      <w:r w:rsidRPr="000078A3">
        <w:rPr>
          <w:szCs w:val="22"/>
        </w:rPr>
        <w:tab/>
      </w:r>
    </w:p>
    <w:p w14:paraId="017C2590" w14:textId="77777777" w:rsidR="00805A2A" w:rsidRPr="000078A3" w:rsidRDefault="00805A2A">
      <w:pPr>
        <w:ind w:left="708" w:hanging="708"/>
        <w:rPr>
          <w:szCs w:val="22"/>
        </w:rPr>
      </w:pPr>
      <w:r w:rsidRPr="000078A3">
        <w:rPr>
          <w:szCs w:val="22"/>
        </w:rPr>
        <w:t>2.</w:t>
      </w:r>
      <w:r w:rsidRPr="000078A3">
        <w:rPr>
          <w:szCs w:val="22"/>
        </w:rPr>
        <w:tab/>
        <w:t xml:space="preserve">Voor de toepassing van de </w:t>
      </w:r>
      <w:r w:rsidR="004D4AE6" w:rsidRPr="000078A3">
        <w:rPr>
          <w:szCs w:val="22"/>
        </w:rPr>
        <w:t>cao</w:t>
      </w:r>
      <w:r w:rsidRPr="000078A3">
        <w:rPr>
          <w:szCs w:val="22"/>
        </w:rPr>
        <w:t xml:space="preserve"> worden de werknemers overigens voor</w:t>
      </w:r>
      <w:r w:rsidR="00B91E22" w:rsidRPr="000078A3">
        <w:rPr>
          <w:szCs w:val="22"/>
        </w:rPr>
        <w:t xml:space="preserve"> </w:t>
      </w:r>
      <w:r w:rsidRPr="000078A3">
        <w:rPr>
          <w:szCs w:val="22"/>
        </w:rPr>
        <w:t>zover zij niet hoger dan groep 4 zijn ingedeeld, naar de aard van de door hen in hoofdzaak verrichte arbeid als volgt ingedeeld:</w:t>
      </w:r>
    </w:p>
    <w:p w14:paraId="12B9AFF3" w14:textId="77777777" w:rsidR="00805A2A" w:rsidRPr="000078A3" w:rsidRDefault="00805A2A">
      <w:pPr>
        <w:rPr>
          <w:szCs w:val="22"/>
        </w:rPr>
      </w:pPr>
      <w:r w:rsidRPr="000078A3">
        <w:rPr>
          <w:szCs w:val="22"/>
        </w:rPr>
        <w:tab/>
      </w:r>
    </w:p>
    <w:p w14:paraId="789FBE50" w14:textId="77777777" w:rsidR="00805A2A" w:rsidRPr="000078A3" w:rsidRDefault="00805A2A">
      <w:pPr>
        <w:pStyle w:val="Kop4"/>
        <w:rPr>
          <w:szCs w:val="22"/>
        </w:rPr>
      </w:pPr>
      <w:r w:rsidRPr="000078A3">
        <w:rPr>
          <w:szCs w:val="22"/>
        </w:rPr>
        <w:tab/>
        <w:t>Groep 1</w:t>
      </w:r>
    </w:p>
    <w:p w14:paraId="235501E1" w14:textId="77777777" w:rsidR="00805A2A" w:rsidRPr="000078A3" w:rsidRDefault="00805A2A">
      <w:pPr>
        <w:ind w:left="708"/>
        <w:rPr>
          <w:szCs w:val="22"/>
        </w:rPr>
      </w:pPr>
      <w:r w:rsidRPr="000078A3">
        <w:rPr>
          <w:szCs w:val="22"/>
        </w:rPr>
        <w:t>Werknemers die arbeid verrichten welke uitsluitend bestaat uit zeer eenvoudige, steeds wederkerende werkzaamheden van hetzelfde karakter, waarvoor geen of geen bepaalde vakkennis is vereist.</w:t>
      </w:r>
    </w:p>
    <w:p w14:paraId="0F35EBE2" w14:textId="77777777" w:rsidR="00805A2A" w:rsidRPr="000078A3" w:rsidRDefault="00805A2A">
      <w:pPr>
        <w:rPr>
          <w:szCs w:val="22"/>
        </w:rPr>
      </w:pPr>
      <w:r w:rsidRPr="000078A3">
        <w:rPr>
          <w:szCs w:val="22"/>
        </w:rPr>
        <w:tab/>
      </w:r>
      <w:r w:rsidRPr="000078A3">
        <w:rPr>
          <w:szCs w:val="22"/>
        </w:rPr>
        <w:tab/>
      </w:r>
    </w:p>
    <w:p w14:paraId="22A6FA18" w14:textId="77777777" w:rsidR="00805A2A" w:rsidRPr="000078A3" w:rsidRDefault="00805A2A">
      <w:pPr>
        <w:pStyle w:val="Kop4"/>
        <w:rPr>
          <w:szCs w:val="22"/>
        </w:rPr>
      </w:pPr>
      <w:r w:rsidRPr="000078A3">
        <w:rPr>
          <w:szCs w:val="22"/>
        </w:rPr>
        <w:tab/>
        <w:t>Groep 2</w:t>
      </w:r>
    </w:p>
    <w:p w14:paraId="7AD53F03" w14:textId="77777777" w:rsidR="00805A2A" w:rsidRPr="000078A3" w:rsidRDefault="00805A2A">
      <w:pPr>
        <w:ind w:left="708"/>
        <w:rPr>
          <w:szCs w:val="22"/>
        </w:rPr>
      </w:pPr>
      <w:r w:rsidRPr="000078A3">
        <w:rPr>
          <w:szCs w:val="22"/>
        </w:rPr>
        <w:t>Werknemers die arbeid verrichten van minder automatisch karakter, waarvoor zij moeten voldoen aan strengere eisen van accuratesse en bepaalde eisen van vakkennis, onderscheidenlijk kantoorarbeid waarvoor praktijkervaring noodzakelijk is.</w:t>
      </w:r>
    </w:p>
    <w:p w14:paraId="61DF3D30" w14:textId="77777777" w:rsidR="00805A2A" w:rsidRPr="000078A3" w:rsidRDefault="00805A2A">
      <w:pPr>
        <w:rPr>
          <w:szCs w:val="22"/>
        </w:rPr>
      </w:pPr>
      <w:r w:rsidRPr="000078A3">
        <w:rPr>
          <w:szCs w:val="22"/>
        </w:rPr>
        <w:tab/>
      </w:r>
    </w:p>
    <w:p w14:paraId="4C3B583E" w14:textId="77777777" w:rsidR="00805A2A" w:rsidRPr="000078A3" w:rsidRDefault="00805A2A">
      <w:pPr>
        <w:pStyle w:val="Kop4"/>
        <w:rPr>
          <w:szCs w:val="22"/>
        </w:rPr>
      </w:pPr>
      <w:r w:rsidRPr="000078A3">
        <w:rPr>
          <w:szCs w:val="22"/>
        </w:rPr>
        <w:tab/>
        <w:t>Groep 3</w:t>
      </w:r>
    </w:p>
    <w:p w14:paraId="1BB51B64" w14:textId="77777777" w:rsidR="00805A2A" w:rsidRPr="000078A3" w:rsidRDefault="00805A2A">
      <w:pPr>
        <w:ind w:left="708"/>
        <w:rPr>
          <w:szCs w:val="22"/>
        </w:rPr>
      </w:pPr>
      <w:r w:rsidRPr="000078A3">
        <w:rPr>
          <w:szCs w:val="22"/>
        </w:rPr>
        <w:t>Werknemers die arbeid verrichten welke, hoewel onder toezicht, meer zelfstandig wordt verricht en/of waarbij leiding, zij het in beperkte mate, moet worden gegeven.</w:t>
      </w:r>
    </w:p>
    <w:p w14:paraId="0DE88F24" w14:textId="77777777" w:rsidR="00805A2A" w:rsidRPr="000078A3" w:rsidRDefault="00805A2A">
      <w:pPr>
        <w:rPr>
          <w:szCs w:val="22"/>
        </w:rPr>
      </w:pPr>
      <w:r w:rsidRPr="000078A3">
        <w:rPr>
          <w:szCs w:val="22"/>
        </w:rPr>
        <w:tab/>
      </w:r>
    </w:p>
    <w:p w14:paraId="2DC81A51" w14:textId="77777777" w:rsidR="00805A2A" w:rsidRPr="000078A3" w:rsidRDefault="00805A2A">
      <w:pPr>
        <w:pStyle w:val="Kop4"/>
        <w:rPr>
          <w:szCs w:val="22"/>
        </w:rPr>
      </w:pPr>
      <w:r w:rsidRPr="000078A3">
        <w:rPr>
          <w:szCs w:val="22"/>
        </w:rPr>
        <w:tab/>
        <w:t>Groep 4</w:t>
      </w:r>
    </w:p>
    <w:p w14:paraId="70A65EC7" w14:textId="77777777" w:rsidR="00805A2A" w:rsidRPr="000078A3" w:rsidRDefault="00805A2A">
      <w:pPr>
        <w:ind w:left="708"/>
        <w:rPr>
          <w:szCs w:val="22"/>
        </w:rPr>
      </w:pPr>
      <w:r w:rsidRPr="000078A3">
        <w:rPr>
          <w:szCs w:val="22"/>
        </w:rPr>
        <w:t>Werknemers die arbeid verrichten welke uitgebreide en/of meer gespecialiseerde vak- en bedrijfskennis vereist en waarbij het geven van leiding in ruimere mate noodzakelijk is.</w:t>
      </w:r>
    </w:p>
    <w:p w14:paraId="398EF1D4" w14:textId="77777777" w:rsidR="00805A2A" w:rsidRPr="000078A3" w:rsidRDefault="00805A2A">
      <w:pPr>
        <w:rPr>
          <w:szCs w:val="22"/>
        </w:rPr>
      </w:pPr>
      <w:r w:rsidRPr="000078A3">
        <w:rPr>
          <w:szCs w:val="22"/>
        </w:rPr>
        <w:tab/>
      </w:r>
    </w:p>
    <w:p w14:paraId="3BE01D78" w14:textId="77777777" w:rsidR="00805A2A" w:rsidRPr="000078A3" w:rsidRDefault="00805A2A">
      <w:pPr>
        <w:ind w:left="708"/>
        <w:rPr>
          <w:szCs w:val="22"/>
        </w:rPr>
      </w:pPr>
      <w:r w:rsidRPr="000078A3">
        <w:rPr>
          <w:szCs w:val="22"/>
        </w:rPr>
        <w:t xml:space="preserve">Enkele richtlijnen voor de indeling in groepen zijn als bijlage III aan de </w:t>
      </w:r>
      <w:r w:rsidR="004D4AE6" w:rsidRPr="000078A3">
        <w:rPr>
          <w:szCs w:val="22"/>
        </w:rPr>
        <w:t>cao</w:t>
      </w:r>
      <w:r w:rsidRPr="000078A3">
        <w:rPr>
          <w:szCs w:val="22"/>
        </w:rPr>
        <w:t xml:space="preserve"> toegevoegd.</w:t>
      </w:r>
    </w:p>
    <w:p w14:paraId="1FD75B10" w14:textId="77777777" w:rsidR="00805A2A" w:rsidRPr="000078A3" w:rsidRDefault="00805A2A">
      <w:pPr>
        <w:rPr>
          <w:szCs w:val="22"/>
        </w:rPr>
      </w:pPr>
      <w:r w:rsidRPr="000078A3">
        <w:rPr>
          <w:szCs w:val="22"/>
        </w:rPr>
        <w:tab/>
      </w:r>
    </w:p>
    <w:p w14:paraId="23CD3FD1" w14:textId="77777777" w:rsidR="00805A2A" w:rsidRPr="000078A3" w:rsidRDefault="00805A2A">
      <w:pPr>
        <w:rPr>
          <w:szCs w:val="22"/>
        </w:rPr>
      </w:pPr>
      <w:r w:rsidRPr="000078A3">
        <w:rPr>
          <w:szCs w:val="22"/>
        </w:rPr>
        <w:tab/>
      </w:r>
    </w:p>
    <w:p w14:paraId="141607F3" w14:textId="77777777" w:rsidR="00805A2A" w:rsidRPr="000078A3" w:rsidRDefault="00805A2A">
      <w:pPr>
        <w:pStyle w:val="Kop3"/>
        <w:rPr>
          <w:sz w:val="24"/>
          <w:szCs w:val="24"/>
        </w:rPr>
      </w:pPr>
      <w:r w:rsidRPr="000078A3">
        <w:rPr>
          <w:sz w:val="24"/>
          <w:szCs w:val="24"/>
        </w:rPr>
        <w:t>Artikel 4.2</w:t>
      </w:r>
      <w:r w:rsidRPr="000078A3">
        <w:rPr>
          <w:sz w:val="24"/>
          <w:szCs w:val="24"/>
        </w:rPr>
        <w:tab/>
        <w:t>Invoering indelingssysteem door ondernemingen</w:t>
      </w:r>
    </w:p>
    <w:p w14:paraId="2C3BB2A5" w14:textId="77777777" w:rsidR="00805A2A" w:rsidRPr="000078A3" w:rsidRDefault="00805A2A">
      <w:pPr>
        <w:rPr>
          <w:szCs w:val="22"/>
        </w:rPr>
      </w:pPr>
      <w:r w:rsidRPr="000078A3">
        <w:rPr>
          <w:szCs w:val="22"/>
        </w:rPr>
        <w:tab/>
      </w:r>
    </w:p>
    <w:p w14:paraId="094134B8" w14:textId="77777777" w:rsidR="00805A2A" w:rsidRPr="000078A3" w:rsidRDefault="00805A2A">
      <w:pPr>
        <w:ind w:left="708"/>
        <w:rPr>
          <w:szCs w:val="22"/>
        </w:rPr>
      </w:pPr>
      <w:r w:rsidRPr="000078A3">
        <w:rPr>
          <w:szCs w:val="22"/>
        </w:rPr>
        <w:t xml:space="preserve">Partijen hebben afgesproken dat er bij ondernemingen met ten minste 100 werknemers een systeem van indeling van functies ter bepaling van de maximale beloning per functie zal gelden. Op dit systeem zijn de bepalingen in dit artikel van kracht. Het systeem zal van toepassing zijn op alle werknemers die vallen onder de werking van de </w:t>
      </w:r>
      <w:r w:rsidR="004D4AE6" w:rsidRPr="000078A3">
        <w:rPr>
          <w:szCs w:val="22"/>
        </w:rPr>
        <w:t>cao</w:t>
      </w:r>
      <w:r w:rsidRPr="000078A3">
        <w:rPr>
          <w:szCs w:val="22"/>
        </w:rPr>
        <w:t xml:space="preserve">. Voor ondernemingen met minder dan 100 werknemers is, bij gebrek aan een indelingssysteem, de bijlage bij de </w:t>
      </w:r>
      <w:r w:rsidR="004D4AE6" w:rsidRPr="000078A3">
        <w:rPr>
          <w:szCs w:val="22"/>
        </w:rPr>
        <w:t>cao</w:t>
      </w:r>
      <w:r w:rsidRPr="000078A3">
        <w:rPr>
          <w:szCs w:val="22"/>
        </w:rPr>
        <w:t xml:space="preserve"> met schalen/indelingscriteria van toepassing. Als een onderneming met minder dan 100 werknemers besluit een indelingssystematiek te hanteren zal zij dat doen aan de hand van de onderstaande procedure.</w:t>
      </w:r>
    </w:p>
    <w:p w14:paraId="259022FA" w14:textId="77777777" w:rsidR="00805A2A" w:rsidRPr="000078A3" w:rsidRDefault="00805A2A">
      <w:pPr>
        <w:rPr>
          <w:szCs w:val="22"/>
        </w:rPr>
      </w:pPr>
      <w:r w:rsidRPr="000078A3">
        <w:rPr>
          <w:szCs w:val="22"/>
        </w:rPr>
        <w:tab/>
      </w:r>
    </w:p>
    <w:p w14:paraId="259AAA23" w14:textId="77777777" w:rsidR="00805A2A" w:rsidRPr="000078A3" w:rsidRDefault="00805A2A">
      <w:pPr>
        <w:ind w:left="708"/>
        <w:rPr>
          <w:szCs w:val="22"/>
        </w:rPr>
      </w:pPr>
      <w:r w:rsidRPr="000078A3">
        <w:rPr>
          <w:szCs w:val="22"/>
        </w:rPr>
        <w:t xml:space="preserve">Onder het begrip onderneming is in dit verband te verstaan: iedere onderneming in de zin van de </w:t>
      </w:r>
      <w:r w:rsidR="004D4AE6" w:rsidRPr="000078A3">
        <w:rPr>
          <w:szCs w:val="22"/>
        </w:rPr>
        <w:t>W</w:t>
      </w:r>
      <w:r w:rsidRPr="000078A3">
        <w:rPr>
          <w:szCs w:val="22"/>
        </w:rPr>
        <w:t>et OR met in de regel ten minste 100 werknemers, waarvoor een afzonderlijke ondernemingsraad is ingesteld.</w:t>
      </w:r>
    </w:p>
    <w:p w14:paraId="397DC7F9" w14:textId="77777777" w:rsidR="00805A2A" w:rsidRPr="000078A3" w:rsidRDefault="00805A2A">
      <w:pPr>
        <w:rPr>
          <w:szCs w:val="22"/>
        </w:rPr>
      </w:pPr>
      <w:r w:rsidRPr="000078A3">
        <w:rPr>
          <w:szCs w:val="22"/>
        </w:rPr>
        <w:tab/>
      </w:r>
    </w:p>
    <w:p w14:paraId="296D6B55" w14:textId="77777777" w:rsidR="00805A2A" w:rsidRPr="000078A3" w:rsidRDefault="00805A2A">
      <w:pPr>
        <w:ind w:left="708"/>
        <w:rPr>
          <w:szCs w:val="22"/>
        </w:rPr>
      </w:pPr>
      <w:r w:rsidRPr="000078A3">
        <w:rPr>
          <w:szCs w:val="22"/>
        </w:rPr>
        <w:t xml:space="preserve">Partijen hebben overwogen dat het hanteren van een systematiek voor indeling van functies naast beloning ook andere doelstellingen kan hebben die positief werken op de organisatie als geheel. Zo draagt toepassing van een systematiek ertoe bij dat de organisatiestructuur inzichtelijk wordt en dat de taken, verantwoordelijkheden en </w:t>
      </w:r>
      <w:r w:rsidRPr="000078A3">
        <w:rPr>
          <w:szCs w:val="22"/>
        </w:rPr>
        <w:lastRenderedPageBreak/>
        <w:t>bevoegdheden in hun onderlinge samenhang duidelijk worden. Daardoor kunnen ook opleidingsinspanningen gericht plaatsvinden. Een systematiek kan ook een goed hulpmiddel zijn bij werving en selectie, bij het promotie- en loopbaanbeleid, en bij beoordeling van medewerkers.</w:t>
      </w:r>
    </w:p>
    <w:p w14:paraId="65BB677B" w14:textId="77777777" w:rsidR="00805A2A" w:rsidRPr="000078A3" w:rsidRDefault="00805A2A">
      <w:pPr>
        <w:rPr>
          <w:szCs w:val="22"/>
        </w:rPr>
      </w:pPr>
      <w:r w:rsidRPr="000078A3">
        <w:rPr>
          <w:szCs w:val="22"/>
        </w:rPr>
        <w:tab/>
      </w:r>
    </w:p>
    <w:p w14:paraId="617DBE16" w14:textId="77777777" w:rsidR="00805A2A" w:rsidRPr="000078A3" w:rsidRDefault="00805A2A">
      <w:pPr>
        <w:pStyle w:val="Kop4"/>
        <w:rPr>
          <w:szCs w:val="22"/>
        </w:rPr>
      </w:pPr>
      <w:r w:rsidRPr="000078A3">
        <w:rPr>
          <w:szCs w:val="22"/>
        </w:rPr>
        <w:tab/>
        <w:t>Systeem voor indeling van functies</w:t>
      </w:r>
    </w:p>
    <w:p w14:paraId="2FF23B1E" w14:textId="77777777" w:rsidR="00805A2A" w:rsidRPr="000078A3" w:rsidRDefault="00805A2A">
      <w:pPr>
        <w:ind w:left="708"/>
        <w:rPr>
          <w:szCs w:val="22"/>
        </w:rPr>
      </w:pPr>
      <w:r w:rsidRPr="000078A3">
        <w:rPr>
          <w:szCs w:val="22"/>
        </w:rPr>
        <w:t>De inhoud van de functies moet worden omschreven op een wijze die past bij het systeem van indelen. Functies moeten worden ingedeeld aan de hand van enig systeem van functiewaardering dan wel een systeem van vergelijkend indelen dan wel een combinatie van twee of meer van deze systemen.</w:t>
      </w:r>
    </w:p>
    <w:p w14:paraId="7AD2C1AA" w14:textId="77777777" w:rsidR="00805A2A" w:rsidRPr="000078A3" w:rsidRDefault="00805A2A">
      <w:pPr>
        <w:rPr>
          <w:szCs w:val="22"/>
        </w:rPr>
      </w:pPr>
      <w:r w:rsidRPr="000078A3">
        <w:rPr>
          <w:szCs w:val="22"/>
        </w:rPr>
        <w:tab/>
      </w:r>
    </w:p>
    <w:p w14:paraId="025C99D0" w14:textId="77777777" w:rsidR="00805A2A" w:rsidRPr="000078A3" w:rsidRDefault="00805A2A">
      <w:pPr>
        <w:ind w:left="708"/>
        <w:rPr>
          <w:szCs w:val="22"/>
        </w:rPr>
      </w:pPr>
      <w:r w:rsidRPr="000078A3">
        <w:rPr>
          <w:szCs w:val="22"/>
        </w:rPr>
        <w:t>Het systeem zal worden ingevoerd na instemming van de ondernemingsraad en zal voldoen aan de volgende eisen:</w:t>
      </w:r>
    </w:p>
    <w:p w14:paraId="35856833" w14:textId="77777777" w:rsidR="00805A2A" w:rsidRPr="000078A3" w:rsidRDefault="00805A2A">
      <w:pPr>
        <w:rPr>
          <w:szCs w:val="22"/>
        </w:rPr>
      </w:pPr>
      <w:r w:rsidRPr="000078A3">
        <w:rPr>
          <w:szCs w:val="22"/>
        </w:rPr>
        <w:tab/>
        <w:t>- openbaar;</w:t>
      </w:r>
    </w:p>
    <w:p w14:paraId="59FB49BD" w14:textId="77777777" w:rsidR="00805A2A" w:rsidRPr="000078A3" w:rsidRDefault="00805A2A">
      <w:pPr>
        <w:rPr>
          <w:szCs w:val="22"/>
        </w:rPr>
      </w:pPr>
      <w:r w:rsidRPr="000078A3">
        <w:rPr>
          <w:szCs w:val="22"/>
        </w:rPr>
        <w:tab/>
        <w:t>- betrouwbaar/consistent qua uitkomsten.</w:t>
      </w:r>
    </w:p>
    <w:p w14:paraId="1848C702" w14:textId="77777777" w:rsidR="00805A2A" w:rsidRPr="000078A3" w:rsidRDefault="00805A2A">
      <w:pPr>
        <w:rPr>
          <w:szCs w:val="22"/>
        </w:rPr>
      </w:pPr>
      <w:r w:rsidRPr="000078A3">
        <w:rPr>
          <w:szCs w:val="22"/>
        </w:rPr>
        <w:tab/>
      </w:r>
    </w:p>
    <w:p w14:paraId="3B07480E" w14:textId="77777777" w:rsidR="00805A2A" w:rsidRPr="000078A3" w:rsidRDefault="00805A2A">
      <w:pPr>
        <w:ind w:left="708"/>
        <w:rPr>
          <w:szCs w:val="22"/>
        </w:rPr>
      </w:pPr>
      <w:r w:rsidRPr="000078A3">
        <w:rPr>
          <w:szCs w:val="22"/>
        </w:rPr>
        <w:t>De werkgever publiceert het voor zijn onderneming gekozen systeem op zodanige wijze dat werknemers hiervan kennis kunnen nemen.</w:t>
      </w:r>
    </w:p>
    <w:p w14:paraId="216420FF" w14:textId="77777777" w:rsidR="00805A2A" w:rsidRPr="000078A3" w:rsidRDefault="00805A2A">
      <w:pPr>
        <w:rPr>
          <w:szCs w:val="22"/>
        </w:rPr>
      </w:pPr>
      <w:r w:rsidRPr="000078A3">
        <w:rPr>
          <w:szCs w:val="22"/>
        </w:rPr>
        <w:tab/>
      </w:r>
    </w:p>
    <w:p w14:paraId="19529D4C" w14:textId="77777777" w:rsidR="00805A2A" w:rsidRPr="000078A3" w:rsidRDefault="00805A2A">
      <w:pPr>
        <w:ind w:left="708"/>
        <w:rPr>
          <w:szCs w:val="22"/>
        </w:rPr>
      </w:pPr>
      <w:r w:rsidRPr="000078A3">
        <w:rPr>
          <w:szCs w:val="22"/>
        </w:rPr>
        <w:t>De werkgever bepaalt de inhoud van de functie. De vastlegging van de inhoud van de functie geschiedt onder verantwoordelijkheid van de werkgever. De werknemer krijgt, voordat de indeling plaatsvindt, inzage in de vastlegging van de op hem/haar van toepassing zijnde functie. Indien de inhoud van de functie wezenlijk wijzigt, zal de indeling van de functie opnieuw worden bekeken.</w:t>
      </w:r>
    </w:p>
    <w:p w14:paraId="11692B1A" w14:textId="77777777" w:rsidR="00805A2A" w:rsidRPr="000078A3" w:rsidRDefault="00805A2A">
      <w:pPr>
        <w:rPr>
          <w:szCs w:val="22"/>
        </w:rPr>
      </w:pPr>
      <w:r w:rsidRPr="000078A3">
        <w:rPr>
          <w:szCs w:val="22"/>
        </w:rPr>
        <w:tab/>
      </w:r>
    </w:p>
    <w:p w14:paraId="0AA74AA8" w14:textId="77777777" w:rsidR="00805A2A" w:rsidRPr="000078A3" w:rsidRDefault="00805A2A">
      <w:pPr>
        <w:pStyle w:val="Kop4"/>
        <w:rPr>
          <w:szCs w:val="22"/>
        </w:rPr>
      </w:pPr>
      <w:r w:rsidRPr="000078A3">
        <w:rPr>
          <w:szCs w:val="22"/>
        </w:rPr>
        <w:tab/>
        <w:t>Bezwaarbehandeling</w:t>
      </w:r>
    </w:p>
    <w:p w14:paraId="4EE7CA13" w14:textId="77777777" w:rsidR="00805A2A" w:rsidRPr="000078A3" w:rsidRDefault="00805A2A">
      <w:pPr>
        <w:ind w:left="708"/>
        <w:rPr>
          <w:szCs w:val="22"/>
        </w:rPr>
      </w:pPr>
      <w:r w:rsidRPr="000078A3">
        <w:rPr>
          <w:szCs w:val="22"/>
        </w:rPr>
        <w:t>Indien een werknemer zich niet kan verenigen met de functie-indeling dient hij zich te wenden tot de werkgever. In overleg tussen de werkgever en de werknemer zal worden nagegaan of het verschil van inzicht overbrugd kan worden.</w:t>
      </w:r>
    </w:p>
    <w:p w14:paraId="2D4019D7" w14:textId="77777777" w:rsidR="00805A2A" w:rsidRPr="000078A3" w:rsidRDefault="00805A2A">
      <w:pPr>
        <w:rPr>
          <w:szCs w:val="22"/>
        </w:rPr>
      </w:pPr>
      <w:r w:rsidRPr="000078A3">
        <w:rPr>
          <w:szCs w:val="22"/>
        </w:rPr>
        <w:tab/>
      </w:r>
    </w:p>
    <w:p w14:paraId="0F2C05E8" w14:textId="77777777" w:rsidR="00805A2A" w:rsidRPr="000078A3" w:rsidRDefault="00805A2A">
      <w:pPr>
        <w:ind w:left="708"/>
        <w:rPr>
          <w:szCs w:val="22"/>
        </w:rPr>
      </w:pPr>
      <w:r w:rsidRPr="000078A3">
        <w:rPr>
          <w:szCs w:val="22"/>
        </w:rPr>
        <w:t>Indien het verschil van inzicht blijft voortbestaan zal de werknemer een beroep moeten kunnen doen op een interne instantie ter behandeling van deze bezwaren dan wel op een procedure van klachtrecht. Een instantie ter behandeling van bezwaren zal bestaan uit een evenredige vertegenwoordiging van werkgevers- en werknemerszijde.</w:t>
      </w:r>
    </w:p>
    <w:p w14:paraId="26EB3C9F" w14:textId="77777777" w:rsidR="00805A2A" w:rsidRPr="000078A3" w:rsidRDefault="00805A2A">
      <w:pPr>
        <w:ind w:left="708"/>
        <w:rPr>
          <w:szCs w:val="22"/>
        </w:rPr>
      </w:pPr>
      <w:r w:rsidRPr="000078A3">
        <w:rPr>
          <w:szCs w:val="22"/>
        </w:rPr>
        <w:t>De instantie zal in alle gevallen aan de werkgever een schriftelijk advies uitbrengen, waarvan de betrokken werknemer een afschrift ontvangt.</w:t>
      </w:r>
    </w:p>
    <w:p w14:paraId="2981611A" w14:textId="77777777" w:rsidR="00805A2A" w:rsidRPr="000078A3" w:rsidRDefault="00805A2A">
      <w:pPr>
        <w:ind w:left="708"/>
        <w:rPr>
          <w:szCs w:val="22"/>
        </w:rPr>
      </w:pPr>
      <w:r w:rsidRPr="000078A3">
        <w:rPr>
          <w:szCs w:val="22"/>
        </w:rPr>
        <w:t>De werkgever behoudt de eindbeslissing ten aanzien van de functie-indeling. Als de werkgever afwijkt van het eensluidend advies van de beroepsinstantie, zal hij zijn besluit schriftelijk motiveren. Werkgever en OR kunnen ook besluiten tot een externe beroepsprocedure.</w:t>
      </w:r>
    </w:p>
    <w:p w14:paraId="6376E4E8" w14:textId="77777777" w:rsidR="00805A2A" w:rsidRPr="000078A3" w:rsidRDefault="00805A2A">
      <w:pPr>
        <w:rPr>
          <w:szCs w:val="22"/>
        </w:rPr>
      </w:pPr>
      <w:r w:rsidRPr="000078A3">
        <w:rPr>
          <w:szCs w:val="22"/>
        </w:rPr>
        <w:tab/>
      </w:r>
    </w:p>
    <w:p w14:paraId="6338768A" w14:textId="77777777" w:rsidR="00805A2A" w:rsidRPr="000078A3" w:rsidRDefault="00805A2A">
      <w:pPr>
        <w:pStyle w:val="Kop4"/>
        <w:rPr>
          <w:szCs w:val="22"/>
        </w:rPr>
      </w:pPr>
      <w:r w:rsidRPr="000078A3">
        <w:rPr>
          <w:szCs w:val="22"/>
        </w:rPr>
        <w:tab/>
        <w:t>Overgangsregeling</w:t>
      </w:r>
    </w:p>
    <w:p w14:paraId="0828794F" w14:textId="77777777" w:rsidR="00805A2A" w:rsidRPr="000078A3" w:rsidRDefault="00805A2A">
      <w:pPr>
        <w:ind w:left="708"/>
        <w:rPr>
          <w:szCs w:val="22"/>
        </w:rPr>
      </w:pPr>
      <w:r w:rsidRPr="000078A3">
        <w:rPr>
          <w:szCs w:val="22"/>
        </w:rPr>
        <w:t>Het te zijner tijd in de onderneming te hanteren systeem zal voorzien zijn van overgangs-/garantieregels waarin onder andere is bepaald dat de invoering van een nieuwe structuur niet zal leiden tot verlies van inkomen. In dat kader zal ook aandacht worden besteed aan eventuele afspraken over het toekomstige perspectief dat werknemers in thans voor hen geldende individuele salarisschalen kunnen hebben, waarbij onderstaande garantiebepalingen in acht genomen zullen worden.</w:t>
      </w:r>
    </w:p>
    <w:p w14:paraId="13C271C4" w14:textId="77777777" w:rsidR="00805A2A" w:rsidRPr="000078A3" w:rsidRDefault="00805A2A">
      <w:pPr>
        <w:rPr>
          <w:szCs w:val="22"/>
        </w:rPr>
      </w:pPr>
      <w:r w:rsidRPr="000078A3">
        <w:rPr>
          <w:szCs w:val="22"/>
        </w:rPr>
        <w:tab/>
      </w:r>
    </w:p>
    <w:p w14:paraId="25932A2C" w14:textId="77777777" w:rsidR="00805A2A" w:rsidRPr="000078A3" w:rsidRDefault="00805A2A">
      <w:pPr>
        <w:pStyle w:val="Kop4"/>
        <w:rPr>
          <w:szCs w:val="22"/>
        </w:rPr>
      </w:pPr>
      <w:r w:rsidRPr="000078A3">
        <w:rPr>
          <w:szCs w:val="22"/>
        </w:rPr>
        <w:tab/>
        <w:t>Garantie bij invoering nieuwe indelingssystematiek</w:t>
      </w:r>
    </w:p>
    <w:p w14:paraId="19C595C8" w14:textId="77777777" w:rsidR="00805A2A" w:rsidRPr="000078A3" w:rsidRDefault="00805A2A">
      <w:pPr>
        <w:numPr>
          <w:ilvl w:val="0"/>
          <w:numId w:val="1"/>
        </w:numPr>
        <w:rPr>
          <w:szCs w:val="22"/>
        </w:rPr>
      </w:pPr>
      <w:r w:rsidRPr="000078A3">
        <w:rPr>
          <w:szCs w:val="22"/>
        </w:rPr>
        <w:t>Onder salarisgarantie wordt verstaan de garantie dat als het oude salaris van een</w:t>
      </w:r>
      <w:r w:rsidR="00AD426A" w:rsidRPr="000078A3">
        <w:rPr>
          <w:szCs w:val="22"/>
        </w:rPr>
        <w:t xml:space="preserve"> </w:t>
      </w:r>
    </w:p>
    <w:p w14:paraId="4C0FCB2F" w14:textId="77777777" w:rsidR="00805A2A" w:rsidRPr="000078A3" w:rsidRDefault="00805A2A">
      <w:pPr>
        <w:ind w:left="708" w:firstLine="360"/>
        <w:rPr>
          <w:szCs w:val="22"/>
        </w:rPr>
      </w:pPr>
      <w:r w:rsidRPr="000078A3">
        <w:rPr>
          <w:szCs w:val="22"/>
        </w:rPr>
        <w:t>werknemer boven het maximum van de schaal ligt waarin de werknemer na</w:t>
      </w:r>
      <w:r w:rsidR="00AD426A" w:rsidRPr="000078A3">
        <w:rPr>
          <w:szCs w:val="22"/>
        </w:rPr>
        <w:t xml:space="preserve"> </w:t>
      </w:r>
    </w:p>
    <w:p w14:paraId="14F2A664" w14:textId="77777777" w:rsidR="00805A2A" w:rsidRPr="000078A3" w:rsidRDefault="00805A2A">
      <w:pPr>
        <w:ind w:left="708" w:firstLine="360"/>
        <w:rPr>
          <w:szCs w:val="22"/>
        </w:rPr>
      </w:pPr>
      <w:r w:rsidRPr="000078A3">
        <w:rPr>
          <w:szCs w:val="22"/>
        </w:rPr>
        <w:t xml:space="preserve">invoering van de nieuwe indelingssystematiek wordt ingedeeld, de betrokken </w:t>
      </w:r>
    </w:p>
    <w:p w14:paraId="3BE5F56A" w14:textId="77777777" w:rsidR="00805A2A" w:rsidRPr="000078A3" w:rsidRDefault="00805A2A">
      <w:pPr>
        <w:ind w:left="708" w:firstLine="360"/>
        <w:rPr>
          <w:szCs w:val="22"/>
        </w:rPr>
      </w:pPr>
      <w:r w:rsidRPr="000078A3">
        <w:rPr>
          <w:szCs w:val="22"/>
        </w:rPr>
        <w:t xml:space="preserve">werknemer zijn oude salaris behoudt en aanspraak blijft behouden op algemene </w:t>
      </w:r>
    </w:p>
    <w:p w14:paraId="0004A7FF" w14:textId="77777777" w:rsidR="00805A2A" w:rsidRPr="000078A3" w:rsidRDefault="00805A2A">
      <w:pPr>
        <w:ind w:left="708" w:firstLine="360"/>
        <w:rPr>
          <w:szCs w:val="22"/>
        </w:rPr>
      </w:pPr>
      <w:r w:rsidRPr="000078A3">
        <w:rPr>
          <w:szCs w:val="22"/>
        </w:rPr>
        <w:lastRenderedPageBreak/>
        <w:t xml:space="preserve">(initiële) salarisverhogingen uit hoofde van de </w:t>
      </w:r>
      <w:r w:rsidR="004D4AE6" w:rsidRPr="000078A3">
        <w:rPr>
          <w:szCs w:val="22"/>
        </w:rPr>
        <w:t>cao</w:t>
      </w:r>
      <w:r w:rsidRPr="000078A3">
        <w:rPr>
          <w:szCs w:val="22"/>
        </w:rPr>
        <w:t>.</w:t>
      </w:r>
    </w:p>
    <w:p w14:paraId="4DAD95DC" w14:textId="77777777" w:rsidR="00805A2A" w:rsidRPr="000078A3" w:rsidRDefault="00805A2A">
      <w:pPr>
        <w:numPr>
          <w:ilvl w:val="0"/>
          <w:numId w:val="1"/>
        </w:numPr>
        <w:rPr>
          <w:szCs w:val="22"/>
        </w:rPr>
      </w:pPr>
      <w:r w:rsidRPr="000078A3">
        <w:rPr>
          <w:szCs w:val="22"/>
        </w:rPr>
        <w:t xml:space="preserve">Onder perspectiefgarantie wordt verstaan de garantie dat de werknemer die in de </w:t>
      </w:r>
    </w:p>
    <w:p w14:paraId="175B09EB" w14:textId="77777777" w:rsidR="00805A2A" w:rsidRPr="000078A3" w:rsidRDefault="00805A2A">
      <w:pPr>
        <w:ind w:left="708" w:firstLine="360"/>
        <w:rPr>
          <w:szCs w:val="22"/>
        </w:rPr>
      </w:pPr>
      <w:r w:rsidRPr="000078A3">
        <w:rPr>
          <w:szCs w:val="22"/>
        </w:rPr>
        <w:t xml:space="preserve">schaal waarin hij voor invoering van de nieuwe indelingssystematiek was </w:t>
      </w:r>
    </w:p>
    <w:p w14:paraId="1A983A6A" w14:textId="77777777" w:rsidR="00805A2A" w:rsidRPr="000078A3" w:rsidRDefault="00805A2A">
      <w:pPr>
        <w:ind w:left="708" w:firstLine="360"/>
        <w:rPr>
          <w:szCs w:val="22"/>
        </w:rPr>
      </w:pPr>
      <w:r w:rsidRPr="000078A3">
        <w:rPr>
          <w:szCs w:val="22"/>
        </w:rPr>
        <w:t xml:space="preserve">ingedeeld nog ruimte had voor een verhoging en na invoering van de systematiek </w:t>
      </w:r>
    </w:p>
    <w:p w14:paraId="5D05B744" w14:textId="77777777" w:rsidR="00805A2A" w:rsidRPr="000078A3" w:rsidRDefault="00805A2A">
      <w:pPr>
        <w:ind w:left="708" w:firstLine="360"/>
        <w:rPr>
          <w:szCs w:val="22"/>
        </w:rPr>
      </w:pPr>
      <w:r w:rsidRPr="000078A3">
        <w:rPr>
          <w:szCs w:val="22"/>
        </w:rPr>
        <w:t xml:space="preserve">op of boven het maximum van de nieuwe schaal komt, nog gedurende ten minste </w:t>
      </w:r>
    </w:p>
    <w:p w14:paraId="3F54A5D6" w14:textId="77777777" w:rsidR="00805A2A" w:rsidRPr="000078A3" w:rsidRDefault="00805A2A">
      <w:pPr>
        <w:ind w:left="708" w:firstLine="360"/>
        <w:rPr>
          <w:szCs w:val="22"/>
        </w:rPr>
      </w:pPr>
      <w:r w:rsidRPr="000078A3">
        <w:rPr>
          <w:szCs w:val="22"/>
        </w:rPr>
        <w:t>twee jaar aanspraak heeft op een verhoging behorende bij de oude schaal.</w:t>
      </w:r>
    </w:p>
    <w:p w14:paraId="2D6ADF6E" w14:textId="77777777" w:rsidR="00805A2A" w:rsidRPr="000078A3" w:rsidRDefault="00805A2A">
      <w:pPr>
        <w:rPr>
          <w:szCs w:val="22"/>
        </w:rPr>
      </w:pPr>
      <w:r w:rsidRPr="000078A3">
        <w:rPr>
          <w:szCs w:val="22"/>
        </w:rPr>
        <w:tab/>
      </w:r>
    </w:p>
    <w:p w14:paraId="780A4CE2" w14:textId="77777777" w:rsidR="00805A2A" w:rsidRPr="000078A3" w:rsidRDefault="00805A2A">
      <w:pPr>
        <w:pStyle w:val="Kop4"/>
        <w:rPr>
          <w:szCs w:val="22"/>
        </w:rPr>
      </w:pPr>
      <w:r w:rsidRPr="000078A3">
        <w:rPr>
          <w:szCs w:val="22"/>
        </w:rPr>
        <w:tab/>
        <w:t>Garantie bij invoering nieuwe beloningssystematiek</w:t>
      </w:r>
    </w:p>
    <w:p w14:paraId="3E3476B5" w14:textId="77777777" w:rsidR="00805A2A" w:rsidRPr="000078A3" w:rsidRDefault="00805A2A">
      <w:pPr>
        <w:numPr>
          <w:ilvl w:val="0"/>
          <w:numId w:val="1"/>
        </w:numPr>
        <w:rPr>
          <w:szCs w:val="22"/>
        </w:rPr>
      </w:pPr>
      <w:r w:rsidRPr="000078A3">
        <w:rPr>
          <w:szCs w:val="22"/>
        </w:rPr>
        <w:t xml:space="preserve">Onder salarisgarantie wordt verstaan de garantie dat als na invoering van de </w:t>
      </w:r>
    </w:p>
    <w:p w14:paraId="7DBADA49" w14:textId="77777777" w:rsidR="00805A2A" w:rsidRPr="000078A3" w:rsidRDefault="00805A2A">
      <w:pPr>
        <w:ind w:left="708" w:firstLine="360"/>
        <w:rPr>
          <w:szCs w:val="22"/>
        </w:rPr>
      </w:pPr>
      <w:r w:rsidRPr="000078A3">
        <w:rPr>
          <w:szCs w:val="22"/>
        </w:rPr>
        <w:t xml:space="preserve">nieuwe beloningssystematiek het oude salaris van een werknemer boven het </w:t>
      </w:r>
    </w:p>
    <w:p w14:paraId="04552F3D" w14:textId="77777777" w:rsidR="00805A2A" w:rsidRPr="000078A3" w:rsidRDefault="00805A2A">
      <w:pPr>
        <w:ind w:left="708" w:firstLine="360"/>
        <w:rPr>
          <w:szCs w:val="22"/>
        </w:rPr>
      </w:pPr>
      <w:r w:rsidRPr="000078A3">
        <w:rPr>
          <w:szCs w:val="22"/>
        </w:rPr>
        <w:t xml:space="preserve">maximum van de nieuwe salarisschaal ligt, de betrokken werknemer zijn oude </w:t>
      </w:r>
    </w:p>
    <w:p w14:paraId="5301EF6E" w14:textId="77777777" w:rsidR="00805A2A" w:rsidRPr="000078A3" w:rsidRDefault="00805A2A">
      <w:pPr>
        <w:ind w:left="708" w:firstLine="360"/>
        <w:rPr>
          <w:szCs w:val="22"/>
        </w:rPr>
      </w:pPr>
      <w:r w:rsidRPr="000078A3">
        <w:rPr>
          <w:szCs w:val="22"/>
        </w:rPr>
        <w:t xml:space="preserve">salaris behoudt en aanspraak blijft behouden op algemene (initiële) </w:t>
      </w:r>
    </w:p>
    <w:p w14:paraId="0C4B389D" w14:textId="77777777" w:rsidR="00805A2A" w:rsidRPr="000078A3" w:rsidRDefault="00805A2A">
      <w:pPr>
        <w:ind w:left="708" w:firstLine="360"/>
        <w:rPr>
          <w:szCs w:val="22"/>
        </w:rPr>
      </w:pPr>
      <w:r w:rsidRPr="000078A3">
        <w:rPr>
          <w:szCs w:val="22"/>
        </w:rPr>
        <w:t xml:space="preserve">salarisverhogingen uit hoofde van de </w:t>
      </w:r>
      <w:r w:rsidR="004D4AE6" w:rsidRPr="000078A3">
        <w:rPr>
          <w:szCs w:val="22"/>
        </w:rPr>
        <w:t>cao</w:t>
      </w:r>
      <w:r w:rsidRPr="000078A3">
        <w:rPr>
          <w:szCs w:val="22"/>
        </w:rPr>
        <w:t>.</w:t>
      </w:r>
    </w:p>
    <w:p w14:paraId="3CC796DB" w14:textId="77777777" w:rsidR="00805A2A" w:rsidRPr="000078A3" w:rsidRDefault="00805A2A">
      <w:pPr>
        <w:numPr>
          <w:ilvl w:val="0"/>
          <w:numId w:val="1"/>
        </w:numPr>
        <w:rPr>
          <w:szCs w:val="22"/>
        </w:rPr>
      </w:pPr>
      <w:r w:rsidRPr="000078A3">
        <w:rPr>
          <w:szCs w:val="22"/>
        </w:rPr>
        <w:t xml:space="preserve">Onder perspectiefgarantie wordt verstaan de garantie dat de werknemer die </w:t>
      </w:r>
    </w:p>
    <w:p w14:paraId="4FF335C3" w14:textId="77777777" w:rsidR="00805A2A" w:rsidRPr="000078A3" w:rsidRDefault="00805A2A">
      <w:pPr>
        <w:ind w:left="708" w:firstLine="360"/>
        <w:rPr>
          <w:szCs w:val="22"/>
        </w:rPr>
      </w:pPr>
      <w:r w:rsidRPr="000078A3">
        <w:rPr>
          <w:szCs w:val="22"/>
        </w:rPr>
        <w:t xml:space="preserve">volgens de oude beloningssystematiek nog (schaal) ruimte had voor een </w:t>
      </w:r>
    </w:p>
    <w:p w14:paraId="40624A63" w14:textId="77777777" w:rsidR="00805A2A" w:rsidRPr="000078A3" w:rsidRDefault="00805A2A">
      <w:pPr>
        <w:ind w:left="708" w:firstLine="360"/>
        <w:rPr>
          <w:szCs w:val="22"/>
        </w:rPr>
      </w:pPr>
      <w:r w:rsidRPr="000078A3">
        <w:rPr>
          <w:szCs w:val="22"/>
        </w:rPr>
        <w:t xml:space="preserve">verhoging maar na invoering van de nieuwe beloningssystematiek op of boven </w:t>
      </w:r>
    </w:p>
    <w:p w14:paraId="15CC9BEC" w14:textId="77777777" w:rsidR="00805A2A" w:rsidRPr="000078A3" w:rsidRDefault="00805A2A">
      <w:pPr>
        <w:ind w:left="708" w:firstLine="360"/>
        <w:rPr>
          <w:szCs w:val="22"/>
        </w:rPr>
      </w:pPr>
      <w:r w:rsidRPr="000078A3">
        <w:rPr>
          <w:szCs w:val="22"/>
        </w:rPr>
        <w:t xml:space="preserve">het maximum van de nieuwe schaal komt, nog ten minste twee jaar de verhoging </w:t>
      </w:r>
    </w:p>
    <w:p w14:paraId="65866C0C" w14:textId="77777777" w:rsidR="00805A2A" w:rsidRPr="000078A3" w:rsidRDefault="00805A2A">
      <w:pPr>
        <w:ind w:left="708" w:firstLine="360"/>
        <w:rPr>
          <w:szCs w:val="22"/>
        </w:rPr>
      </w:pPr>
      <w:r w:rsidRPr="000078A3">
        <w:rPr>
          <w:szCs w:val="22"/>
        </w:rPr>
        <w:t>ontvangt die hij volgens de oude beloningssystematiek zou hebben ontvangen.</w:t>
      </w:r>
    </w:p>
    <w:p w14:paraId="70EBF4DA" w14:textId="77777777" w:rsidR="00805A2A" w:rsidRPr="000078A3" w:rsidRDefault="00805A2A">
      <w:pPr>
        <w:rPr>
          <w:szCs w:val="22"/>
        </w:rPr>
      </w:pPr>
      <w:r w:rsidRPr="000078A3">
        <w:rPr>
          <w:szCs w:val="22"/>
        </w:rPr>
        <w:tab/>
      </w:r>
    </w:p>
    <w:p w14:paraId="271D5000" w14:textId="77777777" w:rsidR="00805A2A" w:rsidRPr="000078A3" w:rsidRDefault="00805A2A">
      <w:pPr>
        <w:pStyle w:val="Kop4"/>
        <w:rPr>
          <w:szCs w:val="22"/>
        </w:rPr>
      </w:pPr>
      <w:r w:rsidRPr="000078A3">
        <w:rPr>
          <w:szCs w:val="22"/>
        </w:rPr>
        <w:tab/>
        <w:t>Bestaande indelingssystematiek</w:t>
      </w:r>
    </w:p>
    <w:p w14:paraId="2A92CCC5" w14:textId="77777777" w:rsidR="00805A2A" w:rsidRPr="000078A3" w:rsidRDefault="00805A2A">
      <w:pPr>
        <w:ind w:left="708"/>
        <w:rPr>
          <w:szCs w:val="22"/>
        </w:rPr>
      </w:pPr>
      <w:r w:rsidRPr="000078A3">
        <w:rPr>
          <w:szCs w:val="22"/>
        </w:rPr>
        <w:t>Bij wijziging van een reeds bestaande indelingssystematiek zullen bovenstaande procedureregels worden gevolgd.</w:t>
      </w:r>
    </w:p>
    <w:p w14:paraId="5CC660F4" w14:textId="77777777" w:rsidR="00805A2A" w:rsidRPr="000078A3" w:rsidRDefault="00805A2A">
      <w:pPr>
        <w:rPr>
          <w:szCs w:val="22"/>
        </w:rPr>
      </w:pPr>
      <w:r w:rsidRPr="000078A3">
        <w:rPr>
          <w:szCs w:val="22"/>
        </w:rPr>
        <w:tab/>
      </w:r>
    </w:p>
    <w:p w14:paraId="4182641B" w14:textId="77777777" w:rsidR="00805A2A" w:rsidRPr="000078A3" w:rsidRDefault="00805A2A">
      <w:pPr>
        <w:rPr>
          <w:szCs w:val="22"/>
        </w:rPr>
      </w:pPr>
      <w:r w:rsidRPr="000078A3">
        <w:rPr>
          <w:szCs w:val="22"/>
        </w:rPr>
        <w:tab/>
      </w:r>
    </w:p>
    <w:p w14:paraId="42473620" w14:textId="77777777" w:rsidR="00805A2A" w:rsidRPr="000078A3" w:rsidRDefault="00805A2A">
      <w:pPr>
        <w:pStyle w:val="Kop3"/>
        <w:rPr>
          <w:sz w:val="24"/>
          <w:szCs w:val="24"/>
        </w:rPr>
      </w:pPr>
      <w:r w:rsidRPr="000078A3">
        <w:rPr>
          <w:sz w:val="24"/>
          <w:szCs w:val="24"/>
        </w:rPr>
        <w:t>Artikel 4.3</w:t>
      </w:r>
      <w:r w:rsidRPr="000078A3">
        <w:rPr>
          <w:sz w:val="24"/>
          <w:szCs w:val="24"/>
        </w:rPr>
        <w:tab/>
        <w:t>Salarisschalen en salarissen</w:t>
      </w:r>
    </w:p>
    <w:p w14:paraId="40F44D0E" w14:textId="77777777" w:rsidR="00805A2A" w:rsidRPr="000078A3" w:rsidRDefault="00805A2A">
      <w:pPr>
        <w:rPr>
          <w:szCs w:val="22"/>
        </w:rPr>
      </w:pPr>
      <w:r w:rsidRPr="000078A3">
        <w:rPr>
          <w:szCs w:val="22"/>
        </w:rPr>
        <w:tab/>
      </w:r>
    </w:p>
    <w:p w14:paraId="773CED58" w14:textId="77777777" w:rsidR="00805A2A" w:rsidRPr="000078A3" w:rsidRDefault="00805A2A">
      <w:pPr>
        <w:pStyle w:val="Kop4"/>
        <w:rPr>
          <w:szCs w:val="22"/>
        </w:rPr>
      </w:pPr>
      <w:r w:rsidRPr="000078A3">
        <w:rPr>
          <w:szCs w:val="22"/>
        </w:rPr>
        <w:tab/>
        <w:t>Salarisschalen</w:t>
      </w:r>
    </w:p>
    <w:p w14:paraId="776A524F" w14:textId="77777777" w:rsidR="00805A2A" w:rsidRPr="000078A3" w:rsidRDefault="00805A2A">
      <w:pPr>
        <w:ind w:left="708" w:hanging="708"/>
        <w:rPr>
          <w:szCs w:val="22"/>
        </w:rPr>
      </w:pPr>
      <w:r w:rsidRPr="000078A3">
        <w:rPr>
          <w:szCs w:val="22"/>
        </w:rPr>
        <w:t>1.a.</w:t>
      </w:r>
      <w:r w:rsidRPr="000078A3">
        <w:rPr>
          <w:szCs w:val="22"/>
        </w:rPr>
        <w:tab/>
        <w:t xml:space="preserve">De werkgever is verplicht aan de werknemers met een arbeidsduur van 1976 uur per jaar ingedeeld in één van de groepen als bedoeld in artikel 4.1 salarissen te betalen op grondslag van de als bijlage IV aan de </w:t>
      </w:r>
      <w:r w:rsidR="004D4AE6" w:rsidRPr="000078A3">
        <w:rPr>
          <w:szCs w:val="22"/>
        </w:rPr>
        <w:t>cao</w:t>
      </w:r>
      <w:r w:rsidRPr="000078A3">
        <w:rPr>
          <w:szCs w:val="22"/>
        </w:rPr>
        <w:t xml:space="preserve"> toegevoegde salarisschalen.</w:t>
      </w:r>
    </w:p>
    <w:p w14:paraId="44E49EF4" w14:textId="77777777" w:rsidR="00805A2A" w:rsidRPr="000078A3" w:rsidRDefault="00805A2A">
      <w:pPr>
        <w:rPr>
          <w:szCs w:val="22"/>
        </w:rPr>
      </w:pPr>
      <w:r w:rsidRPr="000078A3">
        <w:rPr>
          <w:szCs w:val="22"/>
        </w:rPr>
        <w:tab/>
      </w:r>
    </w:p>
    <w:p w14:paraId="11B2D308" w14:textId="77777777" w:rsidR="00805A2A" w:rsidRPr="000078A3" w:rsidRDefault="00805A2A">
      <w:pPr>
        <w:ind w:left="708" w:hanging="708"/>
        <w:rPr>
          <w:szCs w:val="22"/>
        </w:rPr>
      </w:pPr>
      <w:r w:rsidRPr="000078A3">
        <w:rPr>
          <w:szCs w:val="22"/>
        </w:rPr>
        <w:t>1.b.</w:t>
      </w:r>
      <w:r w:rsidRPr="000078A3">
        <w:rPr>
          <w:szCs w:val="22"/>
        </w:rPr>
        <w:tab/>
        <w:t>In de salarisschalen zijn vermeld de door de werknemers te ontvangen bedragen, zonder aftrek van loonbelasting of andere ingevolge overheidsvoorschriften door de werkgever op het salaris in te houden bedragen.</w:t>
      </w:r>
    </w:p>
    <w:p w14:paraId="14568BF6" w14:textId="77777777" w:rsidR="00805A2A" w:rsidRPr="000078A3" w:rsidRDefault="00805A2A">
      <w:pPr>
        <w:rPr>
          <w:szCs w:val="22"/>
        </w:rPr>
      </w:pPr>
      <w:r w:rsidRPr="000078A3">
        <w:rPr>
          <w:szCs w:val="22"/>
        </w:rPr>
        <w:tab/>
      </w:r>
    </w:p>
    <w:p w14:paraId="57441CBB" w14:textId="474A5FFF" w:rsidR="00805A2A" w:rsidRPr="000078A3" w:rsidRDefault="00805A2A">
      <w:pPr>
        <w:ind w:left="708" w:hanging="708"/>
        <w:rPr>
          <w:szCs w:val="22"/>
        </w:rPr>
      </w:pPr>
      <w:r w:rsidRPr="000078A3">
        <w:rPr>
          <w:szCs w:val="22"/>
        </w:rPr>
        <w:t>1.c.</w:t>
      </w:r>
      <w:r w:rsidRPr="000078A3">
        <w:rPr>
          <w:szCs w:val="22"/>
        </w:rPr>
        <w:tab/>
      </w:r>
      <w:r w:rsidR="00363ABD" w:rsidRPr="000078A3">
        <w:rPr>
          <w:szCs w:val="22"/>
        </w:rPr>
        <w:t>De werknemers moeten ten minste naar de minimumsalarissen overeenkomstig hun ervaringsjaar (bij jeugdschalen: leeftijd) en de groep waarin zij zijn geplaatst, worden gesalarieerd. Ervaringsjaren vóór de 22-jarige leeftijd tellen (voor de toepassing van dit lid) niet mee.</w:t>
      </w:r>
    </w:p>
    <w:p w14:paraId="6B0F0CE5" w14:textId="77777777" w:rsidR="00805A2A" w:rsidRPr="000078A3" w:rsidRDefault="00805A2A">
      <w:pPr>
        <w:rPr>
          <w:szCs w:val="22"/>
        </w:rPr>
      </w:pPr>
      <w:r w:rsidRPr="000078A3">
        <w:rPr>
          <w:szCs w:val="22"/>
        </w:rPr>
        <w:tab/>
      </w:r>
    </w:p>
    <w:p w14:paraId="3B6E9AAA" w14:textId="77777777" w:rsidR="00805A2A" w:rsidRPr="000078A3" w:rsidRDefault="00805A2A">
      <w:pPr>
        <w:ind w:left="708" w:hanging="708"/>
        <w:rPr>
          <w:szCs w:val="22"/>
        </w:rPr>
      </w:pPr>
      <w:r w:rsidRPr="000078A3">
        <w:rPr>
          <w:szCs w:val="22"/>
        </w:rPr>
        <w:t>1.d.</w:t>
      </w:r>
      <w:r w:rsidRPr="000078A3">
        <w:rPr>
          <w:szCs w:val="22"/>
        </w:rPr>
        <w:tab/>
        <w:t>De werknemers mogen elk afzonderlijk boven de maximum gemiddelde salarissen overeenkomstig hun ervaringsjaar (bij jeugdschalen: leeftijd) en de groep waarin zij zijn geplaatst, worden gesalarieerd.</w:t>
      </w:r>
    </w:p>
    <w:p w14:paraId="1D302DC6" w14:textId="77777777" w:rsidR="00805A2A" w:rsidRPr="000078A3" w:rsidRDefault="00805A2A">
      <w:pPr>
        <w:ind w:left="708"/>
        <w:rPr>
          <w:szCs w:val="22"/>
        </w:rPr>
      </w:pPr>
      <w:r w:rsidRPr="000078A3">
        <w:rPr>
          <w:szCs w:val="22"/>
        </w:rPr>
        <w:t>Aan de werknemers van eenzelfde groep gezamenlijk mag ten hoogste de som van de overeenkomstig hun ervaringsjaren geldende maximum gemiddelde salarissen worden betaald.</w:t>
      </w:r>
    </w:p>
    <w:p w14:paraId="5C58B961" w14:textId="55EF25D5" w:rsidR="00805A2A" w:rsidRPr="000078A3" w:rsidRDefault="00805A2A">
      <w:pPr>
        <w:rPr>
          <w:szCs w:val="22"/>
        </w:rPr>
      </w:pPr>
      <w:r w:rsidRPr="000078A3">
        <w:rPr>
          <w:szCs w:val="22"/>
        </w:rPr>
        <w:tab/>
        <w:t>Deze berekeni</w:t>
      </w:r>
      <w:r w:rsidR="00363ABD" w:rsidRPr="000078A3">
        <w:rPr>
          <w:szCs w:val="22"/>
        </w:rPr>
        <w:t>ng zal voor de werknemers van 22</w:t>
      </w:r>
      <w:r w:rsidRPr="000078A3">
        <w:rPr>
          <w:szCs w:val="22"/>
        </w:rPr>
        <w:t xml:space="preserve"> jaar of ouder worden opgesteld.</w:t>
      </w:r>
    </w:p>
    <w:p w14:paraId="52CC9DC5" w14:textId="77777777" w:rsidR="00805A2A" w:rsidRPr="000078A3" w:rsidRDefault="00805A2A">
      <w:pPr>
        <w:rPr>
          <w:szCs w:val="22"/>
        </w:rPr>
      </w:pPr>
      <w:r w:rsidRPr="000078A3">
        <w:rPr>
          <w:szCs w:val="22"/>
        </w:rPr>
        <w:tab/>
      </w:r>
    </w:p>
    <w:p w14:paraId="0ECD7F1D" w14:textId="77777777" w:rsidR="000F58F9" w:rsidRPr="000078A3" w:rsidRDefault="00805A2A" w:rsidP="00E23C63">
      <w:pPr>
        <w:ind w:left="708" w:hanging="708"/>
        <w:rPr>
          <w:szCs w:val="22"/>
        </w:rPr>
      </w:pPr>
      <w:r w:rsidRPr="000078A3">
        <w:rPr>
          <w:szCs w:val="22"/>
        </w:rPr>
        <w:t>1.e.</w:t>
      </w:r>
      <w:r w:rsidRPr="000078A3">
        <w:rPr>
          <w:szCs w:val="22"/>
        </w:rPr>
        <w:tab/>
        <w:t>De salarisschalen zijn op werknemers met een deeltijddienstverband van toepassing naar de verhouding van het met hen overeengekomen aantal arbeidsuren per jaar tot dat geldend voor werknemers die 1976 uur per jaar werkzaam zijn.</w:t>
      </w:r>
    </w:p>
    <w:p w14:paraId="7C922844" w14:textId="77777777" w:rsidR="000F58F9" w:rsidRPr="000078A3" w:rsidRDefault="000F58F9">
      <w:pPr>
        <w:pStyle w:val="Kop4"/>
        <w:rPr>
          <w:i w:val="0"/>
          <w:iCs w:val="0"/>
          <w:szCs w:val="22"/>
        </w:rPr>
      </w:pPr>
    </w:p>
    <w:p w14:paraId="0E1FA368" w14:textId="77777777" w:rsidR="00822E72" w:rsidRPr="000078A3" w:rsidRDefault="00822E72" w:rsidP="00822E72"/>
    <w:p w14:paraId="6ECC7311" w14:textId="77777777" w:rsidR="00805A2A" w:rsidRPr="000078A3" w:rsidRDefault="00805A2A">
      <w:pPr>
        <w:pStyle w:val="Kop4"/>
        <w:rPr>
          <w:szCs w:val="22"/>
        </w:rPr>
      </w:pPr>
      <w:r w:rsidRPr="000078A3">
        <w:rPr>
          <w:szCs w:val="22"/>
        </w:rPr>
        <w:lastRenderedPageBreak/>
        <w:tab/>
        <w:t>Salarissen</w:t>
      </w:r>
    </w:p>
    <w:p w14:paraId="34674C69" w14:textId="3C1F51DE" w:rsidR="001B585F" w:rsidRPr="000078A3" w:rsidRDefault="00805A2A" w:rsidP="00286E59">
      <w:pPr>
        <w:autoSpaceDE w:val="0"/>
        <w:autoSpaceDN w:val="0"/>
        <w:adjustRightInd w:val="0"/>
        <w:ind w:left="705" w:hanging="705"/>
        <w:rPr>
          <w:szCs w:val="22"/>
        </w:rPr>
      </w:pPr>
      <w:r w:rsidRPr="000078A3">
        <w:rPr>
          <w:szCs w:val="22"/>
        </w:rPr>
        <w:t>2.a.</w:t>
      </w:r>
      <w:r w:rsidR="00BF4BE0" w:rsidRPr="000078A3">
        <w:rPr>
          <w:szCs w:val="22"/>
        </w:rPr>
        <w:tab/>
      </w:r>
      <w:r w:rsidR="00B40660" w:rsidRPr="000078A3">
        <w:t xml:space="preserve">De op 1 </w:t>
      </w:r>
      <w:r w:rsidR="00316F34" w:rsidRPr="000078A3">
        <w:t>januari</w:t>
      </w:r>
      <w:r w:rsidR="00112692" w:rsidRPr="000078A3">
        <w:t xml:space="preserve"> 2016</w:t>
      </w:r>
      <w:r w:rsidR="000A0864" w:rsidRPr="000078A3">
        <w:t xml:space="preserve"> </w:t>
      </w:r>
      <w:r w:rsidR="00BF25BB" w:rsidRPr="000078A3">
        <w:t>geldend</w:t>
      </w:r>
      <w:r w:rsidR="00316F34" w:rsidRPr="000078A3">
        <w:t xml:space="preserve">e </w:t>
      </w:r>
      <w:r w:rsidR="00B40660" w:rsidRPr="000078A3">
        <w:t>salarisschalen</w:t>
      </w:r>
      <w:r w:rsidR="00BF25BB" w:rsidRPr="000078A3">
        <w:t xml:space="preserve"> en de op 30 april 2017 geldende salarissen</w:t>
      </w:r>
      <w:r w:rsidR="00B40660" w:rsidRPr="000078A3">
        <w:t xml:space="preserve"> worden per 1 </w:t>
      </w:r>
      <w:r w:rsidR="00112692" w:rsidRPr="000078A3">
        <w:t>mei 2017</w:t>
      </w:r>
      <w:r w:rsidR="00BF25BB" w:rsidRPr="000078A3">
        <w:t xml:space="preserve"> </w:t>
      </w:r>
      <w:r w:rsidR="00B40660" w:rsidRPr="000078A3">
        <w:t xml:space="preserve">structureel verhoogd met </w:t>
      </w:r>
      <w:r w:rsidR="007770E4" w:rsidRPr="000078A3">
        <w:t>1</w:t>
      </w:r>
      <w:r w:rsidR="00112692" w:rsidRPr="000078A3">
        <w:t>,25</w:t>
      </w:r>
      <w:r w:rsidR="00286E59" w:rsidRPr="000078A3">
        <w:rPr>
          <w:szCs w:val="22"/>
        </w:rPr>
        <w:t xml:space="preserve"> %. </w:t>
      </w:r>
    </w:p>
    <w:p w14:paraId="041C5593" w14:textId="62465366" w:rsidR="00286E59" w:rsidRPr="000078A3" w:rsidRDefault="00286E59" w:rsidP="004A1723">
      <w:pPr>
        <w:autoSpaceDE w:val="0"/>
        <w:autoSpaceDN w:val="0"/>
        <w:adjustRightInd w:val="0"/>
        <w:ind w:left="705"/>
      </w:pPr>
      <w:r w:rsidRPr="000078A3">
        <w:rPr>
          <w:szCs w:val="22"/>
        </w:rPr>
        <w:t>Daarnaast ontvangen werknemers die op 1</w:t>
      </w:r>
      <w:r w:rsidR="00112692" w:rsidRPr="000078A3">
        <w:rPr>
          <w:szCs w:val="22"/>
        </w:rPr>
        <w:t xml:space="preserve"> mei 2017</w:t>
      </w:r>
      <w:r w:rsidR="001B585F" w:rsidRPr="000078A3">
        <w:rPr>
          <w:szCs w:val="22"/>
        </w:rPr>
        <w:t xml:space="preserve"> </w:t>
      </w:r>
      <w:r w:rsidRPr="000078A3">
        <w:rPr>
          <w:szCs w:val="22"/>
        </w:rPr>
        <w:t xml:space="preserve">in dienst zijn </w:t>
      </w:r>
      <w:r w:rsidR="00112692" w:rsidRPr="000078A3">
        <w:rPr>
          <w:szCs w:val="22"/>
        </w:rPr>
        <w:t>in mei 2017</w:t>
      </w:r>
      <w:r w:rsidRPr="000078A3">
        <w:rPr>
          <w:szCs w:val="22"/>
        </w:rPr>
        <w:t xml:space="preserve"> een eenmalige uitkering van 0,5% van het op 1 m</w:t>
      </w:r>
      <w:r w:rsidR="001B585F" w:rsidRPr="000078A3">
        <w:rPr>
          <w:szCs w:val="22"/>
        </w:rPr>
        <w:t>ei 201</w:t>
      </w:r>
      <w:r w:rsidR="00C659A3" w:rsidRPr="000078A3">
        <w:rPr>
          <w:szCs w:val="22"/>
        </w:rPr>
        <w:t>7</w:t>
      </w:r>
      <w:r w:rsidR="001B585F" w:rsidRPr="000078A3">
        <w:rPr>
          <w:szCs w:val="22"/>
        </w:rPr>
        <w:t xml:space="preserve"> </w:t>
      </w:r>
      <w:r w:rsidRPr="000078A3">
        <w:rPr>
          <w:szCs w:val="22"/>
        </w:rPr>
        <w:t xml:space="preserve">voor hen geldende vaste jaarsalaris. </w:t>
      </w:r>
    </w:p>
    <w:p w14:paraId="4E0B8AB8" w14:textId="77777777" w:rsidR="00805A2A" w:rsidRPr="000078A3" w:rsidRDefault="00805A2A">
      <w:pPr>
        <w:rPr>
          <w:szCs w:val="22"/>
        </w:rPr>
      </w:pPr>
      <w:r w:rsidRPr="000078A3">
        <w:rPr>
          <w:szCs w:val="22"/>
        </w:rPr>
        <w:tab/>
      </w:r>
    </w:p>
    <w:p w14:paraId="2BD59607" w14:textId="77777777" w:rsidR="00805A2A" w:rsidRPr="000078A3" w:rsidRDefault="00805A2A">
      <w:pPr>
        <w:ind w:left="708" w:hanging="708"/>
        <w:rPr>
          <w:szCs w:val="22"/>
        </w:rPr>
      </w:pPr>
      <w:r w:rsidRPr="000078A3">
        <w:rPr>
          <w:szCs w:val="22"/>
        </w:rPr>
        <w:t>2.b.</w:t>
      </w:r>
      <w:r w:rsidRPr="000078A3">
        <w:rPr>
          <w:szCs w:val="22"/>
        </w:rPr>
        <w:tab/>
        <w:t xml:space="preserve">De salarissen </w:t>
      </w:r>
      <w:r w:rsidR="006241C1" w:rsidRPr="000078A3">
        <w:rPr>
          <w:szCs w:val="22"/>
        </w:rPr>
        <w:t>voor</w:t>
      </w:r>
      <w:r w:rsidRPr="000078A3">
        <w:rPr>
          <w:szCs w:val="22"/>
        </w:rPr>
        <w:t xml:space="preserve"> werknemers </w:t>
      </w:r>
      <w:r w:rsidR="006241C1" w:rsidRPr="000078A3">
        <w:rPr>
          <w:szCs w:val="22"/>
        </w:rPr>
        <w:t>vallend onder de jeugdschalen worden bepaald op basis van de leeftijd</w:t>
      </w:r>
      <w:r w:rsidR="00343975" w:rsidRPr="000078A3">
        <w:rPr>
          <w:szCs w:val="22"/>
        </w:rPr>
        <w:t>. De wijziging wordt</w:t>
      </w:r>
      <w:r w:rsidR="006241C1" w:rsidRPr="000078A3">
        <w:rPr>
          <w:szCs w:val="22"/>
        </w:rPr>
        <w:t xml:space="preserve"> doorgevoerd in de betaalperiode waarin de verjaardag valt van de betrokken medewerker</w:t>
      </w:r>
      <w:r w:rsidR="00786475" w:rsidRPr="000078A3">
        <w:rPr>
          <w:szCs w:val="22"/>
        </w:rPr>
        <w:t>.</w:t>
      </w:r>
    </w:p>
    <w:p w14:paraId="3BE95493" w14:textId="77777777" w:rsidR="00805A2A" w:rsidRPr="000078A3" w:rsidRDefault="00805A2A">
      <w:pPr>
        <w:rPr>
          <w:szCs w:val="22"/>
        </w:rPr>
      </w:pPr>
      <w:r w:rsidRPr="000078A3">
        <w:rPr>
          <w:szCs w:val="22"/>
        </w:rPr>
        <w:tab/>
      </w:r>
    </w:p>
    <w:p w14:paraId="015E5091" w14:textId="77777777" w:rsidR="00805A2A" w:rsidRPr="000078A3" w:rsidRDefault="00805A2A">
      <w:pPr>
        <w:rPr>
          <w:szCs w:val="22"/>
        </w:rPr>
      </w:pPr>
      <w:r w:rsidRPr="000078A3">
        <w:rPr>
          <w:szCs w:val="22"/>
        </w:rPr>
        <w:tab/>
      </w:r>
    </w:p>
    <w:p w14:paraId="1A4570E4" w14:textId="3EFA6C10" w:rsidR="00805A2A" w:rsidRPr="000078A3" w:rsidRDefault="00805A2A" w:rsidP="00A21672">
      <w:pPr>
        <w:pStyle w:val="Kop3"/>
        <w:ind w:left="1418" w:hanging="1418"/>
        <w:rPr>
          <w:sz w:val="24"/>
          <w:szCs w:val="24"/>
        </w:rPr>
      </w:pPr>
      <w:r w:rsidRPr="000078A3">
        <w:rPr>
          <w:sz w:val="24"/>
          <w:szCs w:val="24"/>
        </w:rPr>
        <w:t>Artikel 4.4</w:t>
      </w:r>
      <w:r w:rsidRPr="000078A3">
        <w:rPr>
          <w:sz w:val="24"/>
          <w:szCs w:val="24"/>
        </w:rPr>
        <w:tab/>
        <w:t xml:space="preserve">Compensatie voor werken tijdens </w:t>
      </w:r>
      <w:r w:rsidR="004444C3" w:rsidRPr="000078A3">
        <w:rPr>
          <w:sz w:val="24"/>
          <w:szCs w:val="24"/>
        </w:rPr>
        <w:t>uren op zaterdag</w:t>
      </w:r>
    </w:p>
    <w:p w14:paraId="7508A6BB" w14:textId="77777777" w:rsidR="00805A2A" w:rsidRPr="000078A3" w:rsidRDefault="00805A2A">
      <w:pPr>
        <w:rPr>
          <w:szCs w:val="22"/>
        </w:rPr>
      </w:pPr>
      <w:r w:rsidRPr="000078A3">
        <w:rPr>
          <w:szCs w:val="22"/>
        </w:rPr>
        <w:tab/>
      </w:r>
    </w:p>
    <w:p w14:paraId="67F13959" w14:textId="28106CE4" w:rsidR="00805A2A" w:rsidRPr="000078A3" w:rsidRDefault="00805A2A">
      <w:pPr>
        <w:pStyle w:val="Plattetekstinspringen"/>
        <w:rPr>
          <w:i w:val="0"/>
          <w:szCs w:val="22"/>
        </w:rPr>
      </w:pPr>
      <w:r w:rsidRPr="000078A3">
        <w:rPr>
          <w:i w:val="0"/>
          <w:szCs w:val="22"/>
        </w:rPr>
        <w:t xml:space="preserve">(zaterdag tussen </w:t>
      </w:r>
      <w:r w:rsidR="00A72CC4" w:rsidRPr="000078A3">
        <w:rPr>
          <w:i w:val="0"/>
          <w:szCs w:val="22"/>
        </w:rPr>
        <w:t>07</w:t>
      </w:r>
      <w:r w:rsidRPr="000078A3">
        <w:rPr>
          <w:i w:val="0"/>
          <w:szCs w:val="22"/>
        </w:rPr>
        <w:t>.00 uur en 17.00 uur)</w:t>
      </w:r>
    </w:p>
    <w:p w14:paraId="2C31F2A9" w14:textId="77777777" w:rsidR="00805A2A" w:rsidRPr="000078A3" w:rsidRDefault="00805A2A">
      <w:pPr>
        <w:rPr>
          <w:szCs w:val="22"/>
        </w:rPr>
      </w:pPr>
      <w:r w:rsidRPr="000078A3">
        <w:rPr>
          <w:szCs w:val="22"/>
        </w:rPr>
        <w:tab/>
      </w:r>
    </w:p>
    <w:p w14:paraId="3305E49A" w14:textId="6FFCA1E4" w:rsidR="00381596" w:rsidRPr="000078A3" w:rsidRDefault="00805A2A" w:rsidP="00A72CC4">
      <w:pPr>
        <w:rPr>
          <w:szCs w:val="22"/>
        </w:rPr>
      </w:pPr>
      <w:r w:rsidRPr="000078A3">
        <w:rPr>
          <w:szCs w:val="22"/>
        </w:rPr>
        <w:t>1.</w:t>
      </w:r>
      <w:r w:rsidRPr="000078A3">
        <w:rPr>
          <w:szCs w:val="22"/>
        </w:rPr>
        <w:tab/>
      </w:r>
      <w:r w:rsidR="00381596" w:rsidRPr="000078A3">
        <w:rPr>
          <w:szCs w:val="22"/>
        </w:rPr>
        <w:t xml:space="preserve">Vanaf 1 juni 2017 </w:t>
      </w:r>
      <w:r w:rsidR="00E94518" w:rsidRPr="000078A3">
        <w:rPr>
          <w:szCs w:val="22"/>
        </w:rPr>
        <w:t xml:space="preserve">wordt over de uren </w:t>
      </w:r>
      <w:r w:rsidR="00A72CC4" w:rsidRPr="000078A3">
        <w:rPr>
          <w:szCs w:val="22"/>
        </w:rPr>
        <w:t xml:space="preserve">tussen 07.00 uur en </w:t>
      </w:r>
      <w:r w:rsidR="00381596" w:rsidRPr="000078A3">
        <w:rPr>
          <w:szCs w:val="22"/>
        </w:rPr>
        <w:t xml:space="preserve">   </w:t>
      </w:r>
    </w:p>
    <w:p w14:paraId="2180D402" w14:textId="77777777" w:rsidR="00020CA5" w:rsidRPr="000078A3" w:rsidRDefault="00381596">
      <w:pPr>
        <w:rPr>
          <w:szCs w:val="22"/>
        </w:rPr>
      </w:pPr>
      <w:r w:rsidRPr="000078A3">
        <w:rPr>
          <w:szCs w:val="22"/>
        </w:rPr>
        <w:t xml:space="preserve">            </w:t>
      </w:r>
      <w:r w:rsidR="00A72CC4" w:rsidRPr="000078A3">
        <w:rPr>
          <w:szCs w:val="22"/>
        </w:rPr>
        <w:t>17.00 uur</w:t>
      </w:r>
      <w:r w:rsidR="00E94518" w:rsidRPr="000078A3">
        <w:rPr>
          <w:szCs w:val="22"/>
        </w:rPr>
        <w:t xml:space="preserve"> op zaterdag het gewone uurloon plus </w:t>
      </w:r>
      <w:r w:rsidR="00A72CC4" w:rsidRPr="000078A3">
        <w:rPr>
          <w:szCs w:val="22"/>
        </w:rPr>
        <w:t xml:space="preserve">30% </w:t>
      </w:r>
      <w:r w:rsidR="00E94518" w:rsidRPr="000078A3">
        <w:rPr>
          <w:szCs w:val="22"/>
        </w:rPr>
        <w:t>daarvan betaald</w:t>
      </w:r>
      <w:r w:rsidR="00020CA5" w:rsidRPr="000078A3">
        <w:rPr>
          <w:szCs w:val="22"/>
        </w:rPr>
        <w:t xml:space="preserve">. </w:t>
      </w:r>
      <w:r w:rsidR="000F0DDD" w:rsidRPr="000078A3">
        <w:rPr>
          <w:szCs w:val="22"/>
        </w:rPr>
        <w:t xml:space="preserve">Voor de </w:t>
      </w:r>
      <w:r w:rsidR="00020CA5" w:rsidRPr="000078A3">
        <w:rPr>
          <w:szCs w:val="22"/>
        </w:rPr>
        <w:t xml:space="preserve">   </w:t>
      </w:r>
    </w:p>
    <w:p w14:paraId="4299725B" w14:textId="77777777" w:rsidR="00AF4904" w:rsidRPr="000078A3" w:rsidRDefault="00020CA5">
      <w:pPr>
        <w:rPr>
          <w:szCs w:val="22"/>
        </w:rPr>
      </w:pPr>
      <w:r w:rsidRPr="000078A3">
        <w:rPr>
          <w:szCs w:val="22"/>
        </w:rPr>
        <w:t xml:space="preserve">            </w:t>
      </w:r>
      <w:r w:rsidR="001F1F5A" w:rsidRPr="000078A3">
        <w:rPr>
          <w:szCs w:val="22"/>
        </w:rPr>
        <w:t>vaststelling van het ge</w:t>
      </w:r>
      <w:r w:rsidRPr="000078A3">
        <w:rPr>
          <w:szCs w:val="22"/>
        </w:rPr>
        <w:t xml:space="preserve">wone uurloon als bedoeld in dit artikel dient het geldende vaste </w:t>
      </w:r>
      <w:r w:rsidR="00AF4904" w:rsidRPr="000078A3">
        <w:rPr>
          <w:szCs w:val="22"/>
        </w:rPr>
        <w:t xml:space="preserve"> </w:t>
      </w:r>
    </w:p>
    <w:p w14:paraId="2AB38037" w14:textId="77777777" w:rsidR="00AF4904" w:rsidRPr="000078A3" w:rsidRDefault="00AF4904">
      <w:pPr>
        <w:rPr>
          <w:szCs w:val="22"/>
        </w:rPr>
      </w:pPr>
      <w:r w:rsidRPr="000078A3">
        <w:rPr>
          <w:szCs w:val="22"/>
        </w:rPr>
        <w:t xml:space="preserve">            </w:t>
      </w:r>
      <w:r w:rsidR="00020CA5" w:rsidRPr="000078A3">
        <w:rPr>
          <w:szCs w:val="22"/>
        </w:rPr>
        <w:t xml:space="preserve">jaarsalaris te worden gedeeld door </w:t>
      </w:r>
      <w:r w:rsidRPr="000078A3">
        <w:rPr>
          <w:szCs w:val="22"/>
        </w:rPr>
        <w:t xml:space="preserve">1976. Voor werknemers met een arbeidsduur van </w:t>
      </w:r>
    </w:p>
    <w:p w14:paraId="2DB72B72" w14:textId="77777777" w:rsidR="00AF4904" w:rsidRPr="000078A3" w:rsidRDefault="00AF4904">
      <w:pPr>
        <w:rPr>
          <w:szCs w:val="22"/>
        </w:rPr>
      </w:pPr>
      <w:r w:rsidRPr="000078A3">
        <w:rPr>
          <w:szCs w:val="22"/>
        </w:rPr>
        <w:t xml:space="preserve">            minder dan 1976 uur per jaar vindt de vaststelling van het gewone uurloon op gelijke </w:t>
      </w:r>
    </w:p>
    <w:p w14:paraId="3113215F" w14:textId="77777777" w:rsidR="00AF4904" w:rsidRPr="000078A3" w:rsidRDefault="00AF4904">
      <w:pPr>
        <w:rPr>
          <w:szCs w:val="22"/>
        </w:rPr>
      </w:pPr>
      <w:r w:rsidRPr="000078A3">
        <w:rPr>
          <w:szCs w:val="22"/>
        </w:rPr>
        <w:t xml:space="preserve">            wijze plaatst nadat het geldende salaris is herleid tot het salaris behorende bij een </w:t>
      </w:r>
    </w:p>
    <w:p w14:paraId="1C7F8510" w14:textId="3BC30178" w:rsidR="000F0DDD" w:rsidRPr="000078A3" w:rsidRDefault="00AF4904">
      <w:pPr>
        <w:rPr>
          <w:szCs w:val="22"/>
        </w:rPr>
      </w:pPr>
      <w:r w:rsidRPr="000078A3">
        <w:rPr>
          <w:szCs w:val="22"/>
        </w:rPr>
        <w:t xml:space="preserve">            arbeidsduur van 1976 uur.</w:t>
      </w:r>
    </w:p>
    <w:p w14:paraId="259DF81B" w14:textId="77777777" w:rsidR="00805A2A" w:rsidRPr="000078A3" w:rsidRDefault="00805A2A">
      <w:pPr>
        <w:rPr>
          <w:szCs w:val="22"/>
        </w:rPr>
      </w:pPr>
      <w:r w:rsidRPr="000078A3">
        <w:rPr>
          <w:szCs w:val="22"/>
        </w:rPr>
        <w:tab/>
      </w:r>
    </w:p>
    <w:p w14:paraId="3843E5F9" w14:textId="77777777" w:rsidR="00805A2A" w:rsidRPr="000078A3" w:rsidRDefault="00805A2A">
      <w:pPr>
        <w:rPr>
          <w:szCs w:val="22"/>
        </w:rPr>
      </w:pPr>
      <w:r w:rsidRPr="000078A3">
        <w:rPr>
          <w:szCs w:val="22"/>
        </w:rPr>
        <w:tab/>
      </w:r>
    </w:p>
    <w:p w14:paraId="1FDA43D9" w14:textId="77777777" w:rsidR="00805A2A" w:rsidRPr="000078A3" w:rsidRDefault="00805A2A">
      <w:pPr>
        <w:pStyle w:val="Kop3"/>
        <w:rPr>
          <w:sz w:val="24"/>
          <w:szCs w:val="24"/>
        </w:rPr>
      </w:pPr>
      <w:r w:rsidRPr="000078A3">
        <w:rPr>
          <w:sz w:val="24"/>
          <w:szCs w:val="24"/>
        </w:rPr>
        <w:t>Artikel 4.5</w:t>
      </w:r>
      <w:r w:rsidRPr="000078A3">
        <w:rPr>
          <w:sz w:val="24"/>
          <w:szCs w:val="24"/>
        </w:rPr>
        <w:tab/>
        <w:t>Overwerkvergoeding</w:t>
      </w:r>
    </w:p>
    <w:p w14:paraId="13698CC3" w14:textId="77777777" w:rsidR="00805A2A" w:rsidRPr="000078A3" w:rsidRDefault="00805A2A">
      <w:pPr>
        <w:rPr>
          <w:szCs w:val="22"/>
        </w:rPr>
      </w:pPr>
      <w:r w:rsidRPr="000078A3">
        <w:rPr>
          <w:szCs w:val="22"/>
        </w:rPr>
        <w:tab/>
      </w:r>
    </w:p>
    <w:p w14:paraId="5349DFC4" w14:textId="639880C4" w:rsidR="00805A2A" w:rsidRPr="000078A3" w:rsidRDefault="00805A2A">
      <w:pPr>
        <w:rPr>
          <w:szCs w:val="22"/>
        </w:rPr>
      </w:pPr>
      <w:r w:rsidRPr="000078A3">
        <w:rPr>
          <w:szCs w:val="22"/>
        </w:rPr>
        <w:t>1.</w:t>
      </w:r>
      <w:r w:rsidRPr="000078A3">
        <w:rPr>
          <w:szCs w:val="22"/>
        </w:rPr>
        <w:tab/>
      </w:r>
      <w:r w:rsidR="00381596" w:rsidRPr="000078A3">
        <w:rPr>
          <w:szCs w:val="22"/>
        </w:rPr>
        <w:t xml:space="preserve">Vanaf 1 juni 2017 </w:t>
      </w:r>
      <w:r w:rsidRPr="000078A3">
        <w:rPr>
          <w:szCs w:val="22"/>
        </w:rPr>
        <w:t>wordt</w:t>
      </w:r>
      <w:r w:rsidR="00381596" w:rsidRPr="000078A3">
        <w:rPr>
          <w:szCs w:val="22"/>
        </w:rPr>
        <w:t xml:space="preserve"> het overwerk</w:t>
      </w:r>
      <w:r w:rsidRPr="000078A3">
        <w:rPr>
          <w:szCs w:val="22"/>
        </w:rPr>
        <w:t xml:space="preserve"> als volgt betaald:</w:t>
      </w:r>
    </w:p>
    <w:p w14:paraId="6B648057" w14:textId="35E6AA5A" w:rsidR="00BD347F" w:rsidRPr="000078A3" w:rsidRDefault="00BD347F">
      <w:pPr>
        <w:ind w:left="708"/>
        <w:rPr>
          <w:szCs w:val="22"/>
        </w:rPr>
      </w:pPr>
      <w:r w:rsidRPr="000078A3">
        <w:rPr>
          <w:szCs w:val="22"/>
        </w:rPr>
        <w:t xml:space="preserve">a. </w:t>
      </w:r>
      <w:r w:rsidR="00316F34" w:rsidRPr="000078A3">
        <w:rPr>
          <w:szCs w:val="22"/>
        </w:rPr>
        <w:tab/>
      </w:r>
      <w:r w:rsidR="000F0DDD" w:rsidRPr="000078A3">
        <w:rPr>
          <w:szCs w:val="22"/>
        </w:rPr>
        <w:t>over o</w:t>
      </w:r>
      <w:r w:rsidRPr="000078A3">
        <w:rPr>
          <w:szCs w:val="22"/>
        </w:rPr>
        <w:t>veruren gemaakt door</w:t>
      </w:r>
      <w:r w:rsidR="00A72CC4" w:rsidRPr="000078A3">
        <w:rPr>
          <w:szCs w:val="22"/>
        </w:rPr>
        <w:t>deweeks tussen 07.00 uur een 21.00 uur</w:t>
      </w:r>
      <w:r w:rsidRPr="000078A3">
        <w:rPr>
          <w:szCs w:val="22"/>
        </w:rPr>
        <w:t xml:space="preserve"> word</w:t>
      </w:r>
      <w:r w:rsidR="000F0DDD" w:rsidRPr="000078A3">
        <w:rPr>
          <w:szCs w:val="22"/>
        </w:rPr>
        <w:t>t het gewone uurloon plus</w:t>
      </w:r>
      <w:r w:rsidRPr="000078A3">
        <w:rPr>
          <w:szCs w:val="22"/>
        </w:rPr>
        <w:t xml:space="preserve"> 25%</w:t>
      </w:r>
      <w:r w:rsidR="000F0DDD" w:rsidRPr="000078A3">
        <w:rPr>
          <w:szCs w:val="22"/>
        </w:rPr>
        <w:t xml:space="preserve"> daarvan betaald</w:t>
      </w:r>
      <w:r w:rsidRPr="000078A3">
        <w:rPr>
          <w:szCs w:val="22"/>
        </w:rPr>
        <w:t xml:space="preserve">. </w:t>
      </w:r>
    </w:p>
    <w:p w14:paraId="0A2E7CA7" w14:textId="2FE0CA5E" w:rsidR="00805A2A" w:rsidRPr="000078A3" w:rsidRDefault="00BD347F" w:rsidP="00316F34">
      <w:pPr>
        <w:ind w:left="1418" w:hanging="710"/>
        <w:rPr>
          <w:szCs w:val="22"/>
        </w:rPr>
      </w:pPr>
      <w:r w:rsidRPr="000078A3">
        <w:rPr>
          <w:szCs w:val="22"/>
        </w:rPr>
        <w:t xml:space="preserve">b. </w:t>
      </w:r>
      <w:r w:rsidR="00316F34" w:rsidRPr="000078A3">
        <w:rPr>
          <w:szCs w:val="22"/>
        </w:rPr>
        <w:tab/>
      </w:r>
      <w:r w:rsidR="000F0DDD" w:rsidRPr="000078A3">
        <w:rPr>
          <w:szCs w:val="22"/>
        </w:rPr>
        <w:t>over o</w:t>
      </w:r>
      <w:r w:rsidRPr="000078A3">
        <w:rPr>
          <w:szCs w:val="22"/>
        </w:rPr>
        <w:t xml:space="preserve">veruren gemaakt </w:t>
      </w:r>
      <w:r w:rsidR="00A72CC4" w:rsidRPr="000078A3">
        <w:rPr>
          <w:szCs w:val="22"/>
        </w:rPr>
        <w:t>op zaterdag tussen 08.00 uur en 17.00 uur word</w:t>
      </w:r>
      <w:r w:rsidR="000F0DDD" w:rsidRPr="000078A3">
        <w:rPr>
          <w:szCs w:val="22"/>
        </w:rPr>
        <w:t>t het uurloon plus</w:t>
      </w:r>
      <w:r w:rsidRPr="000078A3">
        <w:rPr>
          <w:szCs w:val="22"/>
        </w:rPr>
        <w:t xml:space="preserve"> 55%</w:t>
      </w:r>
      <w:r w:rsidR="000F0DDD" w:rsidRPr="000078A3">
        <w:rPr>
          <w:szCs w:val="22"/>
        </w:rPr>
        <w:t xml:space="preserve"> daarvan betaald</w:t>
      </w:r>
      <w:r w:rsidRPr="000078A3">
        <w:rPr>
          <w:szCs w:val="22"/>
        </w:rPr>
        <w:t>.</w:t>
      </w:r>
    </w:p>
    <w:p w14:paraId="3470C253" w14:textId="15B9A6CE" w:rsidR="00E76B6F" w:rsidRPr="000078A3" w:rsidRDefault="00BD347F" w:rsidP="00316F34">
      <w:pPr>
        <w:ind w:left="1418" w:hanging="710"/>
        <w:rPr>
          <w:szCs w:val="22"/>
        </w:rPr>
      </w:pPr>
      <w:r w:rsidRPr="000078A3">
        <w:rPr>
          <w:iCs/>
          <w:szCs w:val="22"/>
        </w:rPr>
        <w:t xml:space="preserve">c. </w:t>
      </w:r>
      <w:r w:rsidR="00316F34" w:rsidRPr="000078A3">
        <w:rPr>
          <w:iCs/>
          <w:szCs w:val="22"/>
        </w:rPr>
        <w:tab/>
      </w:r>
      <w:r w:rsidR="000F0DDD" w:rsidRPr="000078A3">
        <w:rPr>
          <w:iCs/>
          <w:szCs w:val="22"/>
        </w:rPr>
        <w:t>over o</w:t>
      </w:r>
      <w:r w:rsidR="00E76B6F" w:rsidRPr="000078A3">
        <w:rPr>
          <w:iCs/>
          <w:szCs w:val="22"/>
        </w:rPr>
        <w:t>ver</w:t>
      </w:r>
      <w:r w:rsidR="004F76A2" w:rsidRPr="000078A3">
        <w:rPr>
          <w:iCs/>
          <w:szCs w:val="22"/>
        </w:rPr>
        <w:t xml:space="preserve">uren gemaakt op </w:t>
      </w:r>
      <w:r w:rsidRPr="000078A3">
        <w:rPr>
          <w:iCs/>
          <w:szCs w:val="22"/>
        </w:rPr>
        <w:t xml:space="preserve">doordeweekse </w:t>
      </w:r>
      <w:r w:rsidR="00E76B6F" w:rsidRPr="000078A3">
        <w:rPr>
          <w:iCs/>
          <w:szCs w:val="22"/>
        </w:rPr>
        <w:t xml:space="preserve">dagen van </w:t>
      </w:r>
      <w:r w:rsidRPr="000078A3">
        <w:rPr>
          <w:iCs/>
          <w:szCs w:val="22"/>
        </w:rPr>
        <w:t>00:00 u</w:t>
      </w:r>
      <w:r w:rsidR="00E76B6F" w:rsidRPr="000078A3">
        <w:rPr>
          <w:iCs/>
          <w:szCs w:val="22"/>
        </w:rPr>
        <w:t>ur tot 07.00 uur</w:t>
      </w:r>
      <w:r w:rsidR="004F76A2" w:rsidRPr="000078A3">
        <w:rPr>
          <w:iCs/>
          <w:szCs w:val="22"/>
        </w:rPr>
        <w:t xml:space="preserve"> en van 21.00 uur tot 24.00 uur</w:t>
      </w:r>
      <w:r w:rsidR="00E76B6F" w:rsidRPr="000078A3">
        <w:rPr>
          <w:iCs/>
          <w:szCs w:val="22"/>
        </w:rPr>
        <w:t xml:space="preserve"> wordt het gewone uurloon plus 5</w:t>
      </w:r>
      <w:r w:rsidR="004F76A2" w:rsidRPr="000078A3">
        <w:rPr>
          <w:iCs/>
          <w:szCs w:val="22"/>
        </w:rPr>
        <w:t>5</w:t>
      </w:r>
      <w:r w:rsidR="00E76B6F" w:rsidRPr="000078A3">
        <w:rPr>
          <w:iCs/>
          <w:szCs w:val="22"/>
        </w:rPr>
        <w:t>% daarvan betaald</w:t>
      </w:r>
      <w:r w:rsidR="004F76A2" w:rsidRPr="000078A3">
        <w:rPr>
          <w:szCs w:val="22"/>
        </w:rPr>
        <w:t>.</w:t>
      </w:r>
    </w:p>
    <w:p w14:paraId="5B3D5880" w14:textId="5DA40A7A" w:rsidR="00805A2A" w:rsidRPr="000078A3" w:rsidRDefault="001630AE" w:rsidP="00316F34">
      <w:pPr>
        <w:ind w:left="1418" w:hanging="710"/>
        <w:rPr>
          <w:szCs w:val="22"/>
        </w:rPr>
      </w:pPr>
      <w:r w:rsidRPr="000078A3">
        <w:rPr>
          <w:szCs w:val="22"/>
        </w:rPr>
        <w:t xml:space="preserve">d. </w:t>
      </w:r>
      <w:r w:rsidR="00316F34" w:rsidRPr="000078A3">
        <w:rPr>
          <w:szCs w:val="22"/>
        </w:rPr>
        <w:tab/>
      </w:r>
      <w:r w:rsidRPr="000078A3">
        <w:rPr>
          <w:szCs w:val="22"/>
        </w:rPr>
        <w:t xml:space="preserve">Overuren gemaakt </w:t>
      </w:r>
      <w:r w:rsidR="00805A2A" w:rsidRPr="000078A3">
        <w:rPr>
          <w:szCs w:val="22"/>
        </w:rPr>
        <w:t xml:space="preserve">op zaterdagen over de uren van 00.00 uur tot 08.00 uur en de uren vanaf 17.00 </w:t>
      </w:r>
      <w:r w:rsidRPr="000078A3">
        <w:rPr>
          <w:szCs w:val="22"/>
        </w:rPr>
        <w:t xml:space="preserve">tot 24.00 </w:t>
      </w:r>
    </w:p>
    <w:p w14:paraId="4D340E16" w14:textId="7B0E3AE3" w:rsidR="00805A2A" w:rsidRPr="000078A3" w:rsidRDefault="00805A2A" w:rsidP="00316F34">
      <w:pPr>
        <w:ind w:left="1418" w:firstLine="70"/>
        <w:rPr>
          <w:szCs w:val="22"/>
        </w:rPr>
      </w:pPr>
      <w:r w:rsidRPr="000078A3">
        <w:rPr>
          <w:szCs w:val="22"/>
        </w:rPr>
        <w:t>uur, op zondagen, alsmede op de in artikel 3.7 lid 1 genoemde feestdagen wordt het gewone uurloon plus 100% daarvan betaald;</w:t>
      </w:r>
    </w:p>
    <w:p w14:paraId="56ACADE0" w14:textId="0C8AF428" w:rsidR="00044DFF" w:rsidRPr="000078A3" w:rsidRDefault="009B665B" w:rsidP="00044DFF">
      <w:pPr>
        <w:pStyle w:val="Lijstalinea"/>
        <w:numPr>
          <w:ilvl w:val="0"/>
          <w:numId w:val="6"/>
        </w:numPr>
        <w:rPr>
          <w:szCs w:val="22"/>
        </w:rPr>
      </w:pPr>
      <w:r w:rsidRPr="000078A3">
        <w:rPr>
          <w:szCs w:val="22"/>
        </w:rPr>
        <w:t xml:space="preserve"> </w:t>
      </w:r>
      <w:r w:rsidR="00044DFF" w:rsidRPr="000078A3">
        <w:rPr>
          <w:szCs w:val="22"/>
        </w:rPr>
        <w:tab/>
        <w:t xml:space="preserve">voor de vaststelling van het gewone uurloon als bedoeld in dit lid, dient het </w:t>
      </w:r>
    </w:p>
    <w:p w14:paraId="39974809" w14:textId="49C5564E" w:rsidR="00044DFF" w:rsidRPr="000078A3" w:rsidRDefault="00044DFF" w:rsidP="00044DFF">
      <w:pPr>
        <w:ind w:left="708"/>
        <w:rPr>
          <w:szCs w:val="22"/>
        </w:rPr>
      </w:pPr>
      <w:r w:rsidRPr="000078A3">
        <w:rPr>
          <w:szCs w:val="22"/>
        </w:rPr>
        <w:t xml:space="preserve">      </w:t>
      </w:r>
      <w:r w:rsidRPr="000078A3">
        <w:rPr>
          <w:szCs w:val="22"/>
        </w:rPr>
        <w:tab/>
        <w:t>geldende vaste jaarsalaris te worden gedeeld door 1976. De minimum-</w:t>
      </w:r>
    </w:p>
    <w:p w14:paraId="2B05CF7C" w14:textId="3A3E0194" w:rsidR="00044DFF" w:rsidRPr="000078A3" w:rsidRDefault="00044DFF" w:rsidP="00044DFF">
      <w:pPr>
        <w:ind w:left="1418"/>
        <w:rPr>
          <w:szCs w:val="22"/>
        </w:rPr>
      </w:pPr>
      <w:r w:rsidRPr="000078A3">
        <w:rPr>
          <w:szCs w:val="22"/>
        </w:rPr>
        <w:t xml:space="preserve">uurloonvergoeding voor overwerk, niet inbegrepen de onder a. t/m d genoemde toeslag berekend over deze vergoeding, is gelijk aan het geldende </w:t>
      </w:r>
    </w:p>
    <w:p w14:paraId="18F58305" w14:textId="77CF602E" w:rsidR="00044DFF" w:rsidRPr="000078A3" w:rsidRDefault="00044DFF" w:rsidP="00044DFF">
      <w:pPr>
        <w:ind w:left="1026"/>
        <w:rPr>
          <w:szCs w:val="22"/>
        </w:rPr>
      </w:pPr>
      <w:r w:rsidRPr="000078A3">
        <w:rPr>
          <w:szCs w:val="22"/>
        </w:rPr>
        <w:t xml:space="preserve"> </w:t>
      </w:r>
      <w:r w:rsidRPr="000078A3">
        <w:rPr>
          <w:szCs w:val="22"/>
        </w:rPr>
        <w:tab/>
        <w:t xml:space="preserve">minimumsalaris voor werknemers met nul ervaringsjaren in cao-salarisschaal   </w:t>
      </w:r>
    </w:p>
    <w:p w14:paraId="1DB0086C" w14:textId="69A9C79C" w:rsidR="00044DFF" w:rsidRPr="000078A3" w:rsidRDefault="00044DFF" w:rsidP="00044DFF">
      <w:pPr>
        <w:ind w:left="1026" w:firstLine="392"/>
        <w:rPr>
          <w:szCs w:val="22"/>
        </w:rPr>
      </w:pPr>
      <w:r w:rsidRPr="000078A3">
        <w:rPr>
          <w:szCs w:val="22"/>
        </w:rPr>
        <w:t xml:space="preserve">groep I gedeeld door 1976. </w:t>
      </w:r>
    </w:p>
    <w:p w14:paraId="053FD428" w14:textId="2652D13A" w:rsidR="00044DFF" w:rsidRPr="000078A3" w:rsidRDefault="00044DFF" w:rsidP="00044DFF">
      <w:pPr>
        <w:ind w:left="708"/>
        <w:rPr>
          <w:szCs w:val="22"/>
        </w:rPr>
      </w:pPr>
      <w:r w:rsidRPr="000078A3">
        <w:rPr>
          <w:szCs w:val="22"/>
        </w:rPr>
        <w:t xml:space="preserve">     </w:t>
      </w:r>
      <w:r w:rsidRPr="000078A3">
        <w:rPr>
          <w:szCs w:val="22"/>
        </w:rPr>
        <w:tab/>
        <w:t xml:space="preserve">Louter en alleen omdat in de cao april 1998 – april 2000 een andere </w:t>
      </w:r>
    </w:p>
    <w:p w14:paraId="7CBAA97E" w14:textId="523159A3" w:rsidR="00044DFF" w:rsidRPr="000078A3" w:rsidRDefault="00044DFF" w:rsidP="00044DFF">
      <w:pPr>
        <w:ind w:left="708"/>
        <w:rPr>
          <w:szCs w:val="22"/>
        </w:rPr>
      </w:pPr>
      <w:r w:rsidRPr="000078A3">
        <w:rPr>
          <w:szCs w:val="22"/>
        </w:rPr>
        <w:t xml:space="preserve">      </w:t>
      </w:r>
      <w:r w:rsidRPr="000078A3">
        <w:rPr>
          <w:szCs w:val="22"/>
        </w:rPr>
        <w:tab/>
        <w:t xml:space="preserve">uurloonbepaling gold, wordt het aldus gevonden (minimum-)uurloon voor de </w:t>
      </w:r>
    </w:p>
    <w:p w14:paraId="20053200" w14:textId="60EA9BFC" w:rsidR="00044DFF" w:rsidRPr="000078A3" w:rsidRDefault="00044DFF" w:rsidP="00044DFF">
      <w:pPr>
        <w:ind w:left="708"/>
        <w:rPr>
          <w:szCs w:val="22"/>
        </w:rPr>
      </w:pPr>
      <w:r w:rsidRPr="000078A3">
        <w:rPr>
          <w:szCs w:val="22"/>
        </w:rPr>
        <w:t xml:space="preserve">     </w:t>
      </w:r>
      <w:r w:rsidRPr="000078A3">
        <w:rPr>
          <w:szCs w:val="22"/>
        </w:rPr>
        <w:tab/>
        <w:t>berekening van het overwerk verhoogd met 12%.</w:t>
      </w:r>
    </w:p>
    <w:p w14:paraId="025BDAC8" w14:textId="77777777" w:rsidR="00044DFF" w:rsidRPr="000078A3" w:rsidRDefault="00044DFF" w:rsidP="00044DFF">
      <w:pPr>
        <w:rPr>
          <w:szCs w:val="22"/>
        </w:rPr>
      </w:pPr>
      <w:r w:rsidRPr="000078A3">
        <w:rPr>
          <w:szCs w:val="22"/>
        </w:rPr>
        <w:tab/>
      </w:r>
    </w:p>
    <w:p w14:paraId="69AFF2AA" w14:textId="7B154F05" w:rsidR="00805A2A" w:rsidRPr="000078A3" w:rsidRDefault="009B665B" w:rsidP="001C282B">
      <w:pPr>
        <w:ind w:left="708"/>
        <w:rPr>
          <w:szCs w:val="22"/>
        </w:rPr>
      </w:pPr>
      <w:r w:rsidRPr="000078A3">
        <w:rPr>
          <w:szCs w:val="22"/>
        </w:rPr>
        <w:t xml:space="preserve"> </w:t>
      </w:r>
      <w:r w:rsidR="00805A2A" w:rsidRPr="000078A3">
        <w:rPr>
          <w:szCs w:val="22"/>
        </w:rPr>
        <w:t xml:space="preserve">Louter en alleen omdat in de </w:t>
      </w:r>
      <w:r w:rsidR="001C282B" w:rsidRPr="000078A3">
        <w:rPr>
          <w:szCs w:val="22"/>
        </w:rPr>
        <w:t>cao</w:t>
      </w:r>
      <w:r w:rsidR="00805A2A" w:rsidRPr="000078A3">
        <w:rPr>
          <w:szCs w:val="22"/>
        </w:rPr>
        <w:t xml:space="preserve"> april 1998</w:t>
      </w:r>
      <w:r w:rsidR="001C282B" w:rsidRPr="000078A3">
        <w:rPr>
          <w:szCs w:val="22"/>
        </w:rPr>
        <w:t xml:space="preserve"> – </w:t>
      </w:r>
      <w:r w:rsidR="00805A2A" w:rsidRPr="000078A3">
        <w:rPr>
          <w:szCs w:val="22"/>
        </w:rPr>
        <w:t>april 2000 een andere</w:t>
      </w:r>
      <w:r w:rsidR="00AD426A" w:rsidRPr="000078A3">
        <w:rPr>
          <w:szCs w:val="22"/>
        </w:rPr>
        <w:t xml:space="preserve"> </w:t>
      </w:r>
    </w:p>
    <w:p w14:paraId="1DFD5F64" w14:textId="1F62CFC0" w:rsidR="00805A2A" w:rsidRPr="000078A3" w:rsidRDefault="00AD426A" w:rsidP="00044DFF">
      <w:pPr>
        <w:ind w:left="708"/>
        <w:rPr>
          <w:szCs w:val="22"/>
        </w:rPr>
      </w:pPr>
      <w:r w:rsidRPr="000078A3">
        <w:rPr>
          <w:szCs w:val="22"/>
        </w:rPr>
        <w:t xml:space="preserve"> </w:t>
      </w:r>
      <w:r w:rsidR="00805A2A" w:rsidRPr="000078A3">
        <w:rPr>
          <w:szCs w:val="22"/>
        </w:rPr>
        <w:t xml:space="preserve">uurloonbepaling gold, wordt het aldus gevonden (minimum-)uurloon voor de </w:t>
      </w:r>
    </w:p>
    <w:p w14:paraId="1C414DEE" w14:textId="2E2E14AA" w:rsidR="00805A2A" w:rsidRPr="000078A3" w:rsidRDefault="00AD426A">
      <w:pPr>
        <w:ind w:left="708"/>
        <w:rPr>
          <w:szCs w:val="22"/>
        </w:rPr>
      </w:pPr>
      <w:r w:rsidRPr="000078A3">
        <w:rPr>
          <w:szCs w:val="22"/>
        </w:rPr>
        <w:t xml:space="preserve"> </w:t>
      </w:r>
      <w:r w:rsidR="00805A2A" w:rsidRPr="000078A3">
        <w:rPr>
          <w:szCs w:val="22"/>
        </w:rPr>
        <w:t>berekening van het overwerk verhoogd met 12%.</w:t>
      </w:r>
    </w:p>
    <w:p w14:paraId="10576BB2" w14:textId="77777777" w:rsidR="00805A2A" w:rsidRPr="000078A3" w:rsidRDefault="00805A2A">
      <w:pPr>
        <w:rPr>
          <w:szCs w:val="22"/>
        </w:rPr>
      </w:pPr>
      <w:r w:rsidRPr="000078A3">
        <w:rPr>
          <w:szCs w:val="22"/>
        </w:rPr>
        <w:tab/>
      </w:r>
    </w:p>
    <w:p w14:paraId="04CB430A" w14:textId="77777777" w:rsidR="00805A2A" w:rsidRPr="000078A3" w:rsidRDefault="00805A2A">
      <w:pPr>
        <w:ind w:left="708" w:hanging="708"/>
        <w:rPr>
          <w:szCs w:val="22"/>
        </w:rPr>
      </w:pPr>
      <w:r w:rsidRPr="000078A3">
        <w:rPr>
          <w:szCs w:val="22"/>
        </w:rPr>
        <w:t>2.</w:t>
      </w:r>
      <w:r w:rsidRPr="000078A3">
        <w:rPr>
          <w:szCs w:val="22"/>
        </w:rPr>
        <w:tab/>
        <w:t xml:space="preserve">Tenzij bijzondere bedrijfsomstandigheden dit verhinderen, kan de werknemer zijn overwerkuren in plaats van betaling in overeenkomstige vrije tijd opnemen. Deze vrije </w:t>
      </w:r>
      <w:r w:rsidRPr="000078A3">
        <w:rPr>
          <w:szCs w:val="22"/>
        </w:rPr>
        <w:lastRenderedPageBreak/>
        <w:t>tijd dient voor het einde van het daaropvolgende kwartaal te zijn opgenomen. De overwerktoeslag als bedoeld in lid 1 wordt dan niet in geld noch in omgerekende vrije tijd uitgekeerd.</w:t>
      </w:r>
    </w:p>
    <w:p w14:paraId="04D79307" w14:textId="77777777" w:rsidR="00805A2A" w:rsidRPr="000078A3" w:rsidRDefault="00805A2A">
      <w:pPr>
        <w:rPr>
          <w:szCs w:val="22"/>
        </w:rPr>
      </w:pPr>
      <w:r w:rsidRPr="000078A3">
        <w:rPr>
          <w:szCs w:val="22"/>
        </w:rPr>
        <w:tab/>
      </w:r>
    </w:p>
    <w:p w14:paraId="5D303674" w14:textId="77777777" w:rsidR="00805A2A" w:rsidRPr="000078A3" w:rsidRDefault="00805A2A">
      <w:pPr>
        <w:rPr>
          <w:szCs w:val="22"/>
        </w:rPr>
      </w:pPr>
      <w:r w:rsidRPr="000078A3">
        <w:rPr>
          <w:szCs w:val="22"/>
        </w:rPr>
        <w:tab/>
      </w:r>
    </w:p>
    <w:p w14:paraId="1DA5E1D9" w14:textId="77777777" w:rsidR="00805A2A" w:rsidRPr="000078A3" w:rsidRDefault="00805A2A">
      <w:pPr>
        <w:pStyle w:val="Kop3"/>
        <w:rPr>
          <w:sz w:val="24"/>
          <w:szCs w:val="24"/>
        </w:rPr>
      </w:pPr>
      <w:r w:rsidRPr="000078A3">
        <w:rPr>
          <w:sz w:val="24"/>
          <w:szCs w:val="24"/>
        </w:rPr>
        <w:t>Artikel 4.6</w:t>
      </w:r>
      <w:r w:rsidRPr="000078A3">
        <w:rPr>
          <w:sz w:val="24"/>
          <w:szCs w:val="24"/>
        </w:rPr>
        <w:tab/>
        <w:t>Vergoeding bij werken in ploegendienst</w:t>
      </w:r>
    </w:p>
    <w:p w14:paraId="7FD61646" w14:textId="77777777" w:rsidR="00805A2A" w:rsidRPr="000078A3" w:rsidRDefault="00805A2A">
      <w:pPr>
        <w:rPr>
          <w:szCs w:val="22"/>
        </w:rPr>
      </w:pPr>
      <w:r w:rsidRPr="000078A3">
        <w:rPr>
          <w:szCs w:val="22"/>
        </w:rPr>
        <w:tab/>
      </w:r>
    </w:p>
    <w:p w14:paraId="53217078" w14:textId="77777777" w:rsidR="00805A2A" w:rsidRPr="000078A3" w:rsidRDefault="00805A2A">
      <w:pPr>
        <w:ind w:left="708" w:hanging="708"/>
        <w:rPr>
          <w:szCs w:val="22"/>
        </w:rPr>
      </w:pPr>
      <w:r w:rsidRPr="000078A3">
        <w:rPr>
          <w:szCs w:val="22"/>
        </w:rPr>
        <w:t>1.</w:t>
      </w:r>
      <w:r w:rsidRPr="000078A3">
        <w:rPr>
          <w:szCs w:val="22"/>
        </w:rPr>
        <w:tab/>
        <w:t>De werknemer werkzaam in ploegendienst ontvangt een compensatie die bestaat uit: hetzij een ploegentoeslag in de vorm van een toeslag op het vaste salaris, hetzij een verkorting van de voor de onderneming geldende normale arbeidsduur dan wel een combinatie van beide.</w:t>
      </w:r>
    </w:p>
    <w:p w14:paraId="44E47AF1" w14:textId="77777777" w:rsidR="00805A2A" w:rsidRPr="000078A3" w:rsidRDefault="00805A2A">
      <w:pPr>
        <w:rPr>
          <w:szCs w:val="22"/>
        </w:rPr>
      </w:pPr>
      <w:r w:rsidRPr="000078A3">
        <w:rPr>
          <w:szCs w:val="22"/>
        </w:rPr>
        <w:tab/>
      </w:r>
    </w:p>
    <w:p w14:paraId="0C4D571B" w14:textId="77777777" w:rsidR="00805A2A" w:rsidRPr="000078A3" w:rsidRDefault="00805A2A" w:rsidP="00FD0967">
      <w:pPr>
        <w:pStyle w:val="Voettekst"/>
        <w:tabs>
          <w:tab w:val="left" w:pos="684"/>
          <w:tab w:val="left" w:pos="1026"/>
        </w:tabs>
        <w:ind w:left="1026" w:hanging="1026"/>
        <w:rPr>
          <w:szCs w:val="22"/>
        </w:rPr>
      </w:pPr>
      <w:r w:rsidRPr="000078A3">
        <w:rPr>
          <w:szCs w:val="22"/>
        </w:rPr>
        <w:t>2.</w:t>
      </w:r>
      <w:r w:rsidR="00FD0967" w:rsidRPr="000078A3">
        <w:rPr>
          <w:szCs w:val="22"/>
        </w:rPr>
        <w:tab/>
      </w:r>
      <w:r w:rsidRPr="000078A3">
        <w:rPr>
          <w:szCs w:val="22"/>
        </w:rPr>
        <w:t>a.</w:t>
      </w:r>
      <w:r w:rsidRPr="000078A3">
        <w:rPr>
          <w:szCs w:val="22"/>
        </w:rPr>
        <w:tab/>
        <w:t xml:space="preserve">Bij ziekte van de werknemer zal de uitkering op grond van artikel 7:629 BW/artikel 4.9 van deze </w:t>
      </w:r>
      <w:r w:rsidR="001C282B" w:rsidRPr="000078A3">
        <w:rPr>
          <w:szCs w:val="22"/>
        </w:rPr>
        <w:t>cao</w:t>
      </w:r>
      <w:r w:rsidR="00AD426A" w:rsidRPr="000078A3">
        <w:rPr>
          <w:szCs w:val="22"/>
        </w:rPr>
        <w:t xml:space="preserve"> </w:t>
      </w:r>
      <w:r w:rsidRPr="000078A3">
        <w:rPr>
          <w:szCs w:val="22"/>
        </w:rPr>
        <w:t>worden vermeerderd met de ploegentoeslag zoals deze gold op het moment voorafgaande aan de ziekte</w:t>
      </w:r>
      <w:r w:rsidR="00FD0967" w:rsidRPr="000078A3">
        <w:rPr>
          <w:szCs w:val="22"/>
        </w:rPr>
        <w:t>.</w:t>
      </w:r>
    </w:p>
    <w:p w14:paraId="0E135B56" w14:textId="77777777" w:rsidR="00805A2A" w:rsidRPr="000078A3" w:rsidRDefault="00FD0967" w:rsidP="00FD0967">
      <w:pPr>
        <w:tabs>
          <w:tab w:val="left" w:pos="684"/>
        </w:tabs>
        <w:ind w:left="1026" w:hanging="1026"/>
        <w:rPr>
          <w:szCs w:val="22"/>
        </w:rPr>
      </w:pPr>
      <w:r w:rsidRPr="000078A3">
        <w:rPr>
          <w:szCs w:val="22"/>
        </w:rPr>
        <w:tab/>
      </w:r>
      <w:r w:rsidR="00805A2A" w:rsidRPr="000078A3">
        <w:rPr>
          <w:szCs w:val="22"/>
        </w:rPr>
        <w:t>b.</w:t>
      </w:r>
      <w:r w:rsidR="00805A2A" w:rsidRPr="000078A3">
        <w:rPr>
          <w:szCs w:val="22"/>
        </w:rPr>
        <w:tab/>
        <w:t>Voor medewerkers die ziek zijn geworden voor 1 januari 2004 en op wie de Wet</w:t>
      </w:r>
      <w:r w:rsidR="00AD426A" w:rsidRPr="000078A3">
        <w:rPr>
          <w:szCs w:val="22"/>
        </w:rPr>
        <w:t xml:space="preserve"> </w:t>
      </w:r>
      <w:r w:rsidR="00805A2A" w:rsidRPr="000078A3">
        <w:rPr>
          <w:szCs w:val="22"/>
        </w:rPr>
        <w:t xml:space="preserve">op de Arbeidsongeschiktheidsverzekering (en onderliggende wet- en regelgeving) van toepassing is, blijft het bepaalde in artikel 4.6 lid 2 uit de </w:t>
      </w:r>
      <w:r w:rsidR="001C282B" w:rsidRPr="000078A3">
        <w:rPr>
          <w:szCs w:val="22"/>
        </w:rPr>
        <w:t>cao</w:t>
      </w:r>
      <w:r w:rsidR="00805A2A" w:rsidRPr="000078A3">
        <w:rPr>
          <w:szCs w:val="22"/>
        </w:rPr>
        <w:t xml:space="preserve"> 2003-2004 van toepassing.</w:t>
      </w:r>
    </w:p>
    <w:p w14:paraId="17A3B262" w14:textId="77777777" w:rsidR="00805A2A" w:rsidRPr="000078A3" w:rsidRDefault="00805A2A" w:rsidP="00B407DB">
      <w:pPr>
        <w:rPr>
          <w:szCs w:val="22"/>
        </w:rPr>
      </w:pPr>
    </w:p>
    <w:p w14:paraId="7DFF1FA8" w14:textId="77777777" w:rsidR="00B67002" w:rsidRPr="000078A3" w:rsidRDefault="00805A2A" w:rsidP="00B67002">
      <w:pPr>
        <w:ind w:left="708" w:hanging="705"/>
        <w:rPr>
          <w:color w:val="000000"/>
          <w:szCs w:val="22"/>
        </w:rPr>
      </w:pPr>
      <w:r w:rsidRPr="000078A3">
        <w:rPr>
          <w:szCs w:val="22"/>
        </w:rPr>
        <w:t>3.</w:t>
      </w:r>
      <w:r w:rsidRPr="000078A3">
        <w:rPr>
          <w:szCs w:val="22"/>
        </w:rPr>
        <w:tab/>
        <w:t>a.</w:t>
      </w:r>
      <w:r w:rsidR="00AD426A" w:rsidRPr="000078A3">
        <w:rPr>
          <w:szCs w:val="22"/>
        </w:rPr>
        <w:t xml:space="preserve"> </w:t>
      </w:r>
      <w:r w:rsidR="00B67002" w:rsidRPr="000078A3">
        <w:rPr>
          <w:szCs w:val="22"/>
        </w:rPr>
        <w:t xml:space="preserve"> </w:t>
      </w:r>
      <w:r w:rsidR="00D95C77" w:rsidRPr="000078A3">
        <w:rPr>
          <w:szCs w:val="22"/>
        </w:rPr>
        <w:t xml:space="preserve"> </w:t>
      </w:r>
      <w:r w:rsidRPr="000078A3">
        <w:rPr>
          <w:color w:val="000000"/>
          <w:szCs w:val="22"/>
        </w:rPr>
        <w:t xml:space="preserve">Indien een werknemer die werkzaam is in ploegendienst om organisatorische dan </w:t>
      </w:r>
    </w:p>
    <w:p w14:paraId="3F6E69DD" w14:textId="77777777" w:rsidR="00D95C77" w:rsidRPr="000078A3" w:rsidRDefault="00B67002" w:rsidP="00B67002">
      <w:pPr>
        <w:ind w:left="708" w:hanging="705"/>
        <w:rPr>
          <w:color w:val="000000"/>
          <w:szCs w:val="22"/>
        </w:rPr>
      </w:pPr>
      <w:r w:rsidRPr="000078A3">
        <w:rPr>
          <w:color w:val="000000"/>
          <w:szCs w:val="22"/>
        </w:rPr>
        <w:tab/>
      </w:r>
      <w:r w:rsidRPr="000078A3">
        <w:rPr>
          <w:color w:val="000000"/>
          <w:szCs w:val="22"/>
        </w:rPr>
        <w:tab/>
        <w:t xml:space="preserve">     </w:t>
      </w:r>
      <w:r w:rsidR="00D95C77" w:rsidRPr="000078A3">
        <w:rPr>
          <w:color w:val="000000"/>
          <w:szCs w:val="22"/>
        </w:rPr>
        <w:t xml:space="preserve"> </w:t>
      </w:r>
      <w:r w:rsidR="00805A2A" w:rsidRPr="000078A3">
        <w:rPr>
          <w:color w:val="000000"/>
          <w:szCs w:val="22"/>
        </w:rPr>
        <w:t>wel om gezondheidsredenen in een andere functie wordt</w:t>
      </w:r>
      <w:r w:rsidR="009D411A" w:rsidRPr="000078A3">
        <w:rPr>
          <w:color w:val="000000"/>
          <w:szCs w:val="22"/>
        </w:rPr>
        <w:t xml:space="preserve"> </w:t>
      </w:r>
      <w:r w:rsidR="00805A2A" w:rsidRPr="000078A3">
        <w:rPr>
          <w:color w:val="000000"/>
          <w:szCs w:val="22"/>
        </w:rPr>
        <w:t xml:space="preserve">geplaatst waarvoor </w:t>
      </w:r>
      <w:r w:rsidR="00D95C77" w:rsidRPr="000078A3">
        <w:rPr>
          <w:color w:val="000000"/>
          <w:szCs w:val="22"/>
        </w:rPr>
        <w:t xml:space="preserve"> </w:t>
      </w:r>
    </w:p>
    <w:p w14:paraId="09E02A9D" w14:textId="77777777" w:rsidR="00D95C77" w:rsidRPr="000078A3" w:rsidRDefault="00D95C77" w:rsidP="00B67002">
      <w:pPr>
        <w:ind w:left="708" w:hanging="705"/>
        <w:rPr>
          <w:color w:val="000000"/>
          <w:szCs w:val="22"/>
        </w:rPr>
      </w:pPr>
      <w:r w:rsidRPr="000078A3">
        <w:rPr>
          <w:color w:val="000000"/>
          <w:szCs w:val="22"/>
        </w:rPr>
        <w:tab/>
        <w:t xml:space="preserve">      </w:t>
      </w:r>
      <w:r w:rsidR="00805A2A" w:rsidRPr="000078A3">
        <w:rPr>
          <w:color w:val="000000"/>
          <w:szCs w:val="22"/>
        </w:rPr>
        <w:t xml:space="preserve">geen ploegendienst geldt, zal </w:t>
      </w:r>
      <w:r w:rsidR="00B91E22" w:rsidRPr="000078A3">
        <w:rPr>
          <w:color w:val="000000"/>
          <w:szCs w:val="22"/>
        </w:rPr>
        <w:t>–</w:t>
      </w:r>
      <w:r w:rsidR="00805A2A" w:rsidRPr="000078A3">
        <w:rPr>
          <w:color w:val="000000"/>
          <w:szCs w:val="22"/>
        </w:rPr>
        <w:t xml:space="preserve"> voor</w:t>
      </w:r>
      <w:r w:rsidR="00B91E22" w:rsidRPr="000078A3">
        <w:rPr>
          <w:color w:val="000000"/>
          <w:szCs w:val="22"/>
        </w:rPr>
        <w:t xml:space="preserve"> </w:t>
      </w:r>
      <w:r w:rsidR="00805A2A" w:rsidRPr="000078A3">
        <w:rPr>
          <w:color w:val="000000"/>
          <w:szCs w:val="22"/>
        </w:rPr>
        <w:t xml:space="preserve">zover </w:t>
      </w:r>
      <w:r w:rsidR="004B5A54" w:rsidRPr="000078A3">
        <w:t>daarmee</w:t>
      </w:r>
      <w:r w:rsidR="009D411A" w:rsidRPr="000078A3">
        <w:rPr>
          <w:color w:val="000000"/>
          <w:szCs w:val="22"/>
        </w:rPr>
        <w:t xml:space="preserve"> </w:t>
      </w:r>
      <w:r w:rsidR="00805A2A" w:rsidRPr="000078A3">
        <w:rPr>
          <w:color w:val="000000"/>
          <w:szCs w:val="22"/>
        </w:rPr>
        <w:t xml:space="preserve">inkomstenvermindering </w:t>
      </w:r>
    </w:p>
    <w:p w14:paraId="77CF8F04" w14:textId="77777777" w:rsidR="00805A2A" w:rsidRPr="000078A3" w:rsidRDefault="00D95C77" w:rsidP="00D95C77">
      <w:pPr>
        <w:ind w:left="708"/>
        <w:rPr>
          <w:szCs w:val="22"/>
        </w:rPr>
      </w:pPr>
      <w:r w:rsidRPr="000078A3">
        <w:rPr>
          <w:color w:val="000000"/>
          <w:szCs w:val="22"/>
        </w:rPr>
        <w:t xml:space="preserve">      </w:t>
      </w:r>
      <w:r w:rsidR="004B5A54" w:rsidRPr="000078A3">
        <w:rPr>
          <w:color w:val="000000"/>
          <w:szCs w:val="22"/>
        </w:rPr>
        <w:t>gepaard gaat</w:t>
      </w:r>
      <w:r w:rsidR="00805A2A" w:rsidRPr="000078A3">
        <w:rPr>
          <w:color w:val="000000"/>
          <w:szCs w:val="22"/>
        </w:rPr>
        <w:t xml:space="preserve"> </w:t>
      </w:r>
      <w:r w:rsidR="00B67002" w:rsidRPr="000078A3">
        <w:rPr>
          <w:color w:val="000000"/>
          <w:szCs w:val="22"/>
        </w:rPr>
        <w:t>–</w:t>
      </w:r>
      <w:r w:rsidR="00805A2A" w:rsidRPr="000078A3">
        <w:rPr>
          <w:color w:val="000000"/>
          <w:szCs w:val="22"/>
        </w:rPr>
        <w:t xml:space="preserve"> een afbouwregeling worden toegepast.</w:t>
      </w:r>
      <w:r w:rsidR="001369CA" w:rsidRPr="000078A3">
        <w:rPr>
          <w:color w:val="000000"/>
          <w:szCs w:val="22"/>
        </w:rPr>
        <w:t xml:space="preserve"> </w:t>
      </w:r>
    </w:p>
    <w:p w14:paraId="70AE7F51" w14:textId="77777777" w:rsidR="00B67002" w:rsidRPr="000078A3" w:rsidRDefault="00D95C77" w:rsidP="00D95C77">
      <w:pPr>
        <w:ind w:left="708"/>
        <w:rPr>
          <w:szCs w:val="22"/>
        </w:rPr>
      </w:pPr>
      <w:r w:rsidRPr="000078A3">
        <w:rPr>
          <w:szCs w:val="22"/>
        </w:rPr>
        <w:t xml:space="preserve">b.   </w:t>
      </w:r>
      <w:r w:rsidR="00805A2A" w:rsidRPr="000078A3">
        <w:rPr>
          <w:szCs w:val="22"/>
        </w:rPr>
        <w:t xml:space="preserve">Deze regeling strekt zich uit over een periode gelijk aan de tijd die in </w:t>
      </w:r>
      <w:r w:rsidR="00B67002" w:rsidRPr="000078A3">
        <w:rPr>
          <w:szCs w:val="22"/>
        </w:rPr>
        <w:t xml:space="preserve"> </w:t>
      </w:r>
    </w:p>
    <w:p w14:paraId="715731CC" w14:textId="77777777" w:rsidR="00D95C77" w:rsidRPr="000078A3" w:rsidRDefault="00B67002">
      <w:pPr>
        <w:ind w:left="708"/>
        <w:rPr>
          <w:szCs w:val="22"/>
        </w:rPr>
      </w:pPr>
      <w:r w:rsidRPr="000078A3">
        <w:rPr>
          <w:szCs w:val="22"/>
        </w:rPr>
        <w:t xml:space="preserve">     </w:t>
      </w:r>
      <w:r w:rsidR="00D95C77" w:rsidRPr="000078A3">
        <w:rPr>
          <w:szCs w:val="22"/>
        </w:rPr>
        <w:t xml:space="preserve"> </w:t>
      </w:r>
      <w:r w:rsidR="00805A2A" w:rsidRPr="000078A3">
        <w:rPr>
          <w:szCs w:val="22"/>
        </w:rPr>
        <w:t xml:space="preserve">ploegendienst is gewerkt echter tot een maximum van 4 jaar. Gedeelten van </w:t>
      </w:r>
    </w:p>
    <w:p w14:paraId="391E4430" w14:textId="77777777" w:rsidR="00D95C77" w:rsidRPr="000078A3" w:rsidRDefault="00D95C77">
      <w:pPr>
        <w:ind w:left="708"/>
        <w:rPr>
          <w:szCs w:val="22"/>
        </w:rPr>
      </w:pPr>
      <w:r w:rsidRPr="000078A3">
        <w:rPr>
          <w:szCs w:val="22"/>
        </w:rPr>
        <w:t xml:space="preserve">      </w:t>
      </w:r>
      <w:r w:rsidR="00805A2A" w:rsidRPr="000078A3">
        <w:rPr>
          <w:szCs w:val="22"/>
        </w:rPr>
        <w:t xml:space="preserve">maanden zullen daarbij naar boven worden afgerond op hele maanden. De </w:t>
      </w:r>
    </w:p>
    <w:p w14:paraId="592AC0A0" w14:textId="77777777" w:rsidR="00D95C77" w:rsidRPr="000078A3" w:rsidRDefault="00D95C77">
      <w:pPr>
        <w:ind w:left="708"/>
        <w:rPr>
          <w:szCs w:val="22"/>
        </w:rPr>
      </w:pPr>
      <w:r w:rsidRPr="000078A3">
        <w:rPr>
          <w:szCs w:val="22"/>
        </w:rPr>
        <w:t xml:space="preserve">      </w:t>
      </w:r>
      <w:r w:rsidR="00805A2A" w:rsidRPr="000078A3">
        <w:rPr>
          <w:szCs w:val="22"/>
        </w:rPr>
        <w:t xml:space="preserve">afbouw geschiedt in maandelijkse termijnen. Indien tijdens de periode waarin in </w:t>
      </w:r>
      <w:r w:rsidRPr="000078A3">
        <w:rPr>
          <w:szCs w:val="22"/>
        </w:rPr>
        <w:t xml:space="preserve"> </w:t>
      </w:r>
    </w:p>
    <w:p w14:paraId="582C9623" w14:textId="77777777" w:rsidR="00D95C77" w:rsidRPr="000078A3" w:rsidRDefault="00D95C77">
      <w:pPr>
        <w:ind w:left="708"/>
        <w:rPr>
          <w:szCs w:val="22"/>
        </w:rPr>
      </w:pPr>
      <w:r w:rsidRPr="000078A3">
        <w:rPr>
          <w:szCs w:val="22"/>
        </w:rPr>
        <w:t xml:space="preserve">      </w:t>
      </w:r>
      <w:r w:rsidR="00805A2A" w:rsidRPr="000078A3">
        <w:rPr>
          <w:szCs w:val="22"/>
        </w:rPr>
        <w:t>ploegendienst is gewerkt, de ploegentoeslag gewijzigd is, wordt</w:t>
      </w:r>
      <w:r w:rsidR="00AD426A" w:rsidRPr="000078A3">
        <w:rPr>
          <w:szCs w:val="22"/>
        </w:rPr>
        <w:t xml:space="preserve"> </w:t>
      </w:r>
      <w:r w:rsidR="00805A2A" w:rsidRPr="000078A3">
        <w:rPr>
          <w:szCs w:val="22"/>
        </w:rPr>
        <w:t xml:space="preserve">indien de </w:t>
      </w:r>
    </w:p>
    <w:p w14:paraId="418898A7" w14:textId="77777777" w:rsidR="00D95C77" w:rsidRPr="000078A3" w:rsidRDefault="00D95C77">
      <w:pPr>
        <w:ind w:left="708"/>
        <w:rPr>
          <w:szCs w:val="22"/>
        </w:rPr>
      </w:pPr>
      <w:r w:rsidRPr="000078A3">
        <w:rPr>
          <w:szCs w:val="22"/>
        </w:rPr>
        <w:t xml:space="preserve">      </w:t>
      </w:r>
      <w:r w:rsidR="00805A2A" w:rsidRPr="000078A3">
        <w:rPr>
          <w:szCs w:val="22"/>
        </w:rPr>
        <w:t xml:space="preserve">afbouwregeling van toepassing is, het gedurende de laatste 13 weken vóór </w:t>
      </w:r>
    </w:p>
    <w:p w14:paraId="305513A3" w14:textId="77777777" w:rsidR="00D95C77" w:rsidRPr="000078A3" w:rsidRDefault="00D95C77" w:rsidP="00D95C77">
      <w:pPr>
        <w:ind w:left="709"/>
        <w:rPr>
          <w:szCs w:val="22"/>
        </w:rPr>
      </w:pPr>
      <w:r w:rsidRPr="000078A3">
        <w:rPr>
          <w:szCs w:val="22"/>
        </w:rPr>
        <w:t xml:space="preserve">      </w:t>
      </w:r>
      <w:r w:rsidR="00805A2A" w:rsidRPr="000078A3">
        <w:rPr>
          <w:szCs w:val="22"/>
        </w:rPr>
        <w:t xml:space="preserve">beëindiging van de ploegendienstarbeid gemiddeld ontvangen </w:t>
      </w:r>
      <w:r w:rsidRPr="000078A3">
        <w:rPr>
          <w:szCs w:val="22"/>
        </w:rPr>
        <w:t xml:space="preserve"> </w:t>
      </w:r>
    </w:p>
    <w:p w14:paraId="4ADF2D4E" w14:textId="77777777" w:rsidR="00BC11BB" w:rsidRPr="000078A3" w:rsidRDefault="00D95C77" w:rsidP="00E76B6F">
      <w:pPr>
        <w:ind w:left="709"/>
        <w:rPr>
          <w:szCs w:val="22"/>
        </w:rPr>
      </w:pPr>
      <w:r w:rsidRPr="000078A3">
        <w:rPr>
          <w:szCs w:val="22"/>
        </w:rPr>
        <w:t xml:space="preserve">      p</w:t>
      </w:r>
      <w:r w:rsidR="00805A2A" w:rsidRPr="000078A3">
        <w:rPr>
          <w:szCs w:val="22"/>
        </w:rPr>
        <w:t xml:space="preserve">loegentoeslagbedrag in aanmerking </w:t>
      </w:r>
      <w:r w:rsidR="00B67002" w:rsidRPr="000078A3">
        <w:rPr>
          <w:szCs w:val="22"/>
        </w:rPr>
        <w:t>g</w:t>
      </w:r>
      <w:r w:rsidR="00805A2A" w:rsidRPr="000078A3">
        <w:rPr>
          <w:szCs w:val="22"/>
        </w:rPr>
        <w:t>enomen.</w:t>
      </w:r>
    </w:p>
    <w:p w14:paraId="6ED9E20C" w14:textId="77777777" w:rsidR="00BC11BB" w:rsidRPr="000078A3" w:rsidRDefault="000A2A8B" w:rsidP="00E76B6F">
      <w:pPr>
        <w:ind w:left="709"/>
        <w:rPr>
          <w:szCs w:val="22"/>
        </w:rPr>
      </w:pPr>
      <w:r w:rsidRPr="000078A3">
        <w:rPr>
          <w:szCs w:val="22"/>
        </w:rPr>
        <w:t xml:space="preserve">c. </w:t>
      </w:r>
      <w:r w:rsidR="00BC11BB" w:rsidRPr="000078A3">
        <w:rPr>
          <w:szCs w:val="22"/>
        </w:rPr>
        <w:t xml:space="preserve">  </w:t>
      </w:r>
      <w:r w:rsidR="004B5A54" w:rsidRPr="000078A3">
        <w:rPr>
          <w:szCs w:val="22"/>
        </w:rPr>
        <w:t xml:space="preserve">Indien een werknemer </w:t>
      </w:r>
      <w:r w:rsidR="000E6389" w:rsidRPr="000078A3">
        <w:rPr>
          <w:szCs w:val="22"/>
        </w:rPr>
        <w:t xml:space="preserve">wegens andere redenen dan genoemd in lid a. zelf </w:t>
      </w:r>
    </w:p>
    <w:p w14:paraId="37C1E8F6" w14:textId="77777777" w:rsidR="00BC11BB" w:rsidRPr="000078A3" w:rsidRDefault="00BC11BB" w:rsidP="00BC11BB">
      <w:pPr>
        <w:ind w:left="709" w:firstLine="360"/>
        <w:rPr>
          <w:szCs w:val="22"/>
        </w:rPr>
      </w:pPr>
      <w:r w:rsidRPr="000078A3">
        <w:rPr>
          <w:szCs w:val="22"/>
        </w:rPr>
        <w:t>v</w:t>
      </w:r>
      <w:r w:rsidR="000E6389" w:rsidRPr="000078A3">
        <w:rPr>
          <w:szCs w:val="22"/>
        </w:rPr>
        <w:t xml:space="preserve">erzoekt </w:t>
      </w:r>
      <w:r w:rsidR="00B67002" w:rsidRPr="000078A3">
        <w:rPr>
          <w:szCs w:val="22"/>
        </w:rPr>
        <w:t xml:space="preserve"> </w:t>
      </w:r>
      <w:r w:rsidR="000E6389" w:rsidRPr="000078A3">
        <w:rPr>
          <w:szCs w:val="22"/>
        </w:rPr>
        <w:t>om ontheven te worden van ploegendienst, zal d</w:t>
      </w:r>
      <w:r w:rsidR="008A11B6" w:rsidRPr="000078A3">
        <w:rPr>
          <w:szCs w:val="22"/>
        </w:rPr>
        <w:t xml:space="preserve">e werkgever zich </w:t>
      </w:r>
      <w:r w:rsidRPr="000078A3">
        <w:rPr>
          <w:szCs w:val="22"/>
        </w:rPr>
        <w:t xml:space="preserve">  </w:t>
      </w:r>
    </w:p>
    <w:p w14:paraId="2512EFEC" w14:textId="77777777" w:rsidR="00602EF9" w:rsidRPr="000078A3" w:rsidRDefault="008A11B6" w:rsidP="00BC11BB">
      <w:pPr>
        <w:ind w:left="709" w:firstLine="360"/>
        <w:rPr>
          <w:szCs w:val="22"/>
        </w:rPr>
      </w:pPr>
      <w:r w:rsidRPr="000078A3">
        <w:rPr>
          <w:szCs w:val="22"/>
        </w:rPr>
        <w:t xml:space="preserve">inspannen om samen  met de werknemer te zoeken naar een mogelijke andere </w:t>
      </w:r>
      <w:r w:rsidR="00602EF9" w:rsidRPr="000078A3">
        <w:rPr>
          <w:szCs w:val="22"/>
        </w:rPr>
        <w:t xml:space="preserve"> </w:t>
      </w:r>
    </w:p>
    <w:p w14:paraId="628B004E" w14:textId="77777777" w:rsidR="00E76B6F" w:rsidRPr="000078A3" w:rsidRDefault="008A11B6" w:rsidP="00BC11BB">
      <w:pPr>
        <w:ind w:left="709" w:firstLine="360"/>
        <w:rPr>
          <w:szCs w:val="22"/>
        </w:rPr>
      </w:pPr>
      <w:r w:rsidRPr="000078A3">
        <w:rPr>
          <w:szCs w:val="22"/>
        </w:rPr>
        <w:t xml:space="preserve">functie waarin geen sprake is van ploegendienst.  </w:t>
      </w:r>
    </w:p>
    <w:p w14:paraId="0997ACCC" w14:textId="77777777" w:rsidR="00805A2A" w:rsidRPr="000078A3" w:rsidRDefault="00805A2A">
      <w:pPr>
        <w:rPr>
          <w:szCs w:val="22"/>
        </w:rPr>
      </w:pPr>
      <w:r w:rsidRPr="000078A3">
        <w:rPr>
          <w:szCs w:val="22"/>
        </w:rPr>
        <w:tab/>
      </w:r>
    </w:p>
    <w:p w14:paraId="1ACCB646" w14:textId="77777777" w:rsidR="00805A2A" w:rsidRPr="000078A3" w:rsidRDefault="00805A2A">
      <w:pPr>
        <w:rPr>
          <w:szCs w:val="22"/>
        </w:rPr>
      </w:pPr>
      <w:r w:rsidRPr="000078A3">
        <w:rPr>
          <w:szCs w:val="22"/>
        </w:rPr>
        <w:tab/>
      </w:r>
    </w:p>
    <w:p w14:paraId="3A795CB1" w14:textId="77777777" w:rsidR="00805A2A" w:rsidRPr="000078A3" w:rsidRDefault="00805A2A">
      <w:pPr>
        <w:pStyle w:val="Kop3"/>
        <w:rPr>
          <w:sz w:val="24"/>
          <w:szCs w:val="24"/>
        </w:rPr>
      </w:pPr>
      <w:r w:rsidRPr="000078A3">
        <w:rPr>
          <w:sz w:val="24"/>
          <w:szCs w:val="24"/>
        </w:rPr>
        <w:t>Artikel 4.7</w:t>
      </w:r>
      <w:r w:rsidRPr="000078A3">
        <w:rPr>
          <w:sz w:val="24"/>
          <w:szCs w:val="24"/>
        </w:rPr>
        <w:tab/>
        <w:t>Vakantietoeslag</w:t>
      </w:r>
    </w:p>
    <w:p w14:paraId="5CE5D428" w14:textId="77777777" w:rsidR="00805A2A" w:rsidRPr="000078A3" w:rsidRDefault="00805A2A">
      <w:pPr>
        <w:rPr>
          <w:szCs w:val="22"/>
        </w:rPr>
      </w:pPr>
      <w:r w:rsidRPr="000078A3">
        <w:rPr>
          <w:szCs w:val="22"/>
        </w:rPr>
        <w:tab/>
      </w:r>
    </w:p>
    <w:p w14:paraId="7808E4E9" w14:textId="77777777" w:rsidR="00805A2A" w:rsidRPr="000078A3" w:rsidRDefault="00805A2A">
      <w:pPr>
        <w:ind w:left="708" w:hanging="708"/>
        <w:rPr>
          <w:szCs w:val="22"/>
        </w:rPr>
      </w:pPr>
      <w:r w:rsidRPr="000078A3">
        <w:rPr>
          <w:szCs w:val="22"/>
        </w:rPr>
        <w:t>1.</w:t>
      </w:r>
      <w:r w:rsidRPr="000078A3">
        <w:rPr>
          <w:szCs w:val="22"/>
        </w:rPr>
        <w:tab/>
        <w:t>De werkgever is verplicht aan de werknemer uit te keren een jaarlijkse vakantietoeslag ten bedrage van 8% van het vaste jaarsalaris geldend in de maand van uitbetalen, welke toeslag niet in de salarisschalen is begrepen.</w:t>
      </w:r>
    </w:p>
    <w:p w14:paraId="0842AB72" w14:textId="77777777" w:rsidR="00805A2A" w:rsidRPr="000078A3" w:rsidRDefault="00805A2A">
      <w:pPr>
        <w:rPr>
          <w:szCs w:val="22"/>
        </w:rPr>
      </w:pPr>
      <w:r w:rsidRPr="000078A3">
        <w:rPr>
          <w:szCs w:val="22"/>
        </w:rPr>
        <w:tab/>
      </w:r>
    </w:p>
    <w:p w14:paraId="00B7DE01" w14:textId="44243790" w:rsidR="00805A2A" w:rsidRPr="000078A3" w:rsidRDefault="00805A2A">
      <w:pPr>
        <w:ind w:left="708" w:hanging="708"/>
        <w:rPr>
          <w:szCs w:val="22"/>
        </w:rPr>
      </w:pPr>
      <w:r w:rsidRPr="000078A3">
        <w:rPr>
          <w:szCs w:val="22"/>
        </w:rPr>
        <w:t>2.</w:t>
      </w:r>
      <w:r w:rsidRPr="000078A3">
        <w:rPr>
          <w:szCs w:val="22"/>
        </w:rPr>
        <w:tab/>
        <w:t>a.</w:t>
      </w:r>
      <w:r w:rsidR="00AD426A" w:rsidRPr="000078A3">
        <w:rPr>
          <w:szCs w:val="22"/>
        </w:rPr>
        <w:t xml:space="preserve"> </w:t>
      </w:r>
      <w:r w:rsidR="009B665B" w:rsidRPr="000078A3">
        <w:rPr>
          <w:szCs w:val="22"/>
        </w:rPr>
        <w:t xml:space="preserve">  </w:t>
      </w:r>
      <w:r w:rsidRPr="000078A3">
        <w:rPr>
          <w:szCs w:val="22"/>
        </w:rPr>
        <w:t>Voor werknemers die in het betreffende</w:t>
      </w:r>
      <w:r w:rsidR="00363ABD" w:rsidRPr="000078A3">
        <w:rPr>
          <w:szCs w:val="22"/>
        </w:rPr>
        <w:t xml:space="preserve"> kalenderjaar de leeftijd van 22</w:t>
      </w:r>
      <w:r w:rsidRPr="000078A3">
        <w:rPr>
          <w:szCs w:val="22"/>
        </w:rPr>
        <w:t xml:space="preserve"> jaar of </w:t>
      </w:r>
    </w:p>
    <w:p w14:paraId="28CC7893" w14:textId="77777777" w:rsidR="00805A2A" w:rsidRPr="000078A3" w:rsidRDefault="00AD426A">
      <w:pPr>
        <w:ind w:left="708"/>
        <w:rPr>
          <w:szCs w:val="22"/>
        </w:rPr>
      </w:pPr>
      <w:r w:rsidRPr="000078A3">
        <w:rPr>
          <w:szCs w:val="22"/>
        </w:rPr>
        <w:t xml:space="preserve"> </w:t>
      </w:r>
      <w:r w:rsidR="009B665B" w:rsidRPr="000078A3">
        <w:rPr>
          <w:szCs w:val="22"/>
        </w:rPr>
        <w:t xml:space="preserve">     </w:t>
      </w:r>
      <w:r w:rsidR="00805A2A" w:rsidRPr="000078A3">
        <w:rPr>
          <w:szCs w:val="22"/>
        </w:rPr>
        <w:t>ouder bereiken, bedraagt de minimumvakantietoeslag het bedrag van de</w:t>
      </w:r>
      <w:r w:rsidRPr="000078A3">
        <w:rPr>
          <w:szCs w:val="22"/>
        </w:rPr>
        <w:t xml:space="preserve"> </w:t>
      </w:r>
    </w:p>
    <w:p w14:paraId="473A5953" w14:textId="77777777" w:rsidR="00805A2A" w:rsidRPr="000078A3" w:rsidRDefault="00AD426A">
      <w:pPr>
        <w:ind w:left="708"/>
        <w:rPr>
          <w:szCs w:val="22"/>
        </w:rPr>
      </w:pPr>
      <w:r w:rsidRPr="000078A3">
        <w:rPr>
          <w:szCs w:val="22"/>
        </w:rPr>
        <w:t xml:space="preserve"> </w:t>
      </w:r>
      <w:r w:rsidR="009B665B" w:rsidRPr="000078A3">
        <w:rPr>
          <w:szCs w:val="22"/>
        </w:rPr>
        <w:t xml:space="preserve">     </w:t>
      </w:r>
      <w:r w:rsidR="00805A2A" w:rsidRPr="000078A3">
        <w:rPr>
          <w:szCs w:val="22"/>
        </w:rPr>
        <w:t>wettelijke minimumvakantietoeslag.</w:t>
      </w:r>
    </w:p>
    <w:p w14:paraId="248193CB" w14:textId="77777777" w:rsidR="00805A2A" w:rsidRPr="000078A3" w:rsidRDefault="00805A2A">
      <w:pPr>
        <w:numPr>
          <w:ilvl w:val="0"/>
          <w:numId w:val="11"/>
        </w:numPr>
        <w:rPr>
          <w:szCs w:val="22"/>
        </w:rPr>
      </w:pPr>
      <w:r w:rsidRPr="000078A3">
        <w:rPr>
          <w:szCs w:val="22"/>
        </w:rPr>
        <w:t xml:space="preserve">Voor werknemers met een deeltijddienstverband geldt een minimum naar </w:t>
      </w:r>
    </w:p>
    <w:p w14:paraId="1A0F8B3F" w14:textId="77777777" w:rsidR="00805A2A" w:rsidRPr="000078A3" w:rsidRDefault="00AD426A">
      <w:pPr>
        <w:ind w:left="708"/>
        <w:rPr>
          <w:szCs w:val="22"/>
        </w:rPr>
      </w:pPr>
      <w:r w:rsidRPr="000078A3">
        <w:rPr>
          <w:szCs w:val="22"/>
        </w:rPr>
        <w:t xml:space="preserve"> </w:t>
      </w:r>
      <w:r w:rsidR="009B665B" w:rsidRPr="000078A3">
        <w:rPr>
          <w:szCs w:val="22"/>
        </w:rPr>
        <w:t xml:space="preserve">     </w:t>
      </w:r>
      <w:r w:rsidR="00805A2A" w:rsidRPr="000078A3">
        <w:rPr>
          <w:szCs w:val="22"/>
        </w:rPr>
        <w:t>evenredigheid van het overeengekomen aantal arbeidsuren.</w:t>
      </w:r>
    </w:p>
    <w:p w14:paraId="615DA1B6" w14:textId="5AFDF74D" w:rsidR="00E76B6F" w:rsidRPr="000078A3" w:rsidRDefault="00805A2A" w:rsidP="00E76B6F">
      <w:pPr>
        <w:pStyle w:val="Lijstalinea"/>
        <w:numPr>
          <w:ilvl w:val="0"/>
          <w:numId w:val="11"/>
        </w:numPr>
        <w:rPr>
          <w:szCs w:val="22"/>
        </w:rPr>
      </w:pPr>
      <w:r w:rsidRPr="000078A3">
        <w:rPr>
          <w:szCs w:val="22"/>
        </w:rPr>
        <w:t xml:space="preserve">Voor werknemers beneden de leeftijd </w:t>
      </w:r>
      <w:r w:rsidR="00363ABD" w:rsidRPr="000078A3">
        <w:rPr>
          <w:szCs w:val="22"/>
        </w:rPr>
        <w:t>van 22</w:t>
      </w:r>
      <w:r w:rsidRPr="000078A3">
        <w:rPr>
          <w:szCs w:val="22"/>
        </w:rPr>
        <w:t xml:space="preserve"> jaar wordt voor de vaststelling van </w:t>
      </w:r>
    </w:p>
    <w:p w14:paraId="6011BB4D" w14:textId="77777777" w:rsidR="00805A2A" w:rsidRPr="000078A3" w:rsidRDefault="00805A2A">
      <w:pPr>
        <w:ind w:left="708" w:firstLine="360"/>
        <w:rPr>
          <w:szCs w:val="22"/>
        </w:rPr>
      </w:pPr>
      <w:r w:rsidRPr="000078A3">
        <w:rPr>
          <w:szCs w:val="22"/>
        </w:rPr>
        <w:t xml:space="preserve">de minimumvakantietoeslag een aftrek toegepast conform de percentages die </w:t>
      </w:r>
    </w:p>
    <w:p w14:paraId="234B604D" w14:textId="77777777" w:rsidR="00805A2A" w:rsidRPr="000078A3" w:rsidRDefault="00805A2A">
      <w:pPr>
        <w:ind w:left="708" w:firstLine="360"/>
        <w:rPr>
          <w:szCs w:val="22"/>
        </w:rPr>
      </w:pPr>
      <w:r w:rsidRPr="000078A3">
        <w:rPr>
          <w:szCs w:val="22"/>
        </w:rPr>
        <w:t>gelden voor de wettelijke minimumjeugdlonen.</w:t>
      </w:r>
    </w:p>
    <w:p w14:paraId="1DBA2FF5" w14:textId="77777777" w:rsidR="00805A2A" w:rsidRPr="000078A3" w:rsidRDefault="00805A2A">
      <w:pPr>
        <w:rPr>
          <w:szCs w:val="22"/>
        </w:rPr>
      </w:pPr>
      <w:r w:rsidRPr="000078A3">
        <w:rPr>
          <w:szCs w:val="22"/>
        </w:rPr>
        <w:tab/>
      </w:r>
    </w:p>
    <w:p w14:paraId="0ACE9682" w14:textId="77777777" w:rsidR="00805A2A" w:rsidRPr="000078A3" w:rsidRDefault="00805A2A">
      <w:pPr>
        <w:ind w:left="708" w:hanging="708"/>
        <w:rPr>
          <w:szCs w:val="22"/>
        </w:rPr>
      </w:pPr>
      <w:r w:rsidRPr="000078A3">
        <w:rPr>
          <w:szCs w:val="22"/>
        </w:rPr>
        <w:t>3.</w:t>
      </w:r>
      <w:r w:rsidRPr="000078A3">
        <w:rPr>
          <w:szCs w:val="22"/>
        </w:rPr>
        <w:tab/>
        <w:t>Indien het dienstverband in het desbetreffende kalenderjaar korter heeft geduurd, wordt de in het eerste lid bedoelde uitkering naar evenredigheid verminderd.</w:t>
      </w:r>
    </w:p>
    <w:p w14:paraId="3270BE29" w14:textId="77777777" w:rsidR="00805A2A" w:rsidRPr="000078A3" w:rsidRDefault="00805A2A">
      <w:pPr>
        <w:rPr>
          <w:szCs w:val="22"/>
        </w:rPr>
      </w:pPr>
      <w:r w:rsidRPr="000078A3">
        <w:rPr>
          <w:szCs w:val="22"/>
        </w:rPr>
        <w:lastRenderedPageBreak/>
        <w:tab/>
      </w:r>
    </w:p>
    <w:p w14:paraId="2A3C08EE" w14:textId="77777777" w:rsidR="00805A2A" w:rsidRPr="000078A3" w:rsidRDefault="00805A2A">
      <w:pPr>
        <w:ind w:left="708" w:hanging="708"/>
        <w:rPr>
          <w:szCs w:val="22"/>
        </w:rPr>
      </w:pPr>
      <w:r w:rsidRPr="000078A3">
        <w:rPr>
          <w:szCs w:val="22"/>
        </w:rPr>
        <w:t>4.</w:t>
      </w:r>
      <w:r w:rsidRPr="000078A3">
        <w:rPr>
          <w:szCs w:val="22"/>
        </w:rPr>
        <w:tab/>
        <w:t>Indien een werknemer die de dienst verlaat in het desbetreffende kalenderjaar vóór de datum van zijn vertrek meer vakantietoeslag heeft ontvangen dan waarop hij krachtens lid 3 aanspraak heeft, wordt het verschil bij het vertrek alsnog verrekend.</w:t>
      </w:r>
    </w:p>
    <w:p w14:paraId="5C2F6ABA" w14:textId="77777777" w:rsidR="00805A2A" w:rsidRPr="000078A3" w:rsidRDefault="00805A2A">
      <w:pPr>
        <w:rPr>
          <w:szCs w:val="22"/>
        </w:rPr>
      </w:pPr>
      <w:r w:rsidRPr="000078A3">
        <w:rPr>
          <w:szCs w:val="22"/>
        </w:rPr>
        <w:tab/>
      </w:r>
    </w:p>
    <w:p w14:paraId="221E3A5D" w14:textId="77777777" w:rsidR="00805A2A" w:rsidRPr="000078A3" w:rsidRDefault="00805A2A">
      <w:pPr>
        <w:rPr>
          <w:szCs w:val="22"/>
        </w:rPr>
      </w:pPr>
      <w:r w:rsidRPr="000078A3">
        <w:rPr>
          <w:szCs w:val="22"/>
        </w:rPr>
        <w:tab/>
      </w:r>
    </w:p>
    <w:p w14:paraId="7CB1BEA0" w14:textId="77777777" w:rsidR="00805A2A" w:rsidRPr="000078A3" w:rsidRDefault="00805A2A">
      <w:pPr>
        <w:pStyle w:val="Kop3"/>
        <w:rPr>
          <w:sz w:val="24"/>
          <w:szCs w:val="24"/>
        </w:rPr>
      </w:pPr>
      <w:r w:rsidRPr="000078A3">
        <w:rPr>
          <w:sz w:val="24"/>
          <w:szCs w:val="24"/>
        </w:rPr>
        <w:t>Artikel 4.8</w:t>
      </w:r>
      <w:r w:rsidRPr="000078A3">
        <w:rPr>
          <w:sz w:val="24"/>
          <w:szCs w:val="24"/>
        </w:rPr>
        <w:tab/>
        <w:t>Jaarlijkse uitkering</w:t>
      </w:r>
    </w:p>
    <w:p w14:paraId="49EAECD8" w14:textId="77777777" w:rsidR="00805A2A" w:rsidRPr="000078A3" w:rsidRDefault="00805A2A">
      <w:pPr>
        <w:rPr>
          <w:szCs w:val="22"/>
        </w:rPr>
      </w:pPr>
      <w:r w:rsidRPr="000078A3">
        <w:rPr>
          <w:szCs w:val="22"/>
        </w:rPr>
        <w:tab/>
      </w:r>
    </w:p>
    <w:p w14:paraId="548D09E3" w14:textId="77777777" w:rsidR="00805A2A" w:rsidRPr="000078A3" w:rsidRDefault="00805A2A">
      <w:pPr>
        <w:ind w:left="708" w:hanging="708"/>
        <w:rPr>
          <w:szCs w:val="22"/>
        </w:rPr>
      </w:pPr>
      <w:r w:rsidRPr="000078A3">
        <w:rPr>
          <w:szCs w:val="22"/>
        </w:rPr>
        <w:t>1.</w:t>
      </w:r>
      <w:r w:rsidRPr="000078A3">
        <w:rPr>
          <w:szCs w:val="22"/>
        </w:rPr>
        <w:tab/>
        <w:t>De werknemer wiens dienstverband in het voorafgaande boekjaar een vol jaar heeft geduurd ontvangt een jaarlijkse uitkering ter grootte van eentwaalfde jaarsalaris, tenzij de bedrijfsresultaten dit naar het oordeel van de werkgever niet toelaten.</w:t>
      </w:r>
    </w:p>
    <w:p w14:paraId="41C12720" w14:textId="77777777" w:rsidR="00805A2A" w:rsidRPr="000078A3" w:rsidRDefault="00805A2A">
      <w:pPr>
        <w:ind w:left="708"/>
        <w:rPr>
          <w:szCs w:val="22"/>
        </w:rPr>
      </w:pPr>
      <w:r w:rsidRPr="000078A3">
        <w:rPr>
          <w:szCs w:val="22"/>
        </w:rPr>
        <w:t>Indien het dienstverband in het voorafgaande boekjaar korter heeft geduurd zal de uitkering naar evenredigheid worden berekend.</w:t>
      </w:r>
    </w:p>
    <w:p w14:paraId="2A06D26A" w14:textId="77777777" w:rsidR="00805A2A" w:rsidRPr="000078A3" w:rsidRDefault="00805A2A">
      <w:pPr>
        <w:ind w:left="708"/>
        <w:rPr>
          <w:szCs w:val="22"/>
        </w:rPr>
      </w:pPr>
      <w:r w:rsidRPr="000078A3">
        <w:rPr>
          <w:szCs w:val="22"/>
        </w:rPr>
        <w:t>Bij tussentijdse in- en uitdiensttreding wordt de uitkering naar evenredigheid berekend.</w:t>
      </w:r>
    </w:p>
    <w:p w14:paraId="62C2F38A" w14:textId="77777777" w:rsidR="00805A2A" w:rsidRPr="000078A3" w:rsidRDefault="00805A2A">
      <w:pPr>
        <w:rPr>
          <w:szCs w:val="22"/>
        </w:rPr>
      </w:pPr>
      <w:r w:rsidRPr="000078A3">
        <w:rPr>
          <w:szCs w:val="22"/>
        </w:rPr>
        <w:tab/>
      </w:r>
    </w:p>
    <w:p w14:paraId="6C05D676" w14:textId="77777777" w:rsidR="00805A2A" w:rsidRPr="000078A3" w:rsidRDefault="00805A2A" w:rsidP="00D7338E">
      <w:pPr>
        <w:ind w:left="709" w:hanging="709"/>
        <w:rPr>
          <w:szCs w:val="22"/>
        </w:rPr>
      </w:pPr>
      <w:r w:rsidRPr="000078A3">
        <w:rPr>
          <w:szCs w:val="22"/>
        </w:rPr>
        <w:t>2.</w:t>
      </w:r>
      <w:r w:rsidRPr="000078A3">
        <w:rPr>
          <w:szCs w:val="22"/>
        </w:rPr>
        <w:tab/>
        <w:t>Een zodanige uitkering komt in mindering op de aanspraak van de werknemer krachtens bij de werkgever geldende gratificatie-, tantième- en/of winstdelingsregelingen, van welke regelingen bedoelde uitkering geacht wordt onderdeel uit te maken.</w:t>
      </w:r>
    </w:p>
    <w:p w14:paraId="37016B32" w14:textId="77777777" w:rsidR="00805A2A" w:rsidRPr="000078A3" w:rsidRDefault="00805A2A">
      <w:pPr>
        <w:rPr>
          <w:szCs w:val="22"/>
        </w:rPr>
      </w:pPr>
      <w:r w:rsidRPr="000078A3">
        <w:rPr>
          <w:szCs w:val="22"/>
        </w:rPr>
        <w:tab/>
      </w:r>
    </w:p>
    <w:p w14:paraId="4C7A4098" w14:textId="77777777" w:rsidR="00805A2A" w:rsidRPr="000078A3" w:rsidRDefault="00805A2A">
      <w:pPr>
        <w:rPr>
          <w:szCs w:val="22"/>
        </w:rPr>
      </w:pPr>
      <w:r w:rsidRPr="000078A3">
        <w:rPr>
          <w:szCs w:val="22"/>
        </w:rPr>
        <w:tab/>
      </w:r>
    </w:p>
    <w:p w14:paraId="090CE27C" w14:textId="77777777" w:rsidR="00805A2A" w:rsidRPr="000078A3" w:rsidRDefault="00805A2A">
      <w:pPr>
        <w:pStyle w:val="Kop3"/>
        <w:rPr>
          <w:sz w:val="24"/>
          <w:szCs w:val="24"/>
        </w:rPr>
      </w:pPr>
      <w:r w:rsidRPr="000078A3">
        <w:rPr>
          <w:sz w:val="24"/>
          <w:szCs w:val="24"/>
        </w:rPr>
        <w:t>Artikel 4.9</w:t>
      </w:r>
      <w:r w:rsidRPr="000078A3">
        <w:rPr>
          <w:sz w:val="24"/>
          <w:szCs w:val="24"/>
        </w:rPr>
        <w:tab/>
        <w:t xml:space="preserve">Loondoorbetaling bij ziekte </w:t>
      </w:r>
    </w:p>
    <w:p w14:paraId="4E596BAA" w14:textId="77777777" w:rsidR="00805A2A" w:rsidRPr="000078A3" w:rsidRDefault="00805A2A" w:rsidP="00B565B4">
      <w:pPr>
        <w:ind w:left="684"/>
        <w:rPr>
          <w:szCs w:val="22"/>
        </w:rPr>
      </w:pPr>
    </w:p>
    <w:p w14:paraId="57843093" w14:textId="77777777" w:rsidR="00805A2A" w:rsidRPr="000078A3" w:rsidRDefault="00805A2A" w:rsidP="002132DF">
      <w:pPr>
        <w:ind w:left="686"/>
        <w:rPr>
          <w:i/>
          <w:szCs w:val="22"/>
        </w:rPr>
      </w:pPr>
      <w:r w:rsidRPr="000078A3">
        <w:rPr>
          <w:i/>
          <w:szCs w:val="22"/>
        </w:rPr>
        <w:t>Algemeen</w:t>
      </w:r>
    </w:p>
    <w:p w14:paraId="05484CC0" w14:textId="77777777" w:rsidR="00805A2A" w:rsidRPr="000078A3" w:rsidRDefault="00805A2A" w:rsidP="00B565B4">
      <w:pPr>
        <w:ind w:left="684"/>
        <w:rPr>
          <w:szCs w:val="22"/>
        </w:rPr>
      </w:pPr>
      <w:r w:rsidRPr="000078A3">
        <w:rPr>
          <w:szCs w:val="22"/>
        </w:rPr>
        <w:t xml:space="preserve">De wijzigingen in artikel 4.9 van deze </w:t>
      </w:r>
      <w:r w:rsidR="001C282B" w:rsidRPr="000078A3">
        <w:rPr>
          <w:szCs w:val="22"/>
        </w:rPr>
        <w:t>cao</w:t>
      </w:r>
      <w:r w:rsidRPr="000078A3">
        <w:rPr>
          <w:szCs w:val="22"/>
        </w:rPr>
        <w:t xml:space="preserve"> ten opzichte van de </w:t>
      </w:r>
      <w:r w:rsidR="001C282B" w:rsidRPr="000078A3">
        <w:rPr>
          <w:szCs w:val="22"/>
        </w:rPr>
        <w:t>cao</w:t>
      </w:r>
      <w:r w:rsidRPr="000078A3">
        <w:rPr>
          <w:szCs w:val="22"/>
        </w:rPr>
        <w:t xml:space="preserve"> met looptijd 1 juni 2003 tot 1 juni 2004 zijn van toepassing op werknemers die op of na 1 januari 2004 ziek zijn geworden.</w:t>
      </w:r>
    </w:p>
    <w:p w14:paraId="41B510F4" w14:textId="77777777" w:rsidR="00805A2A" w:rsidRPr="000078A3" w:rsidRDefault="00805A2A" w:rsidP="00B565B4">
      <w:pPr>
        <w:ind w:left="684"/>
        <w:rPr>
          <w:szCs w:val="22"/>
        </w:rPr>
      </w:pPr>
      <w:r w:rsidRPr="000078A3">
        <w:rPr>
          <w:szCs w:val="22"/>
        </w:rPr>
        <w:t xml:space="preserve">Het bepaalde in dit artikel geldt niet voor medewerkers die ziek zijn geworden voor 1 januari 2004. Voor deze medewerkers blijft het bepaalde in artikel 4.9 uit de </w:t>
      </w:r>
      <w:r w:rsidR="001C282B" w:rsidRPr="000078A3">
        <w:rPr>
          <w:szCs w:val="22"/>
        </w:rPr>
        <w:t>cao</w:t>
      </w:r>
      <w:r w:rsidRPr="000078A3">
        <w:rPr>
          <w:szCs w:val="22"/>
        </w:rPr>
        <w:t xml:space="preserve"> 2003-2004 van toepassing.</w:t>
      </w:r>
    </w:p>
    <w:p w14:paraId="5A584B1D" w14:textId="77777777" w:rsidR="00805A2A" w:rsidRPr="000078A3" w:rsidRDefault="00805A2A" w:rsidP="00B565B4">
      <w:pPr>
        <w:ind w:left="684"/>
        <w:rPr>
          <w:szCs w:val="22"/>
        </w:rPr>
      </w:pPr>
    </w:p>
    <w:p w14:paraId="084675A6" w14:textId="77777777" w:rsidR="00805A2A" w:rsidRPr="000078A3" w:rsidRDefault="00D7338E" w:rsidP="00F931B8">
      <w:pPr>
        <w:tabs>
          <w:tab w:val="left" w:pos="684"/>
          <w:tab w:val="left" w:pos="1026"/>
        </w:tabs>
        <w:rPr>
          <w:i/>
          <w:szCs w:val="22"/>
        </w:rPr>
      </w:pPr>
      <w:r w:rsidRPr="000078A3">
        <w:rPr>
          <w:i/>
          <w:szCs w:val="22"/>
        </w:rPr>
        <w:tab/>
      </w:r>
      <w:r w:rsidR="00805A2A" w:rsidRPr="000078A3">
        <w:rPr>
          <w:i/>
          <w:szCs w:val="22"/>
        </w:rPr>
        <w:t>Eerste en tweede ziektejaar</w:t>
      </w:r>
    </w:p>
    <w:p w14:paraId="121C1A2E" w14:textId="77777777" w:rsidR="00805A2A" w:rsidRPr="000078A3" w:rsidRDefault="00AD2A39" w:rsidP="00AD2A39">
      <w:pPr>
        <w:tabs>
          <w:tab w:val="num" w:pos="684"/>
          <w:tab w:val="num" w:pos="1788"/>
        </w:tabs>
        <w:ind w:left="684" w:hanging="684"/>
        <w:rPr>
          <w:szCs w:val="22"/>
        </w:rPr>
      </w:pPr>
      <w:r w:rsidRPr="000078A3">
        <w:rPr>
          <w:szCs w:val="22"/>
        </w:rPr>
        <w:t>1.1.</w:t>
      </w:r>
      <w:r w:rsidRPr="000078A3">
        <w:rPr>
          <w:szCs w:val="22"/>
        </w:rPr>
        <w:tab/>
      </w:r>
      <w:r w:rsidR="00805A2A" w:rsidRPr="000078A3">
        <w:rPr>
          <w:szCs w:val="22"/>
        </w:rPr>
        <w:t xml:space="preserve">Indien een werknemer ten gevolge van ziekte niet is staat is de bedongen arbeid te verrichten, gelden voor hem de bepalingen van artikel 7: 629 BW, de </w:t>
      </w:r>
      <w:r w:rsidR="00BD5D5B" w:rsidRPr="000078A3">
        <w:rPr>
          <w:szCs w:val="22"/>
        </w:rPr>
        <w:t>W</w:t>
      </w:r>
      <w:r w:rsidR="00805A2A" w:rsidRPr="000078A3">
        <w:rPr>
          <w:szCs w:val="22"/>
        </w:rPr>
        <w:t xml:space="preserve">et </w:t>
      </w:r>
      <w:r w:rsidR="00BD5D5B" w:rsidRPr="000078A3">
        <w:rPr>
          <w:szCs w:val="22"/>
        </w:rPr>
        <w:t>w</w:t>
      </w:r>
      <w:r w:rsidR="00805A2A" w:rsidRPr="000078A3">
        <w:rPr>
          <w:szCs w:val="22"/>
        </w:rPr>
        <w:t xml:space="preserve">erk en </w:t>
      </w:r>
      <w:r w:rsidR="00BD5D5B" w:rsidRPr="000078A3">
        <w:rPr>
          <w:szCs w:val="22"/>
        </w:rPr>
        <w:t>i</w:t>
      </w:r>
      <w:r w:rsidR="00805A2A" w:rsidRPr="000078A3">
        <w:rPr>
          <w:szCs w:val="22"/>
        </w:rPr>
        <w:t xml:space="preserve">nkomen naar </w:t>
      </w:r>
      <w:r w:rsidR="00BD5D5B" w:rsidRPr="000078A3">
        <w:rPr>
          <w:szCs w:val="22"/>
        </w:rPr>
        <w:t>a</w:t>
      </w:r>
      <w:r w:rsidR="00805A2A" w:rsidRPr="000078A3">
        <w:rPr>
          <w:szCs w:val="22"/>
        </w:rPr>
        <w:t xml:space="preserve">rbeidsvermogen (WIA), de </w:t>
      </w:r>
      <w:r w:rsidR="00BD5D5B" w:rsidRPr="000078A3">
        <w:rPr>
          <w:szCs w:val="22"/>
        </w:rPr>
        <w:t>W</w:t>
      </w:r>
      <w:r w:rsidR="00805A2A" w:rsidRPr="000078A3">
        <w:rPr>
          <w:szCs w:val="22"/>
        </w:rPr>
        <w:t xml:space="preserve">et </w:t>
      </w:r>
      <w:r w:rsidR="00BD5D5B" w:rsidRPr="000078A3">
        <w:rPr>
          <w:szCs w:val="22"/>
        </w:rPr>
        <w:t>verbetering p</w:t>
      </w:r>
      <w:r w:rsidR="00805A2A" w:rsidRPr="000078A3">
        <w:rPr>
          <w:szCs w:val="22"/>
        </w:rPr>
        <w:t>oortwachter (Staatsblad 2001, 628) en de toekomstige aanpassingen daarop.</w:t>
      </w:r>
    </w:p>
    <w:p w14:paraId="5B250504" w14:textId="77777777" w:rsidR="00805A2A" w:rsidRPr="000078A3" w:rsidRDefault="001877CF" w:rsidP="001877CF">
      <w:pPr>
        <w:tabs>
          <w:tab w:val="num" w:pos="684"/>
        </w:tabs>
        <w:ind w:left="684" w:hanging="684"/>
        <w:rPr>
          <w:szCs w:val="22"/>
        </w:rPr>
      </w:pPr>
      <w:r w:rsidRPr="000078A3">
        <w:rPr>
          <w:szCs w:val="22"/>
        </w:rPr>
        <w:t xml:space="preserve">1.2. </w:t>
      </w:r>
      <w:r w:rsidRPr="000078A3">
        <w:rPr>
          <w:szCs w:val="22"/>
        </w:rPr>
        <w:tab/>
      </w:r>
      <w:r w:rsidR="00805A2A" w:rsidRPr="000078A3">
        <w:rPr>
          <w:szCs w:val="22"/>
        </w:rPr>
        <w:t>Onder ziekte wordt verstaan het als gevolg van lichamelijk of geestelijk gebrek niet in staat zijn de bedongen arbeid te verrichten. Onder bedongen arbeid wordt verstaan de overeengekomen arbeid gedurende de overeengekomen arbeidsduur.</w:t>
      </w:r>
    </w:p>
    <w:p w14:paraId="363E4E09" w14:textId="77777777" w:rsidR="00FB4B96" w:rsidRPr="000078A3" w:rsidRDefault="00F931B8" w:rsidP="00F931B8">
      <w:pPr>
        <w:tabs>
          <w:tab w:val="num" w:pos="684"/>
        </w:tabs>
        <w:ind w:left="684" w:hanging="720"/>
        <w:rPr>
          <w:szCs w:val="22"/>
        </w:rPr>
      </w:pPr>
      <w:r w:rsidRPr="000078A3">
        <w:rPr>
          <w:szCs w:val="22"/>
        </w:rPr>
        <w:t xml:space="preserve">1.3. </w:t>
      </w:r>
      <w:r w:rsidRPr="000078A3">
        <w:rPr>
          <w:szCs w:val="22"/>
        </w:rPr>
        <w:tab/>
      </w:r>
      <w:r w:rsidR="00805A2A" w:rsidRPr="000078A3">
        <w:rPr>
          <w:szCs w:val="22"/>
        </w:rPr>
        <w:t xml:space="preserve">Werkzaamheden op arbeidstherapeutische basis zijn werkzaamheden die door de zieke werknemer worden verricht en die primair tot doel hebben om op den duur de werknemer te reïntegreren. Door het werken op arbeidstherapeutische basis worden de duurzaamheid en opbouw van de belastbaarheid van de zieke werknemer onderzocht en bevorderd. </w:t>
      </w:r>
    </w:p>
    <w:p w14:paraId="0F44721C" w14:textId="77777777" w:rsidR="00805A2A" w:rsidRPr="000078A3" w:rsidRDefault="00FB4B96" w:rsidP="00F931B8">
      <w:pPr>
        <w:tabs>
          <w:tab w:val="num" w:pos="684"/>
        </w:tabs>
        <w:ind w:left="684" w:hanging="720"/>
        <w:rPr>
          <w:szCs w:val="22"/>
        </w:rPr>
      </w:pPr>
      <w:r w:rsidRPr="000078A3">
        <w:rPr>
          <w:szCs w:val="22"/>
        </w:rPr>
        <w:tab/>
      </w:r>
      <w:r w:rsidR="00805A2A" w:rsidRPr="000078A3">
        <w:rPr>
          <w:szCs w:val="22"/>
        </w:rPr>
        <w:t>De ziekteperiode wordt niet onderbroken door het verrichten van werkzaamheden op arbeidstherapeutische basis.</w:t>
      </w:r>
    </w:p>
    <w:p w14:paraId="4FDA508C" w14:textId="77777777" w:rsidR="00805A2A" w:rsidRPr="000078A3" w:rsidRDefault="00A43E24" w:rsidP="00A43E24">
      <w:pPr>
        <w:tabs>
          <w:tab w:val="num" w:pos="684"/>
        </w:tabs>
        <w:ind w:left="684" w:hanging="720"/>
        <w:rPr>
          <w:szCs w:val="22"/>
        </w:rPr>
      </w:pPr>
      <w:r w:rsidRPr="000078A3">
        <w:rPr>
          <w:szCs w:val="22"/>
        </w:rPr>
        <w:t>1.4.</w:t>
      </w:r>
      <w:r w:rsidR="00FB4B96" w:rsidRPr="000078A3">
        <w:rPr>
          <w:szCs w:val="22"/>
        </w:rPr>
        <w:t>1.</w:t>
      </w:r>
      <w:r w:rsidRPr="000078A3">
        <w:rPr>
          <w:szCs w:val="22"/>
        </w:rPr>
        <w:t xml:space="preserve"> </w:t>
      </w:r>
      <w:r w:rsidRPr="000078A3">
        <w:rPr>
          <w:szCs w:val="22"/>
        </w:rPr>
        <w:tab/>
      </w:r>
      <w:r w:rsidR="00805A2A" w:rsidRPr="000078A3">
        <w:rPr>
          <w:szCs w:val="22"/>
        </w:rPr>
        <w:t xml:space="preserve">De werknemer, die wegens ziekte niet in staat is de bedongen arbeid te verrichten, ontvangt, in aanvulling op het bepaalde in artikel 7:629 BW, zolang het dienstverband met de werkgever </w:t>
      </w:r>
      <w:r w:rsidRPr="000078A3">
        <w:rPr>
          <w:szCs w:val="22"/>
        </w:rPr>
        <w:t>voortduurt</w:t>
      </w:r>
      <w:r w:rsidR="005625C8" w:rsidRPr="000078A3">
        <w:rPr>
          <w:szCs w:val="22"/>
        </w:rPr>
        <w:t>:</w:t>
      </w:r>
    </w:p>
    <w:p w14:paraId="0550E36E" w14:textId="77777777" w:rsidR="00805A2A" w:rsidRPr="000078A3" w:rsidRDefault="00C33921" w:rsidP="005625C8">
      <w:pPr>
        <w:ind w:firstLine="684"/>
        <w:rPr>
          <w:szCs w:val="22"/>
        </w:rPr>
      </w:pPr>
      <w:r w:rsidRPr="000078A3">
        <w:rPr>
          <w:szCs w:val="22"/>
        </w:rPr>
        <w:t>a.</w:t>
      </w:r>
      <w:r w:rsidR="005625C8" w:rsidRPr="000078A3">
        <w:rPr>
          <w:szCs w:val="22"/>
        </w:rPr>
        <w:t xml:space="preserve"> g</w:t>
      </w:r>
      <w:r w:rsidR="00805A2A" w:rsidRPr="000078A3">
        <w:rPr>
          <w:szCs w:val="22"/>
        </w:rPr>
        <w:t>edurende het</w:t>
      </w:r>
      <w:r w:rsidR="00A43E24" w:rsidRPr="000078A3">
        <w:rPr>
          <w:szCs w:val="22"/>
        </w:rPr>
        <w:t xml:space="preserve"> eerste jaar van de ziekte 100%</w:t>
      </w:r>
    </w:p>
    <w:p w14:paraId="0B319AE7" w14:textId="77777777" w:rsidR="005625C8" w:rsidRPr="000078A3" w:rsidRDefault="00C33921" w:rsidP="005625C8">
      <w:pPr>
        <w:ind w:firstLine="684"/>
        <w:rPr>
          <w:szCs w:val="22"/>
        </w:rPr>
      </w:pPr>
      <w:r w:rsidRPr="000078A3">
        <w:rPr>
          <w:szCs w:val="22"/>
        </w:rPr>
        <w:t>b.</w:t>
      </w:r>
      <w:r w:rsidR="005625C8" w:rsidRPr="000078A3">
        <w:rPr>
          <w:szCs w:val="22"/>
        </w:rPr>
        <w:t xml:space="preserve"> g</w:t>
      </w:r>
      <w:r w:rsidR="00805A2A" w:rsidRPr="000078A3">
        <w:rPr>
          <w:szCs w:val="22"/>
        </w:rPr>
        <w:t xml:space="preserve">edurende het tweede jaar van de ziekte 70% </w:t>
      </w:r>
    </w:p>
    <w:p w14:paraId="09103C47" w14:textId="77777777" w:rsidR="00805A2A" w:rsidRPr="000078A3" w:rsidRDefault="00805A2A" w:rsidP="005625C8">
      <w:pPr>
        <w:ind w:firstLine="684"/>
        <w:rPr>
          <w:szCs w:val="22"/>
        </w:rPr>
      </w:pPr>
      <w:r w:rsidRPr="000078A3">
        <w:rPr>
          <w:szCs w:val="22"/>
        </w:rPr>
        <w:t>van het brutosalaris.</w:t>
      </w:r>
    </w:p>
    <w:p w14:paraId="4EE537A6" w14:textId="77777777" w:rsidR="0022204A" w:rsidRPr="000078A3" w:rsidRDefault="005625C8" w:rsidP="005625C8">
      <w:pPr>
        <w:rPr>
          <w:szCs w:val="22"/>
        </w:rPr>
      </w:pPr>
      <w:r w:rsidRPr="000078A3">
        <w:rPr>
          <w:szCs w:val="22"/>
        </w:rPr>
        <w:t>1.4.2.</w:t>
      </w:r>
      <w:r w:rsidRPr="000078A3">
        <w:rPr>
          <w:szCs w:val="22"/>
        </w:rPr>
        <w:tab/>
      </w:r>
      <w:r w:rsidR="00805A2A" w:rsidRPr="000078A3">
        <w:rPr>
          <w:szCs w:val="22"/>
        </w:rPr>
        <w:t>Indien het UWV oordeelt dat de werkgever onvoldoende inspanningen heeft</w:t>
      </w:r>
      <w:r w:rsidR="00AD426A" w:rsidRPr="000078A3">
        <w:rPr>
          <w:szCs w:val="22"/>
        </w:rPr>
        <w:t xml:space="preserve"> </w:t>
      </w:r>
    </w:p>
    <w:p w14:paraId="4A94BC90" w14:textId="77777777" w:rsidR="0022204A" w:rsidRPr="000078A3" w:rsidRDefault="00805A2A" w:rsidP="00C33921">
      <w:pPr>
        <w:ind w:firstLine="709"/>
        <w:rPr>
          <w:szCs w:val="22"/>
        </w:rPr>
      </w:pPr>
      <w:r w:rsidRPr="000078A3">
        <w:rPr>
          <w:szCs w:val="22"/>
        </w:rPr>
        <w:t>verricht en op grond daarvan het tijdvak waarop de werknemer jegens de</w:t>
      </w:r>
      <w:r w:rsidR="00AD426A" w:rsidRPr="000078A3">
        <w:rPr>
          <w:szCs w:val="22"/>
        </w:rPr>
        <w:t xml:space="preserve"> </w:t>
      </w:r>
    </w:p>
    <w:p w14:paraId="4712B14F" w14:textId="77777777" w:rsidR="005D1045" w:rsidRPr="000078A3" w:rsidRDefault="00805A2A" w:rsidP="00C452C9">
      <w:pPr>
        <w:ind w:firstLine="709"/>
        <w:rPr>
          <w:szCs w:val="22"/>
        </w:rPr>
      </w:pPr>
      <w:r w:rsidRPr="000078A3">
        <w:rPr>
          <w:szCs w:val="22"/>
        </w:rPr>
        <w:lastRenderedPageBreak/>
        <w:t xml:space="preserve">werkgever recht heeft op loon, verlengt tot maximaal 156 weken, ontvangt de </w:t>
      </w:r>
    </w:p>
    <w:p w14:paraId="33290B1A" w14:textId="77777777" w:rsidR="005D1045" w:rsidRPr="000078A3" w:rsidRDefault="00805A2A" w:rsidP="00C452C9">
      <w:pPr>
        <w:ind w:firstLine="709"/>
        <w:rPr>
          <w:szCs w:val="22"/>
        </w:rPr>
      </w:pPr>
      <w:r w:rsidRPr="000078A3">
        <w:rPr>
          <w:szCs w:val="22"/>
        </w:rPr>
        <w:t xml:space="preserve">werknemer gedurende de toegekende periode een aanvulling tot 70% van het </w:t>
      </w:r>
    </w:p>
    <w:p w14:paraId="489BB165" w14:textId="77777777" w:rsidR="005D1045" w:rsidRPr="000078A3" w:rsidRDefault="00805A2A" w:rsidP="00C452C9">
      <w:pPr>
        <w:ind w:left="709"/>
        <w:rPr>
          <w:szCs w:val="22"/>
        </w:rPr>
      </w:pPr>
      <w:r w:rsidRPr="000078A3">
        <w:rPr>
          <w:szCs w:val="22"/>
        </w:rPr>
        <w:t xml:space="preserve">brutosalaris. Hetzelfde geldt indien werkgever en werknemer gezamenlijk een verzoek hebben ingediend tot verlenging van de wachttijd. De aanvulling wordt </w:t>
      </w:r>
    </w:p>
    <w:p w14:paraId="17F15E70" w14:textId="77777777" w:rsidR="005D1045" w:rsidRPr="000078A3" w:rsidRDefault="00805A2A" w:rsidP="00C452C9">
      <w:pPr>
        <w:ind w:firstLine="709"/>
        <w:rPr>
          <w:szCs w:val="22"/>
        </w:rPr>
      </w:pPr>
      <w:r w:rsidRPr="000078A3">
        <w:rPr>
          <w:szCs w:val="22"/>
        </w:rPr>
        <w:t xml:space="preserve">gestaakt zodra (en zolang) de werknemer (tijdelijk) zijn recht op loondoorbetaling </w:t>
      </w:r>
    </w:p>
    <w:p w14:paraId="21C0B400" w14:textId="77777777" w:rsidR="005D1045" w:rsidRPr="000078A3" w:rsidRDefault="00805A2A" w:rsidP="00C452C9">
      <w:pPr>
        <w:ind w:firstLine="709"/>
        <w:rPr>
          <w:szCs w:val="22"/>
        </w:rPr>
      </w:pPr>
      <w:r w:rsidRPr="000078A3">
        <w:rPr>
          <w:szCs w:val="22"/>
        </w:rPr>
        <w:t xml:space="preserve">verliest. De aanvulling vervalt tevens op het moment dat het dienstverband wordt </w:t>
      </w:r>
    </w:p>
    <w:p w14:paraId="78C61826" w14:textId="77777777" w:rsidR="00805A2A" w:rsidRPr="000078A3" w:rsidRDefault="00805A2A" w:rsidP="00C452C9">
      <w:pPr>
        <w:ind w:firstLine="684"/>
        <w:rPr>
          <w:szCs w:val="22"/>
        </w:rPr>
      </w:pPr>
      <w:r w:rsidRPr="000078A3">
        <w:rPr>
          <w:szCs w:val="22"/>
        </w:rPr>
        <w:t>beëindigd.</w:t>
      </w:r>
    </w:p>
    <w:p w14:paraId="629953D4" w14:textId="77777777" w:rsidR="00805A2A" w:rsidRPr="000078A3" w:rsidRDefault="00805A2A" w:rsidP="00B565B4">
      <w:pPr>
        <w:tabs>
          <w:tab w:val="left" w:pos="709"/>
        </w:tabs>
        <w:ind w:left="684" w:hanging="720"/>
        <w:rPr>
          <w:szCs w:val="22"/>
        </w:rPr>
      </w:pPr>
      <w:r w:rsidRPr="000078A3">
        <w:rPr>
          <w:szCs w:val="22"/>
        </w:rPr>
        <w:t>1.5.</w:t>
      </w:r>
      <w:r w:rsidR="005625C8" w:rsidRPr="000078A3">
        <w:rPr>
          <w:szCs w:val="22"/>
        </w:rPr>
        <w:t>1</w:t>
      </w:r>
      <w:r w:rsidRPr="000078A3">
        <w:rPr>
          <w:szCs w:val="22"/>
        </w:rPr>
        <w:t xml:space="preserve">. </w:t>
      </w:r>
      <w:r w:rsidRPr="000078A3">
        <w:rPr>
          <w:szCs w:val="22"/>
        </w:rPr>
        <w:tab/>
        <w:t>Indien de zieke werknemer werkzaamheden, niet zijnde op arbeidstherapeutische basis, voor ten</w:t>
      </w:r>
      <w:r w:rsidR="002E3E6A" w:rsidRPr="000078A3">
        <w:rPr>
          <w:szCs w:val="22"/>
        </w:rPr>
        <w:t xml:space="preserve"> </w:t>
      </w:r>
      <w:r w:rsidRPr="000078A3">
        <w:rPr>
          <w:szCs w:val="22"/>
        </w:rPr>
        <w:t>minste 50% van de bedongen arbeidsduur gaat verrichten of hervatten, ontvangt de werknemer met ingang van de eerste dag van de werkhervatting, in afwijking van het bepaalde in lid 1.4</w:t>
      </w:r>
      <w:r w:rsidR="005625C8" w:rsidRPr="000078A3">
        <w:rPr>
          <w:szCs w:val="22"/>
        </w:rPr>
        <w:t>.1</w:t>
      </w:r>
      <w:r w:rsidRPr="000078A3">
        <w:rPr>
          <w:szCs w:val="22"/>
        </w:rPr>
        <w:t xml:space="preserve"> sub b en zolang het dienstverband met de werkgever voortduurt, in aanvulling op het bepaalde in artikel 7:629 BW, gedurende het tweede jaar van de ziekte 100% van het brutosalaris. Onder werkhervatting wordt in dit verband ook omscholing verstaan.</w:t>
      </w:r>
    </w:p>
    <w:p w14:paraId="2F31C6C1" w14:textId="77777777" w:rsidR="00805A2A" w:rsidRPr="000078A3" w:rsidRDefault="005625C8" w:rsidP="005625C8">
      <w:pPr>
        <w:ind w:left="684" w:hanging="684"/>
        <w:rPr>
          <w:szCs w:val="22"/>
        </w:rPr>
      </w:pPr>
      <w:r w:rsidRPr="000078A3">
        <w:rPr>
          <w:szCs w:val="22"/>
        </w:rPr>
        <w:t>1.5.2.</w:t>
      </w:r>
      <w:r w:rsidRPr="000078A3">
        <w:rPr>
          <w:szCs w:val="22"/>
        </w:rPr>
        <w:tab/>
      </w:r>
      <w:r w:rsidR="00805A2A" w:rsidRPr="000078A3">
        <w:rPr>
          <w:szCs w:val="22"/>
        </w:rPr>
        <w:t>Indien het UWV oordeelt dat de werkgever onvoldoende inspanningen heeft verricht en op grond daarvan het tijdvak waarop de werknemer jegens de werkgever recht heeft op loon, verlengt tot maximaal 156 weken, ontvangt de werknemer gedurende de toegekende periode een aanvulling tot 100% van het brutosalaris. Hetzelfde geldt indien werkgever en werknemer gezamenlijk een verzoek hebben ingediend tot verlenging van de wachttijd. De aanvulling wordt gestaakt zodra (en zolang) de werknemer (tijdelijk) zijn recht op loondoorbetaling verliest. De aanvulling vervalt tevens op het moment dat het dienstverband wordt beëindigd.</w:t>
      </w:r>
    </w:p>
    <w:p w14:paraId="23A2B2AE" w14:textId="77777777" w:rsidR="00805A2A" w:rsidRPr="000078A3" w:rsidRDefault="00805A2A" w:rsidP="000C1844">
      <w:pPr>
        <w:pStyle w:val="Plattetekstinspringen2"/>
        <w:ind w:left="684" w:hanging="684"/>
        <w:rPr>
          <w:szCs w:val="22"/>
        </w:rPr>
      </w:pPr>
      <w:r w:rsidRPr="000078A3">
        <w:rPr>
          <w:szCs w:val="22"/>
        </w:rPr>
        <w:t>1.6</w:t>
      </w:r>
      <w:r w:rsidR="001F58C5" w:rsidRPr="000078A3">
        <w:rPr>
          <w:szCs w:val="22"/>
        </w:rPr>
        <w:t>.</w:t>
      </w:r>
      <w:r w:rsidR="005625C8" w:rsidRPr="000078A3">
        <w:rPr>
          <w:szCs w:val="22"/>
        </w:rPr>
        <w:t>1</w:t>
      </w:r>
      <w:r w:rsidR="001F58C5" w:rsidRPr="000078A3">
        <w:rPr>
          <w:szCs w:val="22"/>
        </w:rPr>
        <w:t>.</w:t>
      </w:r>
      <w:r w:rsidRPr="000078A3">
        <w:rPr>
          <w:szCs w:val="22"/>
        </w:rPr>
        <w:tab/>
        <w:t>Indien de zieke werknemer werkzaamheden, niet zijnde op arbeidstherapeutische basis, voor minder dan 50% van de bedongen arbeidsduur gaat verrichten of hervatten, ontvangt de werknemer met ingang van de eerste dag van de werkhervatting, in afwijking van het bepaalde in lid 1.4</w:t>
      </w:r>
      <w:r w:rsidR="000C1844" w:rsidRPr="000078A3">
        <w:rPr>
          <w:szCs w:val="22"/>
        </w:rPr>
        <w:t>.1</w:t>
      </w:r>
      <w:r w:rsidRPr="000078A3">
        <w:rPr>
          <w:szCs w:val="22"/>
        </w:rPr>
        <w:t xml:space="preserve"> sub b en zolang het dienstverband met de werkgever voortduurt, in aanvulling op het bepaalde in artikel 7:629 BW gedurende het tweede jaar van de ziekte 85% van het brutosalaris.</w:t>
      </w:r>
      <w:r w:rsidR="000C1844" w:rsidRPr="000078A3">
        <w:rPr>
          <w:szCs w:val="22"/>
        </w:rPr>
        <w:t xml:space="preserve"> </w:t>
      </w:r>
      <w:r w:rsidRPr="000078A3">
        <w:rPr>
          <w:szCs w:val="22"/>
        </w:rPr>
        <w:tab/>
        <w:t>Onder werkhervatting wordt in dit verband ook omscholing verstaan.</w:t>
      </w:r>
    </w:p>
    <w:p w14:paraId="33AD8B83" w14:textId="77777777" w:rsidR="00805A2A" w:rsidRPr="000078A3" w:rsidRDefault="000C1844" w:rsidP="000C1844">
      <w:pPr>
        <w:ind w:left="684" w:hanging="684"/>
        <w:rPr>
          <w:szCs w:val="22"/>
        </w:rPr>
      </w:pPr>
      <w:r w:rsidRPr="000078A3">
        <w:rPr>
          <w:szCs w:val="22"/>
        </w:rPr>
        <w:t>1.6.2.</w:t>
      </w:r>
      <w:r w:rsidRPr="000078A3">
        <w:rPr>
          <w:szCs w:val="22"/>
        </w:rPr>
        <w:tab/>
      </w:r>
      <w:r w:rsidR="00805A2A" w:rsidRPr="000078A3">
        <w:rPr>
          <w:szCs w:val="22"/>
        </w:rPr>
        <w:t>Indien het UWV oordeelt dat de werkgever onvoldoende inspanningen heeft verricht en op grond daarvan het tijdvak, waarop de werknemer jegens de werkgever recht heeft op loon, verlengt tot maximaal 156 weken, ontvangt de werknemer gedurende de toegekende periode een aanvulling tot 85% van het brutosalaris. Hetzelfde geldt indien werkgever en werknemer gezamenlijk een verzoek hebben ingediend tot verlenging van de wachttijd. De aanvulling wordt gestaakt zodra (en zolang) de werknemer (tijdelijk) zijn recht op loondoorbetaling verliest. De aanvulling vervalt tevens op het moment dat het dienstverband wordt beëindigd.</w:t>
      </w:r>
    </w:p>
    <w:p w14:paraId="23CDF350" w14:textId="77777777" w:rsidR="00805A2A" w:rsidRPr="000078A3" w:rsidRDefault="00D74478" w:rsidP="00D74478">
      <w:pPr>
        <w:ind w:left="684" w:hanging="705"/>
        <w:rPr>
          <w:szCs w:val="22"/>
        </w:rPr>
      </w:pPr>
      <w:r w:rsidRPr="000078A3">
        <w:rPr>
          <w:szCs w:val="22"/>
        </w:rPr>
        <w:t>1.7.</w:t>
      </w:r>
      <w:r w:rsidRPr="000078A3">
        <w:rPr>
          <w:szCs w:val="22"/>
        </w:rPr>
        <w:tab/>
      </w:r>
      <w:r w:rsidR="00805A2A" w:rsidRPr="000078A3">
        <w:rPr>
          <w:szCs w:val="22"/>
        </w:rPr>
        <w:t>De werknemer die duurzaam en volledig arbeidsongeschikt is (flexibele keuring UWV) ontvangt, in afwijking van het bepaalde in lid 1.4</w:t>
      </w:r>
      <w:r w:rsidR="00A20BEF" w:rsidRPr="000078A3">
        <w:rPr>
          <w:szCs w:val="22"/>
        </w:rPr>
        <w:t>.1 sub b</w:t>
      </w:r>
      <w:r w:rsidR="00805A2A" w:rsidRPr="000078A3">
        <w:rPr>
          <w:szCs w:val="22"/>
        </w:rPr>
        <w:t>, in aanvulling op het bepaalde in artikel 7:629 BW en zolang het dienstverband met de werkgever voortduurt, gedurende de 1</w:t>
      </w:r>
      <w:r w:rsidR="00805A2A" w:rsidRPr="000078A3">
        <w:rPr>
          <w:szCs w:val="22"/>
          <w:vertAlign w:val="superscript"/>
        </w:rPr>
        <w:t>e</w:t>
      </w:r>
      <w:r w:rsidR="00805A2A" w:rsidRPr="000078A3">
        <w:rPr>
          <w:szCs w:val="22"/>
        </w:rPr>
        <w:t xml:space="preserve"> tot en met de 24</w:t>
      </w:r>
      <w:r w:rsidR="00805A2A" w:rsidRPr="000078A3">
        <w:rPr>
          <w:szCs w:val="22"/>
          <w:vertAlign w:val="superscript"/>
        </w:rPr>
        <w:t>e</w:t>
      </w:r>
      <w:r w:rsidR="00805A2A" w:rsidRPr="000078A3">
        <w:rPr>
          <w:szCs w:val="22"/>
        </w:rPr>
        <w:t xml:space="preserve"> maand van de ziekte 100% van het brutosalaris.</w:t>
      </w:r>
    </w:p>
    <w:p w14:paraId="2EFC0BEC" w14:textId="77777777" w:rsidR="00805A2A" w:rsidRPr="000078A3" w:rsidRDefault="00D74478" w:rsidP="00D74478">
      <w:pPr>
        <w:ind w:left="684" w:hanging="705"/>
        <w:rPr>
          <w:szCs w:val="22"/>
        </w:rPr>
      </w:pPr>
      <w:r w:rsidRPr="000078A3">
        <w:rPr>
          <w:szCs w:val="22"/>
        </w:rPr>
        <w:t>1.8</w:t>
      </w:r>
      <w:r w:rsidR="000C1844" w:rsidRPr="000078A3">
        <w:rPr>
          <w:szCs w:val="22"/>
        </w:rPr>
        <w:t>.</w:t>
      </w:r>
      <w:r w:rsidRPr="000078A3">
        <w:rPr>
          <w:szCs w:val="22"/>
        </w:rPr>
        <w:tab/>
      </w:r>
      <w:r w:rsidR="00805A2A" w:rsidRPr="000078A3">
        <w:rPr>
          <w:szCs w:val="22"/>
        </w:rPr>
        <w:t>Na de loondoorbetalingsperiode als hiervoor beschreven, wordt het salaris van de gedeeltelijk arbeidsongeschikte werknemer die werkzaamheden, niet zijnde op arbeidstherapeutische basis, gaat verrichten, vastgesteld op basis van de inschaling van de functie die de werknemer bij werkhervatting gaat uitoefenen en naar rato van het aantal uren dat de werknemer deze werkzaamheden gaat verrichten. Hierbij wordt uitgegaan van het aantal ervaringsjaren dat de werknemer in de (oude) schaal heeft bereikt. Bij werkhervatting in de eigen functie blijft de daarbij behorende inschaling gehandhaafd, waarbij het salaris behorende bij deze functie wordt vastgesteld naar rato van het aantal uren dat de werknemer deze werkzaamheden gaat verrichten.</w:t>
      </w:r>
    </w:p>
    <w:p w14:paraId="166217A2" w14:textId="77777777" w:rsidR="00805A2A" w:rsidRPr="000078A3" w:rsidRDefault="00805A2A" w:rsidP="00B565B4">
      <w:pPr>
        <w:tabs>
          <w:tab w:val="left" w:pos="709"/>
        </w:tabs>
        <w:ind w:left="684"/>
        <w:rPr>
          <w:szCs w:val="22"/>
        </w:rPr>
      </w:pPr>
    </w:p>
    <w:p w14:paraId="4C314C7C" w14:textId="77777777" w:rsidR="000C1844" w:rsidRPr="000078A3" w:rsidRDefault="000C1844" w:rsidP="000C1844">
      <w:pPr>
        <w:ind w:left="684" w:hanging="684"/>
        <w:rPr>
          <w:szCs w:val="22"/>
        </w:rPr>
      </w:pPr>
      <w:r w:rsidRPr="000078A3">
        <w:rPr>
          <w:szCs w:val="22"/>
        </w:rPr>
        <w:t>2.1.</w:t>
      </w:r>
      <w:r w:rsidRPr="000078A3">
        <w:rPr>
          <w:szCs w:val="22"/>
        </w:rPr>
        <w:tab/>
      </w:r>
      <w:r w:rsidR="00A20BEF" w:rsidRPr="000078A3">
        <w:rPr>
          <w:szCs w:val="22"/>
        </w:rPr>
        <w:t xml:space="preserve">Voor de berekening van het brutosalaris zoals bedoeld in lid 1 wordt uitgegaan van het vaste </w:t>
      </w:r>
      <w:r w:rsidRPr="000078A3">
        <w:rPr>
          <w:szCs w:val="22"/>
        </w:rPr>
        <w:t>jaarsalaris vermeerderd met de ploegentoeslag conform artikel 4.6, de vakantietoeslag conform artikel 4.7 en de jaarlijkse uitkering conform artikel 4.8.</w:t>
      </w:r>
    </w:p>
    <w:p w14:paraId="1A501873" w14:textId="77777777" w:rsidR="00A20BEF" w:rsidRPr="000078A3" w:rsidRDefault="000C1844" w:rsidP="000C1844">
      <w:pPr>
        <w:ind w:left="684"/>
        <w:rPr>
          <w:szCs w:val="22"/>
        </w:rPr>
      </w:pPr>
      <w:r w:rsidRPr="000078A3">
        <w:rPr>
          <w:szCs w:val="22"/>
        </w:rPr>
        <w:lastRenderedPageBreak/>
        <w:t xml:space="preserve">De pensioenopbouw </w:t>
      </w:r>
      <w:r w:rsidR="00A20BEF" w:rsidRPr="000078A3">
        <w:rPr>
          <w:szCs w:val="22"/>
        </w:rPr>
        <w:t>gedurende de periode van 104 weken vindt plaats over het laatstverdiende loon, voor</w:t>
      </w:r>
      <w:r w:rsidR="00B91E22" w:rsidRPr="000078A3">
        <w:rPr>
          <w:szCs w:val="22"/>
        </w:rPr>
        <w:t xml:space="preserve"> </w:t>
      </w:r>
      <w:r w:rsidR="00A20BEF" w:rsidRPr="000078A3">
        <w:rPr>
          <w:szCs w:val="22"/>
        </w:rPr>
        <w:t>zover wettelijk en fiscaal toegestaan.</w:t>
      </w:r>
    </w:p>
    <w:p w14:paraId="0DC6C0BB" w14:textId="77777777" w:rsidR="00805A2A" w:rsidRPr="000078A3" w:rsidRDefault="00ED0615" w:rsidP="00ED0615">
      <w:pPr>
        <w:ind w:left="684" w:hanging="684"/>
        <w:rPr>
          <w:szCs w:val="22"/>
        </w:rPr>
      </w:pPr>
      <w:r w:rsidRPr="000078A3">
        <w:rPr>
          <w:szCs w:val="22"/>
        </w:rPr>
        <w:t xml:space="preserve">2.2. </w:t>
      </w:r>
      <w:r w:rsidRPr="000078A3">
        <w:rPr>
          <w:szCs w:val="22"/>
        </w:rPr>
        <w:tab/>
      </w:r>
      <w:r w:rsidR="00805A2A" w:rsidRPr="000078A3">
        <w:rPr>
          <w:szCs w:val="22"/>
        </w:rPr>
        <w:t xml:space="preserve">Op de in lid 1 genoemde aanvullingen worden de wettelijk voorgeschreven inhoudingen toegepast. </w:t>
      </w:r>
    </w:p>
    <w:p w14:paraId="1CDC8E51" w14:textId="77777777" w:rsidR="00805A2A" w:rsidRPr="000078A3" w:rsidRDefault="00805A2A" w:rsidP="00B565B4">
      <w:pPr>
        <w:ind w:left="684"/>
        <w:rPr>
          <w:szCs w:val="22"/>
        </w:rPr>
      </w:pPr>
    </w:p>
    <w:p w14:paraId="544C7EBC" w14:textId="77777777" w:rsidR="00805A2A" w:rsidRPr="000078A3" w:rsidRDefault="00805A2A" w:rsidP="00B565B4">
      <w:pPr>
        <w:tabs>
          <w:tab w:val="left" w:pos="709"/>
        </w:tabs>
        <w:ind w:left="684" w:hanging="708"/>
        <w:rPr>
          <w:szCs w:val="22"/>
        </w:rPr>
      </w:pPr>
      <w:r w:rsidRPr="000078A3">
        <w:rPr>
          <w:szCs w:val="22"/>
        </w:rPr>
        <w:t>3.1.</w:t>
      </w:r>
      <w:r w:rsidRPr="000078A3">
        <w:rPr>
          <w:szCs w:val="22"/>
        </w:rPr>
        <w:tab/>
        <w:t>Het bepaalde in lid 1 geschiedt onder voorwaarde dat de uitkering krachtens de Ziektewet, WIA en/of WW wordt gecedeerd aan de werkgever.</w:t>
      </w:r>
    </w:p>
    <w:p w14:paraId="15A6CCD0" w14:textId="77777777" w:rsidR="00805A2A" w:rsidRPr="000078A3" w:rsidRDefault="00805A2A" w:rsidP="00B565B4">
      <w:pPr>
        <w:tabs>
          <w:tab w:val="left" w:pos="709"/>
        </w:tabs>
        <w:ind w:left="684" w:hanging="708"/>
        <w:rPr>
          <w:szCs w:val="22"/>
        </w:rPr>
      </w:pPr>
      <w:r w:rsidRPr="000078A3">
        <w:rPr>
          <w:szCs w:val="22"/>
        </w:rPr>
        <w:t>3.2.</w:t>
      </w:r>
      <w:r w:rsidRPr="000078A3">
        <w:rPr>
          <w:szCs w:val="22"/>
        </w:rPr>
        <w:tab/>
        <w:t>De uitkeringen, respectievelijk aanvullende uitkeringen, bedoeld in lid 1, worden over een overeenkomstig tijdvak met uitdrukkelijke terzijdestelling van artikel 7:629 BW verminderd met het bedrag waarop door de werknemer krachtens een wettelijke bepaling eventueel tegenover een derde aanspraak kan worden gemaakt ter zake van de desbetreffende arbeidsongeschiktheid. De werknemer zal een voorschot op deze schadeloosstelling ontvangen ter hoogte van de in de lid 1 bedoelde uitkeringen, indien hij aan de werkgever alle rechten en aanspraken welke hij ter zake van de arbeidsongeschiktheid krachtens enige wettelijke bepaling jegens derden kan doen gelden, tot het bedrag van deze uitkering overdraagt.</w:t>
      </w:r>
    </w:p>
    <w:p w14:paraId="3B0C0B39" w14:textId="77777777" w:rsidR="00805A2A" w:rsidRPr="000078A3" w:rsidRDefault="00805A2A" w:rsidP="00B565B4">
      <w:pPr>
        <w:ind w:left="684"/>
        <w:rPr>
          <w:szCs w:val="22"/>
        </w:rPr>
      </w:pPr>
    </w:p>
    <w:p w14:paraId="5817645E" w14:textId="77777777" w:rsidR="00805A2A" w:rsidRPr="000078A3" w:rsidRDefault="00805A2A" w:rsidP="00B565B4">
      <w:pPr>
        <w:ind w:left="684" w:hanging="684"/>
        <w:rPr>
          <w:szCs w:val="22"/>
        </w:rPr>
      </w:pPr>
      <w:r w:rsidRPr="000078A3">
        <w:rPr>
          <w:szCs w:val="22"/>
        </w:rPr>
        <w:t>4.</w:t>
      </w:r>
      <w:r w:rsidRPr="000078A3">
        <w:rPr>
          <w:szCs w:val="22"/>
        </w:rPr>
        <w:tab/>
        <w:t>Voortzetting van pensioenopbouw tijdens arbeidsongeschiktheid vanaf het derde jaar vindt plaats op basis van het werkelijk inkomen.</w:t>
      </w:r>
    </w:p>
    <w:p w14:paraId="1472621D" w14:textId="77777777" w:rsidR="00805A2A" w:rsidRPr="000078A3" w:rsidRDefault="00805A2A" w:rsidP="00B565B4">
      <w:pPr>
        <w:ind w:left="684"/>
        <w:rPr>
          <w:szCs w:val="22"/>
        </w:rPr>
      </w:pPr>
    </w:p>
    <w:p w14:paraId="032A9E99" w14:textId="77777777" w:rsidR="00805A2A" w:rsidRPr="000078A3" w:rsidRDefault="00805A2A" w:rsidP="00B565B4">
      <w:pPr>
        <w:ind w:left="684" w:hanging="684"/>
        <w:rPr>
          <w:szCs w:val="22"/>
        </w:rPr>
      </w:pPr>
      <w:r w:rsidRPr="000078A3">
        <w:rPr>
          <w:szCs w:val="22"/>
        </w:rPr>
        <w:t>5.</w:t>
      </w:r>
      <w:r w:rsidRPr="000078A3">
        <w:rPr>
          <w:szCs w:val="22"/>
        </w:rPr>
        <w:tab/>
        <w:t>De aanvullingen genoemd in dit artikel worden stopgezet zodra de werknemer het recht op doorbetaling of op een uitkering uit hoofde van arbeidsongeschiktheid verliest.</w:t>
      </w:r>
    </w:p>
    <w:p w14:paraId="1512FF91" w14:textId="77777777" w:rsidR="00805A2A" w:rsidRPr="000078A3" w:rsidRDefault="00805A2A" w:rsidP="00B565B4">
      <w:pPr>
        <w:ind w:left="684"/>
        <w:rPr>
          <w:szCs w:val="22"/>
        </w:rPr>
      </w:pPr>
    </w:p>
    <w:p w14:paraId="14E3290F" w14:textId="77777777" w:rsidR="00805A2A" w:rsidRPr="000078A3" w:rsidRDefault="00805A2A" w:rsidP="00B565B4">
      <w:pPr>
        <w:pStyle w:val="Plattetekstinspringen"/>
        <w:ind w:left="684" w:hanging="684"/>
        <w:rPr>
          <w:b w:val="0"/>
          <w:i w:val="0"/>
          <w:szCs w:val="22"/>
        </w:rPr>
      </w:pPr>
      <w:r w:rsidRPr="000078A3">
        <w:rPr>
          <w:b w:val="0"/>
          <w:i w:val="0"/>
          <w:szCs w:val="22"/>
        </w:rPr>
        <w:t>6.</w:t>
      </w:r>
      <w:r w:rsidRPr="000078A3">
        <w:rPr>
          <w:b w:val="0"/>
          <w:i w:val="0"/>
          <w:szCs w:val="22"/>
        </w:rPr>
        <w:tab/>
        <w:t>Bij tussentijdse wettelijke wijzigingen betreffende ziekte en arbeidsongeschiktheid zullen de wettelijke bepalingen onverkort worden toegepast.</w:t>
      </w:r>
    </w:p>
    <w:p w14:paraId="69AAE496" w14:textId="77777777" w:rsidR="00B565B4" w:rsidRPr="000078A3" w:rsidRDefault="00B565B4">
      <w:pPr>
        <w:rPr>
          <w:szCs w:val="22"/>
        </w:rPr>
      </w:pPr>
    </w:p>
    <w:p w14:paraId="5C103AE9" w14:textId="77777777" w:rsidR="00805A2A" w:rsidRPr="000078A3" w:rsidRDefault="00805A2A">
      <w:pPr>
        <w:rPr>
          <w:szCs w:val="22"/>
        </w:rPr>
      </w:pPr>
    </w:p>
    <w:p w14:paraId="75B0F67A" w14:textId="77777777" w:rsidR="00805A2A" w:rsidRPr="000078A3" w:rsidRDefault="00805A2A">
      <w:pPr>
        <w:pStyle w:val="Kop3"/>
        <w:rPr>
          <w:sz w:val="24"/>
          <w:szCs w:val="24"/>
        </w:rPr>
      </w:pPr>
      <w:r w:rsidRPr="000078A3">
        <w:rPr>
          <w:sz w:val="24"/>
          <w:szCs w:val="24"/>
        </w:rPr>
        <w:t>Artikel 4.10</w:t>
      </w:r>
      <w:r w:rsidRPr="000078A3">
        <w:rPr>
          <w:sz w:val="24"/>
          <w:szCs w:val="24"/>
        </w:rPr>
        <w:tab/>
        <w:t>Uitkering bij overlijden</w:t>
      </w:r>
    </w:p>
    <w:p w14:paraId="20EC8D80" w14:textId="77777777" w:rsidR="00805A2A" w:rsidRPr="000078A3" w:rsidRDefault="00805A2A">
      <w:pPr>
        <w:rPr>
          <w:szCs w:val="22"/>
        </w:rPr>
      </w:pPr>
    </w:p>
    <w:p w14:paraId="2DFD1F9F" w14:textId="77777777" w:rsidR="00343975" w:rsidRPr="000078A3" w:rsidRDefault="001238BD">
      <w:pPr>
        <w:ind w:left="708"/>
        <w:rPr>
          <w:szCs w:val="22"/>
        </w:rPr>
      </w:pPr>
      <w:r w:rsidRPr="000078A3">
        <w:rPr>
          <w:szCs w:val="22"/>
        </w:rPr>
        <w:t>D</w:t>
      </w:r>
      <w:r w:rsidR="00805A2A" w:rsidRPr="000078A3">
        <w:rPr>
          <w:szCs w:val="22"/>
        </w:rPr>
        <w:t>e werkgever</w:t>
      </w:r>
      <w:r w:rsidRPr="000078A3">
        <w:rPr>
          <w:szCs w:val="22"/>
        </w:rPr>
        <w:t xml:space="preserve"> zal</w:t>
      </w:r>
      <w:r w:rsidR="00805A2A" w:rsidRPr="000078A3">
        <w:rPr>
          <w:szCs w:val="22"/>
        </w:rPr>
        <w:t xml:space="preserve"> bij overlijden van de werknemer aan de nagelaten betrekkingen van de werknemer een uitkering ineens doen die gelijkstaat aan het voor deze situatie fiscaal vrije niveau van driemaal het maandsalaris geldend op de dag van overlijden, inclusief vakantie</w:t>
      </w:r>
      <w:r w:rsidR="00192CBB" w:rsidRPr="000078A3">
        <w:rPr>
          <w:szCs w:val="22"/>
        </w:rPr>
        <w:t xml:space="preserve">toeslag </w:t>
      </w:r>
      <w:r w:rsidR="00805A2A" w:rsidRPr="000078A3">
        <w:rPr>
          <w:szCs w:val="22"/>
        </w:rPr>
        <w:t xml:space="preserve">en de jaarlijkse uitkering. </w:t>
      </w:r>
    </w:p>
    <w:p w14:paraId="62B2F279" w14:textId="77777777" w:rsidR="00ED0615" w:rsidRPr="000078A3" w:rsidRDefault="00ED0615">
      <w:pPr>
        <w:ind w:left="708"/>
        <w:rPr>
          <w:szCs w:val="22"/>
        </w:rPr>
      </w:pPr>
    </w:p>
    <w:p w14:paraId="060CF263" w14:textId="77777777" w:rsidR="00ED0615" w:rsidRPr="000078A3" w:rsidRDefault="00805A2A">
      <w:pPr>
        <w:ind w:left="708"/>
        <w:rPr>
          <w:szCs w:val="22"/>
        </w:rPr>
      </w:pPr>
      <w:r w:rsidRPr="000078A3">
        <w:rPr>
          <w:szCs w:val="22"/>
        </w:rPr>
        <w:t>In deze uitkering wordt mede geacht te zijn begrepen hetgeen aan de nagelaten betrekkingen is verschuldigd op grond van artikel 7:674 BW en eventuele andere bepalingen van wettelijke ziekte- en arbei</w:t>
      </w:r>
      <w:r w:rsidR="00ED0615" w:rsidRPr="000078A3">
        <w:rPr>
          <w:szCs w:val="22"/>
        </w:rPr>
        <w:t>dsongeschiktheidsverzekeringen.</w:t>
      </w:r>
    </w:p>
    <w:p w14:paraId="39BB7F0E" w14:textId="77777777" w:rsidR="00805A2A" w:rsidRPr="000078A3" w:rsidRDefault="00805A2A">
      <w:pPr>
        <w:ind w:left="708"/>
        <w:rPr>
          <w:szCs w:val="22"/>
        </w:rPr>
      </w:pPr>
      <w:r w:rsidRPr="000078A3">
        <w:rPr>
          <w:szCs w:val="22"/>
        </w:rPr>
        <w:t>Onder nagelaten betrekkingen wordt hier verstaan de partner van wie de werknemer niet duurzaam gescheiden leefde, of bij ontstentenis van deze, de minderjarige wettige of natuurlijke kinderen.</w:t>
      </w:r>
    </w:p>
    <w:p w14:paraId="690613AD" w14:textId="77777777" w:rsidR="00805A2A" w:rsidRPr="000078A3" w:rsidRDefault="00805A2A">
      <w:pPr>
        <w:ind w:left="708"/>
        <w:rPr>
          <w:szCs w:val="22"/>
        </w:rPr>
      </w:pPr>
    </w:p>
    <w:p w14:paraId="292DBAA7" w14:textId="77777777" w:rsidR="00805A2A" w:rsidRPr="000078A3" w:rsidRDefault="00805A2A">
      <w:pPr>
        <w:rPr>
          <w:b/>
          <w:sz w:val="28"/>
          <w:szCs w:val="28"/>
        </w:rPr>
      </w:pPr>
      <w:r w:rsidRPr="000078A3">
        <w:rPr>
          <w:szCs w:val="22"/>
        </w:rPr>
        <w:br w:type="page"/>
      </w:r>
      <w:r w:rsidRPr="000078A3">
        <w:rPr>
          <w:b/>
          <w:sz w:val="28"/>
          <w:szCs w:val="28"/>
        </w:rPr>
        <w:lastRenderedPageBreak/>
        <w:t>Hoofdstuk 5</w:t>
      </w:r>
      <w:r w:rsidRPr="000078A3">
        <w:rPr>
          <w:b/>
          <w:sz w:val="28"/>
          <w:szCs w:val="28"/>
        </w:rPr>
        <w:tab/>
        <w:t>Flexibele arbeidsvoorwaarden</w:t>
      </w:r>
    </w:p>
    <w:p w14:paraId="5A5E543C" w14:textId="77777777" w:rsidR="00805A2A" w:rsidRPr="000078A3" w:rsidRDefault="00805A2A">
      <w:pPr>
        <w:rPr>
          <w:szCs w:val="22"/>
        </w:rPr>
      </w:pPr>
    </w:p>
    <w:p w14:paraId="6FD26B25" w14:textId="77777777" w:rsidR="00805A2A" w:rsidRPr="000078A3" w:rsidRDefault="00805A2A">
      <w:pPr>
        <w:pStyle w:val="Kop3"/>
        <w:rPr>
          <w:sz w:val="24"/>
          <w:szCs w:val="24"/>
        </w:rPr>
      </w:pPr>
      <w:r w:rsidRPr="000078A3">
        <w:rPr>
          <w:sz w:val="24"/>
          <w:szCs w:val="24"/>
        </w:rPr>
        <w:t>Artikel 5.1</w:t>
      </w:r>
      <w:r w:rsidRPr="000078A3">
        <w:rPr>
          <w:sz w:val="24"/>
          <w:szCs w:val="24"/>
        </w:rPr>
        <w:tab/>
        <w:t>Keuzesysteem</w:t>
      </w:r>
    </w:p>
    <w:p w14:paraId="7665531D" w14:textId="77777777" w:rsidR="00805A2A" w:rsidRPr="000078A3" w:rsidRDefault="00805A2A">
      <w:pPr>
        <w:rPr>
          <w:szCs w:val="22"/>
        </w:rPr>
      </w:pPr>
    </w:p>
    <w:p w14:paraId="2832764C" w14:textId="77777777" w:rsidR="00805A2A" w:rsidRPr="000078A3" w:rsidRDefault="00805A2A">
      <w:pPr>
        <w:ind w:left="708"/>
        <w:rPr>
          <w:szCs w:val="22"/>
        </w:rPr>
      </w:pPr>
      <w:r w:rsidRPr="000078A3">
        <w:rPr>
          <w:szCs w:val="22"/>
        </w:rPr>
        <w:t>De werknemer die dit wenst kan via een in de onderneming gehanteerd keuzesysteem een aantal voor hem geldende arbeidsvoorwaarden als bron (gedeeltelijk) aanwenden voor andere voor hem geldende arbeidsvoorwaarden als doel.</w:t>
      </w:r>
    </w:p>
    <w:p w14:paraId="32F117B4" w14:textId="77777777" w:rsidR="00805A2A" w:rsidRPr="000078A3" w:rsidRDefault="00805A2A">
      <w:pPr>
        <w:rPr>
          <w:szCs w:val="22"/>
        </w:rPr>
      </w:pPr>
    </w:p>
    <w:p w14:paraId="662722EA" w14:textId="77777777" w:rsidR="00805A2A" w:rsidRPr="000078A3" w:rsidRDefault="00805A2A">
      <w:pPr>
        <w:rPr>
          <w:szCs w:val="22"/>
        </w:rPr>
      </w:pPr>
    </w:p>
    <w:p w14:paraId="067352A3" w14:textId="77777777" w:rsidR="00805A2A" w:rsidRPr="000078A3" w:rsidRDefault="00805A2A">
      <w:pPr>
        <w:pStyle w:val="Kop3"/>
        <w:rPr>
          <w:sz w:val="24"/>
          <w:szCs w:val="24"/>
        </w:rPr>
      </w:pPr>
      <w:r w:rsidRPr="000078A3">
        <w:rPr>
          <w:sz w:val="24"/>
          <w:szCs w:val="24"/>
        </w:rPr>
        <w:t>Artikel 5.2</w:t>
      </w:r>
      <w:r w:rsidRPr="000078A3">
        <w:rPr>
          <w:sz w:val="24"/>
          <w:szCs w:val="24"/>
        </w:rPr>
        <w:tab/>
        <w:t>Uitgangspunten keuzesysteem</w:t>
      </w:r>
    </w:p>
    <w:p w14:paraId="1135F2B6" w14:textId="77777777" w:rsidR="00805A2A" w:rsidRPr="000078A3" w:rsidRDefault="00805A2A">
      <w:pPr>
        <w:rPr>
          <w:szCs w:val="22"/>
        </w:rPr>
      </w:pPr>
      <w:r w:rsidRPr="000078A3">
        <w:rPr>
          <w:szCs w:val="22"/>
        </w:rPr>
        <w:tab/>
      </w:r>
    </w:p>
    <w:p w14:paraId="5DACEC22" w14:textId="77777777" w:rsidR="00805A2A" w:rsidRPr="000078A3" w:rsidRDefault="00805A2A">
      <w:pPr>
        <w:ind w:left="708"/>
        <w:rPr>
          <w:szCs w:val="22"/>
        </w:rPr>
      </w:pPr>
      <w:r w:rsidRPr="000078A3">
        <w:rPr>
          <w:szCs w:val="22"/>
        </w:rPr>
        <w:t xml:space="preserve">Het door de werkgever te hanteren systeem voldoet aan de volgende uitgangspunten: </w:t>
      </w:r>
    </w:p>
    <w:p w14:paraId="4DEBC126" w14:textId="77777777" w:rsidR="00805A2A" w:rsidRPr="000078A3" w:rsidRDefault="00805A2A">
      <w:pPr>
        <w:numPr>
          <w:ilvl w:val="0"/>
          <w:numId w:val="12"/>
        </w:numPr>
        <w:rPr>
          <w:szCs w:val="22"/>
        </w:rPr>
      </w:pPr>
      <w:r w:rsidRPr="000078A3">
        <w:rPr>
          <w:szCs w:val="22"/>
        </w:rPr>
        <w:t>benoeming van de arbeidsvoorwaarden die als bron kunnen dienen en de (daaraan gerelateerde) arbeidsvoorwaarden die als doel kunnen dienen, op basis van uurwaardeberekening en omrekenfactoren van geld naar tijd en andersom;</w:t>
      </w:r>
    </w:p>
    <w:p w14:paraId="685D9EC0" w14:textId="77777777" w:rsidR="00805A2A" w:rsidRPr="000078A3" w:rsidRDefault="00805A2A">
      <w:pPr>
        <w:numPr>
          <w:ilvl w:val="0"/>
          <w:numId w:val="12"/>
        </w:numPr>
        <w:rPr>
          <w:szCs w:val="22"/>
        </w:rPr>
      </w:pPr>
      <w:r w:rsidRPr="000078A3">
        <w:rPr>
          <w:szCs w:val="22"/>
        </w:rPr>
        <w:t>maximering van de omvang van aangewezen bronnen en doelen;</w:t>
      </w:r>
    </w:p>
    <w:p w14:paraId="6AA024AF" w14:textId="77777777" w:rsidR="00805A2A" w:rsidRPr="000078A3" w:rsidRDefault="00805A2A">
      <w:pPr>
        <w:numPr>
          <w:ilvl w:val="0"/>
          <w:numId w:val="12"/>
        </w:numPr>
        <w:rPr>
          <w:szCs w:val="22"/>
        </w:rPr>
      </w:pPr>
      <w:r w:rsidRPr="000078A3">
        <w:rPr>
          <w:szCs w:val="22"/>
        </w:rPr>
        <w:t xml:space="preserve">(zonodig) stellen van randvoorwaarden aan het systeem op grond van </w:t>
      </w:r>
    </w:p>
    <w:p w14:paraId="1CAC2DDC"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bedrijfseconomische en -organisatorische redenen;</w:t>
      </w:r>
    </w:p>
    <w:p w14:paraId="14681410" w14:textId="77777777" w:rsidR="00805A2A" w:rsidRPr="000078A3" w:rsidRDefault="00805A2A">
      <w:pPr>
        <w:numPr>
          <w:ilvl w:val="0"/>
          <w:numId w:val="13"/>
        </w:numPr>
        <w:rPr>
          <w:szCs w:val="22"/>
        </w:rPr>
      </w:pPr>
      <w:r w:rsidRPr="000078A3">
        <w:rPr>
          <w:szCs w:val="22"/>
        </w:rPr>
        <w:t>definiëren van keuzetijdstippen en te hanteren termijnen;</w:t>
      </w:r>
    </w:p>
    <w:p w14:paraId="77D653B2" w14:textId="77777777" w:rsidR="00805A2A" w:rsidRPr="000078A3" w:rsidRDefault="00805A2A">
      <w:pPr>
        <w:numPr>
          <w:ilvl w:val="0"/>
          <w:numId w:val="13"/>
        </w:numPr>
        <w:rPr>
          <w:szCs w:val="22"/>
        </w:rPr>
      </w:pPr>
      <w:r w:rsidRPr="000078A3">
        <w:rPr>
          <w:szCs w:val="22"/>
        </w:rPr>
        <w:t>in beginsel dient sprake te zijn van een jaarlijks keuzemenu;</w:t>
      </w:r>
    </w:p>
    <w:p w14:paraId="7455C21B" w14:textId="77777777" w:rsidR="00805A2A" w:rsidRPr="000078A3" w:rsidRDefault="00805A2A">
      <w:pPr>
        <w:numPr>
          <w:ilvl w:val="0"/>
          <w:numId w:val="13"/>
        </w:numPr>
        <w:rPr>
          <w:szCs w:val="22"/>
        </w:rPr>
      </w:pPr>
      <w:r w:rsidRPr="000078A3">
        <w:rPr>
          <w:szCs w:val="22"/>
        </w:rPr>
        <w:t xml:space="preserve">definiëren wie wanneer aan het systeem kan deelnemen, bronnen kan aanwijzen </w:t>
      </w:r>
    </w:p>
    <w:p w14:paraId="19047C20"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c.q. doelen kan aanwenden;</w:t>
      </w:r>
    </w:p>
    <w:p w14:paraId="5C1A83E8" w14:textId="77777777" w:rsidR="00805A2A" w:rsidRPr="000078A3" w:rsidRDefault="00805A2A">
      <w:pPr>
        <w:numPr>
          <w:ilvl w:val="0"/>
          <w:numId w:val="14"/>
        </w:numPr>
        <w:rPr>
          <w:szCs w:val="22"/>
        </w:rPr>
      </w:pPr>
      <w:r w:rsidRPr="000078A3">
        <w:rPr>
          <w:szCs w:val="22"/>
        </w:rPr>
        <w:t>eventuele nadere objectieve criteria en randvoorwaarden waarbinnen de uitruil dient plaats te vinden;</w:t>
      </w:r>
    </w:p>
    <w:p w14:paraId="00434289" w14:textId="77777777" w:rsidR="00805A2A" w:rsidRPr="000078A3" w:rsidRDefault="00805A2A">
      <w:pPr>
        <w:numPr>
          <w:ilvl w:val="0"/>
          <w:numId w:val="14"/>
        </w:numPr>
        <w:rPr>
          <w:szCs w:val="22"/>
        </w:rPr>
      </w:pPr>
      <w:r w:rsidRPr="000078A3">
        <w:rPr>
          <w:szCs w:val="22"/>
        </w:rPr>
        <w:t>het systeem dient rekening te houden met wettelijke voorschriften;</w:t>
      </w:r>
    </w:p>
    <w:p w14:paraId="2F5C40C9" w14:textId="77777777" w:rsidR="00805A2A" w:rsidRPr="000078A3" w:rsidRDefault="00805A2A">
      <w:pPr>
        <w:numPr>
          <w:ilvl w:val="0"/>
          <w:numId w:val="14"/>
        </w:numPr>
        <w:rPr>
          <w:szCs w:val="22"/>
        </w:rPr>
      </w:pPr>
      <w:r w:rsidRPr="000078A3">
        <w:rPr>
          <w:szCs w:val="22"/>
        </w:rPr>
        <w:t>sociale voorzieningen blijven buiten dit systeem;</w:t>
      </w:r>
    </w:p>
    <w:p w14:paraId="012E2FA6" w14:textId="77777777" w:rsidR="00805A2A" w:rsidRPr="000078A3" w:rsidRDefault="00805A2A">
      <w:pPr>
        <w:numPr>
          <w:ilvl w:val="0"/>
          <w:numId w:val="14"/>
        </w:numPr>
        <w:rPr>
          <w:szCs w:val="22"/>
        </w:rPr>
      </w:pPr>
      <w:r w:rsidRPr="000078A3">
        <w:rPr>
          <w:szCs w:val="22"/>
        </w:rPr>
        <w:t xml:space="preserve">binnen het vastgestelde systeem is de werknemer vrij van elke geboden </w:t>
      </w:r>
    </w:p>
    <w:p w14:paraId="63E69FE3"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keuzemogelijkheid gebruik te maken. De werknemer dient vooraf geïnformeerd te</w:t>
      </w:r>
      <w:r w:rsidRPr="000078A3">
        <w:rPr>
          <w:szCs w:val="22"/>
        </w:rPr>
        <w:t xml:space="preserve"> </w:t>
      </w:r>
    </w:p>
    <w:p w14:paraId="2190A43B" w14:textId="77777777" w:rsidR="00805A2A" w:rsidRPr="000078A3" w:rsidRDefault="009D411A">
      <w:pPr>
        <w:ind w:left="708"/>
        <w:rPr>
          <w:szCs w:val="22"/>
        </w:rPr>
      </w:pPr>
      <w:r w:rsidRPr="000078A3">
        <w:rPr>
          <w:szCs w:val="22"/>
        </w:rPr>
        <w:t xml:space="preserve">     </w:t>
      </w:r>
      <w:r w:rsidR="00AD426A" w:rsidRPr="000078A3">
        <w:rPr>
          <w:szCs w:val="22"/>
        </w:rPr>
        <w:t xml:space="preserve"> </w:t>
      </w:r>
      <w:r w:rsidR="00805A2A" w:rsidRPr="000078A3">
        <w:rPr>
          <w:szCs w:val="22"/>
        </w:rPr>
        <w:t xml:space="preserve">zijn over mogelijke gevolgen van eventuele keuzes voor de sociale verzekeringen </w:t>
      </w:r>
    </w:p>
    <w:p w14:paraId="44F9256E" w14:textId="77777777" w:rsidR="00805A2A" w:rsidRPr="000078A3" w:rsidRDefault="00AD426A">
      <w:pPr>
        <w:ind w:left="708"/>
        <w:rPr>
          <w:szCs w:val="22"/>
        </w:rPr>
      </w:pPr>
      <w:r w:rsidRPr="000078A3">
        <w:rPr>
          <w:szCs w:val="22"/>
        </w:rPr>
        <w:t xml:space="preserve"> </w:t>
      </w:r>
      <w:r w:rsidR="009D411A" w:rsidRPr="000078A3">
        <w:rPr>
          <w:szCs w:val="22"/>
        </w:rPr>
        <w:t xml:space="preserve">     </w:t>
      </w:r>
      <w:r w:rsidR="00805A2A" w:rsidRPr="000078A3">
        <w:rPr>
          <w:szCs w:val="22"/>
        </w:rPr>
        <w:t>en voor de overige arbeidsvoorwaarden;</w:t>
      </w:r>
    </w:p>
    <w:p w14:paraId="251DB711" w14:textId="77777777" w:rsidR="00805A2A" w:rsidRPr="000078A3" w:rsidRDefault="00805A2A">
      <w:pPr>
        <w:numPr>
          <w:ilvl w:val="0"/>
          <w:numId w:val="15"/>
        </w:numPr>
        <w:rPr>
          <w:szCs w:val="22"/>
        </w:rPr>
      </w:pPr>
      <w:r w:rsidRPr="000078A3">
        <w:rPr>
          <w:szCs w:val="22"/>
        </w:rPr>
        <w:t>de werkgever geeft de werknemer een zo volledig mogelijk beeld van de mogelijke keuzes binnen het keuzesysteem en de gevolgen daarvan. De werkgever informeert de werknemer hierover bij indiensttreding. Ten minste eenmaal per jaar zal de werkgever de werknemer wijzen op de mogelijkheid om keuzes binnen het keuzesysteem te maken;</w:t>
      </w:r>
    </w:p>
    <w:p w14:paraId="0004D34F" w14:textId="77777777" w:rsidR="00805A2A" w:rsidRPr="000078A3" w:rsidRDefault="00805A2A">
      <w:pPr>
        <w:numPr>
          <w:ilvl w:val="0"/>
          <w:numId w:val="15"/>
        </w:numPr>
        <w:rPr>
          <w:szCs w:val="22"/>
        </w:rPr>
      </w:pPr>
      <w:r w:rsidRPr="000078A3">
        <w:rPr>
          <w:szCs w:val="22"/>
        </w:rPr>
        <w:t xml:space="preserve">het systeem wordt met instemming van het vertegenwoordigend overleg </w:t>
      </w:r>
    </w:p>
    <w:p w14:paraId="542B1FCA" w14:textId="45299392" w:rsidR="00805A2A" w:rsidRPr="000078A3" w:rsidRDefault="00805A2A" w:rsidP="00E43522">
      <w:pPr>
        <w:ind w:left="359" w:firstLine="709"/>
        <w:rPr>
          <w:szCs w:val="22"/>
        </w:rPr>
      </w:pPr>
      <w:r w:rsidRPr="000078A3">
        <w:rPr>
          <w:szCs w:val="22"/>
        </w:rPr>
        <w:t>vastgesteld.</w:t>
      </w:r>
    </w:p>
    <w:p w14:paraId="156F7B07" w14:textId="77777777" w:rsidR="00805A2A" w:rsidRPr="000078A3" w:rsidRDefault="00805A2A">
      <w:pPr>
        <w:rPr>
          <w:szCs w:val="22"/>
        </w:rPr>
      </w:pPr>
      <w:r w:rsidRPr="000078A3">
        <w:rPr>
          <w:szCs w:val="22"/>
        </w:rPr>
        <w:tab/>
      </w:r>
    </w:p>
    <w:p w14:paraId="70CF796E" w14:textId="77777777" w:rsidR="00805A2A" w:rsidRPr="000078A3" w:rsidRDefault="00805A2A">
      <w:pPr>
        <w:rPr>
          <w:szCs w:val="22"/>
        </w:rPr>
      </w:pPr>
      <w:r w:rsidRPr="000078A3">
        <w:rPr>
          <w:szCs w:val="22"/>
        </w:rPr>
        <w:tab/>
      </w:r>
    </w:p>
    <w:p w14:paraId="62727283" w14:textId="77777777" w:rsidR="00805A2A" w:rsidRPr="000078A3" w:rsidRDefault="00805A2A">
      <w:pPr>
        <w:pStyle w:val="Kop3"/>
        <w:rPr>
          <w:sz w:val="24"/>
          <w:szCs w:val="24"/>
        </w:rPr>
      </w:pPr>
      <w:r w:rsidRPr="000078A3">
        <w:rPr>
          <w:sz w:val="24"/>
          <w:szCs w:val="24"/>
        </w:rPr>
        <w:t>Artikel 5.3</w:t>
      </w:r>
      <w:r w:rsidRPr="000078A3">
        <w:rPr>
          <w:sz w:val="24"/>
          <w:szCs w:val="24"/>
        </w:rPr>
        <w:tab/>
        <w:t>Uitruil van arbeidsvoorwaarden</w:t>
      </w:r>
    </w:p>
    <w:p w14:paraId="5B9FE7AD" w14:textId="77777777" w:rsidR="00805A2A" w:rsidRPr="000078A3" w:rsidRDefault="00805A2A">
      <w:pPr>
        <w:rPr>
          <w:szCs w:val="22"/>
        </w:rPr>
      </w:pPr>
      <w:r w:rsidRPr="000078A3">
        <w:rPr>
          <w:szCs w:val="22"/>
        </w:rPr>
        <w:tab/>
      </w:r>
    </w:p>
    <w:p w14:paraId="2087BAC1" w14:textId="77777777" w:rsidR="00805A2A" w:rsidRPr="000078A3" w:rsidRDefault="00805A2A">
      <w:pPr>
        <w:rPr>
          <w:szCs w:val="22"/>
        </w:rPr>
      </w:pPr>
      <w:r w:rsidRPr="000078A3">
        <w:rPr>
          <w:szCs w:val="22"/>
        </w:rPr>
        <w:tab/>
        <w:t>Het systeem dient ten minste de volgende elementen te bevatten:</w:t>
      </w:r>
    </w:p>
    <w:p w14:paraId="12144EF7" w14:textId="77777777" w:rsidR="00805A2A" w:rsidRPr="000078A3" w:rsidRDefault="00805A2A">
      <w:pPr>
        <w:numPr>
          <w:ilvl w:val="0"/>
          <w:numId w:val="16"/>
        </w:numPr>
        <w:rPr>
          <w:szCs w:val="22"/>
        </w:rPr>
      </w:pPr>
      <w:r w:rsidRPr="000078A3">
        <w:rPr>
          <w:szCs w:val="22"/>
        </w:rPr>
        <w:t xml:space="preserve">gespaarde arbeidstijd (met 104 uren per jaar) als bron aan te wenden voor geld </w:t>
      </w:r>
    </w:p>
    <w:p w14:paraId="30260CD5" w14:textId="77777777" w:rsidR="00805A2A" w:rsidRPr="000078A3" w:rsidRDefault="00AD426A">
      <w:pPr>
        <w:ind w:left="708"/>
        <w:rPr>
          <w:szCs w:val="22"/>
        </w:rPr>
      </w:pPr>
      <w:r w:rsidRPr="000078A3">
        <w:rPr>
          <w:szCs w:val="22"/>
        </w:rPr>
        <w:t xml:space="preserve"> </w:t>
      </w:r>
      <w:r w:rsidR="004967A0" w:rsidRPr="000078A3">
        <w:rPr>
          <w:szCs w:val="22"/>
        </w:rPr>
        <w:t xml:space="preserve">     </w:t>
      </w:r>
      <w:r w:rsidR="00805A2A" w:rsidRPr="000078A3">
        <w:rPr>
          <w:szCs w:val="22"/>
        </w:rPr>
        <w:t>(salarisverhoging);</w:t>
      </w:r>
    </w:p>
    <w:p w14:paraId="3EC71C93" w14:textId="77777777" w:rsidR="00805A2A" w:rsidRPr="000078A3" w:rsidRDefault="00805A2A">
      <w:pPr>
        <w:numPr>
          <w:ilvl w:val="0"/>
          <w:numId w:val="16"/>
        </w:numPr>
        <w:rPr>
          <w:szCs w:val="22"/>
        </w:rPr>
      </w:pPr>
      <w:r w:rsidRPr="000078A3">
        <w:rPr>
          <w:szCs w:val="22"/>
        </w:rPr>
        <w:t>salaris als bron aan te wenden voor (104 uur) arbeidsduurverkorting als doel</w:t>
      </w:r>
      <w:r w:rsidR="00B258D0" w:rsidRPr="000078A3">
        <w:rPr>
          <w:szCs w:val="22"/>
        </w:rPr>
        <w:t>.</w:t>
      </w:r>
    </w:p>
    <w:p w14:paraId="779FFB08" w14:textId="77777777" w:rsidR="00805A2A" w:rsidRPr="000078A3" w:rsidRDefault="00805A2A">
      <w:pPr>
        <w:rPr>
          <w:szCs w:val="22"/>
        </w:rPr>
      </w:pPr>
      <w:r w:rsidRPr="000078A3">
        <w:rPr>
          <w:szCs w:val="22"/>
        </w:rPr>
        <w:tab/>
      </w:r>
    </w:p>
    <w:p w14:paraId="4F6E549F" w14:textId="77777777" w:rsidR="00805A2A" w:rsidRPr="000078A3" w:rsidRDefault="00805A2A">
      <w:pPr>
        <w:ind w:left="708"/>
        <w:rPr>
          <w:szCs w:val="22"/>
        </w:rPr>
      </w:pPr>
      <w:r w:rsidRPr="000078A3">
        <w:rPr>
          <w:szCs w:val="22"/>
        </w:rPr>
        <w:t>Daarnaast wordt aanbevolen als mogelijk doel op te nemen het doen van aanvullende stortingen in een levensloopregeling of individuele pensioenstortingen binnen de fiscale mogelijkheden. Individuele pensioenstortingen kunnen worden gedaan in het kader van de bedrijfspensioenregeling dan wel door middel van een individuele pensioenhiaatverzekering.</w:t>
      </w:r>
    </w:p>
    <w:p w14:paraId="56B13532" w14:textId="77777777" w:rsidR="00805A2A" w:rsidRPr="000078A3" w:rsidRDefault="00805A2A">
      <w:pPr>
        <w:rPr>
          <w:szCs w:val="22"/>
        </w:rPr>
      </w:pPr>
      <w:r w:rsidRPr="000078A3">
        <w:rPr>
          <w:szCs w:val="22"/>
        </w:rPr>
        <w:tab/>
      </w:r>
    </w:p>
    <w:p w14:paraId="6752AC68" w14:textId="77777777" w:rsidR="00805A2A" w:rsidRPr="000078A3" w:rsidRDefault="00805A2A">
      <w:pPr>
        <w:pStyle w:val="Kop3"/>
        <w:rPr>
          <w:sz w:val="24"/>
          <w:szCs w:val="24"/>
        </w:rPr>
      </w:pPr>
      <w:r w:rsidRPr="000078A3">
        <w:rPr>
          <w:sz w:val="24"/>
          <w:szCs w:val="24"/>
        </w:rPr>
        <w:lastRenderedPageBreak/>
        <w:t>Artikel 5.4</w:t>
      </w:r>
      <w:r w:rsidRPr="000078A3">
        <w:rPr>
          <w:sz w:val="24"/>
          <w:szCs w:val="24"/>
        </w:rPr>
        <w:tab/>
        <w:t>Aanvullende criteria</w:t>
      </w:r>
    </w:p>
    <w:p w14:paraId="69AD0B8A" w14:textId="77777777" w:rsidR="00805A2A" w:rsidRPr="000078A3" w:rsidRDefault="00805A2A">
      <w:pPr>
        <w:rPr>
          <w:szCs w:val="22"/>
        </w:rPr>
      </w:pPr>
      <w:r w:rsidRPr="000078A3">
        <w:rPr>
          <w:szCs w:val="22"/>
        </w:rPr>
        <w:tab/>
      </w:r>
      <w:r w:rsidRPr="000078A3">
        <w:rPr>
          <w:szCs w:val="22"/>
        </w:rPr>
        <w:tab/>
      </w:r>
    </w:p>
    <w:p w14:paraId="2EA08D58" w14:textId="77777777" w:rsidR="00805A2A" w:rsidRPr="000078A3" w:rsidRDefault="00805A2A">
      <w:pPr>
        <w:numPr>
          <w:ilvl w:val="0"/>
          <w:numId w:val="17"/>
        </w:numPr>
        <w:rPr>
          <w:szCs w:val="22"/>
        </w:rPr>
      </w:pPr>
      <w:r w:rsidRPr="000078A3">
        <w:rPr>
          <w:szCs w:val="22"/>
        </w:rPr>
        <w:t xml:space="preserve">Voor omrekenfactoren voor bronnen en doelen bij uitruil van tijd en geld, geldt </w:t>
      </w:r>
    </w:p>
    <w:p w14:paraId="605B2522" w14:textId="77777777" w:rsidR="00805A2A" w:rsidRPr="000078A3" w:rsidRDefault="00805A2A">
      <w:pPr>
        <w:rPr>
          <w:szCs w:val="22"/>
        </w:rPr>
      </w:pPr>
      <w:r w:rsidRPr="000078A3">
        <w:rPr>
          <w:szCs w:val="22"/>
        </w:rPr>
        <w:tab/>
      </w:r>
      <w:r w:rsidR="00AD426A" w:rsidRPr="000078A3">
        <w:rPr>
          <w:szCs w:val="22"/>
        </w:rPr>
        <w:t xml:space="preserve"> </w:t>
      </w:r>
      <w:r w:rsidR="004967A0" w:rsidRPr="000078A3">
        <w:rPr>
          <w:szCs w:val="22"/>
        </w:rPr>
        <w:t xml:space="preserve">     </w:t>
      </w:r>
      <w:r w:rsidRPr="000078A3">
        <w:rPr>
          <w:szCs w:val="22"/>
        </w:rPr>
        <w:t xml:space="preserve">als uitgangspunt voor </w:t>
      </w:r>
      <w:r w:rsidR="00D55DFD" w:rsidRPr="000078A3">
        <w:rPr>
          <w:szCs w:val="22"/>
        </w:rPr>
        <w:t>cao</w:t>
      </w:r>
      <w:r w:rsidRPr="000078A3">
        <w:rPr>
          <w:szCs w:val="22"/>
        </w:rPr>
        <w:t xml:space="preserve">-bronnen dat één te sparen dag 116,33% kost en </w:t>
      </w:r>
    </w:p>
    <w:p w14:paraId="23AC8416" w14:textId="77777777" w:rsidR="00805A2A" w:rsidRPr="000078A3" w:rsidRDefault="00805A2A">
      <w:pPr>
        <w:rPr>
          <w:szCs w:val="22"/>
        </w:rPr>
      </w:pPr>
      <w:r w:rsidRPr="000078A3">
        <w:rPr>
          <w:szCs w:val="22"/>
        </w:rPr>
        <w:tab/>
      </w:r>
      <w:r w:rsidR="00AD426A" w:rsidRPr="000078A3">
        <w:rPr>
          <w:szCs w:val="22"/>
        </w:rPr>
        <w:t xml:space="preserve"> </w:t>
      </w:r>
      <w:r w:rsidR="004967A0" w:rsidRPr="000078A3">
        <w:rPr>
          <w:szCs w:val="22"/>
        </w:rPr>
        <w:t xml:space="preserve">     </w:t>
      </w:r>
      <w:r w:rsidRPr="000078A3">
        <w:rPr>
          <w:szCs w:val="22"/>
        </w:rPr>
        <w:t xml:space="preserve">dat over de omrekening voor bedrijfseigen uitkeringen nadere afspraken met </w:t>
      </w:r>
    </w:p>
    <w:p w14:paraId="2C5407B3" w14:textId="77777777" w:rsidR="00805A2A" w:rsidRPr="000078A3" w:rsidRDefault="00805A2A">
      <w:pPr>
        <w:rPr>
          <w:szCs w:val="22"/>
        </w:rPr>
      </w:pPr>
      <w:r w:rsidRPr="000078A3">
        <w:rPr>
          <w:szCs w:val="22"/>
        </w:rPr>
        <w:tab/>
      </w:r>
      <w:r w:rsidR="00AD426A" w:rsidRPr="000078A3">
        <w:rPr>
          <w:szCs w:val="22"/>
        </w:rPr>
        <w:t xml:space="preserve"> </w:t>
      </w:r>
      <w:r w:rsidR="004967A0" w:rsidRPr="000078A3">
        <w:rPr>
          <w:szCs w:val="22"/>
        </w:rPr>
        <w:t xml:space="preserve">     </w:t>
      </w:r>
      <w:r w:rsidRPr="000078A3">
        <w:rPr>
          <w:szCs w:val="22"/>
        </w:rPr>
        <w:t>het vertegenwoordigend overleg kunnen worden gemaakt.</w:t>
      </w:r>
      <w:r w:rsidRPr="000078A3">
        <w:rPr>
          <w:szCs w:val="22"/>
        </w:rPr>
        <w:tab/>
      </w:r>
    </w:p>
    <w:p w14:paraId="2EB83159" w14:textId="77777777" w:rsidR="00805A2A" w:rsidRPr="000078A3" w:rsidRDefault="00805A2A">
      <w:pPr>
        <w:tabs>
          <w:tab w:val="left" w:pos="540"/>
        </w:tabs>
        <w:ind w:left="1026" w:hanging="342"/>
        <w:rPr>
          <w:szCs w:val="22"/>
        </w:rPr>
      </w:pPr>
    </w:p>
    <w:p w14:paraId="6B49FC92" w14:textId="77777777" w:rsidR="007E3DEF" w:rsidRPr="000078A3" w:rsidRDefault="00805A2A" w:rsidP="004967A0">
      <w:pPr>
        <w:numPr>
          <w:ilvl w:val="0"/>
          <w:numId w:val="17"/>
        </w:numPr>
        <w:rPr>
          <w:szCs w:val="22"/>
        </w:rPr>
      </w:pPr>
      <w:r w:rsidRPr="000078A3">
        <w:rPr>
          <w:szCs w:val="22"/>
        </w:rPr>
        <w:t xml:space="preserve">Voor de werknemer die </w:t>
      </w:r>
      <w:r w:rsidR="007047C4" w:rsidRPr="000078A3">
        <w:rPr>
          <w:szCs w:val="22"/>
        </w:rPr>
        <w:t>tot en met</w:t>
      </w:r>
      <w:r w:rsidRPr="000078A3">
        <w:rPr>
          <w:szCs w:val="22"/>
        </w:rPr>
        <w:t xml:space="preserve"> 31 december 2005 langdurig verlof heeft gespaard als aanwending van de uitruil geldt dat hij bij opname van dit verlof deelnemer blijft in de pensioenregeling en dat hij mag blijven deelnemen in de personeelsregelingen alsof zijn arbeidsduur niet is gewijzigd. Tevens heeft hij na ommekomst van zijn langdurig verlof recht op terugkeer in zijn oude dan wel in een gelijkwaardige functie.</w:t>
      </w:r>
    </w:p>
    <w:p w14:paraId="106B53B2" w14:textId="77777777" w:rsidR="00805A2A" w:rsidRPr="000078A3" w:rsidRDefault="00805A2A" w:rsidP="007E3DEF">
      <w:pPr>
        <w:ind w:left="1026" w:hanging="318"/>
        <w:rPr>
          <w:szCs w:val="22"/>
        </w:rPr>
      </w:pPr>
    </w:p>
    <w:p w14:paraId="00768173" w14:textId="77777777" w:rsidR="00805A2A" w:rsidRPr="000078A3" w:rsidRDefault="00805A2A">
      <w:pPr>
        <w:numPr>
          <w:ilvl w:val="0"/>
          <w:numId w:val="18"/>
        </w:numPr>
        <w:rPr>
          <w:szCs w:val="22"/>
        </w:rPr>
      </w:pPr>
      <w:r w:rsidRPr="000078A3">
        <w:rPr>
          <w:szCs w:val="22"/>
        </w:rPr>
        <w:t xml:space="preserve">Als de arbeidsduur als gevolg van de uitruil van arbeidsvoorwaarden wordt </w:t>
      </w:r>
    </w:p>
    <w:p w14:paraId="5D50CB94" w14:textId="77777777" w:rsidR="00805A2A" w:rsidRPr="000078A3" w:rsidRDefault="00805A2A" w:rsidP="004967A0">
      <w:pPr>
        <w:ind w:left="1068"/>
        <w:rPr>
          <w:szCs w:val="22"/>
        </w:rPr>
      </w:pPr>
      <w:r w:rsidRPr="000078A3">
        <w:rPr>
          <w:szCs w:val="22"/>
        </w:rPr>
        <w:t xml:space="preserve">verlengd c.q. verkort, worden de arbeidsduurgerelateerde </w:t>
      </w:r>
      <w:r w:rsidR="00D55DFD" w:rsidRPr="000078A3">
        <w:rPr>
          <w:szCs w:val="22"/>
        </w:rPr>
        <w:t>cao</w:t>
      </w:r>
      <w:r w:rsidRPr="000078A3">
        <w:rPr>
          <w:szCs w:val="22"/>
        </w:rPr>
        <w:t>-</w:t>
      </w:r>
    </w:p>
    <w:p w14:paraId="7F9ECC72" w14:textId="77777777" w:rsidR="00805A2A" w:rsidRPr="000078A3" w:rsidRDefault="00805A2A" w:rsidP="004967A0">
      <w:pPr>
        <w:ind w:left="1068"/>
        <w:rPr>
          <w:szCs w:val="22"/>
        </w:rPr>
      </w:pPr>
      <w:r w:rsidRPr="000078A3">
        <w:rPr>
          <w:szCs w:val="22"/>
        </w:rPr>
        <w:t>arbeidsvoorwaarden (salaris, vakantietoeslag, jaarlijkse uitkering, pensioen en</w:t>
      </w:r>
      <w:r w:rsidR="00AD426A" w:rsidRPr="000078A3">
        <w:rPr>
          <w:szCs w:val="22"/>
        </w:rPr>
        <w:t xml:space="preserve"> </w:t>
      </w:r>
    </w:p>
    <w:p w14:paraId="0A163B5C" w14:textId="77777777" w:rsidR="00805A2A" w:rsidRPr="000078A3" w:rsidRDefault="00805A2A" w:rsidP="004967A0">
      <w:pPr>
        <w:ind w:left="1068"/>
        <w:rPr>
          <w:szCs w:val="22"/>
        </w:rPr>
      </w:pPr>
      <w:r w:rsidRPr="000078A3">
        <w:rPr>
          <w:szCs w:val="22"/>
        </w:rPr>
        <w:t xml:space="preserve">bij vermindering vakantie) evenredig aangepast. Geldende bedrijfseigen </w:t>
      </w:r>
    </w:p>
    <w:p w14:paraId="11EFFB56" w14:textId="77777777" w:rsidR="00805A2A" w:rsidRPr="000078A3" w:rsidRDefault="00805A2A" w:rsidP="004967A0">
      <w:pPr>
        <w:ind w:left="1068"/>
        <w:rPr>
          <w:szCs w:val="22"/>
        </w:rPr>
      </w:pPr>
      <w:r w:rsidRPr="000078A3">
        <w:rPr>
          <w:szCs w:val="22"/>
        </w:rPr>
        <w:t xml:space="preserve">regelingen zullen in die gevallen niet worden aangepast aan de gewijzigde </w:t>
      </w:r>
    </w:p>
    <w:p w14:paraId="3E89CD96" w14:textId="77777777" w:rsidR="00805A2A" w:rsidRPr="000078A3" w:rsidRDefault="00805A2A" w:rsidP="004967A0">
      <w:pPr>
        <w:ind w:left="1068"/>
        <w:rPr>
          <w:szCs w:val="22"/>
        </w:rPr>
      </w:pPr>
      <w:r w:rsidRPr="000078A3">
        <w:rPr>
          <w:szCs w:val="22"/>
        </w:rPr>
        <w:t>arbeidsduur.</w:t>
      </w:r>
    </w:p>
    <w:p w14:paraId="47A0C7F0" w14:textId="77777777" w:rsidR="00805A2A" w:rsidRPr="000078A3" w:rsidRDefault="00805A2A">
      <w:pPr>
        <w:rPr>
          <w:szCs w:val="22"/>
        </w:rPr>
      </w:pPr>
    </w:p>
    <w:p w14:paraId="7E2310DC" w14:textId="77777777" w:rsidR="00805A2A" w:rsidRPr="000078A3" w:rsidRDefault="00805A2A">
      <w:pPr>
        <w:numPr>
          <w:ilvl w:val="0"/>
          <w:numId w:val="18"/>
        </w:numPr>
        <w:rPr>
          <w:szCs w:val="22"/>
        </w:rPr>
      </w:pPr>
      <w:r w:rsidRPr="000078A3">
        <w:rPr>
          <w:szCs w:val="22"/>
        </w:rPr>
        <w:t xml:space="preserve">De werknemer heeft het recht extra arbeidsduurvermindering op te nemen in </w:t>
      </w:r>
    </w:p>
    <w:p w14:paraId="224ABD7D" w14:textId="77777777" w:rsidR="00805A2A" w:rsidRPr="000078A3" w:rsidRDefault="00805A2A" w:rsidP="003D39D5">
      <w:pPr>
        <w:ind w:left="1068"/>
        <w:rPr>
          <w:szCs w:val="22"/>
        </w:rPr>
      </w:pPr>
      <w:r w:rsidRPr="000078A3">
        <w:rPr>
          <w:szCs w:val="22"/>
        </w:rPr>
        <w:t xml:space="preserve">hele dagen die worden gerelateerd aan de bij de onderneming voorkomende </w:t>
      </w:r>
    </w:p>
    <w:p w14:paraId="285417BD" w14:textId="77777777" w:rsidR="00805A2A" w:rsidRPr="000078A3" w:rsidRDefault="00805A2A" w:rsidP="003D39D5">
      <w:pPr>
        <w:ind w:left="1068"/>
        <w:rPr>
          <w:szCs w:val="22"/>
        </w:rPr>
      </w:pPr>
      <w:r w:rsidRPr="000078A3">
        <w:rPr>
          <w:szCs w:val="22"/>
        </w:rPr>
        <w:t xml:space="preserve">dagelijkse arbeidsduur en de met de werknemer(s) overeengekomen </w:t>
      </w:r>
    </w:p>
    <w:p w14:paraId="3D1F7165" w14:textId="77777777" w:rsidR="00805A2A" w:rsidRPr="000078A3" w:rsidRDefault="00805A2A" w:rsidP="003D39D5">
      <w:pPr>
        <w:ind w:left="1068"/>
        <w:rPr>
          <w:szCs w:val="22"/>
        </w:rPr>
      </w:pPr>
      <w:r w:rsidRPr="000078A3">
        <w:rPr>
          <w:szCs w:val="22"/>
        </w:rPr>
        <w:t xml:space="preserve">arbeidstijden. Conform de Arbeidstijdenwet zal de arbeidsduur in het algemeen </w:t>
      </w:r>
    </w:p>
    <w:p w14:paraId="7A4E1152" w14:textId="77777777" w:rsidR="00805A2A" w:rsidRPr="000078A3" w:rsidRDefault="00805A2A" w:rsidP="003D39D5">
      <w:pPr>
        <w:ind w:left="1068"/>
        <w:rPr>
          <w:szCs w:val="22"/>
        </w:rPr>
      </w:pPr>
      <w:r w:rsidRPr="000078A3">
        <w:rPr>
          <w:szCs w:val="22"/>
        </w:rPr>
        <w:t xml:space="preserve">niet langer zijn dan 9 uur per dag. Tenzij werknemer en leidinggevende </w:t>
      </w:r>
    </w:p>
    <w:p w14:paraId="1FFB6AA1" w14:textId="77777777" w:rsidR="00805A2A" w:rsidRPr="000078A3" w:rsidRDefault="00805A2A" w:rsidP="003D39D5">
      <w:pPr>
        <w:ind w:left="1068"/>
        <w:rPr>
          <w:szCs w:val="22"/>
        </w:rPr>
      </w:pPr>
      <w:r w:rsidRPr="000078A3">
        <w:rPr>
          <w:szCs w:val="22"/>
        </w:rPr>
        <w:t xml:space="preserve">hierover andere afspraken maken, heeft de werknemer recht op één hele dag </w:t>
      </w:r>
    </w:p>
    <w:p w14:paraId="0B367570" w14:textId="77777777" w:rsidR="00805A2A" w:rsidRPr="000078A3" w:rsidRDefault="00805A2A" w:rsidP="003D39D5">
      <w:pPr>
        <w:ind w:left="1068"/>
        <w:rPr>
          <w:szCs w:val="22"/>
        </w:rPr>
      </w:pPr>
      <w:r w:rsidRPr="000078A3">
        <w:rPr>
          <w:szCs w:val="22"/>
        </w:rPr>
        <w:t>per vier weken.</w:t>
      </w:r>
      <w:r w:rsidR="00AD426A" w:rsidRPr="000078A3">
        <w:rPr>
          <w:szCs w:val="22"/>
        </w:rPr>
        <w:t xml:space="preserve"> </w:t>
      </w:r>
      <w:r w:rsidRPr="000078A3">
        <w:rPr>
          <w:szCs w:val="22"/>
        </w:rPr>
        <w:t xml:space="preserve">Mits de onderneming zulks binnen de randvoorwaarden van </w:t>
      </w:r>
    </w:p>
    <w:p w14:paraId="43440016" w14:textId="77777777" w:rsidR="00805A2A" w:rsidRPr="000078A3" w:rsidRDefault="00805A2A" w:rsidP="003D39D5">
      <w:pPr>
        <w:ind w:left="1068"/>
        <w:rPr>
          <w:szCs w:val="22"/>
        </w:rPr>
      </w:pPr>
      <w:r w:rsidRPr="000078A3">
        <w:rPr>
          <w:szCs w:val="22"/>
        </w:rPr>
        <w:t xml:space="preserve">het desbetreffende keuzemenu heeft toegestaan (wanneer </w:t>
      </w:r>
    </w:p>
    <w:p w14:paraId="22C420E3" w14:textId="77777777" w:rsidR="00805A2A" w:rsidRPr="000078A3" w:rsidRDefault="00805A2A" w:rsidP="003D39D5">
      <w:pPr>
        <w:ind w:left="1068"/>
        <w:rPr>
          <w:szCs w:val="22"/>
        </w:rPr>
      </w:pPr>
      <w:r w:rsidRPr="000078A3">
        <w:rPr>
          <w:szCs w:val="22"/>
        </w:rPr>
        <w:t xml:space="preserve">bedrijfsorganisatorische en bedrijfseconomische redenen zich daartegen niet </w:t>
      </w:r>
    </w:p>
    <w:p w14:paraId="592E7696" w14:textId="77777777" w:rsidR="00805A2A" w:rsidRPr="000078A3" w:rsidRDefault="00805A2A" w:rsidP="003D39D5">
      <w:pPr>
        <w:ind w:left="1068"/>
        <w:rPr>
          <w:szCs w:val="22"/>
        </w:rPr>
      </w:pPr>
      <w:r w:rsidRPr="000078A3">
        <w:rPr>
          <w:szCs w:val="22"/>
        </w:rPr>
        <w:t xml:space="preserve">verzetten), bestaat de mogelijkheid een werkweek van 36 uur in te vullen via </w:t>
      </w:r>
    </w:p>
    <w:p w14:paraId="66883554" w14:textId="77777777" w:rsidR="00805A2A" w:rsidRPr="000078A3" w:rsidRDefault="00805A2A" w:rsidP="003D39D5">
      <w:pPr>
        <w:ind w:left="1068"/>
        <w:rPr>
          <w:szCs w:val="22"/>
        </w:rPr>
      </w:pPr>
      <w:r w:rsidRPr="000078A3">
        <w:rPr>
          <w:szCs w:val="22"/>
        </w:rPr>
        <w:t>een rooster van 4 maal 9 uur.</w:t>
      </w:r>
    </w:p>
    <w:p w14:paraId="1272B361" w14:textId="77777777" w:rsidR="00805A2A" w:rsidRPr="000078A3" w:rsidRDefault="00805A2A">
      <w:pPr>
        <w:rPr>
          <w:b/>
          <w:sz w:val="28"/>
          <w:szCs w:val="28"/>
        </w:rPr>
      </w:pPr>
      <w:r w:rsidRPr="000078A3">
        <w:rPr>
          <w:szCs w:val="22"/>
        </w:rPr>
        <w:br w:type="page"/>
      </w:r>
      <w:r w:rsidRPr="000078A3">
        <w:rPr>
          <w:b/>
          <w:sz w:val="28"/>
          <w:szCs w:val="28"/>
        </w:rPr>
        <w:lastRenderedPageBreak/>
        <w:t>Hoofdstuk 6</w:t>
      </w:r>
      <w:r w:rsidRPr="000078A3">
        <w:rPr>
          <w:b/>
          <w:sz w:val="28"/>
          <w:szCs w:val="28"/>
        </w:rPr>
        <w:tab/>
        <w:t>Werkgelegenheid en emancipatie</w:t>
      </w:r>
    </w:p>
    <w:p w14:paraId="55585E3D" w14:textId="77777777" w:rsidR="00805A2A" w:rsidRPr="000078A3" w:rsidRDefault="00805A2A">
      <w:pPr>
        <w:rPr>
          <w:szCs w:val="22"/>
        </w:rPr>
      </w:pPr>
    </w:p>
    <w:p w14:paraId="3A24275F" w14:textId="77777777" w:rsidR="00805A2A" w:rsidRPr="000078A3" w:rsidRDefault="00805A2A">
      <w:pPr>
        <w:pStyle w:val="Kop3"/>
        <w:rPr>
          <w:sz w:val="24"/>
          <w:szCs w:val="24"/>
        </w:rPr>
      </w:pPr>
      <w:r w:rsidRPr="000078A3">
        <w:rPr>
          <w:sz w:val="24"/>
          <w:szCs w:val="24"/>
        </w:rPr>
        <w:t>Artikel 6.1</w:t>
      </w:r>
      <w:r w:rsidRPr="000078A3">
        <w:rPr>
          <w:sz w:val="24"/>
          <w:szCs w:val="24"/>
        </w:rPr>
        <w:tab/>
        <w:t>Werkgelegenheid</w:t>
      </w:r>
    </w:p>
    <w:p w14:paraId="18073FDB" w14:textId="77777777" w:rsidR="00805A2A" w:rsidRPr="000078A3" w:rsidRDefault="00805A2A">
      <w:pPr>
        <w:rPr>
          <w:szCs w:val="22"/>
        </w:rPr>
      </w:pPr>
    </w:p>
    <w:p w14:paraId="69296DF4" w14:textId="77777777" w:rsidR="00805A2A" w:rsidRPr="000078A3" w:rsidRDefault="00805A2A">
      <w:pPr>
        <w:rPr>
          <w:i/>
          <w:szCs w:val="22"/>
        </w:rPr>
      </w:pPr>
      <w:r w:rsidRPr="000078A3">
        <w:rPr>
          <w:i/>
          <w:szCs w:val="22"/>
        </w:rPr>
        <w:t>1.</w:t>
      </w:r>
      <w:r w:rsidRPr="000078A3">
        <w:rPr>
          <w:i/>
          <w:szCs w:val="22"/>
        </w:rPr>
        <w:tab/>
        <w:t>Afspraken met betrekking tot de afzonderlijke ondernemingen</w:t>
      </w:r>
    </w:p>
    <w:p w14:paraId="756C08B9" w14:textId="77777777" w:rsidR="00805A2A" w:rsidRPr="000078A3" w:rsidRDefault="00805A2A">
      <w:pPr>
        <w:numPr>
          <w:ilvl w:val="0"/>
          <w:numId w:val="4"/>
        </w:numPr>
        <w:rPr>
          <w:szCs w:val="22"/>
        </w:rPr>
      </w:pPr>
      <w:r w:rsidRPr="000078A3">
        <w:rPr>
          <w:szCs w:val="22"/>
        </w:rPr>
        <w:t xml:space="preserve">Voorgenomen activiteiten, respectievelijk ontwikkelingen die belangrijke gevolgen </w:t>
      </w:r>
    </w:p>
    <w:p w14:paraId="4C978E4D" w14:textId="77777777" w:rsidR="00805A2A" w:rsidRPr="000078A3" w:rsidRDefault="00805A2A">
      <w:pPr>
        <w:ind w:left="708" w:firstLine="360"/>
        <w:rPr>
          <w:szCs w:val="22"/>
        </w:rPr>
      </w:pPr>
      <w:r w:rsidRPr="000078A3">
        <w:rPr>
          <w:szCs w:val="22"/>
        </w:rPr>
        <w:t xml:space="preserve">hebben voor de werkgelegenheid in kwantitatieve of kwalitatieve zin of een </w:t>
      </w:r>
    </w:p>
    <w:p w14:paraId="6D3B0BCB" w14:textId="77777777" w:rsidR="00805A2A" w:rsidRPr="000078A3" w:rsidRDefault="00805A2A">
      <w:pPr>
        <w:ind w:left="708" w:firstLine="360"/>
        <w:rPr>
          <w:szCs w:val="22"/>
        </w:rPr>
      </w:pPr>
      <w:r w:rsidRPr="000078A3">
        <w:rPr>
          <w:szCs w:val="22"/>
        </w:rPr>
        <w:t xml:space="preserve">aantasting van de bestaande rechtspositie van een groep of categorie van </w:t>
      </w:r>
    </w:p>
    <w:p w14:paraId="0D405333" w14:textId="77777777" w:rsidR="00805A2A" w:rsidRPr="000078A3" w:rsidRDefault="00805A2A">
      <w:pPr>
        <w:ind w:left="708" w:firstLine="360"/>
        <w:rPr>
          <w:szCs w:val="22"/>
        </w:rPr>
      </w:pPr>
      <w:r w:rsidRPr="000078A3">
        <w:rPr>
          <w:szCs w:val="22"/>
        </w:rPr>
        <w:t xml:space="preserve">werknemers met zich meebrengen, zullen tijdig, onverkort de rechten van de </w:t>
      </w:r>
    </w:p>
    <w:p w14:paraId="77C48718" w14:textId="77777777" w:rsidR="00805A2A" w:rsidRPr="000078A3" w:rsidRDefault="00805A2A">
      <w:pPr>
        <w:ind w:left="708" w:firstLine="360"/>
        <w:rPr>
          <w:szCs w:val="22"/>
        </w:rPr>
      </w:pPr>
      <w:r w:rsidRPr="000078A3">
        <w:rPr>
          <w:szCs w:val="22"/>
        </w:rPr>
        <w:t>ondernemingsraad, aan de vakorganisaties worden gemeld.</w:t>
      </w:r>
    </w:p>
    <w:p w14:paraId="497F8D11" w14:textId="77777777" w:rsidR="00805A2A" w:rsidRPr="000078A3" w:rsidRDefault="00805A2A">
      <w:pPr>
        <w:numPr>
          <w:ilvl w:val="0"/>
          <w:numId w:val="4"/>
        </w:numPr>
        <w:rPr>
          <w:szCs w:val="22"/>
        </w:rPr>
      </w:pPr>
      <w:r w:rsidRPr="000078A3">
        <w:rPr>
          <w:szCs w:val="22"/>
        </w:rPr>
        <w:t xml:space="preserve">De melding dient op een zodanig tijdstip te geschieden dat, alvorens tot uitvoering </w:t>
      </w:r>
    </w:p>
    <w:p w14:paraId="3D53AE00" w14:textId="77777777" w:rsidR="00805A2A" w:rsidRPr="000078A3" w:rsidRDefault="00805A2A">
      <w:pPr>
        <w:ind w:left="708" w:firstLine="360"/>
        <w:rPr>
          <w:szCs w:val="22"/>
        </w:rPr>
      </w:pPr>
      <w:r w:rsidRPr="000078A3">
        <w:rPr>
          <w:szCs w:val="22"/>
        </w:rPr>
        <w:t>wordt overgegaan, over de voorgenomen activiteiten zinvol overleg mogelijk is.</w:t>
      </w:r>
    </w:p>
    <w:p w14:paraId="4E471442" w14:textId="77777777" w:rsidR="00805A2A" w:rsidRPr="000078A3" w:rsidRDefault="00805A2A">
      <w:pPr>
        <w:ind w:left="708" w:firstLine="360"/>
        <w:rPr>
          <w:szCs w:val="22"/>
        </w:rPr>
      </w:pPr>
      <w:r w:rsidRPr="000078A3">
        <w:rPr>
          <w:szCs w:val="22"/>
        </w:rPr>
        <w:t xml:space="preserve">Onder zinvol wordt in ieder geval verstaan de mogelijkheid van de </w:t>
      </w:r>
    </w:p>
    <w:p w14:paraId="17E11526" w14:textId="77777777" w:rsidR="00805A2A" w:rsidRPr="000078A3" w:rsidRDefault="00805A2A">
      <w:pPr>
        <w:ind w:left="708" w:firstLine="360"/>
        <w:rPr>
          <w:szCs w:val="22"/>
        </w:rPr>
      </w:pPr>
      <w:r w:rsidRPr="000078A3">
        <w:rPr>
          <w:szCs w:val="22"/>
        </w:rPr>
        <w:t>vakorganisaties tot het raadplegen van hun leden.</w:t>
      </w:r>
    </w:p>
    <w:p w14:paraId="30F51F3C" w14:textId="77777777" w:rsidR="00805A2A" w:rsidRPr="000078A3" w:rsidRDefault="00805A2A">
      <w:pPr>
        <w:numPr>
          <w:ilvl w:val="0"/>
          <w:numId w:val="4"/>
        </w:numPr>
        <w:rPr>
          <w:szCs w:val="22"/>
        </w:rPr>
      </w:pPr>
      <w:r w:rsidRPr="000078A3">
        <w:rPr>
          <w:szCs w:val="22"/>
        </w:rPr>
        <w:t xml:space="preserve">De door de ondernemer te verstrekken informatie zal de vakorganisaties en de </w:t>
      </w:r>
    </w:p>
    <w:p w14:paraId="46BBFEC3" w14:textId="77777777" w:rsidR="00805A2A" w:rsidRPr="000078A3" w:rsidRDefault="00805A2A">
      <w:pPr>
        <w:ind w:left="708" w:firstLine="360"/>
        <w:rPr>
          <w:szCs w:val="22"/>
        </w:rPr>
      </w:pPr>
      <w:r w:rsidRPr="000078A3">
        <w:rPr>
          <w:szCs w:val="22"/>
        </w:rPr>
        <w:t xml:space="preserve">ondernemingsraad inzicht moeten geven in de motieven die aan de voorgenomen </w:t>
      </w:r>
    </w:p>
    <w:p w14:paraId="352960FF" w14:textId="77777777" w:rsidR="00805A2A" w:rsidRPr="000078A3" w:rsidRDefault="00805A2A">
      <w:pPr>
        <w:ind w:left="708" w:firstLine="360"/>
        <w:rPr>
          <w:szCs w:val="22"/>
        </w:rPr>
      </w:pPr>
      <w:r w:rsidRPr="000078A3">
        <w:rPr>
          <w:szCs w:val="22"/>
        </w:rPr>
        <w:t xml:space="preserve">activiteiten ten grondslag liggen, de aard, de omvang en de plaats ervan, alsmede </w:t>
      </w:r>
    </w:p>
    <w:p w14:paraId="0F7AEE88" w14:textId="77777777" w:rsidR="00805A2A" w:rsidRPr="000078A3" w:rsidRDefault="00805A2A">
      <w:pPr>
        <w:ind w:left="708" w:firstLine="360"/>
        <w:rPr>
          <w:szCs w:val="22"/>
        </w:rPr>
      </w:pPr>
      <w:r w:rsidRPr="000078A3">
        <w:rPr>
          <w:szCs w:val="22"/>
        </w:rPr>
        <w:t xml:space="preserve">de te verwachten werkgelegenheidseffecten en/of de gevolgen voor de bestaande </w:t>
      </w:r>
    </w:p>
    <w:p w14:paraId="7A1D8D5A" w14:textId="77777777" w:rsidR="00805A2A" w:rsidRPr="000078A3" w:rsidRDefault="00805A2A">
      <w:pPr>
        <w:ind w:left="708" w:firstLine="360"/>
        <w:rPr>
          <w:szCs w:val="22"/>
        </w:rPr>
      </w:pPr>
      <w:r w:rsidRPr="000078A3">
        <w:rPr>
          <w:szCs w:val="22"/>
        </w:rPr>
        <w:t>rechtspositie van de werknemers.</w:t>
      </w:r>
    </w:p>
    <w:p w14:paraId="5AC4AD81" w14:textId="77777777" w:rsidR="00805A2A" w:rsidRPr="000078A3" w:rsidRDefault="00805A2A">
      <w:pPr>
        <w:numPr>
          <w:ilvl w:val="0"/>
          <w:numId w:val="4"/>
        </w:numPr>
        <w:rPr>
          <w:szCs w:val="22"/>
        </w:rPr>
      </w:pPr>
      <w:r w:rsidRPr="000078A3">
        <w:rPr>
          <w:szCs w:val="22"/>
        </w:rPr>
        <w:t xml:space="preserve">Er zal naar gestreefd worden de eventuele nadelige gevolgen voor individuele </w:t>
      </w:r>
    </w:p>
    <w:p w14:paraId="464118C9" w14:textId="77777777" w:rsidR="00805A2A" w:rsidRPr="000078A3" w:rsidRDefault="00805A2A">
      <w:pPr>
        <w:ind w:left="708" w:firstLine="360"/>
        <w:rPr>
          <w:szCs w:val="22"/>
        </w:rPr>
      </w:pPr>
      <w:r w:rsidRPr="000078A3">
        <w:rPr>
          <w:szCs w:val="22"/>
        </w:rPr>
        <w:t xml:space="preserve">werknemers zoveel mogelijk te voorkomen, respectievelijk te beperken door een </w:t>
      </w:r>
    </w:p>
    <w:p w14:paraId="4A60B893" w14:textId="77777777" w:rsidR="00805A2A" w:rsidRPr="000078A3" w:rsidRDefault="00805A2A">
      <w:pPr>
        <w:ind w:left="708" w:firstLine="360"/>
        <w:rPr>
          <w:szCs w:val="22"/>
        </w:rPr>
      </w:pPr>
      <w:r w:rsidRPr="000078A3">
        <w:rPr>
          <w:szCs w:val="22"/>
        </w:rPr>
        <w:t xml:space="preserve">met de vakorganisaties overeen te komen sociaal plan/sociale paragraaf. Er zal </w:t>
      </w:r>
    </w:p>
    <w:p w14:paraId="7B95CC45" w14:textId="77777777" w:rsidR="00805A2A" w:rsidRPr="000078A3" w:rsidRDefault="00805A2A">
      <w:pPr>
        <w:ind w:left="708" w:firstLine="360"/>
        <w:rPr>
          <w:szCs w:val="22"/>
        </w:rPr>
      </w:pPr>
      <w:r w:rsidRPr="000078A3">
        <w:rPr>
          <w:szCs w:val="22"/>
        </w:rPr>
        <w:t>daarbij tevens naar gestreefd worden om gedwongen ontslagen te voorkomen.</w:t>
      </w:r>
    </w:p>
    <w:p w14:paraId="3CCA7059" w14:textId="77777777" w:rsidR="00805A2A" w:rsidRPr="000078A3" w:rsidRDefault="00805A2A">
      <w:pPr>
        <w:numPr>
          <w:ilvl w:val="0"/>
          <w:numId w:val="4"/>
        </w:numPr>
        <w:rPr>
          <w:szCs w:val="22"/>
        </w:rPr>
      </w:pPr>
      <w:r w:rsidRPr="000078A3">
        <w:rPr>
          <w:szCs w:val="22"/>
        </w:rPr>
        <w:t>Ingeval er een sociaal plan tot</w:t>
      </w:r>
      <w:r w:rsidR="00D11E3F" w:rsidRPr="000078A3">
        <w:rPr>
          <w:szCs w:val="22"/>
        </w:rPr>
        <w:t xml:space="preserve"> </w:t>
      </w:r>
      <w:r w:rsidRPr="000078A3">
        <w:rPr>
          <w:szCs w:val="22"/>
        </w:rPr>
        <w:t>stand</w:t>
      </w:r>
      <w:r w:rsidR="00D11E3F" w:rsidRPr="000078A3">
        <w:rPr>
          <w:szCs w:val="22"/>
        </w:rPr>
        <w:t xml:space="preserve"> </w:t>
      </w:r>
      <w:r w:rsidRPr="000078A3">
        <w:rPr>
          <w:szCs w:val="22"/>
        </w:rPr>
        <w:t xml:space="preserve">komt, zullen hierin onder meer afspraken </w:t>
      </w:r>
    </w:p>
    <w:p w14:paraId="3D44D4C8" w14:textId="77777777" w:rsidR="00805A2A" w:rsidRPr="000078A3" w:rsidRDefault="00805A2A">
      <w:pPr>
        <w:ind w:left="708" w:firstLine="360"/>
        <w:rPr>
          <w:szCs w:val="22"/>
        </w:rPr>
      </w:pPr>
      <w:r w:rsidRPr="000078A3">
        <w:rPr>
          <w:szCs w:val="22"/>
        </w:rPr>
        <w:t>dienen te zijn opgenomen inzake:</w:t>
      </w:r>
    </w:p>
    <w:p w14:paraId="14A3DD51" w14:textId="77777777" w:rsidR="00805A2A" w:rsidRPr="000078A3" w:rsidRDefault="00805A2A">
      <w:pPr>
        <w:ind w:left="360" w:firstLine="708"/>
        <w:rPr>
          <w:szCs w:val="22"/>
        </w:rPr>
      </w:pPr>
      <w:r w:rsidRPr="000078A3">
        <w:rPr>
          <w:szCs w:val="22"/>
        </w:rPr>
        <w:t>- informatieverschaffing gedurende de looptijd van het sociaal plan;</w:t>
      </w:r>
    </w:p>
    <w:p w14:paraId="6D6E2C0A" w14:textId="77777777" w:rsidR="00805A2A" w:rsidRPr="000078A3" w:rsidRDefault="00805A2A">
      <w:pPr>
        <w:ind w:left="1416" w:hanging="348"/>
        <w:rPr>
          <w:szCs w:val="22"/>
        </w:rPr>
      </w:pPr>
      <w:r w:rsidRPr="000078A3">
        <w:rPr>
          <w:szCs w:val="22"/>
        </w:rPr>
        <w:t xml:space="preserve">- de aard en frequentie van het overleg tussen partijen gedurende de looptijd van </w:t>
      </w:r>
    </w:p>
    <w:p w14:paraId="369C5DA4" w14:textId="77777777" w:rsidR="00805A2A" w:rsidRPr="000078A3" w:rsidRDefault="00AD426A">
      <w:pPr>
        <w:ind w:left="1416" w:hanging="348"/>
        <w:rPr>
          <w:szCs w:val="22"/>
        </w:rPr>
      </w:pPr>
      <w:r w:rsidRPr="000078A3">
        <w:rPr>
          <w:szCs w:val="22"/>
        </w:rPr>
        <w:t xml:space="preserve"> </w:t>
      </w:r>
      <w:r w:rsidR="003D39D5" w:rsidRPr="000078A3">
        <w:rPr>
          <w:szCs w:val="22"/>
        </w:rPr>
        <w:t xml:space="preserve"> </w:t>
      </w:r>
      <w:r w:rsidR="00805A2A" w:rsidRPr="000078A3">
        <w:rPr>
          <w:szCs w:val="22"/>
        </w:rPr>
        <w:t>het sociaal plan.</w:t>
      </w:r>
    </w:p>
    <w:p w14:paraId="27C12689" w14:textId="77777777" w:rsidR="00805A2A" w:rsidRPr="000078A3" w:rsidRDefault="00805A2A">
      <w:pPr>
        <w:ind w:left="1416" w:hanging="348"/>
        <w:rPr>
          <w:szCs w:val="22"/>
        </w:rPr>
      </w:pPr>
      <w:r w:rsidRPr="000078A3">
        <w:rPr>
          <w:szCs w:val="22"/>
        </w:rPr>
        <w:t xml:space="preserve">Tevens kan hierin dan op hoofdlijnen aandacht zijn voor: </w:t>
      </w:r>
    </w:p>
    <w:p w14:paraId="37F013F6" w14:textId="77777777" w:rsidR="00805A2A" w:rsidRPr="000078A3" w:rsidRDefault="00805A2A">
      <w:pPr>
        <w:ind w:left="1068"/>
        <w:rPr>
          <w:szCs w:val="22"/>
        </w:rPr>
      </w:pPr>
      <w:r w:rsidRPr="000078A3">
        <w:rPr>
          <w:szCs w:val="22"/>
        </w:rPr>
        <w:t>- arbeidsvoorwaarden en procedures bij interne overplaatsingen;</w:t>
      </w:r>
    </w:p>
    <w:p w14:paraId="103A9511" w14:textId="77777777" w:rsidR="00805A2A" w:rsidRPr="000078A3" w:rsidRDefault="00805A2A">
      <w:pPr>
        <w:ind w:left="360" w:firstLine="708"/>
        <w:rPr>
          <w:szCs w:val="22"/>
        </w:rPr>
      </w:pPr>
      <w:r w:rsidRPr="000078A3">
        <w:rPr>
          <w:szCs w:val="22"/>
        </w:rPr>
        <w:t>- financiële gevolgen van overplaatsingen;</w:t>
      </w:r>
    </w:p>
    <w:p w14:paraId="327578B4" w14:textId="77777777" w:rsidR="00805A2A" w:rsidRPr="000078A3" w:rsidRDefault="00805A2A">
      <w:pPr>
        <w:ind w:left="1068"/>
        <w:rPr>
          <w:szCs w:val="22"/>
        </w:rPr>
      </w:pPr>
      <w:r w:rsidRPr="000078A3">
        <w:rPr>
          <w:szCs w:val="22"/>
        </w:rPr>
        <w:t>- eventuele faciliteiten om elders werk te vinden, alsmede daarmee</w:t>
      </w:r>
    </w:p>
    <w:p w14:paraId="5FA46ED3" w14:textId="77777777" w:rsidR="00805A2A" w:rsidRPr="000078A3" w:rsidRDefault="00AD426A">
      <w:pPr>
        <w:ind w:left="1068"/>
        <w:rPr>
          <w:szCs w:val="22"/>
        </w:rPr>
      </w:pPr>
      <w:r w:rsidRPr="000078A3">
        <w:rPr>
          <w:szCs w:val="22"/>
        </w:rPr>
        <w:t xml:space="preserve"> </w:t>
      </w:r>
      <w:r w:rsidR="003D39D5" w:rsidRPr="000078A3">
        <w:rPr>
          <w:szCs w:val="22"/>
        </w:rPr>
        <w:t xml:space="preserve"> </w:t>
      </w:r>
      <w:r w:rsidR="00805A2A" w:rsidRPr="000078A3">
        <w:rPr>
          <w:szCs w:val="22"/>
        </w:rPr>
        <w:t>samenhangende aanvullings- of vertrekregelingen;</w:t>
      </w:r>
    </w:p>
    <w:p w14:paraId="423C81E6" w14:textId="77777777" w:rsidR="00805A2A" w:rsidRPr="000078A3" w:rsidRDefault="00805A2A">
      <w:pPr>
        <w:ind w:left="1068"/>
        <w:rPr>
          <w:szCs w:val="22"/>
        </w:rPr>
      </w:pPr>
      <w:r w:rsidRPr="000078A3">
        <w:rPr>
          <w:szCs w:val="22"/>
        </w:rPr>
        <w:t xml:space="preserve">- de mogelijkheden die er zijn om verlies van arbeidsplaatsen zoveel mogelijk te </w:t>
      </w:r>
    </w:p>
    <w:p w14:paraId="265027F4" w14:textId="77777777" w:rsidR="00805A2A" w:rsidRPr="000078A3" w:rsidRDefault="00805A2A">
      <w:pPr>
        <w:ind w:left="1188"/>
        <w:rPr>
          <w:szCs w:val="22"/>
        </w:rPr>
      </w:pPr>
      <w:r w:rsidRPr="000078A3">
        <w:rPr>
          <w:szCs w:val="22"/>
        </w:rPr>
        <w:t>beperken door gebruik te maken van de mogelijkheden die het werken in deeltijd</w:t>
      </w:r>
      <w:r w:rsidR="00AD426A" w:rsidRPr="000078A3">
        <w:rPr>
          <w:szCs w:val="22"/>
        </w:rPr>
        <w:t xml:space="preserve"> </w:t>
      </w:r>
      <w:r w:rsidRPr="000078A3">
        <w:rPr>
          <w:szCs w:val="22"/>
        </w:rPr>
        <w:t>biedt;</w:t>
      </w:r>
    </w:p>
    <w:p w14:paraId="6C19757C" w14:textId="77777777" w:rsidR="00805A2A" w:rsidRPr="000078A3" w:rsidRDefault="00805A2A">
      <w:pPr>
        <w:ind w:left="1008"/>
        <w:rPr>
          <w:szCs w:val="22"/>
        </w:rPr>
      </w:pPr>
      <w:r w:rsidRPr="000078A3">
        <w:rPr>
          <w:szCs w:val="22"/>
        </w:rPr>
        <w:t xml:space="preserve"> - de mogelijkheid van verdergaande arbeidsduurverkorting, wanneer dat in het </w:t>
      </w:r>
    </w:p>
    <w:p w14:paraId="27BCF894" w14:textId="77777777" w:rsidR="00805A2A" w:rsidRPr="000078A3" w:rsidRDefault="00AD426A">
      <w:pPr>
        <w:ind w:left="1008"/>
        <w:rPr>
          <w:szCs w:val="22"/>
        </w:rPr>
      </w:pPr>
      <w:r w:rsidRPr="000078A3">
        <w:rPr>
          <w:szCs w:val="22"/>
        </w:rPr>
        <w:t xml:space="preserve"> </w:t>
      </w:r>
      <w:r w:rsidR="003D39D5" w:rsidRPr="000078A3">
        <w:rPr>
          <w:szCs w:val="22"/>
        </w:rPr>
        <w:t xml:space="preserve">  </w:t>
      </w:r>
      <w:r w:rsidR="00805A2A" w:rsidRPr="000078A3">
        <w:rPr>
          <w:szCs w:val="22"/>
        </w:rPr>
        <w:t>belang van het behoud van werkgelegenheid is; bij de financiering kan mede</w:t>
      </w:r>
      <w:r w:rsidRPr="000078A3">
        <w:rPr>
          <w:szCs w:val="22"/>
        </w:rPr>
        <w:t xml:space="preserve"> </w:t>
      </w:r>
    </w:p>
    <w:p w14:paraId="17991A36" w14:textId="77777777" w:rsidR="00805A2A" w:rsidRPr="000078A3" w:rsidRDefault="003D39D5">
      <w:pPr>
        <w:ind w:left="1008"/>
        <w:rPr>
          <w:szCs w:val="22"/>
        </w:rPr>
      </w:pPr>
      <w:r w:rsidRPr="000078A3">
        <w:rPr>
          <w:szCs w:val="22"/>
        </w:rPr>
        <w:t xml:space="preserve">  </w:t>
      </w:r>
      <w:r w:rsidR="00AD426A" w:rsidRPr="000078A3">
        <w:rPr>
          <w:szCs w:val="22"/>
        </w:rPr>
        <w:t xml:space="preserve"> </w:t>
      </w:r>
      <w:r w:rsidR="00805A2A" w:rsidRPr="000078A3">
        <w:rPr>
          <w:szCs w:val="22"/>
        </w:rPr>
        <w:t xml:space="preserve">gebruik worden gemaakt van eventuele toekomstige initiële loonsverhogingen op </w:t>
      </w:r>
    </w:p>
    <w:p w14:paraId="678F584A" w14:textId="77777777" w:rsidR="00805A2A" w:rsidRPr="000078A3" w:rsidRDefault="00AD426A">
      <w:pPr>
        <w:ind w:left="1008"/>
        <w:rPr>
          <w:szCs w:val="22"/>
        </w:rPr>
      </w:pPr>
      <w:r w:rsidRPr="000078A3">
        <w:rPr>
          <w:szCs w:val="22"/>
        </w:rPr>
        <w:t xml:space="preserve"> </w:t>
      </w:r>
      <w:r w:rsidR="003D39D5" w:rsidRPr="000078A3">
        <w:rPr>
          <w:szCs w:val="22"/>
        </w:rPr>
        <w:t xml:space="preserve">  </w:t>
      </w:r>
      <w:r w:rsidR="00805A2A" w:rsidRPr="000078A3">
        <w:rPr>
          <w:szCs w:val="22"/>
        </w:rPr>
        <w:t xml:space="preserve">grond van de </w:t>
      </w:r>
      <w:r w:rsidR="00D55DFD" w:rsidRPr="000078A3">
        <w:rPr>
          <w:szCs w:val="22"/>
        </w:rPr>
        <w:t>cao</w:t>
      </w:r>
      <w:r w:rsidR="00805A2A" w:rsidRPr="000078A3">
        <w:rPr>
          <w:szCs w:val="22"/>
        </w:rPr>
        <w:t>.</w:t>
      </w:r>
    </w:p>
    <w:p w14:paraId="013B0473" w14:textId="77777777" w:rsidR="00805A2A" w:rsidRPr="000078A3" w:rsidRDefault="00805A2A">
      <w:pPr>
        <w:rPr>
          <w:szCs w:val="22"/>
        </w:rPr>
      </w:pPr>
    </w:p>
    <w:p w14:paraId="50266307" w14:textId="77777777" w:rsidR="00805A2A" w:rsidRPr="000078A3" w:rsidRDefault="00805A2A">
      <w:pPr>
        <w:rPr>
          <w:i/>
          <w:szCs w:val="22"/>
        </w:rPr>
      </w:pPr>
      <w:r w:rsidRPr="000078A3">
        <w:rPr>
          <w:i/>
          <w:szCs w:val="22"/>
        </w:rPr>
        <w:t>2.</w:t>
      </w:r>
      <w:r w:rsidRPr="000078A3">
        <w:rPr>
          <w:i/>
          <w:szCs w:val="22"/>
        </w:rPr>
        <w:tab/>
        <w:t>Afspraken met betrekking tot de bedrijfstak</w:t>
      </w:r>
    </w:p>
    <w:p w14:paraId="6BB1E6AC" w14:textId="77777777" w:rsidR="00805A2A" w:rsidRPr="000078A3" w:rsidRDefault="00805A2A">
      <w:pPr>
        <w:numPr>
          <w:ilvl w:val="0"/>
          <w:numId w:val="19"/>
        </w:numPr>
        <w:rPr>
          <w:szCs w:val="22"/>
        </w:rPr>
      </w:pPr>
      <w:r w:rsidRPr="000078A3">
        <w:rPr>
          <w:szCs w:val="22"/>
        </w:rPr>
        <w:t>Op bedrijfstakniveau zal regelmatig overleg plaatsvinden over de economische toestand en de economische vooruitzichten van de bedrijfstak, in het bijzonder ten aanzien van de werkgelegenheid.</w:t>
      </w:r>
    </w:p>
    <w:p w14:paraId="22EB45B4" w14:textId="77777777" w:rsidR="00805A2A" w:rsidRPr="000078A3" w:rsidRDefault="00805A2A">
      <w:pPr>
        <w:numPr>
          <w:ilvl w:val="0"/>
          <w:numId w:val="19"/>
        </w:numPr>
        <w:rPr>
          <w:szCs w:val="22"/>
        </w:rPr>
      </w:pPr>
      <w:r w:rsidRPr="000078A3">
        <w:rPr>
          <w:szCs w:val="22"/>
        </w:rPr>
        <w:t xml:space="preserve">Dit overleg heeft tot doel partijen bij de </w:t>
      </w:r>
      <w:r w:rsidR="00D55DFD" w:rsidRPr="000078A3">
        <w:rPr>
          <w:szCs w:val="22"/>
        </w:rPr>
        <w:t>cao</w:t>
      </w:r>
      <w:r w:rsidRPr="000078A3">
        <w:rPr>
          <w:szCs w:val="22"/>
        </w:rPr>
        <w:t xml:space="preserve"> informatie te verstrekken met een meer continu en systematisch karakter, teneinde de werkgelegenheidsontwikkeling nauwgezet te kunnen volgen.</w:t>
      </w:r>
    </w:p>
    <w:p w14:paraId="36DDCF8D" w14:textId="77777777" w:rsidR="00805A2A" w:rsidRPr="000078A3" w:rsidRDefault="00805A2A">
      <w:pPr>
        <w:numPr>
          <w:ilvl w:val="0"/>
          <w:numId w:val="19"/>
        </w:numPr>
        <w:rPr>
          <w:szCs w:val="22"/>
        </w:rPr>
      </w:pPr>
      <w:r w:rsidRPr="000078A3">
        <w:rPr>
          <w:szCs w:val="22"/>
        </w:rPr>
        <w:t>Teneinde het beoogde overleg zo goed mogelijk te kunnen voeren, neemt de werkgeversorganisatie op zich zodanige gegevens te verstrekken dat een zinvolle bespreking van de werkgelegenheidssituatie in de bedrijfstak mogelijk wordt.</w:t>
      </w:r>
    </w:p>
    <w:p w14:paraId="767020CC" w14:textId="77777777" w:rsidR="00805A2A" w:rsidRPr="000078A3" w:rsidRDefault="00805A2A">
      <w:pPr>
        <w:rPr>
          <w:szCs w:val="22"/>
        </w:rPr>
      </w:pPr>
    </w:p>
    <w:p w14:paraId="46A72460" w14:textId="77777777" w:rsidR="00805A2A" w:rsidRPr="000078A3" w:rsidRDefault="00B258D0">
      <w:pPr>
        <w:rPr>
          <w:i/>
          <w:szCs w:val="22"/>
        </w:rPr>
      </w:pPr>
      <w:r w:rsidRPr="000078A3">
        <w:rPr>
          <w:i/>
          <w:szCs w:val="22"/>
        </w:rPr>
        <w:br w:type="page"/>
      </w:r>
      <w:r w:rsidR="00805A2A" w:rsidRPr="000078A3">
        <w:rPr>
          <w:i/>
          <w:szCs w:val="22"/>
        </w:rPr>
        <w:lastRenderedPageBreak/>
        <w:t>3.</w:t>
      </w:r>
      <w:r w:rsidR="00805A2A" w:rsidRPr="000078A3">
        <w:rPr>
          <w:i/>
          <w:szCs w:val="22"/>
        </w:rPr>
        <w:tab/>
        <w:t>Bijzondere afspraken</w:t>
      </w:r>
    </w:p>
    <w:p w14:paraId="152B50DE" w14:textId="77777777" w:rsidR="00805A2A" w:rsidRPr="000078A3" w:rsidRDefault="00805A2A">
      <w:pPr>
        <w:numPr>
          <w:ilvl w:val="0"/>
          <w:numId w:val="20"/>
        </w:numPr>
        <w:rPr>
          <w:szCs w:val="22"/>
        </w:rPr>
      </w:pPr>
      <w:r w:rsidRPr="000078A3">
        <w:rPr>
          <w:szCs w:val="22"/>
        </w:rPr>
        <w:t>De werkgever zal o.a. door middel van gerichte scholing c.q. omscholing, opleiding en begeleiding bij zijn aanstellingsbeleid bijzondere aandacht besteden aan werkloze jongeren.</w:t>
      </w:r>
    </w:p>
    <w:p w14:paraId="39CA0DE5" w14:textId="77777777" w:rsidR="00805A2A" w:rsidRPr="000078A3" w:rsidRDefault="00805A2A">
      <w:pPr>
        <w:numPr>
          <w:ilvl w:val="0"/>
          <w:numId w:val="20"/>
        </w:numPr>
        <w:rPr>
          <w:szCs w:val="22"/>
        </w:rPr>
      </w:pPr>
      <w:r w:rsidRPr="000078A3">
        <w:rPr>
          <w:szCs w:val="22"/>
        </w:rPr>
        <w:t>Werkgelegenheid bijzondere groepen</w:t>
      </w:r>
    </w:p>
    <w:p w14:paraId="1783DB57" w14:textId="77777777" w:rsidR="00805A2A" w:rsidRPr="000078A3" w:rsidRDefault="00805A2A">
      <w:pPr>
        <w:ind w:left="1416" w:hanging="348"/>
        <w:rPr>
          <w:szCs w:val="22"/>
        </w:rPr>
      </w:pPr>
      <w:r w:rsidRPr="000078A3">
        <w:rPr>
          <w:szCs w:val="22"/>
        </w:rPr>
        <w:t>1.</w:t>
      </w:r>
      <w:r w:rsidRPr="000078A3">
        <w:rPr>
          <w:szCs w:val="22"/>
        </w:rPr>
        <w:tab/>
        <w:t xml:space="preserve">De werkgever zal een actief beleid voeren, teneinde gehandicapten te werk te stellen. Waar nodig en mogelijk zullen in overleg met de ondernemingsraad voorzieningen worden getroffen. </w:t>
      </w:r>
    </w:p>
    <w:p w14:paraId="38826795" w14:textId="77777777" w:rsidR="00805A2A" w:rsidRPr="000078A3" w:rsidRDefault="00805A2A">
      <w:pPr>
        <w:ind w:left="1416"/>
        <w:rPr>
          <w:szCs w:val="22"/>
        </w:rPr>
      </w:pPr>
      <w:r w:rsidRPr="000078A3">
        <w:rPr>
          <w:szCs w:val="22"/>
        </w:rPr>
        <w:t>Door middel van het Sociaal Jaarverslag zal verslag worden gedaan omtrent het gevoerde beleid.</w:t>
      </w:r>
    </w:p>
    <w:p w14:paraId="7DCC83D6" w14:textId="77777777" w:rsidR="00805A2A" w:rsidRPr="000078A3" w:rsidRDefault="00805A2A">
      <w:pPr>
        <w:ind w:left="1416" w:hanging="348"/>
        <w:rPr>
          <w:szCs w:val="22"/>
        </w:rPr>
      </w:pPr>
      <w:r w:rsidRPr="000078A3">
        <w:rPr>
          <w:szCs w:val="22"/>
        </w:rPr>
        <w:t>2.</w:t>
      </w:r>
      <w:r w:rsidRPr="000078A3">
        <w:rPr>
          <w:szCs w:val="22"/>
        </w:rPr>
        <w:tab/>
        <w:t>Eveneens zal een actief beleid worden gevoerd ten aanzien van het aantal</w:t>
      </w:r>
      <w:r w:rsidR="00AD426A" w:rsidRPr="000078A3">
        <w:rPr>
          <w:szCs w:val="22"/>
        </w:rPr>
        <w:t xml:space="preserve"> </w:t>
      </w:r>
      <w:r w:rsidRPr="000078A3">
        <w:rPr>
          <w:szCs w:val="22"/>
        </w:rPr>
        <w:t>leerplaatsen voor jeugdige werknemers. Leer- en arbeidsovereenkomsten zullen zijn gekoppeld.</w:t>
      </w:r>
    </w:p>
    <w:p w14:paraId="29EA983D" w14:textId="77777777" w:rsidR="00805A2A" w:rsidRPr="000078A3" w:rsidRDefault="00805A2A">
      <w:pPr>
        <w:ind w:left="1416" w:hanging="348"/>
        <w:rPr>
          <w:szCs w:val="22"/>
        </w:rPr>
      </w:pPr>
      <w:r w:rsidRPr="000078A3">
        <w:rPr>
          <w:szCs w:val="22"/>
        </w:rPr>
        <w:t>3.</w:t>
      </w:r>
      <w:r w:rsidRPr="000078A3">
        <w:rPr>
          <w:szCs w:val="22"/>
        </w:rPr>
        <w:tab/>
        <w:t>De werkgever zal bijzondere aandacht besteden aan het wervings-, selectie- en opleidingsbeleid gericht op vrouwen.</w:t>
      </w:r>
    </w:p>
    <w:p w14:paraId="27DF1A6D" w14:textId="77777777" w:rsidR="00805A2A" w:rsidRPr="000078A3" w:rsidRDefault="00805A2A">
      <w:pPr>
        <w:numPr>
          <w:ilvl w:val="0"/>
          <w:numId w:val="21"/>
        </w:numPr>
        <w:rPr>
          <w:szCs w:val="22"/>
        </w:rPr>
      </w:pPr>
      <w:r w:rsidRPr="000078A3">
        <w:rPr>
          <w:szCs w:val="22"/>
        </w:rPr>
        <w:t>Wervingsbeleid</w:t>
      </w:r>
    </w:p>
    <w:p w14:paraId="35059F44" w14:textId="77777777" w:rsidR="00805A2A" w:rsidRPr="000078A3" w:rsidRDefault="00805A2A">
      <w:pPr>
        <w:ind w:left="1416" w:hanging="348"/>
        <w:rPr>
          <w:szCs w:val="22"/>
        </w:rPr>
      </w:pPr>
      <w:r w:rsidRPr="000078A3">
        <w:rPr>
          <w:szCs w:val="22"/>
        </w:rPr>
        <w:t>1.</w:t>
      </w:r>
      <w:r w:rsidRPr="000078A3">
        <w:rPr>
          <w:szCs w:val="22"/>
        </w:rPr>
        <w:tab/>
        <w:t>Bij vacatures waarvoor externe wervingsactiviteiten worden ondernomen dienen de werknemers ook in de gelegenheid te worden gesteld daarnaar te solliciteren.</w:t>
      </w:r>
    </w:p>
    <w:p w14:paraId="33BBBB1C" w14:textId="77777777" w:rsidR="00805A2A" w:rsidRPr="000078A3" w:rsidRDefault="00805A2A">
      <w:pPr>
        <w:ind w:left="1416" w:hanging="348"/>
        <w:rPr>
          <w:szCs w:val="22"/>
        </w:rPr>
      </w:pPr>
      <w:r w:rsidRPr="000078A3">
        <w:rPr>
          <w:szCs w:val="22"/>
        </w:rPr>
        <w:t>2.</w:t>
      </w:r>
      <w:r w:rsidRPr="000078A3">
        <w:rPr>
          <w:szCs w:val="22"/>
        </w:rPr>
        <w:tab/>
        <w:t xml:space="preserve">Teneinde de inzichtelijkheid van de arbeidsmarkt te bevorderen, zal de werkgever alle daarvoor relevante vacatures kenbaar maken aan het </w:t>
      </w:r>
      <w:r w:rsidR="00DE151C" w:rsidRPr="000078A3">
        <w:rPr>
          <w:szCs w:val="22"/>
        </w:rPr>
        <w:t>UWV</w:t>
      </w:r>
      <w:r w:rsidRPr="000078A3">
        <w:rPr>
          <w:szCs w:val="22"/>
        </w:rPr>
        <w:t>, onder vermelding van de inhoud van de functie (aard, niveau, werkomstandigheden, werktijden e.d.) en de eisen die aan de werknemer worden gesteld, qua opleiding en ervaring.</w:t>
      </w:r>
    </w:p>
    <w:p w14:paraId="4405FEFB" w14:textId="77777777" w:rsidR="00805A2A" w:rsidRPr="000078A3" w:rsidRDefault="00805A2A">
      <w:pPr>
        <w:ind w:left="1416" w:hanging="348"/>
        <w:rPr>
          <w:szCs w:val="22"/>
        </w:rPr>
      </w:pPr>
      <w:r w:rsidRPr="000078A3">
        <w:rPr>
          <w:szCs w:val="22"/>
        </w:rPr>
        <w:t>3.</w:t>
      </w:r>
      <w:r w:rsidRPr="000078A3">
        <w:rPr>
          <w:szCs w:val="22"/>
        </w:rPr>
        <w:tab/>
        <w:t>De werkgever zal tweemaal per jaar aan de ondernemingsraad een overzicht geven van het aantal uitzendkrachten dat in de onderneming werkzaam is. In het algemeen zal de werkgever voor de vervulling van vacatures voor tijdelijke werkzaamheden, alsmede deeltijdvacatures geen gebruikmaken van door uitzendbureaus bemiddelde arbeidskrachten dan na raadpleging van de ondernemingsraad.</w:t>
      </w:r>
    </w:p>
    <w:p w14:paraId="3513CCE9" w14:textId="77777777" w:rsidR="00805A2A" w:rsidRPr="000078A3" w:rsidRDefault="00805A2A">
      <w:pPr>
        <w:numPr>
          <w:ilvl w:val="0"/>
          <w:numId w:val="21"/>
        </w:numPr>
        <w:rPr>
          <w:szCs w:val="22"/>
        </w:rPr>
      </w:pPr>
      <w:r w:rsidRPr="000078A3">
        <w:rPr>
          <w:szCs w:val="22"/>
        </w:rPr>
        <w:t>Deeltijdarbeid</w:t>
      </w:r>
    </w:p>
    <w:p w14:paraId="53A8C56F" w14:textId="77777777" w:rsidR="00805A2A" w:rsidRPr="000078A3" w:rsidRDefault="00805A2A">
      <w:pPr>
        <w:ind w:left="1068"/>
        <w:rPr>
          <w:szCs w:val="22"/>
        </w:rPr>
      </w:pPr>
      <w:r w:rsidRPr="000078A3">
        <w:rPr>
          <w:szCs w:val="22"/>
        </w:rPr>
        <w:t xml:space="preserve">De werkgever zal afwegen welke mogelijkheden aanwezig zijn voor deeltijddienstverband naast voltijddienstverband, teneinde deeltijdarbeid zoals bedoeld in artikel 3.1.3 te bevorderen. </w:t>
      </w:r>
    </w:p>
    <w:p w14:paraId="0CAB1569" w14:textId="77777777" w:rsidR="00805A2A" w:rsidRPr="000078A3" w:rsidRDefault="00805A2A">
      <w:pPr>
        <w:rPr>
          <w:szCs w:val="22"/>
        </w:rPr>
      </w:pPr>
    </w:p>
    <w:p w14:paraId="1A6107B5" w14:textId="77777777" w:rsidR="00805A2A" w:rsidRPr="000078A3" w:rsidRDefault="00805A2A">
      <w:pPr>
        <w:rPr>
          <w:szCs w:val="22"/>
        </w:rPr>
      </w:pPr>
    </w:p>
    <w:p w14:paraId="177164D3" w14:textId="77777777" w:rsidR="00805A2A" w:rsidRPr="000078A3" w:rsidRDefault="00805A2A">
      <w:pPr>
        <w:pStyle w:val="Kop3"/>
        <w:rPr>
          <w:sz w:val="24"/>
          <w:szCs w:val="24"/>
        </w:rPr>
      </w:pPr>
      <w:r w:rsidRPr="000078A3">
        <w:rPr>
          <w:sz w:val="24"/>
          <w:szCs w:val="24"/>
        </w:rPr>
        <w:t>Artikel 6.2</w:t>
      </w:r>
      <w:r w:rsidRPr="000078A3">
        <w:rPr>
          <w:sz w:val="24"/>
          <w:szCs w:val="24"/>
        </w:rPr>
        <w:tab/>
        <w:t>Sociaal beleid in de onderneming</w:t>
      </w:r>
    </w:p>
    <w:p w14:paraId="7435C3B9" w14:textId="77777777" w:rsidR="00805A2A" w:rsidRPr="000078A3" w:rsidRDefault="00805A2A">
      <w:pPr>
        <w:rPr>
          <w:szCs w:val="22"/>
        </w:rPr>
      </w:pPr>
    </w:p>
    <w:p w14:paraId="4DA27E93" w14:textId="77777777" w:rsidR="00805A2A" w:rsidRPr="000078A3" w:rsidRDefault="00805A2A">
      <w:pPr>
        <w:ind w:left="708" w:hanging="708"/>
        <w:rPr>
          <w:szCs w:val="22"/>
        </w:rPr>
      </w:pPr>
      <w:r w:rsidRPr="000078A3">
        <w:rPr>
          <w:szCs w:val="22"/>
        </w:rPr>
        <w:t>1.</w:t>
      </w:r>
      <w:r w:rsidRPr="000078A3">
        <w:rPr>
          <w:szCs w:val="22"/>
        </w:rPr>
        <w:tab/>
        <w:t>Het sociaal beleid is een volwaardig deel van het totale ondernemingsbeleid. Het richt zich op de werknemer binnen de arbeidsorganisatie zowel:</w:t>
      </w:r>
    </w:p>
    <w:p w14:paraId="6DDEBCAB" w14:textId="77777777" w:rsidR="00805A2A" w:rsidRPr="000078A3" w:rsidRDefault="00805A2A">
      <w:pPr>
        <w:numPr>
          <w:ilvl w:val="0"/>
          <w:numId w:val="18"/>
        </w:numPr>
        <w:rPr>
          <w:szCs w:val="22"/>
        </w:rPr>
      </w:pPr>
      <w:r w:rsidRPr="000078A3">
        <w:rPr>
          <w:szCs w:val="22"/>
        </w:rPr>
        <w:t>vanuit het oogpunt van welzi</w:t>
      </w:r>
      <w:r w:rsidR="00B358D9" w:rsidRPr="000078A3">
        <w:rPr>
          <w:szCs w:val="22"/>
        </w:rPr>
        <w:t xml:space="preserve">jn en ontplooiingsmogelijkheden </w:t>
      </w:r>
      <w:r w:rsidRPr="000078A3">
        <w:rPr>
          <w:szCs w:val="22"/>
        </w:rPr>
        <w:t xml:space="preserve">van de werknemer </w:t>
      </w:r>
    </w:p>
    <w:p w14:paraId="14F8E236" w14:textId="77777777" w:rsidR="00805A2A" w:rsidRPr="000078A3" w:rsidRDefault="00AD426A">
      <w:pPr>
        <w:rPr>
          <w:szCs w:val="22"/>
        </w:rPr>
      </w:pPr>
      <w:r w:rsidRPr="000078A3">
        <w:rPr>
          <w:szCs w:val="22"/>
        </w:rPr>
        <w:t xml:space="preserve"> </w:t>
      </w:r>
      <w:r w:rsidR="003D39D5" w:rsidRPr="000078A3">
        <w:rPr>
          <w:szCs w:val="22"/>
        </w:rPr>
        <w:tab/>
        <w:t xml:space="preserve">      </w:t>
      </w:r>
      <w:r w:rsidR="00805A2A" w:rsidRPr="000078A3">
        <w:rPr>
          <w:szCs w:val="22"/>
        </w:rPr>
        <w:t>als</w:t>
      </w:r>
    </w:p>
    <w:p w14:paraId="2B0AEF49" w14:textId="77777777" w:rsidR="00805A2A" w:rsidRPr="000078A3" w:rsidRDefault="00805A2A">
      <w:pPr>
        <w:numPr>
          <w:ilvl w:val="0"/>
          <w:numId w:val="18"/>
        </w:numPr>
        <w:rPr>
          <w:szCs w:val="22"/>
        </w:rPr>
      </w:pPr>
      <w:r w:rsidRPr="000078A3">
        <w:rPr>
          <w:szCs w:val="22"/>
        </w:rPr>
        <w:t>vanuit het oogpunt van een doelgericht functioneren van de onderneming.</w:t>
      </w:r>
    </w:p>
    <w:p w14:paraId="5D8A89CD" w14:textId="77777777" w:rsidR="00805A2A" w:rsidRPr="000078A3" w:rsidRDefault="00805A2A">
      <w:pPr>
        <w:ind w:left="708"/>
        <w:rPr>
          <w:szCs w:val="22"/>
        </w:rPr>
      </w:pPr>
    </w:p>
    <w:p w14:paraId="26D565DA" w14:textId="77777777" w:rsidR="00805A2A" w:rsidRPr="000078A3" w:rsidRDefault="00805A2A">
      <w:pPr>
        <w:ind w:left="708"/>
        <w:rPr>
          <w:szCs w:val="22"/>
        </w:rPr>
      </w:pPr>
      <w:r w:rsidRPr="000078A3">
        <w:rPr>
          <w:szCs w:val="22"/>
        </w:rPr>
        <w:t xml:space="preserve">Het door de ondernemingen te voeren sociaal beleid gaat uit van zorgvuldigheid waar het gaat om de positie van werknemers, zowel collectief als individueel. Onnodige onderscheidingen naar leeftijd, afkomst, geslacht, nationaliteit, functie of aard van het dienstverband zullen worden vermeden bij de uitvoering van het sociaal beleid. </w:t>
      </w:r>
      <w:r w:rsidR="00A045D7" w:rsidRPr="000078A3">
        <w:rPr>
          <w:b/>
          <w:iCs/>
          <w:szCs w:val="22"/>
        </w:rPr>
        <w:t xml:space="preserve"> </w:t>
      </w:r>
      <w:r w:rsidRPr="000078A3">
        <w:rPr>
          <w:szCs w:val="22"/>
        </w:rPr>
        <w:t xml:space="preserve">Bijzondere aandacht zal worden besteed aan </w:t>
      </w:r>
      <w:r w:rsidR="00A045D7" w:rsidRPr="000078A3">
        <w:rPr>
          <w:iCs/>
          <w:szCs w:val="22"/>
        </w:rPr>
        <w:t>de inzetbaarheid van</w:t>
      </w:r>
      <w:r w:rsidRPr="000078A3">
        <w:rPr>
          <w:szCs w:val="22"/>
        </w:rPr>
        <w:t xml:space="preserve"> werknemers.</w:t>
      </w:r>
    </w:p>
    <w:p w14:paraId="63B110A5" w14:textId="77777777" w:rsidR="00805A2A" w:rsidRPr="000078A3" w:rsidRDefault="00805A2A">
      <w:pPr>
        <w:ind w:left="708"/>
        <w:rPr>
          <w:szCs w:val="22"/>
        </w:rPr>
      </w:pPr>
      <w:r w:rsidRPr="000078A3">
        <w:rPr>
          <w:szCs w:val="22"/>
        </w:rPr>
        <w:t>Het sociaal beleid dient bij te dragen aan een zo goed mogelijke ontplooiing van de werknemers en het begrip tussen werknemers onderling te bevorderen. Bij de inrichting van de organisatie zal, rekening houdend met de noodzakelijke continuïteit van de onderneming, zoveel mogelijk rekening worden gehouden met de menselijke maat.</w:t>
      </w:r>
    </w:p>
    <w:p w14:paraId="1AD8697A" w14:textId="77777777" w:rsidR="00805A2A" w:rsidRPr="000078A3" w:rsidRDefault="00805A2A">
      <w:pPr>
        <w:rPr>
          <w:szCs w:val="22"/>
        </w:rPr>
      </w:pPr>
    </w:p>
    <w:p w14:paraId="7B53377F" w14:textId="77777777" w:rsidR="00805A2A" w:rsidRPr="000078A3" w:rsidRDefault="00805A2A">
      <w:pPr>
        <w:ind w:left="708" w:hanging="708"/>
        <w:rPr>
          <w:szCs w:val="22"/>
        </w:rPr>
      </w:pPr>
      <w:r w:rsidRPr="000078A3">
        <w:rPr>
          <w:szCs w:val="22"/>
        </w:rPr>
        <w:lastRenderedPageBreak/>
        <w:t>2.</w:t>
      </w:r>
      <w:r w:rsidRPr="000078A3">
        <w:rPr>
          <w:szCs w:val="22"/>
        </w:rPr>
        <w:tab/>
        <w:t>De uitwerking van het sociaal beleid dient binnen de onderneming te geschieden, teneinde daarin het eigen karakter van de onderneming tot uitdrukking te kunnen brengen.</w:t>
      </w:r>
    </w:p>
    <w:p w14:paraId="4284FC98" w14:textId="77777777" w:rsidR="00805A2A" w:rsidRPr="000078A3" w:rsidRDefault="00805A2A">
      <w:pPr>
        <w:rPr>
          <w:szCs w:val="22"/>
        </w:rPr>
      </w:pPr>
    </w:p>
    <w:p w14:paraId="02DB3DFF" w14:textId="77777777" w:rsidR="00805A2A" w:rsidRPr="000078A3" w:rsidRDefault="00805A2A">
      <w:pPr>
        <w:rPr>
          <w:szCs w:val="22"/>
        </w:rPr>
      </w:pPr>
      <w:r w:rsidRPr="000078A3">
        <w:rPr>
          <w:szCs w:val="22"/>
        </w:rPr>
        <w:t>3.</w:t>
      </w:r>
      <w:r w:rsidRPr="000078A3">
        <w:rPr>
          <w:szCs w:val="22"/>
        </w:rPr>
        <w:tab/>
        <w:t>Het sociaal beleid is gebaseerd op onder meer de volgende uitgangspunten:</w:t>
      </w:r>
    </w:p>
    <w:p w14:paraId="2FE60CE5" w14:textId="77777777" w:rsidR="00805A2A" w:rsidRPr="000078A3" w:rsidRDefault="00805A2A">
      <w:pPr>
        <w:numPr>
          <w:ilvl w:val="0"/>
          <w:numId w:val="22"/>
        </w:numPr>
        <w:rPr>
          <w:szCs w:val="22"/>
        </w:rPr>
      </w:pPr>
      <w:r w:rsidRPr="000078A3">
        <w:rPr>
          <w:szCs w:val="22"/>
        </w:rPr>
        <w:t>het welzijn van de werknemer, zowel individueel als collectief;</w:t>
      </w:r>
      <w:r w:rsidR="00615AC8" w:rsidRPr="000078A3">
        <w:rPr>
          <w:szCs w:val="22"/>
        </w:rPr>
        <w:t xml:space="preserve"> </w:t>
      </w:r>
    </w:p>
    <w:p w14:paraId="27897BF2" w14:textId="77777777" w:rsidR="00805A2A" w:rsidRPr="000078A3" w:rsidRDefault="00805A2A">
      <w:pPr>
        <w:numPr>
          <w:ilvl w:val="0"/>
          <w:numId w:val="22"/>
        </w:numPr>
        <w:rPr>
          <w:szCs w:val="22"/>
        </w:rPr>
      </w:pPr>
      <w:r w:rsidRPr="000078A3">
        <w:rPr>
          <w:szCs w:val="22"/>
        </w:rPr>
        <w:t>de gelijkwaardigheid in behandeling van de werknemer</w:t>
      </w:r>
      <w:r w:rsidR="00D55DFD" w:rsidRPr="000078A3">
        <w:rPr>
          <w:szCs w:val="22"/>
        </w:rPr>
        <w:t>;</w:t>
      </w:r>
    </w:p>
    <w:p w14:paraId="6064B9B8" w14:textId="77777777" w:rsidR="00805A2A" w:rsidRPr="000078A3" w:rsidRDefault="00805A2A">
      <w:pPr>
        <w:numPr>
          <w:ilvl w:val="0"/>
          <w:numId w:val="22"/>
        </w:numPr>
        <w:rPr>
          <w:szCs w:val="22"/>
        </w:rPr>
      </w:pPr>
      <w:r w:rsidRPr="000078A3">
        <w:rPr>
          <w:szCs w:val="22"/>
        </w:rPr>
        <w:t>de bestaanszekerheid van de werknemer die afhankelijk is van de werkgelegenheid, door het streven naar continuïteit van de onderneming;</w:t>
      </w:r>
    </w:p>
    <w:p w14:paraId="1335BAA3" w14:textId="77777777" w:rsidR="00805A2A" w:rsidRPr="000078A3" w:rsidRDefault="00805A2A">
      <w:pPr>
        <w:numPr>
          <w:ilvl w:val="0"/>
          <w:numId w:val="22"/>
        </w:numPr>
        <w:rPr>
          <w:szCs w:val="22"/>
        </w:rPr>
      </w:pPr>
      <w:r w:rsidRPr="000078A3">
        <w:rPr>
          <w:szCs w:val="22"/>
        </w:rPr>
        <w:t>de rechtszekerheid van de werknemer. Om dit te effectueren worden regelingen met betrekking tot de arbeidsvoorwaarden vastgelegd in een collectieve en individuele arbeidsovereenkomst, zodat de werknemer zijn rechten juridisch verankerd weet;</w:t>
      </w:r>
    </w:p>
    <w:p w14:paraId="0F45BD2F" w14:textId="77777777" w:rsidR="00805A2A" w:rsidRPr="000078A3" w:rsidRDefault="00805A2A">
      <w:pPr>
        <w:numPr>
          <w:ilvl w:val="0"/>
          <w:numId w:val="22"/>
        </w:numPr>
        <w:rPr>
          <w:szCs w:val="22"/>
        </w:rPr>
      </w:pPr>
      <w:r w:rsidRPr="000078A3">
        <w:rPr>
          <w:szCs w:val="22"/>
        </w:rPr>
        <w:t>de voldoening in het werk door permanente aandacht voor arbeidsklimaat, samenwerkingsverband en werkomstandigheden. Deze wordt onder meer bevorderd door te streven naar het geven van verantwoordelijkheid en bevoegdheden overeenkomstig capaciteiten en ambities en door het stimuleren van de onderlinge samenwerking, gebaseerd op onderling respect;</w:t>
      </w:r>
    </w:p>
    <w:p w14:paraId="01776FDF" w14:textId="77777777" w:rsidR="00805A2A" w:rsidRPr="000078A3" w:rsidRDefault="00805A2A">
      <w:pPr>
        <w:numPr>
          <w:ilvl w:val="0"/>
          <w:numId w:val="22"/>
        </w:numPr>
        <w:rPr>
          <w:szCs w:val="22"/>
        </w:rPr>
      </w:pPr>
      <w:r w:rsidRPr="000078A3">
        <w:rPr>
          <w:szCs w:val="22"/>
        </w:rPr>
        <w:t>het streven naar evenwichtige zeggenschapsverhoudingen waarbij de werknemers medeverantwoordelijkheid dragen en ruimte wordt gelaten voor een slagvaardig management;</w:t>
      </w:r>
    </w:p>
    <w:p w14:paraId="5E0B6F8A" w14:textId="77777777" w:rsidR="00805A2A" w:rsidRPr="000078A3" w:rsidRDefault="00805A2A">
      <w:pPr>
        <w:numPr>
          <w:ilvl w:val="0"/>
          <w:numId w:val="22"/>
        </w:numPr>
        <w:rPr>
          <w:szCs w:val="22"/>
        </w:rPr>
      </w:pPr>
      <w:r w:rsidRPr="000078A3">
        <w:rPr>
          <w:szCs w:val="22"/>
        </w:rPr>
        <w:t>bijzondere aandacht aan de opleiding van de werknemers.</w:t>
      </w:r>
    </w:p>
    <w:p w14:paraId="77C2DD71" w14:textId="77777777" w:rsidR="00805A2A" w:rsidRPr="000078A3" w:rsidRDefault="00805A2A">
      <w:pPr>
        <w:rPr>
          <w:szCs w:val="22"/>
        </w:rPr>
      </w:pPr>
    </w:p>
    <w:p w14:paraId="09B63B54" w14:textId="77777777" w:rsidR="00805A2A" w:rsidRPr="000078A3" w:rsidRDefault="00805A2A">
      <w:pPr>
        <w:ind w:left="708" w:hanging="708"/>
        <w:rPr>
          <w:szCs w:val="22"/>
        </w:rPr>
      </w:pPr>
      <w:r w:rsidRPr="000078A3">
        <w:rPr>
          <w:szCs w:val="22"/>
        </w:rPr>
        <w:t>4.</w:t>
      </w:r>
      <w:r w:rsidRPr="000078A3">
        <w:rPr>
          <w:szCs w:val="22"/>
        </w:rPr>
        <w:tab/>
        <w:t>De wijze waarop de hierboven genoemde uitgangspunten worden geconcretiseerd, wordt mede bepaald door de werkomstandigheden, organisatorische verhoudingen en de omvang van de onderneming.</w:t>
      </w:r>
    </w:p>
    <w:p w14:paraId="2F0EC1FC" w14:textId="77777777" w:rsidR="00805A2A" w:rsidRPr="000078A3" w:rsidRDefault="00805A2A">
      <w:pPr>
        <w:rPr>
          <w:szCs w:val="22"/>
        </w:rPr>
      </w:pPr>
    </w:p>
    <w:p w14:paraId="6434AA6D" w14:textId="77777777" w:rsidR="00805A2A" w:rsidRPr="000078A3" w:rsidRDefault="00805A2A">
      <w:pPr>
        <w:ind w:left="708" w:hanging="708"/>
        <w:rPr>
          <w:szCs w:val="22"/>
        </w:rPr>
      </w:pPr>
      <w:r w:rsidRPr="000078A3">
        <w:rPr>
          <w:szCs w:val="22"/>
        </w:rPr>
        <w:t>5.</w:t>
      </w:r>
      <w:r w:rsidRPr="000078A3">
        <w:rPr>
          <w:szCs w:val="22"/>
        </w:rPr>
        <w:tab/>
        <w:t>Bij de uitwerking van het te voeren sociaal beleid zal door de ondernemingen aandacht worden besteed aan o.a. de volgende aspecten, voor</w:t>
      </w:r>
      <w:r w:rsidR="00B91E22" w:rsidRPr="000078A3">
        <w:rPr>
          <w:szCs w:val="22"/>
        </w:rPr>
        <w:t xml:space="preserve"> </w:t>
      </w:r>
      <w:r w:rsidRPr="000078A3">
        <w:rPr>
          <w:szCs w:val="22"/>
        </w:rPr>
        <w:t xml:space="preserve">zover niet geregeld in de </w:t>
      </w:r>
      <w:r w:rsidR="00473B49" w:rsidRPr="000078A3">
        <w:rPr>
          <w:szCs w:val="22"/>
        </w:rPr>
        <w:t>cao</w:t>
      </w:r>
      <w:r w:rsidRPr="000078A3">
        <w:rPr>
          <w:szCs w:val="22"/>
        </w:rPr>
        <w:t>:</w:t>
      </w:r>
    </w:p>
    <w:p w14:paraId="537AF52F" w14:textId="77777777" w:rsidR="00805A2A" w:rsidRPr="000078A3" w:rsidRDefault="00805A2A">
      <w:pPr>
        <w:numPr>
          <w:ilvl w:val="0"/>
          <w:numId w:val="23"/>
        </w:numPr>
        <w:rPr>
          <w:szCs w:val="22"/>
        </w:rPr>
      </w:pPr>
      <w:r w:rsidRPr="000078A3">
        <w:rPr>
          <w:szCs w:val="22"/>
        </w:rPr>
        <w:t>arbeidsvoorwaardenbeleid;</w:t>
      </w:r>
    </w:p>
    <w:p w14:paraId="2F1CE0E5" w14:textId="77777777" w:rsidR="00805A2A" w:rsidRPr="000078A3" w:rsidRDefault="00805A2A">
      <w:pPr>
        <w:numPr>
          <w:ilvl w:val="0"/>
          <w:numId w:val="23"/>
        </w:numPr>
        <w:rPr>
          <w:szCs w:val="22"/>
        </w:rPr>
      </w:pPr>
      <w:r w:rsidRPr="000078A3">
        <w:rPr>
          <w:szCs w:val="22"/>
        </w:rPr>
        <w:t>werkgelegenheidsbeleid;</w:t>
      </w:r>
    </w:p>
    <w:p w14:paraId="01EC7C59" w14:textId="77777777" w:rsidR="00805A2A" w:rsidRPr="000078A3" w:rsidRDefault="00805A2A">
      <w:pPr>
        <w:numPr>
          <w:ilvl w:val="0"/>
          <w:numId w:val="23"/>
        </w:numPr>
        <w:rPr>
          <w:szCs w:val="22"/>
        </w:rPr>
      </w:pPr>
      <w:r w:rsidRPr="000078A3">
        <w:rPr>
          <w:szCs w:val="22"/>
        </w:rPr>
        <w:t>personeelsbeleid;</w:t>
      </w:r>
    </w:p>
    <w:p w14:paraId="686B1CEC" w14:textId="77777777" w:rsidR="00805A2A" w:rsidRPr="000078A3" w:rsidRDefault="00805A2A">
      <w:pPr>
        <w:numPr>
          <w:ilvl w:val="0"/>
          <w:numId w:val="23"/>
        </w:numPr>
        <w:rPr>
          <w:szCs w:val="22"/>
        </w:rPr>
      </w:pPr>
      <w:r w:rsidRPr="000078A3">
        <w:rPr>
          <w:szCs w:val="22"/>
        </w:rPr>
        <w:t>loopbaanontwikkeling;</w:t>
      </w:r>
    </w:p>
    <w:p w14:paraId="70418B96" w14:textId="77777777" w:rsidR="00805A2A" w:rsidRPr="000078A3" w:rsidRDefault="00805A2A">
      <w:pPr>
        <w:numPr>
          <w:ilvl w:val="0"/>
          <w:numId w:val="23"/>
        </w:numPr>
        <w:rPr>
          <w:szCs w:val="22"/>
        </w:rPr>
      </w:pPr>
      <w:r w:rsidRPr="000078A3">
        <w:rPr>
          <w:szCs w:val="22"/>
        </w:rPr>
        <w:t>medezeggenschap.</w:t>
      </w:r>
    </w:p>
    <w:p w14:paraId="1D94E205" w14:textId="77777777" w:rsidR="00805A2A" w:rsidRPr="000078A3" w:rsidRDefault="00805A2A">
      <w:pPr>
        <w:rPr>
          <w:szCs w:val="22"/>
        </w:rPr>
      </w:pPr>
      <w:r w:rsidRPr="000078A3">
        <w:rPr>
          <w:szCs w:val="22"/>
        </w:rPr>
        <w:tab/>
        <w:t>Voor de verdere uitwerking van lid 5 sub b, c en d wordt verwezen naar artikel 6.3.</w:t>
      </w:r>
    </w:p>
    <w:p w14:paraId="73AF9C46" w14:textId="77777777" w:rsidR="00805A2A" w:rsidRPr="000078A3" w:rsidRDefault="00805A2A">
      <w:pPr>
        <w:rPr>
          <w:szCs w:val="22"/>
        </w:rPr>
      </w:pPr>
    </w:p>
    <w:p w14:paraId="330B2E0E" w14:textId="77777777" w:rsidR="00805A2A" w:rsidRPr="000078A3" w:rsidRDefault="00805A2A">
      <w:pPr>
        <w:ind w:left="708" w:hanging="708"/>
        <w:rPr>
          <w:szCs w:val="22"/>
        </w:rPr>
      </w:pPr>
      <w:r w:rsidRPr="000078A3">
        <w:rPr>
          <w:szCs w:val="22"/>
        </w:rPr>
        <w:t>6.</w:t>
      </w:r>
      <w:r w:rsidRPr="000078A3">
        <w:rPr>
          <w:szCs w:val="22"/>
        </w:rPr>
        <w:tab/>
        <w:t xml:space="preserve">Ondernemingen waarin </w:t>
      </w:r>
      <w:r w:rsidR="00BF7770" w:rsidRPr="000078A3">
        <w:rPr>
          <w:szCs w:val="22"/>
        </w:rPr>
        <w:t>ten minste</w:t>
      </w:r>
      <w:r w:rsidRPr="000078A3">
        <w:rPr>
          <w:szCs w:val="22"/>
        </w:rPr>
        <w:t xml:space="preserve"> </w:t>
      </w:r>
      <w:r w:rsidR="00364AE1" w:rsidRPr="000078A3">
        <w:rPr>
          <w:szCs w:val="22"/>
        </w:rPr>
        <w:t>5</w:t>
      </w:r>
      <w:r w:rsidRPr="000078A3">
        <w:rPr>
          <w:szCs w:val="22"/>
        </w:rPr>
        <w:t>0 werknemers werkzaam zijn</w:t>
      </w:r>
      <w:r w:rsidR="00104CC0" w:rsidRPr="000078A3">
        <w:rPr>
          <w:szCs w:val="22"/>
        </w:rPr>
        <w:t>,</w:t>
      </w:r>
      <w:r w:rsidRPr="000078A3">
        <w:rPr>
          <w:szCs w:val="22"/>
        </w:rPr>
        <w:t xml:space="preserve"> stellen eenmaal per jaar een Sociaal Jaarverslag op waarin verslag gedaan wordt van het in het verslagjaar gevoerde beleid. Teneinde dit verslag te kunnen bespreken in de ondernemingsraad, zal het Sociaal Jaarverslag na overleg met de ondernemingsraad ter beschikking worden gesteld aan alle werknemers in de onderneming. Het verslag zal ook ter kennisneming aan vakorganisaties worden gezonden. De vormgeving van het Sociaal Jaarverslag kan per onderneming, na overleg met de ondernemingsraad nader worden uitgewerkt, waarbij ook met de omvang van de onderneming rekening kan worden gehouden. In bijlage V bij deze </w:t>
      </w:r>
      <w:r w:rsidR="00D55DFD" w:rsidRPr="000078A3">
        <w:rPr>
          <w:szCs w:val="22"/>
        </w:rPr>
        <w:t>cao</w:t>
      </w:r>
      <w:r w:rsidRPr="000078A3">
        <w:rPr>
          <w:szCs w:val="22"/>
        </w:rPr>
        <w:t xml:space="preserve"> is een lijst van onderwerpen gevoegd als handleiding bij het opstellen van het Sociaal Jaarverslag.</w:t>
      </w:r>
    </w:p>
    <w:p w14:paraId="4EF2960B" w14:textId="77777777" w:rsidR="00805A2A" w:rsidRPr="000078A3" w:rsidRDefault="0059537B">
      <w:pPr>
        <w:rPr>
          <w:szCs w:val="22"/>
        </w:rPr>
      </w:pPr>
      <w:r w:rsidRPr="000078A3">
        <w:rPr>
          <w:szCs w:val="22"/>
        </w:rPr>
        <w:br w:type="page"/>
      </w:r>
    </w:p>
    <w:p w14:paraId="4B72FE5C" w14:textId="77777777" w:rsidR="00F87CD3" w:rsidRPr="000078A3" w:rsidRDefault="00F87CD3" w:rsidP="0059537B">
      <w:pPr>
        <w:pStyle w:val="Kop3"/>
        <w:shd w:val="clear" w:color="auto" w:fill="E6E6E6"/>
        <w:rPr>
          <w:szCs w:val="22"/>
        </w:rPr>
      </w:pPr>
    </w:p>
    <w:p w14:paraId="1594EB83" w14:textId="77777777" w:rsidR="0059537B" w:rsidRPr="000078A3" w:rsidRDefault="0059537B" w:rsidP="0059537B">
      <w:pPr>
        <w:pStyle w:val="Kop3"/>
        <w:shd w:val="clear" w:color="auto" w:fill="E6E6E6"/>
        <w:rPr>
          <w:szCs w:val="22"/>
        </w:rPr>
      </w:pPr>
      <w:r w:rsidRPr="000078A3">
        <w:rPr>
          <w:szCs w:val="22"/>
        </w:rPr>
        <w:t>SAMENHANGEND INZETBAARHEIDSBELEID EN ONTWIKKELING</w:t>
      </w:r>
    </w:p>
    <w:p w14:paraId="0D1BBD23" w14:textId="77777777" w:rsidR="0059537B" w:rsidRPr="000078A3" w:rsidRDefault="0059537B" w:rsidP="0059537B">
      <w:pPr>
        <w:shd w:val="clear" w:color="auto" w:fill="E6E6E6"/>
        <w:rPr>
          <w:szCs w:val="22"/>
        </w:rPr>
      </w:pPr>
    </w:p>
    <w:p w14:paraId="7C339232" w14:textId="77777777" w:rsidR="0059537B" w:rsidRPr="000078A3" w:rsidRDefault="0059537B" w:rsidP="0059537B">
      <w:pPr>
        <w:shd w:val="clear" w:color="auto" w:fill="E6E6E6"/>
        <w:rPr>
          <w:szCs w:val="22"/>
        </w:rPr>
      </w:pPr>
      <w:r w:rsidRPr="000078A3">
        <w:rPr>
          <w:szCs w:val="22"/>
        </w:rPr>
        <w:t>Onder invloed van markt- en productontwikkelingen en de voortschrijdende informatie</w:t>
      </w:r>
      <w:r w:rsidRPr="000078A3">
        <w:rPr>
          <w:szCs w:val="22"/>
        </w:rPr>
        <w:softHyphen/>
        <w:t xml:space="preserve">technologie zullen organisaties en de functies daarbinnen voortdurend aan verandering onderhevig zijn. Wil een onderneming daar snel en slagvaardig op kunnen inspelen, dan heeft zij behoefte aan goed opgeleide, breed inzetbare werknemers met een flexibele opstelling. Werknemers hebben er vanuit hun behoefte aan werkzekerheid alle belang bij in de gelegenheid te worden gesteld zich voortdurend te blijven ontwikkelen opdat ze kunnen (blijven) voldoen aan veranderende eisen en omstandigheden. </w:t>
      </w:r>
    </w:p>
    <w:p w14:paraId="617C87FD" w14:textId="77777777" w:rsidR="0059537B" w:rsidRPr="000078A3" w:rsidRDefault="0059537B" w:rsidP="0059537B">
      <w:pPr>
        <w:shd w:val="clear" w:color="auto" w:fill="E6E6E6"/>
        <w:rPr>
          <w:szCs w:val="22"/>
        </w:rPr>
      </w:pPr>
    </w:p>
    <w:p w14:paraId="0179F09F" w14:textId="77777777" w:rsidR="0059537B" w:rsidRPr="000078A3" w:rsidRDefault="0059537B" w:rsidP="0059537B">
      <w:pPr>
        <w:shd w:val="clear" w:color="auto" w:fill="E6E6E6"/>
        <w:rPr>
          <w:szCs w:val="22"/>
        </w:rPr>
      </w:pPr>
      <w:r w:rsidRPr="000078A3">
        <w:rPr>
          <w:szCs w:val="22"/>
        </w:rPr>
        <w:t xml:space="preserve">Vanuit dit gezamenlijk belang van onderneming en werknemers krijgt samenhangend inzetbaarheidsbeleid en ontwikkeling, als onderdeel van het sociaal beleid, bijzondere aandacht van werkgevers en vakorganisaties binnen de </w:t>
      </w:r>
      <w:r w:rsidR="00862D58" w:rsidRPr="000078A3">
        <w:rPr>
          <w:szCs w:val="22"/>
        </w:rPr>
        <w:t>cao</w:t>
      </w:r>
      <w:r w:rsidRPr="000078A3">
        <w:rPr>
          <w:szCs w:val="22"/>
        </w:rPr>
        <w:t xml:space="preserve"> voor het verzekerings</w:t>
      </w:r>
      <w:r w:rsidRPr="000078A3">
        <w:rPr>
          <w:szCs w:val="22"/>
        </w:rPr>
        <w:softHyphen/>
        <w:t xml:space="preserve">bedrijf. </w:t>
      </w:r>
    </w:p>
    <w:p w14:paraId="3E10B2F8" w14:textId="77777777" w:rsidR="0059537B" w:rsidRPr="000078A3" w:rsidRDefault="0059537B" w:rsidP="0059537B">
      <w:pPr>
        <w:shd w:val="clear" w:color="auto" w:fill="E6E6E6"/>
        <w:rPr>
          <w:szCs w:val="22"/>
        </w:rPr>
      </w:pPr>
    </w:p>
    <w:p w14:paraId="21AE9835" w14:textId="77777777" w:rsidR="0059537B" w:rsidRPr="000078A3" w:rsidRDefault="0059537B" w:rsidP="0059537B">
      <w:pPr>
        <w:shd w:val="clear" w:color="auto" w:fill="E6E6E6"/>
        <w:rPr>
          <w:b/>
          <w:i/>
          <w:szCs w:val="22"/>
        </w:rPr>
      </w:pPr>
      <w:r w:rsidRPr="000078A3">
        <w:rPr>
          <w:szCs w:val="22"/>
        </w:rPr>
        <w:t xml:space="preserve">Het beleid heeft als doel een optimale inzetbaarheid van alle werknemers op de interne en externe arbeidsmarkt, nu en in de toekomst, ongeacht hun leeftijd. Vrijwillige loopbaanombuigingen kunnen onderdeel uitmaken van het inzetbaarheidsbeleid. De werkzaamheden van de </w:t>
      </w:r>
      <w:r w:rsidR="00E83132" w:rsidRPr="000078A3">
        <w:rPr>
          <w:szCs w:val="22"/>
        </w:rPr>
        <w:t>T</w:t>
      </w:r>
      <w:r w:rsidRPr="000078A3">
        <w:rPr>
          <w:szCs w:val="22"/>
        </w:rPr>
        <w:t xml:space="preserve">askforce </w:t>
      </w:r>
      <w:r w:rsidR="00E83132" w:rsidRPr="000078A3">
        <w:rPr>
          <w:szCs w:val="22"/>
        </w:rPr>
        <w:t>Sa</w:t>
      </w:r>
      <w:r w:rsidR="00B358D9" w:rsidRPr="000078A3">
        <w:rPr>
          <w:szCs w:val="22"/>
        </w:rPr>
        <w:t xml:space="preserve">menhangend Inzetbaarheidsbeleid </w:t>
      </w:r>
      <w:r w:rsidR="00E056FF" w:rsidRPr="000078A3">
        <w:rPr>
          <w:szCs w:val="22"/>
        </w:rPr>
        <w:t xml:space="preserve">(bestaande uit vertegenwoordigers van werkgevers en werknemersorganisaties) </w:t>
      </w:r>
      <w:r w:rsidRPr="000078A3">
        <w:rPr>
          <w:szCs w:val="22"/>
        </w:rPr>
        <w:t>worden voor de duur van de</w:t>
      </w:r>
      <w:r w:rsidR="00D50C5B" w:rsidRPr="000078A3">
        <w:rPr>
          <w:szCs w:val="22"/>
        </w:rPr>
        <w:t>ze</w:t>
      </w:r>
      <w:r w:rsidRPr="000078A3">
        <w:rPr>
          <w:szCs w:val="22"/>
        </w:rPr>
        <w:t xml:space="preserve"> </w:t>
      </w:r>
      <w:r w:rsidR="007A2DD9" w:rsidRPr="000078A3">
        <w:rPr>
          <w:szCs w:val="22"/>
        </w:rPr>
        <w:t>cao</w:t>
      </w:r>
      <w:r w:rsidRPr="000078A3">
        <w:rPr>
          <w:szCs w:val="22"/>
        </w:rPr>
        <w:t xml:space="preserve"> verlengd.</w:t>
      </w:r>
      <w:r w:rsidR="00E056FF" w:rsidRPr="000078A3">
        <w:rPr>
          <w:szCs w:val="22"/>
        </w:rPr>
        <w:t xml:space="preserve"> </w:t>
      </w:r>
    </w:p>
    <w:p w14:paraId="4211EC77" w14:textId="77777777" w:rsidR="00F87CD3" w:rsidRPr="000078A3" w:rsidRDefault="00F87CD3" w:rsidP="001D57EA">
      <w:pPr>
        <w:shd w:val="clear" w:color="auto" w:fill="E6E6E6"/>
        <w:rPr>
          <w:szCs w:val="22"/>
        </w:rPr>
      </w:pPr>
    </w:p>
    <w:p w14:paraId="44A96872" w14:textId="77777777" w:rsidR="00805A2A" w:rsidRPr="000078A3" w:rsidRDefault="00805A2A">
      <w:pPr>
        <w:rPr>
          <w:szCs w:val="22"/>
        </w:rPr>
      </w:pPr>
    </w:p>
    <w:p w14:paraId="3218C7BD" w14:textId="77777777" w:rsidR="00805A2A" w:rsidRPr="000078A3" w:rsidRDefault="00805A2A">
      <w:pPr>
        <w:rPr>
          <w:szCs w:val="22"/>
        </w:rPr>
      </w:pPr>
    </w:p>
    <w:p w14:paraId="7BB36DD5" w14:textId="77777777" w:rsidR="00805A2A" w:rsidRPr="000078A3" w:rsidRDefault="00805A2A">
      <w:pPr>
        <w:pStyle w:val="Kop3"/>
        <w:rPr>
          <w:sz w:val="24"/>
          <w:szCs w:val="24"/>
        </w:rPr>
      </w:pPr>
      <w:r w:rsidRPr="000078A3">
        <w:rPr>
          <w:sz w:val="24"/>
          <w:szCs w:val="24"/>
        </w:rPr>
        <w:t>Artikel 6.3</w:t>
      </w:r>
      <w:r w:rsidRPr="000078A3">
        <w:rPr>
          <w:sz w:val="24"/>
          <w:szCs w:val="24"/>
        </w:rPr>
        <w:tab/>
        <w:t>Werkgelegenheids- en opleidingsbeleid</w:t>
      </w:r>
    </w:p>
    <w:p w14:paraId="2D896BDB" w14:textId="77777777" w:rsidR="00805A2A" w:rsidRPr="000078A3" w:rsidRDefault="00805A2A">
      <w:pPr>
        <w:rPr>
          <w:szCs w:val="22"/>
        </w:rPr>
      </w:pPr>
      <w:r w:rsidRPr="000078A3">
        <w:rPr>
          <w:szCs w:val="22"/>
        </w:rPr>
        <w:tab/>
      </w:r>
    </w:p>
    <w:p w14:paraId="0BFB848F" w14:textId="77777777" w:rsidR="00805A2A" w:rsidRPr="000078A3" w:rsidRDefault="00805A2A">
      <w:pPr>
        <w:pStyle w:val="Kop4"/>
        <w:rPr>
          <w:szCs w:val="22"/>
        </w:rPr>
      </w:pPr>
      <w:r w:rsidRPr="000078A3">
        <w:rPr>
          <w:szCs w:val="22"/>
        </w:rPr>
        <w:tab/>
        <w:t>Algemeen</w:t>
      </w:r>
    </w:p>
    <w:p w14:paraId="4B1906D0" w14:textId="77777777" w:rsidR="00805A2A" w:rsidRPr="000078A3" w:rsidRDefault="00805A2A">
      <w:pPr>
        <w:ind w:left="708"/>
        <w:rPr>
          <w:szCs w:val="22"/>
        </w:rPr>
      </w:pPr>
      <w:r w:rsidRPr="000078A3">
        <w:rPr>
          <w:szCs w:val="22"/>
        </w:rPr>
        <w:t>Vanuit het gezamenlijk belang van werkgevers en werknemers is het werkgelegenheids- en opleidingsbeleid, als onderdeel van het sociaal beleid binnen de onderneming, erop gericht dat de werknemer ook in de toekomst zo goed mogelijk inzetbaar zal zijn in de onderneming; hetzij voor de huidige functie, hetzij voor andere functies. Een samenhangend personeelsbeleid is daarvoor een voorwaarde. Het is anticiperend, prestatie- en ontwikkelingsgericht, team- en individugericht en ziet op instroom, doorstroom en uitstroom van werknemers. Aangezien het management een belangrijke rol vervult bij de uitvoering van het werkgelegenheids- en opleidingsbeleid, met name bij het begeleiden en stimuleren van werknemers bij het bijhouden en verbreden van hun kennis en vaardigheden, zal de werkgever ervoor zorgen dat het management daarvoor kwalitatief voldoende is toegerust, daarvoor voldoende mogelijkheden krijgt, daarvan ook gebruikmaakt en daarop mede zal worden beoordeeld.</w:t>
      </w:r>
    </w:p>
    <w:p w14:paraId="1A27417E" w14:textId="77777777" w:rsidR="00A14477" w:rsidRPr="000078A3" w:rsidRDefault="00A14477">
      <w:pPr>
        <w:rPr>
          <w:i/>
          <w:szCs w:val="22"/>
        </w:rPr>
      </w:pPr>
    </w:p>
    <w:p w14:paraId="6F082FC6" w14:textId="77777777" w:rsidR="00805A2A" w:rsidRPr="000078A3" w:rsidRDefault="00805A2A">
      <w:pPr>
        <w:rPr>
          <w:i/>
          <w:szCs w:val="22"/>
        </w:rPr>
      </w:pPr>
      <w:r w:rsidRPr="000078A3">
        <w:rPr>
          <w:i/>
          <w:szCs w:val="22"/>
        </w:rPr>
        <w:t>1.</w:t>
      </w:r>
      <w:r w:rsidR="00AD426A" w:rsidRPr="000078A3">
        <w:rPr>
          <w:i/>
          <w:szCs w:val="22"/>
        </w:rPr>
        <w:t xml:space="preserve"> </w:t>
      </w:r>
      <w:r w:rsidRPr="000078A3">
        <w:rPr>
          <w:i/>
          <w:szCs w:val="22"/>
        </w:rPr>
        <w:tab/>
        <w:t xml:space="preserve">Ondernemingsniveau </w:t>
      </w:r>
    </w:p>
    <w:p w14:paraId="281DB731" w14:textId="77777777" w:rsidR="00805A2A" w:rsidRPr="000078A3" w:rsidRDefault="00805A2A">
      <w:pPr>
        <w:rPr>
          <w:szCs w:val="22"/>
        </w:rPr>
      </w:pPr>
      <w:r w:rsidRPr="000078A3">
        <w:rPr>
          <w:szCs w:val="22"/>
        </w:rPr>
        <w:t xml:space="preserve">1.a. </w:t>
      </w:r>
      <w:r w:rsidRPr="000078A3">
        <w:rPr>
          <w:szCs w:val="22"/>
        </w:rPr>
        <w:tab/>
        <w:t xml:space="preserve">De werkgever brengt de toekomstige ontwikkelingen zo vroeg mogelijk onder de </w:t>
      </w:r>
    </w:p>
    <w:p w14:paraId="17099ACF" w14:textId="77777777" w:rsidR="00805A2A" w:rsidRPr="000078A3" w:rsidRDefault="00805A2A">
      <w:pPr>
        <w:rPr>
          <w:szCs w:val="22"/>
        </w:rPr>
      </w:pPr>
      <w:r w:rsidRPr="000078A3">
        <w:rPr>
          <w:szCs w:val="22"/>
        </w:rPr>
        <w:tab/>
        <w:t xml:space="preserve">aandacht van de werknemers. Hij stelt een ontwikkelingsplan op waarin wordt </w:t>
      </w:r>
    </w:p>
    <w:p w14:paraId="6684C007" w14:textId="77777777" w:rsidR="00805A2A" w:rsidRPr="000078A3" w:rsidRDefault="00805A2A">
      <w:pPr>
        <w:rPr>
          <w:szCs w:val="22"/>
        </w:rPr>
      </w:pPr>
      <w:r w:rsidRPr="000078A3">
        <w:rPr>
          <w:szCs w:val="22"/>
        </w:rPr>
        <w:tab/>
        <w:t xml:space="preserve">aangegeven welke functies voor de organisatie in de toekomst nodig zijn en </w:t>
      </w:r>
    </w:p>
    <w:p w14:paraId="0DC7BBAA" w14:textId="77777777" w:rsidR="00805A2A" w:rsidRPr="000078A3" w:rsidRDefault="00805A2A">
      <w:pPr>
        <w:rPr>
          <w:szCs w:val="22"/>
        </w:rPr>
      </w:pPr>
      <w:r w:rsidRPr="000078A3">
        <w:rPr>
          <w:szCs w:val="22"/>
        </w:rPr>
        <w:tab/>
        <w:t xml:space="preserve">welke opleidingen voor welke werknemers zijn vereist om aan de </w:t>
      </w:r>
    </w:p>
    <w:p w14:paraId="42772A8C" w14:textId="77777777" w:rsidR="00805A2A" w:rsidRPr="000078A3" w:rsidRDefault="00805A2A">
      <w:pPr>
        <w:rPr>
          <w:szCs w:val="22"/>
        </w:rPr>
      </w:pPr>
      <w:r w:rsidRPr="000078A3">
        <w:rPr>
          <w:szCs w:val="22"/>
        </w:rPr>
        <w:tab/>
        <w:t xml:space="preserve">ondernemingsdoelstelling te kunnen beantwoorden. Dit ontwikkelingsplan wordt </w:t>
      </w:r>
    </w:p>
    <w:p w14:paraId="70A802C4" w14:textId="77777777" w:rsidR="00805A2A" w:rsidRPr="000078A3" w:rsidRDefault="00805A2A">
      <w:pPr>
        <w:rPr>
          <w:szCs w:val="22"/>
        </w:rPr>
      </w:pPr>
      <w:r w:rsidRPr="000078A3">
        <w:rPr>
          <w:szCs w:val="22"/>
        </w:rPr>
        <w:tab/>
        <w:t xml:space="preserve">in de overlegvergadering besproken met de ondernemingsraad. Ten minste </w:t>
      </w:r>
    </w:p>
    <w:p w14:paraId="787F0519" w14:textId="77777777" w:rsidR="00805A2A" w:rsidRPr="000078A3" w:rsidRDefault="00805A2A">
      <w:pPr>
        <w:rPr>
          <w:szCs w:val="22"/>
        </w:rPr>
      </w:pPr>
      <w:r w:rsidRPr="000078A3">
        <w:rPr>
          <w:szCs w:val="22"/>
        </w:rPr>
        <w:tab/>
        <w:t xml:space="preserve">eenmaal per jaar doet de werkgever aan de ondernemingsraad verslag van de </w:t>
      </w:r>
    </w:p>
    <w:p w14:paraId="3BF37F80" w14:textId="77777777" w:rsidR="00805A2A" w:rsidRPr="000078A3" w:rsidRDefault="00805A2A">
      <w:pPr>
        <w:rPr>
          <w:szCs w:val="22"/>
        </w:rPr>
      </w:pPr>
      <w:r w:rsidRPr="000078A3">
        <w:rPr>
          <w:szCs w:val="22"/>
        </w:rPr>
        <w:tab/>
        <w:t>voortgang bij de uitvoering van het ontwikkelingsplan.</w:t>
      </w:r>
    </w:p>
    <w:p w14:paraId="076F2F3D" w14:textId="77777777" w:rsidR="00805A2A" w:rsidRPr="000078A3" w:rsidRDefault="00805A2A">
      <w:pPr>
        <w:rPr>
          <w:szCs w:val="22"/>
        </w:rPr>
      </w:pPr>
      <w:r w:rsidRPr="000078A3">
        <w:rPr>
          <w:szCs w:val="22"/>
        </w:rPr>
        <w:tab/>
        <w:t xml:space="preserve">Het management in de onderneming zal de werknemer stimuleren om gerichte </w:t>
      </w:r>
    </w:p>
    <w:p w14:paraId="4F73F38D" w14:textId="77777777" w:rsidR="00805A2A" w:rsidRPr="000078A3" w:rsidRDefault="00805A2A">
      <w:pPr>
        <w:rPr>
          <w:szCs w:val="22"/>
        </w:rPr>
      </w:pPr>
      <w:r w:rsidRPr="000078A3">
        <w:rPr>
          <w:szCs w:val="22"/>
        </w:rPr>
        <w:tab/>
        <w:t xml:space="preserve">opleidingen te volgen. Het gaat daarbij naast vakkennis ook om vaardigheden </w:t>
      </w:r>
    </w:p>
    <w:p w14:paraId="2E535180" w14:textId="77777777" w:rsidR="00805A2A" w:rsidRPr="000078A3" w:rsidRDefault="00805A2A">
      <w:pPr>
        <w:rPr>
          <w:szCs w:val="22"/>
        </w:rPr>
      </w:pPr>
      <w:r w:rsidRPr="000078A3">
        <w:rPr>
          <w:szCs w:val="22"/>
        </w:rPr>
        <w:tab/>
        <w:t xml:space="preserve">en gedrag. Doel daarvan is zoveel mogelijk bij te dragen aan de werkzekerheid </w:t>
      </w:r>
    </w:p>
    <w:p w14:paraId="4D6A56D8" w14:textId="77777777" w:rsidR="00805A2A" w:rsidRPr="000078A3" w:rsidRDefault="00805A2A">
      <w:pPr>
        <w:rPr>
          <w:szCs w:val="22"/>
        </w:rPr>
      </w:pPr>
      <w:r w:rsidRPr="000078A3">
        <w:rPr>
          <w:szCs w:val="22"/>
        </w:rPr>
        <w:tab/>
        <w:t xml:space="preserve">van de werknemer, zijn inzetbaarheid te vergroten en de interne mobiliteit te </w:t>
      </w:r>
    </w:p>
    <w:p w14:paraId="039270EB" w14:textId="77777777" w:rsidR="00805A2A" w:rsidRPr="000078A3" w:rsidRDefault="00805A2A">
      <w:pPr>
        <w:rPr>
          <w:szCs w:val="22"/>
        </w:rPr>
      </w:pPr>
      <w:r w:rsidRPr="000078A3">
        <w:rPr>
          <w:szCs w:val="22"/>
        </w:rPr>
        <w:tab/>
        <w:t xml:space="preserve">bevorderen. De werkgever zal de werknemer bewustmaken van zijn eigen </w:t>
      </w:r>
    </w:p>
    <w:p w14:paraId="24028FAF" w14:textId="77777777" w:rsidR="00805A2A" w:rsidRPr="000078A3" w:rsidRDefault="00805A2A">
      <w:pPr>
        <w:rPr>
          <w:szCs w:val="22"/>
        </w:rPr>
      </w:pPr>
      <w:r w:rsidRPr="000078A3">
        <w:rPr>
          <w:szCs w:val="22"/>
        </w:rPr>
        <w:lastRenderedPageBreak/>
        <w:tab/>
        <w:t>verantwoordelijkheid daarin door middel van voorlichting.</w:t>
      </w:r>
      <w:r w:rsidR="00AD426A" w:rsidRPr="000078A3">
        <w:rPr>
          <w:szCs w:val="22"/>
        </w:rPr>
        <w:t xml:space="preserve"> </w:t>
      </w:r>
    </w:p>
    <w:p w14:paraId="114EFBC7" w14:textId="77777777" w:rsidR="00805A2A" w:rsidRPr="000078A3" w:rsidRDefault="00805A2A">
      <w:pPr>
        <w:rPr>
          <w:szCs w:val="22"/>
        </w:rPr>
      </w:pPr>
    </w:p>
    <w:p w14:paraId="1E1DB48C" w14:textId="77777777" w:rsidR="00805A2A" w:rsidRPr="000078A3" w:rsidRDefault="00805A2A" w:rsidP="005A36F4">
      <w:pPr>
        <w:ind w:left="708" w:hanging="708"/>
        <w:rPr>
          <w:szCs w:val="22"/>
        </w:rPr>
      </w:pPr>
      <w:r w:rsidRPr="000078A3">
        <w:rPr>
          <w:szCs w:val="22"/>
        </w:rPr>
        <w:t xml:space="preserve">1.b.1. </w:t>
      </w:r>
      <w:r w:rsidRPr="000078A3">
        <w:rPr>
          <w:szCs w:val="22"/>
        </w:rPr>
        <w:tab/>
        <w:t xml:space="preserve">De werkgever stelt een bedrijfsopleidingsplan op met vermelding van faciliteiten zoals tijdsbeslag en </w:t>
      </w:r>
      <w:r w:rsidRPr="000078A3">
        <w:rPr>
          <w:szCs w:val="22"/>
        </w:rPr>
        <w:tab/>
        <w:t xml:space="preserve">investeringskosten, waardoor werknemers de benodigde kwalificaties kunnen verwerven om aan de ondernemingsdoelstelling c.q. het ontwikkelingsplan te </w:t>
      </w:r>
    </w:p>
    <w:p w14:paraId="74A41BA0" w14:textId="77777777" w:rsidR="00805A2A" w:rsidRPr="000078A3" w:rsidRDefault="00805A2A">
      <w:pPr>
        <w:rPr>
          <w:szCs w:val="22"/>
        </w:rPr>
      </w:pPr>
      <w:r w:rsidRPr="000078A3">
        <w:rPr>
          <w:szCs w:val="22"/>
        </w:rPr>
        <w:tab/>
        <w:t xml:space="preserve">voldoen. In dit bedrijfsopleidingsplan wordt in het bijzonder aandacht besteed </w:t>
      </w:r>
    </w:p>
    <w:p w14:paraId="56C4AEE0" w14:textId="77777777" w:rsidR="00805A2A" w:rsidRPr="000078A3" w:rsidRDefault="00805A2A">
      <w:pPr>
        <w:rPr>
          <w:szCs w:val="22"/>
        </w:rPr>
      </w:pPr>
      <w:r w:rsidRPr="000078A3">
        <w:rPr>
          <w:szCs w:val="22"/>
        </w:rPr>
        <w:tab/>
        <w:t xml:space="preserve">aan leeftijdbewust personeelsbeleid, waarbij onder andere Persoonlijke </w:t>
      </w:r>
    </w:p>
    <w:p w14:paraId="5275BAFD" w14:textId="77777777" w:rsidR="00805A2A" w:rsidRPr="000078A3" w:rsidRDefault="00805A2A">
      <w:pPr>
        <w:rPr>
          <w:szCs w:val="22"/>
        </w:rPr>
      </w:pPr>
      <w:r w:rsidRPr="000078A3">
        <w:rPr>
          <w:szCs w:val="22"/>
        </w:rPr>
        <w:tab/>
        <w:t xml:space="preserve">Ontwikkelingsplannen van de medewerkers, opleidingen, loopbaanchecks en </w:t>
      </w:r>
    </w:p>
    <w:p w14:paraId="0993602B" w14:textId="77777777" w:rsidR="00805A2A" w:rsidRPr="000078A3" w:rsidRDefault="00805A2A" w:rsidP="0032762D">
      <w:pPr>
        <w:ind w:left="709"/>
        <w:rPr>
          <w:szCs w:val="22"/>
        </w:rPr>
      </w:pPr>
      <w:r w:rsidRPr="000078A3">
        <w:rPr>
          <w:szCs w:val="22"/>
        </w:rPr>
        <w:t xml:space="preserve">functie-invulling aan de orde komen. </w:t>
      </w:r>
    </w:p>
    <w:p w14:paraId="75DD0671" w14:textId="77777777" w:rsidR="00805A2A" w:rsidRPr="000078A3" w:rsidRDefault="00805A2A">
      <w:pPr>
        <w:rPr>
          <w:szCs w:val="22"/>
        </w:rPr>
      </w:pPr>
    </w:p>
    <w:p w14:paraId="3B4D1F6D" w14:textId="77777777" w:rsidR="00805A2A" w:rsidRPr="000078A3" w:rsidRDefault="00805A2A">
      <w:pPr>
        <w:rPr>
          <w:szCs w:val="22"/>
        </w:rPr>
      </w:pPr>
      <w:r w:rsidRPr="000078A3">
        <w:rPr>
          <w:szCs w:val="22"/>
        </w:rPr>
        <w:t xml:space="preserve">1.b.2. </w:t>
      </w:r>
      <w:r w:rsidRPr="000078A3">
        <w:rPr>
          <w:szCs w:val="22"/>
        </w:rPr>
        <w:tab/>
        <w:t xml:space="preserve">Bij de invulling van faciliteiten als tijdsbeslag en investeringskosten gelden de </w:t>
      </w:r>
    </w:p>
    <w:p w14:paraId="18BB748A" w14:textId="77777777" w:rsidR="00805A2A" w:rsidRPr="000078A3" w:rsidRDefault="00805A2A">
      <w:pPr>
        <w:rPr>
          <w:szCs w:val="22"/>
        </w:rPr>
      </w:pPr>
      <w:r w:rsidRPr="000078A3">
        <w:rPr>
          <w:szCs w:val="22"/>
        </w:rPr>
        <w:tab/>
        <w:t>volgende uitgangspunten:</w:t>
      </w:r>
    </w:p>
    <w:p w14:paraId="6A7280BC" w14:textId="77777777" w:rsidR="00805A2A" w:rsidRPr="000078A3" w:rsidRDefault="00805A2A">
      <w:pPr>
        <w:numPr>
          <w:ilvl w:val="0"/>
          <w:numId w:val="18"/>
        </w:numPr>
        <w:rPr>
          <w:szCs w:val="22"/>
        </w:rPr>
      </w:pPr>
      <w:r w:rsidRPr="000078A3">
        <w:rPr>
          <w:szCs w:val="22"/>
        </w:rPr>
        <w:t>werkinstructies voor de huidige functie vinden plaats in werktijd;</w:t>
      </w:r>
    </w:p>
    <w:p w14:paraId="45C1ABC0" w14:textId="77777777" w:rsidR="00805A2A" w:rsidRPr="000078A3" w:rsidRDefault="00805A2A">
      <w:pPr>
        <w:numPr>
          <w:ilvl w:val="0"/>
          <w:numId w:val="18"/>
        </w:numPr>
        <w:rPr>
          <w:szCs w:val="22"/>
        </w:rPr>
      </w:pPr>
      <w:r w:rsidRPr="000078A3">
        <w:rPr>
          <w:szCs w:val="22"/>
        </w:rPr>
        <w:t xml:space="preserve">kosten verbonden aan opleiding ten behoeve van de huidige of eerstvolgende </w:t>
      </w:r>
    </w:p>
    <w:p w14:paraId="31E6BD77" w14:textId="77777777" w:rsidR="00805A2A" w:rsidRPr="000078A3" w:rsidRDefault="00805A2A">
      <w:pPr>
        <w:rPr>
          <w:szCs w:val="22"/>
        </w:rPr>
      </w:pPr>
      <w:r w:rsidRPr="000078A3">
        <w:rPr>
          <w:szCs w:val="22"/>
        </w:rPr>
        <w:tab/>
      </w:r>
      <w:r w:rsidR="00AD426A" w:rsidRPr="000078A3">
        <w:rPr>
          <w:szCs w:val="22"/>
        </w:rPr>
        <w:t xml:space="preserve"> </w:t>
      </w:r>
      <w:r w:rsidR="00027930" w:rsidRPr="000078A3">
        <w:rPr>
          <w:szCs w:val="22"/>
        </w:rPr>
        <w:t xml:space="preserve">     </w:t>
      </w:r>
      <w:r w:rsidRPr="000078A3">
        <w:rPr>
          <w:szCs w:val="22"/>
        </w:rPr>
        <w:t>functie komen in beginsel voor rekening van de werkgever;</w:t>
      </w:r>
    </w:p>
    <w:p w14:paraId="7BFF5A77" w14:textId="77777777" w:rsidR="00805A2A" w:rsidRPr="000078A3" w:rsidRDefault="00805A2A">
      <w:pPr>
        <w:numPr>
          <w:ilvl w:val="0"/>
          <w:numId w:val="24"/>
        </w:numPr>
        <w:rPr>
          <w:szCs w:val="22"/>
        </w:rPr>
      </w:pPr>
      <w:r w:rsidRPr="000078A3">
        <w:rPr>
          <w:szCs w:val="22"/>
        </w:rPr>
        <w:t xml:space="preserve">voor preventieve opleidingen (gericht op het voorkomen van verlies van de </w:t>
      </w:r>
    </w:p>
    <w:p w14:paraId="0E3E7813" w14:textId="77777777" w:rsidR="00805A2A" w:rsidRPr="000078A3" w:rsidRDefault="00805A2A" w:rsidP="00027930">
      <w:pPr>
        <w:ind w:left="708"/>
        <w:rPr>
          <w:szCs w:val="22"/>
        </w:rPr>
      </w:pPr>
      <w:r w:rsidRPr="000078A3">
        <w:rPr>
          <w:szCs w:val="22"/>
        </w:rPr>
        <w:tab/>
      </w:r>
      <w:r w:rsidR="00AD426A" w:rsidRPr="000078A3">
        <w:rPr>
          <w:szCs w:val="22"/>
        </w:rPr>
        <w:t xml:space="preserve"> </w:t>
      </w:r>
      <w:r w:rsidR="00027930" w:rsidRPr="000078A3">
        <w:rPr>
          <w:szCs w:val="22"/>
        </w:rPr>
        <w:t xml:space="preserve">     </w:t>
      </w:r>
      <w:r w:rsidRPr="000078A3">
        <w:rPr>
          <w:szCs w:val="22"/>
        </w:rPr>
        <w:t xml:space="preserve">toekomstige werkgelegenheid van de werknemer) zullen werkgever en </w:t>
      </w:r>
    </w:p>
    <w:p w14:paraId="0D9139A9" w14:textId="77777777" w:rsidR="00805A2A" w:rsidRPr="000078A3" w:rsidRDefault="00805A2A" w:rsidP="00027930">
      <w:pPr>
        <w:ind w:left="708"/>
        <w:rPr>
          <w:szCs w:val="22"/>
        </w:rPr>
      </w:pPr>
      <w:r w:rsidRPr="000078A3">
        <w:rPr>
          <w:szCs w:val="22"/>
        </w:rPr>
        <w:tab/>
      </w:r>
      <w:r w:rsidR="00027930" w:rsidRPr="000078A3">
        <w:rPr>
          <w:szCs w:val="22"/>
        </w:rPr>
        <w:t xml:space="preserve">     </w:t>
      </w:r>
      <w:r w:rsidR="00AD426A" w:rsidRPr="000078A3">
        <w:rPr>
          <w:szCs w:val="22"/>
        </w:rPr>
        <w:t xml:space="preserve"> </w:t>
      </w:r>
      <w:r w:rsidRPr="000078A3">
        <w:rPr>
          <w:szCs w:val="22"/>
        </w:rPr>
        <w:t xml:space="preserve">werknemer in beginsel een gezamenlijke inspanning leveren. Hierbij zal ten </w:t>
      </w:r>
    </w:p>
    <w:p w14:paraId="175DCA2F" w14:textId="77777777" w:rsidR="00805A2A" w:rsidRPr="000078A3" w:rsidRDefault="00805A2A" w:rsidP="00027930">
      <w:pPr>
        <w:ind w:left="708"/>
        <w:rPr>
          <w:szCs w:val="22"/>
        </w:rPr>
      </w:pPr>
      <w:r w:rsidRPr="000078A3">
        <w:rPr>
          <w:szCs w:val="22"/>
        </w:rPr>
        <w:tab/>
      </w:r>
      <w:r w:rsidR="00AD426A" w:rsidRPr="000078A3">
        <w:rPr>
          <w:szCs w:val="22"/>
        </w:rPr>
        <w:t xml:space="preserve"> </w:t>
      </w:r>
      <w:r w:rsidR="00027930" w:rsidRPr="000078A3">
        <w:rPr>
          <w:szCs w:val="22"/>
        </w:rPr>
        <w:t xml:space="preserve">     </w:t>
      </w:r>
      <w:r w:rsidRPr="000078A3">
        <w:rPr>
          <w:szCs w:val="22"/>
        </w:rPr>
        <w:t>minste de helft van de voor opleiding benodigde tijd in bedrijfstijd vallen;</w:t>
      </w:r>
    </w:p>
    <w:p w14:paraId="042232FC" w14:textId="77777777" w:rsidR="00805A2A" w:rsidRPr="000078A3" w:rsidRDefault="00805A2A">
      <w:pPr>
        <w:numPr>
          <w:ilvl w:val="0"/>
          <w:numId w:val="24"/>
        </w:numPr>
        <w:rPr>
          <w:szCs w:val="22"/>
        </w:rPr>
      </w:pPr>
      <w:r w:rsidRPr="000078A3">
        <w:rPr>
          <w:szCs w:val="22"/>
        </w:rPr>
        <w:t xml:space="preserve">indien de functie van de werknemer door een reorganisatie vervalt, zullen de </w:t>
      </w:r>
    </w:p>
    <w:p w14:paraId="2F0AB315" w14:textId="77777777" w:rsidR="00805A2A" w:rsidRPr="000078A3" w:rsidRDefault="00805A2A">
      <w:pPr>
        <w:rPr>
          <w:szCs w:val="22"/>
        </w:rPr>
      </w:pPr>
      <w:r w:rsidRPr="000078A3">
        <w:rPr>
          <w:szCs w:val="22"/>
        </w:rPr>
        <w:tab/>
      </w:r>
      <w:r w:rsidR="00AD426A" w:rsidRPr="000078A3">
        <w:rPr>
          <w:szCs w:val="22"/>
        </w:rPr>
        <w:t xml:space="preserve"> </w:t>
      </w:r>
      <w:r w:rsidR="00027930" w:rsidRPr="000078A3">
        <w:rPr>
          <w:szCs w:val="22"/>
        </w:rPr>
        <w:t xml:space="preserve">     </w:t>
      </w:r>
      <w:r w:rsidRPr="000078A3">
        <w:rPr>
          <w:szCs w:val="22"/>
        </w:rPr>
        <w:t xml:space="preserve">kosten van de opleiding voor een andere functie voor rekening van de </w:t>
      </w:r>
    </w:p>
    <w:p w14:paraId="4884F5AF" w14:textId="77777777" w:rsidR="00805A2A" w:rsidRPr="000078A3" w:rsidRDefault="00805A2A">
      <w:pPr>
        <w:rPr>
          <w:szCs w:val="22"/>
        </w:rPr>
      </w:pPr>
      <w:r w:rsidRPr="000078A3">
        <w:rPr>
          <w:szCs w:val="22"/>
        </w:rPr>
        <w:tab/>
      </w:r>
      <w:r w:rsidR="00AD426A" w:rsidRPr="000078A3">
        <w:rPr>
          <w:szCs w:val="22"/>
        </w:rPr>
        <w:t xml:space="preserve"> </w:t>
      </w:r>
      <w:r w:rsidR="00027930" w:rsidRPr="000078A3">
        <w:rPr>
          <w:szCs w:val="22"/>
        </w:rPr>
        <w:t xml:space="preserve">     </w:t>
      </w:r>
      <w:r w:rsidRPr="000078A3">
        <w:rPr>
          <w:szCs w:val="22"/>
        </w:rPr>
        <w:t>werkgever komen en zal de opleiding voor</w:t>
      </w:r>
      <w:r w:rsidR="00B91E22" w:rsidRPr="000078A3">
        <w:rPr>
          <w:szCs w:val="22"/>
        </w:rPr>
        <w:t xml:space="preserve"> </w:t>
      </w:r>
      <w:r w:rsidRPr="000078A3">
        <w:rPr>
          <w:szCs w:val="22"/>
        </w:rPr>
        <w:t xml:space="preserve">zover enigszins mogelijk in </w:t>
      </w:r>
    </w:p>
    <w:p w14:paraId="2FD2183C" w14:textId="77777777" w:rsidR="00805A2A" w:rsidRPr="000078A3" w:rsidRDefault="00805A2A">
      <w:pPr>
        <w:rPr>
          <w:szCs w:val="22"/>
        </w:rPr>
      </w:pPr>
      <w:r w:rsidRPr="000078A3">
        <w:rPr>
          <w:szCs w:val="22"/>
        </w:rPr>
        <w:tab/>
      </w:r>
      <w:r w:rsidR="00AD426A" w:rsidRPr="000078A3">
        <w:rPr>
          <w:szCs w:val="22"/>
        </w:rPr>
        <w:t xml:space="preserve"> </w:t>
      </w:r>
      <w:r w:rsidR="00027930" w:rsidRPr="000078A3">
        <w:rPr>
          <w:szCs w:val="22"/>
        </w:rPr>
        <w:t xml:space="preserve">     </w:t>
      </w:r>
      <w:r w:rsidRPr="000078A3">
        <w:rPr>
          <w:szCs w:val="22"/>
        </w:rPr>
        <w:t>bedrijfstijd geschieden.</w:t>
      </w:r>
      <w:r w:rsidR="00AD426A" w:rsidRPr="000078A3">
        <w:rPr>
          <w:szCs w:val="22"/>
        </w:rPr>
        <w:t xml:space="preserve"> </w:t>
      </w:r>
    </w:p>
    <w:p w14:paraId="29F89196" w14:textId="77777777" w:rsidR="00805A2A" w:rsidRPr="000078A3" w:rsidRDefault="00805A2A">
      <w:pPr>
        <w:rPr>
          <w:szCs w:val="22"/>
        </w:rPr>
      </w:pPr>
    </w:p>
    <w:p w14:paraId="3FF5EE86" w14:textId="77777777" w:rsidR="00805A2A" w:rsidRPr="000078A3" w:rsidRDefault="00805A2A">
      <w:pPr>
        <w:rPr>
          <w:szCs w:val="22"/>
        </w:rPr>
      </w:pPr>
      <w:r w:rsidRPr="000078A3">
        <w:rPr>
          <w:szCs w:val="22"/>
        </w:rPr>
        <w:t>1.b.3.</w:t>
      </w:r>
      <w:r w:rsidR="00AD426A" w:rsidRPr="000078A3">
        <w:rPr>
          <w:szCs w:val="22"/>
        </w:rPr>
        <w:t xml:space="preserve"> </w:t>
      </w:r>
      <w:r w:rsidR="00877369" w:rsidRPr="000078A3">
        <w:rPr>
          <w:szCs w:val="22"/>
        </w:rPr>
        <w:t xml:space="preserve">  </w:t>
      </w:r>
      <w:r w:rsidRPr="000078A3">
        <w:rPr>
          <w:szCs w:val="22"/>
        </w:rPr>
        <w:t xml:space="preserve">Eenmaal per jaar doet de werkgever aan de ondernemingsraad verslag van de </w:t>
      </w:r>
    </w:p>
    <w:p w14:paraId="58CC6C03" w14:textId="77777777" w:rsidR="00805A2A" w:rsidRPr="000078A3" w:rsidRDefault="00805A2A">
      <w:pPr>
        <w:rPr>
          <w:szCs w:val="22"/>
        </w:rPr>
      </w:pPr>
      <w:r w:rsidRPr="000078A3">
        <w:rPr>
          <w:szCs w:val="22"/>
        </w:rPr>
        <w:tab/>
        <w:t>voortgang bij de uitvoering van het opleidingsplan.</w:t>
      </w:r>
      <w:r w:rsidR="00AD426A" w:rsidRPr="000078A3">
        <w:rPr>
          <w:szCs w:val="22"/>
        </w:rPr>
        <w:t xml:space="preserve"> </w:t>
      </w:r>
    </w:p>
    <w:p w14:paraId="3558870E" w14:textId="77777777" w:rsidR="00805A2A" w:rsidRPr="000078A3" w:rsidRDefault="00805A2A">
      <w:pPr>
        <w:rPr>
          <w:szCs w:val="22"/>
        </w:rPr>
      </w:pPr>
    </w:p>
    <w:p w14:paraId="2042075E" w14:textId="77777777" w:rsidR="00805A2A" w:rsidRPr="000078A3" w:rsidRDefault="00805A2A" w:rsidP="00EC7D2B">
      <w:pPr>
        <w:ind w:left="684" w:hanging="684"/>
        <w:rPr>
          <w:szCs w:val="22"/>
        </w:rPr>
      </w:pPr>
      <w:r w:rsidRPr="000078A3">
        <w:rPr>
          <w:szCs w:val="22"/>
        </w:rPr>
        <w:t xml:space="preserve">1.c. </w:t>
      </w:r>
      <w:r w:rsidRPr="000078A3">
        <w:rPr>
          <w:szCs w:val="22"/>
        </w:rPr>
        <w:tab/>
        <w:t xml:space="preserve">Scholing is afhankelijk van de individuele situatie van de medewerker. </w:t>
      </w:r>
      <w:r w:rsidR="003953D7" w:rsidRPr="000078A3">
        <w:rPr>
          <w:iCs/>
          <w:szCs w:val="22"/>
        </w:rPr>
        <w:t>Er</w:t>
      </w:r>
      <w:r w:rsidRPr="000078A3">
        <w:rPr>
          <w:szCs w:val="22"/>
        </w:rPr>
        <w:t xml:space="preserve"> zal specifieke aandacht </w:t>
      </w:r>
      <w:r w:rsidR="003953D7" w:rsidRPr="000078A3">
        <w:rPr>
          <w:iCs/>
          <w:szCs w:val="22"/>
        </w:rPr>
        <w:t>worden besteed aan inzetbaarheid</w:t>
      </w:r>
      <w:r w:rsidR="003953D7" w:rsidRPr="000078A3">
        <w:rPr>
          <w:szCs w:val="22"/>
        </w:rPr>
        <w:t>.</w:t>
      </w:r>
    </w:p>
    <w:p w14:paraId="20216E7A" w14:textId="77777777" w:rsidR="00805A2A" w:rsidRPr="000078A3" w:rsidRDefault="00AD426A">
      <w:pPr>
        <w:rPr>
          <w:szCs w:val="22"/>
        </w:rPr>
      </w:pPr>
      <w:r w:rsidRPr="000078A3">
        <w:rPr>
          <w:szCs w:val="22"/>
        </w:rPr>
        <w:t xml:space="preserve"> </w:t>
      </w:r>
    </w:p>
    <w:p w14:paraId="3D98032E" w14:textId="77777777" w:rsidR="00805A2A" w:rsidRPr="000078A3" w:rsidRDefault="00805A2A">
      <w:pPr>
        <w:rPr>
          <w:szCs w:val="22"/>
        </w:rPr>
      </w:pPr>
      <w:r w:rsidRPr="000078A3">
        <w:rPr>
          <w:szCs w:val="22"/>
        </w:rPr>
        <w:t xml:space="preserve">1.d. </w:t>
      </w:r>
      <w:r w:rsidRPr="000078A3">
        <w:rPr>
          <w:szCs w:val="22"/>
        </w:rPr>
        <w:tab/>
        <w:t>Voor</w:t>
      </w:r>
      <w:r w:rsidR="00B91E22" w:rsidRPr="000078A3">
        <w:rPr>
          <w:szCs w:val="22"/>
        </w:rPr>
        <w:t xml:space="preserve"> </w:t>
      </w:r>
      <w:r w:rsidRPr="000078A3">
        <w:rPr>
          <w:szCs w:val="22"/>
        </w:rPr>
        <w:t xml:space="preserve">zover het eigen bedrijfsonderdeel niet kan voorzien in de vervulling van een </w:t>
      </w:r>
    </w:p>
    <w:p w14:paraId="0BBED2C8" w14:textId="77777777" w:rsidR="00805A2A" w:rsidRPr="000078A3" w:rsidRDefault="00805A2A">
      <w:pPr>
        <w:rPr>
          <w:szCs w:val="22"/>
        </w:rPr>
      </w:pPr>
      <w:r w:rsidRPr="000078A3">
        <w:rPr>
          <w:szCs w:val="22"/>
        </w:rPr>
        <w:tab/>
        <w:t xml:space="preserve">vacature zal deze intern worden gemeld zodat alle werknemers daarvan kennis </w:t>
      </w:r>
    </w:p>
    <w:p w14:paraId="32A8F8AE" w14:textId="77777777" w:rsidR="00805A2A" w:rsidRPr="000078A3" w:rsidRDefault="00805A2A">
      <w:pPr>
        <w:rPr>
          <w:szCs w:val="22"/>
        </w:rPr>
      </w:pPr>
      <w:r w:rsidRPr="000078A3">
        <w:rPr>
          <w:szCs w:val="22"/>
        </w:rPr>
        <w:tab/>
        <w:t>kunnen nemen.</w:t>
      </w:r>
      <w:r w:rsidR="00AD426A" w:rsidRPr="000078A3">
        <w:rPr>
          <w:szCs w:val="22"/>
        </w:rPr>
        <w:t xml:space="preserve"> </w:t>
      </w:r>
    </w:p>
    <w:p w14:paraId="175903A1" w14:textId="77777777" w:rsidR="00805A2A" w:rsidRPr="000078A3" w:rsidRDefault="00805A2A">
      <w:pPr>
        <w:rPr>
          <w:szCs w:val="22"/>
        </w:rPr>
      </w:pPr>
    </w:p>
    <w:p w14:paraId="4CECF7DA" w14:textId="77777777" w:rsidR="00805A2A" w:rsidRPr="000078A3" w:rsidRDefault="00805A2A">
      <w:pPr>
        <w:rPr>
          <w:i/>
          <w:szCs w:val="22"/>
        </w:rPr>
      </w:pPr>
      <w:r w:rsidRPr="000078A3">
        <w:rPr>
          <w:i/>
          <w:szCs w:val="22"/>
        </w:rPr>
        <w:t xml:space="preserve">2. </w:t>
      </w:r>
      <w:r w:rsidRPr="000078A3">
        <w:rPr>
          <w:i/>
          <w:szCs w:val="22"/>
        </w:rPr>
        <w:tab/>
        <w:t xml:space="preserve">Individueel niveau </w:t>
      </w:r>
    </w:p>
    <w:p w14:paraId="39ED4129" w14:textId="77777777" w:rsidR="00805A2A" w:rsidRPr="000078A3" w:rsidRDefault="00805A2A">
      <w:pPr>
        <w:rPr>
          <w:szCs w:val="22"/>
        </w:rPr>
      </w:pPr>
      <w:r w:rsidRPr="000078A3">
        <w:rPr>
          <w:szCs w:val="22"/>
        </w:rPr>
        <w:t xml:space="preserve">2.a. </w:t>
      </w:r>
      <w:r w:rsidRPr="000078A3">
        <w:rPr>
          <w:szCs w:val="22"/>
        </w:rPr>
        <w:tab/>
        <w:t xml:space="preserve">Werkgever en werknemer hebben beiden belang bij een zo breed mogelijke </w:t>
      </w:r>
    </w:p>
    <w:p w14:paraId="5DE98900" w14:textId="77777777" w:rsidR="00805A2A" w:rsidRPr="000078A3" w:rsidRDefault="00805A2A">
      <w:pPr>
        <w:rPr>
          <w:szCs w:val="22"/>
        </w:rPr>
      </w:pPr>
      <w:r w:rsidRPr="000078A3">
        <w:rPr>
          <w:szCs w:val="22"/>
        </w:rPr>
        <w:tab/>
        <w:t xml:space="preserve">inzetbaarheid van de werknemer. Vanuit dit gemeenschappelijk belang is de </w:t>
      </w:r>
    </w:p>
    <w:p w14:paraId="6339AD4C" w14:textId="77777777" w:rsidR="00805A2A" w:rsidRPr="000078A3" w:rsidRDefault="00805A2A">
      <w:pPr>
        <w:rPr>
          <w:szCs w:val="22"/>
        </w:rPr>
      </w:pPr>
      <w:r w:rsidRPr="000078A3">
        <w:rPr>
          <w:szCs w:val="22"/>
        </w:rPr>
        <w:tab/>
        <w:t xml:space="preserve">werkgever ervoor verantwoordelijk dat de werknemer ook daadwerkelijk aan </w:t>
      </w:r>
    </w:p>
    <w:p w14:paraId="36BA36D1" w14:textId="77777777" w:rsidR="00805A2A" w:rsidRPr="000078A3" w:rsidRDefault="00805A2A">
      <w:pPr>
        <w:rPr>
          <w:szCs w:val="22"/>
        </w:rPr>
      </w:pPr>
      <w:r w:rsidRPr="000078A3">
        <w:rPr>
          <w:szCs w:val="22"/>
        </w:rPr>
        <w:tab/>
        <w:t xml:space="preserve">opleidingen kan deelnemen door faciliteiten ter beschikking te stellen voor zijn </w:t>
      </w:r>
    </w:p>
    <w:p w14:paraId="20D5D395" w14:textId="77777777" w:rsidR="00805A2A" w:rsidRPr="000078A3" w:rsidRDefault="00805A2A">
      <w:pPr>
        <w:rPr>
          <w:szCs w:val="22"/>
        </w:rPr>
      </w:pPr>
      <w:r w:rsidRPr="000078A3">
        <w:rPr>
          <w:szCs w:val="22"/>
        </w:rPr>
        <w:tab/>
        <w:t>ontwikkeling.</w:t>
      </w:r>
      <w:r w:rsidR="00AD426A" w:rsidRPr="000078A3">
        <w:rPr>
          <w:szCs w:val="22"/>
        </w:rPr>
        <w:t xml:space="preserve"> </w:t>
      </w:r>
    </w:p>
    <w:p w14:paraId="4622C4EF" w14:textId="77777777" w:rsidR="00805A2A" w:rsidRPr="000078A3" w:rsidRDefault="00805A2A">
      <w:pPr>
        <w:rPr>
          <w:szCs w:val="22"/>
        </w:rPr>
      </w:pPr>
    </w:p>
    <w:p w14:paraId="3EE9DB71" w14:textId="77777777" w:rsidR="00805A2A" w:rsidRPr="000078A3" w:rsidRDefault="00805A2A">
      <w:pPr>
        <w:rPr>
          <w:szCs w:val="22"/>
        </w:rPr>
      </w:pPr>
      <w:r w:rsidRPr="000078A3">
        <w:rPr>
          <w:szCs w:val="22"/>
        </w:rPr>
        <w:t xml:space="preserve">2.b. </w:t>
      </w:r>
      <w:r w:rsidRPr="000078A3">
        <w:rPr>
          <w:szCs w:val="22"/>
        </w:rPr>
        <w:tab/>
        <w:t xml:space="preserve">De werknemer heeft recht op scholing, maar is primair zelf verantwoordelijk </w:t>
      </w:r>
    </w:p>
    <w:p w14:paraId="2C9456FE" w14:textId="77777777" w:rsidR="00805A2A" w:rsidRPr="000078A3" w:rsidRDefault="00805A2A">
      <w:pPr>
        <w:rPr>
          <w:szCs w:val="22"/>
        </w:rPr>
      </w:pPr>
      <w:r w:rsidRPr="000078A3">
        <w:rPr>
          <w:szCs w:val="22"/>
        </w:rPr>
        <w:tab/>
        <w:t xml:space="preserve">voor zijn eigen inzetbaarheid. Van hem wordt verwacht dat hij daartoe aan </w:t>
      </w:r>
      <w:r w:rsidRPr="000078A3">
        <w:rPr>
          <w:szCs w:val="22"/>
        </w:rPr>
        <w:tab/>
        <w:t>opleidingen en trainingen zal deelnemen en zelf initiatieven onderneemt.</w:t>
      </w:r>
    </w:p>
    <w:p w14:paraId="51DA190D" w14:textId="77777777" w:rsidR="00805A2A" w:rsidRPr="000078A3" w:rsidRDefault="00805A2A">
      <w:pPr>
        <w:rPr>
          <w:szCs w:val="22"/>
        </w:rPr>
      </w:pPr>
      <w:r w:rsidRPr="000078A3">
        <w:rPr>
          <w:szCs w:val="22"/>
        </w:rPr>
        <w:tab/>
        <w:t>Hij dient te trachten de opleiding en training met succes te voltooien.</w:t>
      </w:r>
    </w:p>
    <w:p w14:paraId="36FFEC34" w14:textId="77777777" w:rsidR="00805A2A" w:rsidRPr="000078A3" w:rsidRDefault="00805A2A">
      <w:pPr>
        <w:rPr>
          <w:szCs w:val="22"/>
        </w:rPr>
      </w:pPr>
      <w:r w:rsidRPr="000078A3">
        <w:rPr>
          <w:szCs w:val="22"/>
        </w:rPr>
        <w:tab/>
        <w:t xml:space="preserve">Indien de medewerker niet bereid is de noodzakelijke opleiding/training te </w:t>
      </w:r>
    </w:p>
    <w:p w14:paraId="131550A0" w14:textId="77777777" w:rsidR="00805A2A" w:rsidRPr="000078A3" w:rsidRDefault="00805A2A">
      <w:pPr>
        <w:rPr>
          <w:szCs w:val="22"/>
        </w:rPr>
      </w:pPr>
      <w:r w:rsidRPr="000078A3">
        <w:rPr>
          <w:szCs w:val="22"/>
        </w:rPr>
        <w:tab/>
        <w:t xml:space="preserve">volgen zal hij de eventuele consequenties daarvan voor zijn loopbaan moeten </w:t>
      </w:r>
    </w:p>
    <w:p w14:paraId="33C2B369" w14:textId="77777777" w:rsidR="00805A2A" w:rsidRPr="000078A3" w:rsidRDefault="00805A2A">
      <w:pPr>
        <w:rPr>
          <w:szCs w:val="22"/>
        </w:rPr>
      </w:pPr>
      <w:r w:rsidRPr="000078A3">
        <w:rPr>
          <w:szCs w:val="22"/>
        </w:rPr>
        <w:tab/>
        <w:t>aanvaarden.</w:t>
      </w:r>
      <w:r w:rsidR="00AD426A" w:rsidRPr="000078A3">
        <w:rPr>
          <w:szCs w:val="22"/>
        </w:rPr>
        <w:t xml:space="preserve"> </w:t>
      </w:r>
    </w:p>
    <w:p w14:paraId="4F69A034" w14:textId="77777777" w:rsidR="00805A2A" w:rsidRPr="000078A3" w:rsidRDefault="00805A2A">
      <w:pPr>
        <w:rPr>
          <w:szCs w:val="22"/>
        </w:rPr>
      </w:pPr>
    </w:p>
    <w:p w14:paraId="2233DBA9" w14:textId="13325278" w:rsidR="00A3602A" w:rsidRPr="000078A3" w:rsidRDefault="004948DF" w:rsidP="00622BD9">
      <w:pPr>
        <w:ind w:left="684" w:hanging="684"/>
        <w:rPr>
          <w:color w:val="000000"/>
          <w:szCs w:val="22"/>
        </w:rPr>
      </w:pPr>
      <w:r w:rsidRPr="000078A3">
        <w:rPr>
          <w:szCs w:val="22"/>
        </w:rPr>
        <w:t>2.</w:t>
      </w:r>
      <w:r w:rsidR="00F01A9E" w:rsidRPr="000078A3">
        <w:rPr>
          <w:szCs w:val="22"/>
        </w:rPr>
        <w:t>c</w:t>
      </w:r>
      <w:r w:rsidRPr="000078A3">
        <w:rPr>
          <w:szCs w:val="22"/>
        </w:rPr>
        <w:t>.</w:t>
      </w:r>
      <w:r w:rsidRPr="000078A3">
        <w:rPr>
          <w:szCs w:val="22"/>
        </w:rPr>
        <w:tab/>
      </w:r>
      <w:r w:rsidR="00A3602A" w:rsidRPr="000078A3">
        <w:rPr>
          <w:bCs/>
          <w:color w:val="000000"/>
          <w:szCs w:val="22"/>
        </w:rPr>
        <w:t>Werkgevers stimuleren medewerkers om</w:t>
      </w:r>
      <w:r w:rsidR="00A3602A" w:rsidRPr="000078A3">
        <w:rPr>
          <w:color w:val="000000"/>
          <w:szCs w:val="22"/>
        </w:rPr>
        <w:t xml:space="preserve"> een </w:t>
      </w:r>
      <w:r w:rsidR="00805A2A" w:rsidRPr="000078A3">
        <w:rPr>
          <w:color w:val="000000"/>
          <w:szCs w:val="22"/>
        </w:rPr>
        <w:t xml:space="preserve">persoonlijk ontwikkelingsplan op </w:t>
      </w:r>
      <w:r w:rsidR="005836CE" w:rsidRPr="000078A3">
        <w:rPr>
          <w:bCs/>
          <w:color w:val="000000"/>
          <w:szCs w:val="22"/>
        </w:rPr>
        <w:t xml:space="preserve">te stellen </w:t>
      </w:r>
      <w:r w:rsidR="00805A2A" w:rsidRPr="000078A3">
        <w:rPr>
          <w:color w:val="000000"/>
          <w:szCs w:val="22"/>
        </w:rPr>
        <w:t xml:space="preserve">dat is gericht op maatwerk en reële functie-eisen en dat aansluit op de individuele scholingsbehoefte. </w:t>
      </w:r>
      <w:r w:rsidR="00805A2A" w:rsidRPr="000078A3">
        <w:rPr>
          <w:szCs w:val="22"/>
        </w:rPr>
        <w:t xml:space="preserve">In het plan zullen kennis, vaardigheden en gedrag aan de orde komen. </w:t>
      </w:r>
      <w:r w:rsidR="00A3602A" w:rsidRPr="000078A3">
        <w:rPr>
          <w:color w:val="000000"/>
          <w:szCs w:val="22"/>
        </w:rPr>
        <w:t xml:space="preserve">In het persoonlijk ontwikkelingsplan wordt aandacht geschonken aan aspecten die raken aan de </w:t>
      </w:r>
      <w:r w:rsidR="00A3602A" w:rsidRPr="000078A3">
        <w:rPr>
          <w:bCs/>
          <w:color w:val="000000"/>
          <w:szCs w:val="22"/>
        </w:rPr>
        <w:t>inzetbaarheid</w:t>
      </w:r>
      <w:r w:rsidR="00A3602A" w:rsidRPr="000078A3">
        <w:rPr>
          <w:color w:val="000000"/>
          <w:szCs w:val="22"/>
        </w:rPr>
        <w:t xml:space="preserve"> van de medewerker. Hierbij moet onder </w:t>
      </w:r>
      <w:r w:rsidR="00A3602A" w:rsidRPr="000078A3">
        <w:rPr>
          <w:color w:val="000000"/>
          <w:szCs w:val="22"/>
        </w:rPr>
        <w:lastRenderedPageBreak/>
        <w:t xml:space="preserve">meer worden gedacht aan het, indien voor de </w:t>
      </w:r>
      <w:r w:rsidR="00A3602A" w:rsidRPr="000078A3">
        <w:rPr>
          <w:bCs/>
          <w:color w:val="000000"/>
          <w:szCs w:val="22"/>
        </w:rPr>
        <w:t xml:space="preserve">individuele </w:t>
      </w:r>
      <w:r w:rsidR="00A3602A" w:rsidRPr="000078A3">
        <w:rPr>
          <w:color w:val="000000"/>
          <w:szCs w:val="22"/>
        </w:rPr>
        <w:t>medewerker noodzakelijk, ruimer toekennen van opleidingen en opleidingstijd.</w:t>
      </w:r>
      <w:r w:rsidR="00A3602A" w:rsidRPr="000078A3">
        <w:rPr>
          <w:bCs/>
          <w:color w:val="000000"/>
          <w:szCs w:val="22"/>
        </w:rPr>
        <w:t xml:space="preserve"> </w:t>
      </w:r>
    </w:p>
    <w:p w14:paraId="3A7EA408" w14:textId="77777777" w:rsidR="00CF65BA" w:rsidRPr="000078A3" w:rsidRDefault="00CF65BA" w:rsidP="00622BD9">
      <w:pPr>
        <w:ind w:left="684"/>
        <w:rPr>
          <w:szCs w:val="22"/>
        </w:rPr>
      </w:pPr>
    </w:p>
    <w:p w14:paraId="2767A53E" w14:textId="77777777" w:rsidR="00805A2A" w:rsidRPr="000078A3" w:rsidRDefault="00805A2A" w:rsidP="00622BD9">
      <w:pPr>
        <w:ind w:left="684"/>
        <w:rPr>
          <w:szCs w:val="22"/>
        </w:rPr>
      </w:pPr>
      <w:r w:rsidRPr="000078A3">
        <w:rPr>
          <w:szCs w:val="22"/>
        </w:rPr>
        <w:t>Eenmaal per jaar vindt met de werknemer een gesprek plaats (eventueel in het kader van een beoordelings-/functioneringsgesprek) over de tenuitvoerlegging van het ontwikkelingsplan.</w:t>
      </w:r>
      <w:r w:rsidR="00AD426A" w:rsidRPr="000078A3">
        <w:rPr>
          <w:szCs w:val="22"/>
        </w:rPr>
        <w:t xml:space="preserve"> </w:t>
      </w:r>
    </w:p>
    <w:p w14:paraId="4E3B094C" w14:textId="77777777" w:rsidR="00805A2A" w:rsidRPr="000078A3" w:rsidRDefault="00805A2A" w:rsidP="00622BD9">
      <w:pPr>
        <w:autoSpaceDE w:val="0"/>
        <w:autoSpaceDN w:val="0"/>
        <w:adjustRightInd w:val="0"/>
        <w:ind w:left="684"/>
        <w:rPr>
          <w:szCs w:val="22"/>
        </w:rPr>
      </w:pPr>
      <w:r w:rsidRPr="000078A3">
        <w:rPr>
          <w:color w:val="000000"/>
          <w:szCs w:val="22"/>
        </w:rPr>
        <w:t xml:space="preserve">In het </w:t>
      </w:r>
      <w:r w:rsidR="00A3602A" w:rsidRPr="000078A3">
        <w:rPr>
          <w:bCs/>
          <w:color w:val="000000"/>
          <w:szCs w:val="22"/>
        </w:rPr>
        <w:t xml:space="preserve">gesprek over het </w:t>
      </w:r>
      <w:r w:rsidRPr="000078A3">
        <w:rPr>
          <w:color w:val="000000"/>
          <w:szCs w:val="22"/>
        </w:rPr>
        <w:t xml:space="preserve">persoonlijk ontwikkelingsplan wordt </w:t>
      </w:r>
      <w:r w:rsidR="00A3602A" w:rsidRPr="000078A3">
        <w:rPr>
          <w:bCs/>
          <w:color w:val="000000"/>
          <w:szCs w:val="22"/>
        </w:rPr>
        <w:t>voor m</w:t>
      </w:r>
      <w:r w:rsidR="00A3602A" w:rsidRPr="000078A3">
        <w:rPr>
          <w:color w:val="000000"/>
          <w:szCs w:val="22"/>
        </w:rPr>
        <w:t>edewerkers die niet beschikken over een diploma op het niveau waar</w:t>
      </w:r>
      <w:r w:rsidR="00C47FF9" w:rsidRPr="000078A3">
        <w:rPr>
          <w:color w:val="000000"/>
          <w:szCs w:val="22"/>
        </w:rPr>
        <w:t>op</w:t>
      </w:r>
      <w:r w:rsidR="00A3602A" w:rsidRPr="000078A3">
        <w:rPr>
          <w:color w:val="000000"/>
          <w:szCs w:val="22"/>
        </w:rPr>
        <w:t xml:space="preserve"> zij een functie vervullen, bezien of deelname aan een EVC-p</w:t>
      </w:r>
      <w:r w:rsidR="00F74F3C" w:rsidRPr="000078A3">
        <w:rPr>
          <w:color w:val="000000"/>
          <w:szCs w:val="22"/>
        </w:rPr>
        <w:t>rocedure toegevoegde waarde</w:t>
      </w:r>
      <w:r w:rsidRPr="000078A3">
        <w:rPr>
          <w:color w:val="000000"/>
          <w:szCs w:val="22"/>
        </w:rPr>
        <w:t xml:space="preserve"> heeft</w:t>
      </w:r>
      <w:r w:rsidR="00A3602A" w:rsidRPr="000078A3">
        <w:rPr>
          <w:color w:val="000000"/>
          <w:szCs w:val="22"/>
        </w:rPr>
        <w:t>.</w:t>
      </w:r>
      <w:r w:rsidR="00A3602A" w:rsidRPr="000078A3">
        <w:rPr>
          <w:bCs/>
          <w:color w:val="000000"/>
          <w:szCs w:val="22"/>
        </w:rPr>
        <w:t xml:space="preserve"> Iedere</w:t>
      </w:r>
      <w:r w:rsidRPr="000078A3">
        <w:rPr>
          <w:color w:val="000000"/>
          <w:szCs w:val="22"/>
        </w:rPr>
        <w:t xml:space="preserve"> werknemer</w:t>
      </w:r>
      <w:r w:rsidR="00A3602A" w:rsidRPr="000078A3">
        <w:rPr>
          <w:bCs/>
          <w:color w:val="000000"/>
          <w:szCs w:val="22"/>
        </w:rPr>
        <w:t xml:space="preserve"> </w:t>
      </w:r>
      <w:r w:rsidR="003E74EC" w:rsidRPr="000078A3">
        <w:rPr>
          <w:bCs/>
          <w:color w:val="000000"/>
          <w:szCs w:val="22"/>
        </w:rPr>
        <w:t>krijgt</w:t>
      </w:r>
      <w:r w:rsidR="00A3602A" w:rsidRPr="000078A3">
        <w:rPr>
          <w:bCs/>
          <w:color w:val="000000"/>
          <w:szCs w:val="22"/>
        </w:rPr>
        <w:t xml:space="preserve"> de mogelijkheid om</w:t>
      </w:r>
      <w:r w:rsidRPr="000078A3">
        <w:rPr>
          <w:color w:val="000000"/>
          <w:szCs w:val="22"/>
        </w:rPr>
        <w:t xml:space="preserve"> eenmaal </w:t>
      </w:r>
      <w:r w:rsidR="00A3602A" w:rsidRPr="000078A3">
        <w:rPr>
          <w:bCs/>
          <w:color w:val="000000"/>
          <w:szCs w:val="22"/>
        </w:rPr>
        <w:t>in de drie jaar</w:t>
      </w:r>
      <w:r w:rsidRPr="000078A3">
        <w:rPr>
          <w:color w:val="000000"/>
          <w:szCs w:val="22"/>
        </w:rPr>
        <w:t xml:space="preserve">, op kosten van de werkgever, in het kader van zijn persoonlijk ontwikkelingsplan een toekomstgerichte loopbaancheck te </w:t>
      </w:r>
      <w:r w:rsidR="003E74EC" w:rsidRPr="000078A3">
        <w:rPr>
          <w:color w:val="000000"/>
          <w:szCs w:val="22"/>
        </w:rPr>
        <w:t>doen</w:t>
      </w:r>
      <w:r w:rsidRPr="000078A3">
        <w:rPr>
          <w:color w:val="000000"/>
          <w:szCs w:val="22"/>
        </w:rPr>
        <w:t>.</w:t>
      </w:r>
    </w:p>
    <w:p w14:paraId="49E09747" w14:textId="77777777" w:rsidR="00805A2A" w:rsidRPr="000078A3" w:rsidRDefault="00A3602A">
      <w:pPr>
        <w:rPr>
          <w:szCs w:val="22"/>
        </w:rPr>
      </w:pPr>
      <w:r w:rsidRPr="000078A3">
        <w:rPr>
          <w:szCs w:val="22"/>
        </w:rPr>
        <w:t xml:space="preserve"> </w:t>
      </w:r>
    </w:p>
    <w:p w14:paraId="4818637F" w14:textId="69192645" w:rsidR="00805A2A" w:rsidRPr="000078A3" w:rsidRDefault="00805A2A">
      <w:pPr>
        <w:rPr>
          <w:szCs w:val="22"/>
        </w:rPr>
      </w:pPr>
      <w:r w:rsidRPr="000078A3">
        <w:rPr>
          <w:szCs w:val="22"/>
        </w:rPr>
        <w:t>2.</w:t>
      </w:r>
      <w:r w:rsidR="00F01A9E" w:rsidRPr="000078A3">
        <w:rPr>
          <w:szCs w:val="22"/>
        </w:rPr>
        <w:t>d</w:t>
      </w:r>
      <w:r w:rsidRPr="000078A3">
        <w:rPr>
          <w:szCs w:val="22"/>
        </w:rPr>
        <w:t xml:space="preserve">. </w:t>
      </w:r>
      <w:r w:rsidRPr="000078A3">
        <w:rPr>
          <w:szCs w:val="22"/>
        </w:rPr>
        <w:tab/>
        <w:t xml:space="preserve">De werknemer kan als hij dat wenst buiten zijn direct leidinggevende om een </w:t>
      </w:r>
    </w:p>
    <w:p w14:paraId="6AADDDC5" w14:textId="77777777" w:rsidR="00805A2A" w:rsidRPr="000078A3" w:rsidRDefault="00805A2A">
      <w:pPr>
        <w:rPr>
          <w:szCs w:val="22"/>
        </w:rPr>
      </w:pPr>
      <w:r w:rsidRPr="000078A3">
        <w:rPr>
          <w:szCs w:val="22"/>
        </w:rPr>
        <w:tab/>
        <w:t>second opinion vragen over zijn ontwikkelingsmogelijkheden.</w:t>
      </w:r>
      <w:r w:rsidR="00AD426A" w:rsidRPr="000078A3">
        <w:rPr>
          <w:szCs w:val="22"/>
        </w:rPr>
        <w:t xml:space="preserve"> </w:t>
      </w:r>
    </w:p>
    <w:p w14:paraId="2B21B838" w14:textId="77777777" w:rsidR="00805A2A" w:rsidRPr="000078A3" w:rsidRDefault="00805A2A">
      <w:pPr>
        <w:rPr>
          <w:szCs w:val="22"/>
        </w:rPr>
      </w:pPr>
    </w:p>
    <w:p w14:paraId="47A4F42A" w14:textId="585A0479" w:rsidR="00805A2A" w:rsidRPr="000078A3" w:rsidRDefault="00805A2A">
      <w:pPr>
        <w:rPr>
          <w:szCs w:val="22"/>
        </w:rPr>
      </w:pPr>
      <w:r w:rsidRPr="000078A3">
        <w:rPr>
          <w:szCs w:val="22"/>
        </w:rPr>
        <w:t>2.</w:t>
      </w:r>
      <w:r w:rsidR="00F01A9E" w:rsidRPr="000078A3">
        <w:rPr>
          <w:szCs w:val="22"/>
        </w:rPr>
        <w:t>e</w:t>
      </w:r>
      <w:r w:rsidRPr="000078A3">
        <w:rPr>
          <w:szCs w:val="22"/>
        </w:rPr>
        <w:t xml:space="preserve">. </w:t>
      </w:r>
      <w:r w:rsidRPr="000078A3">
        <w:rPr>
          <w:szCs w:val="22"/>
        </w:rPr>
        <w:tab/>
        <w:t xml:space="preserve">Indien de werknemer er ondanks zijn inspanningen niet in slaagt zich de </w:t>
      </w:r>
    </w:p>
    <w:p w14:paraId="1E37D576" w14:textId="77777777" w:rsidR="00805A2A" w:rsidRPr="000078A3" w:rsidRDefault="00805A2A">
      <w:pPr>
        <w:rPr>
          <w:szCs w:val="22"/>
        </w:rPr>
      </w:pPr>
      <w:r w:rsidRPr="000078A3">
        <w:rPr>
          <w:szCs w:val="22"/>
        </w:rPr>
        <w:tab/>
        <w:t xml:space="preserve">vereiste kennis, vaardigheden en gedrag eigen te maken, bij de beoordeling </w:t>
      </w:r>
    </w:p>
    <w:p w14:paraId="5F04E06A" w14:textId="77777777" w:rsidR="00805A2A" w:rsidRPr="000078A3" w:rsidRDefault="00805A2A">
      <w:pPr>
        <w:rPr>
          <w:szCs w:val="22"/>
        </w:rPr>
      </w:pPr>
      <w:r w:rsidRPr="000078A3">
        <w:rPr>
          <w:szCs w:val="22"/>
        </w:rPr>
        <w:tab/>
        <w:t xml:space="preserve">waarvan het niveau van functioneren tenminste even belangrijk is als een </w:t>
      </w:r>
    </w:p>
    <w:p w14:paraId="59222676" w14:textId="77777777" w:rsidR="00805A2A" w:rsidRPr="000078A3" w:rsidRDefault="00805A2A">
      <w:pPr>
        <w:rPr>
          <w:szCs w:val="22"/>
        </w:rPr>
      </w:pPr>
      <w:r w:rsidRPr="000078A3">
        <w:rPr>
          <w:szCs w:val="22"/>
        </w:rPr>
        <w:tab/>
        <w:t xml:space="preserve">diploma, zullen werkgever en werknemer gezamenlijk naar een oplossing </w:t>
      </w:r>
    </w:p>
    <w:p w14:paraId="0E2A628C" w14:textId="77777777" w:rsidR="00805A2A" w:rsidRPr="000078A3" w:rsidRDefault="00805A2A">
      <w:pPr>
        <w:rPr>
          <w:szCs w:val="22"/>
        </w:rPr>
      </w:pPr>
      <w:r w:rsidRPr="000078A3">
        <w:rPr>
          <w:szCs w:val="22"/>
        </w:rPr>
        <w:tab/>
        <w:t xml:space="preserve">zoeken. Plaatsing buiten het eigen bedrijf, eventueel met om-, her- of bijscholing </w:t>
      </w:r>
    </w:p>
    <w:p w14:paraId="0B135AFF" w14:textId="77777777" w:rsidR="00805A2A" w:rsidRPr="000078A3" w:rsidRDefault="00805A2A">
      <w:pPr>
        <w:rPr>
          <w:szCs w:val="22"/>
        </w:rPr>
      </w:pPr>
      <w:r w:rsidRPr="000078A3">
        <w:rPr>
          <w:szCs w:val="22"/>
        </w:rPr>
        <w:tab/>
        <w:t>kan daarbij aan de orde komen.</w:t>
      </w:r>
      <w:r w:rsidR="00AD426A" w:rsidRPr="000078A3">
        <w:rPr>
          <w:szCs w:val="22"/>
        </w:rPr>
        <w:t xml:space="preserve"> </w:t>
      </w:r>
    </w:p>
    <w:p w14:paraId="00969CB7" w14:textId="77777777" w:rsidR="00805A2A" w:rsidRPr="000078A3" w:rsidRDefault="00805A2A">
      <w:pPr>
        <w:rPr>
          <w:szCs w:val="22"/>
        </w:rPr>
      </w:pPr>
    </w:p>
    <w:p w14:paraId="2D06D52D" w14:textId="5DC2DD1E" w:rsidR="00805A2A" w:rsidRPr="000078A3" w:rsidRDefault="00805A2A">
      <w:pPr>
        <w:rPr>
          <w:szCs w:val="22"/>
        </w:rPr>
      </w:pPr>
      <w:r w:rsidRPr="000078A3">
        <w:rPr>
          <w:szCs w:val="22"/>
        </w:rPr>
        <w:t>2.</w:t>
      </w:r>
      <w:r w:rsidR="00F01A9E" w:rsidRPr="000078A3">
        <w:rPr>
          <w:szCs w:val="22"/>
        </w:rPr>
        <w:t>f</w:t>
      </w:r>
      <w:r w:rsidRPr="000078A3">
        <w:rPr>
          <w:szCs w:val="22"/>
        </w:rPr>
        <w:t xml:space="preserve">. </w:t>
      </w:r>
      <w:r w:rsidRPr="000078A3">
        <w:rPr>
          <w:szCs w:val="22"/>
        </w:rPr>
        <w:tab/>
        <w:t xml:space="preserve">De verantwoordelijkheid voor de begeleiding naar een functie buiten het eigen </w:t>
      </w:r>
    </w:p>
    <w:p w14:paraId="7A2CD7C4" w14:textId="77777777" w:rsidR="00805A2A" w:rsidRPr="000078A3" w:rsidRDefault="00805A2A">
      <w:pPr>
        <w:rPr>
          <w:szCs w:val="22"/>
        </w:rPr>
      </w:pPr>
      <w:r w:rsidRPr="000078A3">
        <w:rPr>
          <w:szCs w:val="22"/>
        </w:rPr>
        <w:tab/>
        <w:t xml:space="preserve">bedrijf berust bij de werkgever indien de herplaatsing op zijn initiatief geschiedt. </w:t>
      </w:r>
    </w:p>
    <w:p w14:paraId="255E7D4B" w14:textId="77777777" w:rsidR="00805A2A" w:rsidRPr="000078A3" w:rsidRDefault="00805A2A">
      <w:pPr>
        <w:rPr>
          <w:szCs w:val="22"/>
        </w:rPr>
      </w:pPr>
      <w:r w:rsidRPr="000078A3">
        <w:rPr>
          <w:szCs w:val="22"/>
        </w:rPr>
        <w:tab/>
        <w:t xml:space="preserve">De gezamenlijke inzet van werkgever en werknemer is laatstgenoemde van </w:t>
      </w:r>
    </w:p>
    <w:p w14:paraId="34F96483" w14:textId="77777777" w:rsidR="00805A2A" w:rsidRPr="000078A3" w:rsidRDefault="00805A2A">
      <w:pPr>
        <w:rPr>
          <w:szCs w:val="22"/>
        </w:rPr>
      </w:pPr>
      <w:r w:rsidRPr="000078A3">
        <w:rPr>
          <w:szCs w:val="22"/>
        </w:rPr>
        <w:tab/>
        <w:t>werk naar werk te brengen.</w:t>
      </w:r>
      <w:r w:rsidR="00AD426A" w:rsidRPr="000078A3">
        <w:rPr>
          <w:szCs w:val="22"/>
        </w:rPr>
        <w:t xml:space="preserve"> </w:t>
      </w:r>
    </w:p>
    <w:p w14:paraId="5E91CD41" w14:textId="77777777" w:rsidR="00805A2A" w:rsidRPr="000078A3" w:rsidRDefault="00805A2A">
      <w:pPr>
        <w:rPr>
          <w:szCs w:val="22"/>
        </w:rPr>
      </w:pPr>
    </w:p>
    <w:p w14:paraId="27147673" w14:textId="769E4502" w:rsidR="00F01A9E" w:rsidRPr="000078A3" w:rsidRDefault="00286E59" w:rsidP="00F01A9E">
      <w:pPr>
        <w:ind w:left="684" w:hanging="684"/>
        <w:rPr>
          <w:szCs w:val="22"/>
        </w:rPr>
      </w:pPr>
      <w:r w:rsidRPr="000078A3">
        <w:rPr>
          <w:szCs w:val="22"/>
        </w:rPr>
        <w:t>2.</w:t>
      </w:r>
      <w:r w:rsidR="00F01A9E" w:rsidRPr="000078A3">
        <w:rPr>
          <w:szCs w:val="22"/>
        </w:rPr>
        <w:t>g</w:t>
      </w:r>
      <w:r w:rsidRPr="000078A3">
        <w:rPr>
          <w:szCs w:val="22"/>
        </w:rPr>
        <w:t>.</w:t>
      </w:r>
      <w:r w:rsidRPr="000078A3">
        <w:rPr>
          <w:szCs w:val="22"/>
        </w:rPr>
        <w:tab/>
        <w:t xml:space="preserve">Gedurende de looptijd van deze </w:t>
      </w:r>
      <w:r w:rsidR="00147B69" w:rsidRPr="000078A3">
        <w:rPr>
          <w:szCs w:val="22"/>
        </w:rPr>
        <w:t>cao</w:t>
      </w:r>
      <w:r w:rsidRPr="000078A3">
        <w:rPr>
          <w:szCs w:val="22"/>
        </w:rPr>
        <w:t xml:space="preserve"> kan de werknemer </w:t>
      </w:r>
      <w:r w:rsidR="002C2705" w:rsidRPr="000078A3">
        <w:rPr>
          <w:szCs w:val="22"/>
        </w:rPr>
        <w:t xml:space="preserve">wederom </w:t>
      </w:r>
      <w:r w:rsidRPr="000078A3">
        <w:rPr>
          <w:szCs w:val="22"/>
        </w:rPr>
        <w:t>eenmalig gebruik maken van een opleidingsbudget ter waarde van €</w:t>
      </w:r>
      <w:r w:rsidR="000B2892" w:rsidRPr="000078A3">
        <w:rPr>
          <w:szCs w:val="22"/>
        </w:rPr>
        <w:t xml:space="preserve"> </w:t>
      </w:r>
      <w:r w:rsidRPr="000078A3">
        <w:rPr>
          <w:szCs w:val="22"/>
        </w:rPr>
        <w:t>500, waarmee de werknemer op duurzame inzetbaarheid gerichte trainingen en ontwikkeltrajecten kan financieren.</w:t>
      </w:r>
      <w:r w:rsidR="00F01A9E" w:rsidRPr="000078A3">
        <w:rPr>
          <w:szCs w:val="22"/>
        </w:rPr>
        <w:t xml:space="preserve"> Aan het budget is één Duurzame Inzetbaarheidsdag gekoppeld die aan werknemer wordt toegekend om te werken aan inzetbaarheid. </w:t>
      </w:r>
    </w:p>
    <w:p w14:paraId="1A7C2463" w14:textId="30CA4C9F" w:rsidR="00B36E27" w:rsidRPr="000078A3" w:rsidRDefault="000B2892" w:rsidP="00F01A9E">
      <w:pPr>
        <w:ind w:left="705" w:hanging="705"/>
        <w:rPr>
          <w:szCs w:val="22"/>
        </w:rPr>
      </w:pPr>
      <w:r w:rsidRPr="000078A3">
        <w:rPr>
          <w:szCs w:val="22"/>
        </w:rPr>
        <w:t xml:space="preserve">           </w:t>
      </w:r>
      <w:r w:rsidR="00F01A9E" w:rsidRPr="000078A3">
        <w:rPr>
          <w:szCs w:val="22"/>
        </w:rPr>
        <w:t xml:space="preserve">Het budget wordt niet in geld uitgekeerd en vervalt indien en voor zover werknemer hiervan binnen de looptijd geen gebruik van heeft gemaakt. </w:t>
      </w:r>
      <w:r w:rsidR="00286E59" w:rsidRPr="000078A3">
        <w:rPr>
          <w:szCs w:val="22"/>
        </w:rPr>
        <w:t xml:space="preserve"> </w:t>
      </w:r>
    </w:p>
    <w:p w14:paraId="278CA16A" w14:textId="77777777" w:rsidR="00805A2A" w:rsidRPr="000078A3" w:rsidRDefault="00805A2A">
      <w:pPr>
        <w:rPr>
          <w:szCs w:val="22"/>
        </w:rPr>
      </w:pPr>
    </w:p>
    <w:p w14:paraId="591922DE" w14:textId="77777777" w:rsidR="00F87CD3" w:rsidRPr="000078A3" w:rsidRDefault="00F87CD3" w:rsidP="0059537B">
      <w:pPr>
        <w:pStyle w:val="Kop3"/>
        <w:shd w:val="clear" w:color="auto" w:fill="E6E6E6"/>
        <w:rPr>
          <w:szCs w:val="22"/>
        </w:rPr>
      </w:pPr>
    </w:p>
    <w:p w14:paraId="345B83CD" w14:textId="77777777" w:rsidR="00805A2A" w:rsidRPr="000078A3" w:rsidRDefault="00805A2A" w:rsidP="0059537B">
      <w:pPr>
        <w:pStyle w:val="Kop3"/>
        <w:shd w:val="clear" w:color="auto" w:fill="E6E6E6"/>
        <w:rPr>
          <w:szCs w:val="22"/>
        </w:rPr>
      </w:pPr>
      <w:r w:rsidRPr="000078A3">
        <w:rPr>
          <w:szCs w:val="22"/>
        </w:rPr>
        <w:t>PROTOCOL WERKGELEGENHEIDSPROJECTEN</w:t>
      </w:r>
    </w:p>
    <w:p w14:paraId="35DC318E" w14:textId="77777777" w:rsidR="00805A2A" w:rsidRPr="000078A3" w:rsidRDefault="00805A2A" w:rsidP="0059537B">
      <w:pPr>
        <w:shd w:val="clear" w:color="auto" w:fill="E6E6E6"/>
        <w:rPr>
          <w:szCs w:val="22"/>
        </w:rPr>
      </w:pPr>
    </w:p>
    <w:p w14:paraId="5B65E582" w14:textId="77777777" w:rsidR="000151F1" w:rsidRPr="000078A3" w:rsidRDefault="00805A2A" w:rsidP="0059537B">
      <w:pPr>
        <w:shd w:val="clear" w:color="auto" w:fill="E6E6E6"/>
        <w:rPr>
          <w:szCs w:val="22"/>
        </w:rPr>
      </w:pPr>
      <w:r w:rsidRPr="000078A3">
        <w:rPr>
          <w:szCs w:val="22"/>
        </w:rPr>
        <w:t xml:space="preserve">Het restant van het bedrag dat laatstelijk in de </w:t>
      </w:r>
      <w:r w:rsidR="005836CE" w:rsidRPr="000078A3">
        <w:rPr>
          <w:szCs w:val="22"/>
        </w:rPr>
        <w:t>cao</w:t>
      </w:r>
      <w:r w:rsidRPr="000078A3">
        <w:rPr>
          <w:szCs w:val="22"/>
        </w:rPr>
        <w:t xml:space="preserve"> 2000-2002 werd gereserveerd voor het Protocol Werkervaringsplaatsen, wordt ter beschikking gesteld aan </w:t>
      </w:r>
      <w:r w:rsidR="000141AA" w:rsidRPr="000078A3">
        <w:rPr>
          <w:szCs w:val="22"/>
        </w:rPr>
        <w:t>initiatieven die de w</w:t>
      </w:r>
      <w:r w:rsidRPr="000078A3">
        <w:rPr>
          <w:szCs w:val="22"/>
        </w:rPr>
        <w:t>erkgelegenheid</w:t>
      </w:r>
      <w:r w:rsidR="00B358D9" w:rsidRPr="000078A3">
        <w:rPr>
          <w:szCs w:val="22"/>
        </w:rPr>
        <w:t xml:space="preserve"> en inzetbaarheid </w:t>
      </w:r>
      <w:r w:rsidR="000141AA" w:rsidRPr="000078A3">
        <w:rPr>
          <w:szCs w:val="22"/>
        </w:rPr>
        <w:t>versterken</w:t>
      </w:r>
    </w:p>
    <w:p w14:paraId="6F228CA8" w14:textId="77777777" w:rsidR="00805A2A" w:rsidRPr="000078A3" w:rsidRDefault="00D94109" w:rsidP="0059537B">
      <w:pPr>
        <w:shd w:val="clear" w:color="auto" w:fill="E6E6E6"/>
        <w:rPr>
          <w:szCs w:val="22"/>
        </w:rPr>
      </w:pPr>
      <w:r w:rsidRPr="000078A3">
        <w:rPr>
          <w:szCs w:val="22"/>
        </w:rPr>
        <w:t xml:space="preserve">Het </w:t>
      </w:r>
      <w:r w:rsidR="000151F1" w:rsidRPr="000078A3">
        <w:rPr>
          <w:szCs w:val="22"/>
        </w:rPr>
        <w:t xml:space="preserve"> project met als doel  Wajongers in de sector werkervaring te laten opdoen</w:t>
      </w:r>
      <w:r w:rsidRPr="000078A3">
        <w:rPr>
          <w:szCs w:val="22"/>
        </w:rPr>
        <w:t>, wordt verlengd</w:t>
      </w:r>
      <w:r w:rsidR="000151F1" w:rsidRPr="000078A3">
        <w:rPr>
          <w:szCs w:val="22"/>
        </w:rPr>
        <w:t xml:space="preserve">. Dit project </w:t>
      </w:r>
      <w:r w:rsidRPr="000078A3">
        <w:rPr>
          <w:szCs w:val="22"/>
        </w:rPr>
        <w:t>wordt</w:t>
      </w:r>
      <w:r w:rsidR="000151F1" w:rsidRPr="000078A3">
        <w:rPr>
          <w:szCs w:val="22"/>
        </w:rPr>
        <w:t xml:space="preserve"> uit de beschikbare werkgelegenheidsgelden</w:t>
      </w:r>
      <w:r w:rsidR="005836CE" w:rsidRPr="000078A3">
        <w:rPr>
          <w:szCs w:val="22"/>
        </w:rPr>
        <w:t xml:space="preserve"> gefinancierd</w:t>
      </w:r>
      <w:r w:rsidR="000151F1" w:rsidRPr="000078A3">
        <w:rPr>
          <w:szCs w:val="22"/>
        </w:rPr>
        <w:t xml:space="preserve">. </w:t>
      </w:r>
    </w:p>
    <w:p w14:paraId="1B7B0078" w14:textId="77777777" w:rsidR="005A36F4" w:rsidRPr="000078A3" w:rsidRDefault="005A36F4" w:rsidP="0059537B">
      <w:pPr>
        <w:shd w:val="clear" w:color="auto" w:fill="E6E6E6"/>
        <w:rPr>
          <w:szCs w:val="22"/>
        </w:rPr>
      </w:pPr>
    </w:p>
    <w:p w14:paraId="58CDC3C0" w14:textId="77777777" w:rsidR="00805A2A" w:rsidRPr="000078A3" w:rsidRDefault="00805A2A">
      <w:pPr>
        <w:rPr>
          <w:szCs w:val="22"/>
        </w:rPr>
      </w:pPr>
    </w:p>
    <w:p w14:paraId="68DB7384" w14:textId="77777777" w:rsidR="00805A2A" w:rsidRPr="000078A3" w:rsidRDefault="00805A2A">
      <w:pPr>
        <w:rPr>
          <w:szCs w:val="22"/>
        </w:rPr>
      </w:pPr>
    </w:p>
    <w:p w14:paraId="45EB75D4" w14:textId="77777777" w:rsidR="00805A2A" w:rsidRPr="000078A3" w:rsidRDefault="00805A2A">
      <w:pPr>
        <w:pStyle w:val="Kop3"/>
        <w:rPr>
          <w:sz w:val="24"/>
          <w:szCs w:val="24"/>
        </w:rPr>
      </w:pPr>
      <w:r w:rsidRPr="000078A3">
        <w:rPr>
          <w:sz w:val="24"/>
          <w:szCs w:val="24"/>
        </w:rPr>
        <w:t xml:space="preserve">Artikel 6.4 </w:t>
      </w:r>
      <w:r w:rsidRPr="000078A3">
        <w:rPr>
          <w:sz w:val="24"/>
          <w:szCs w:val="24"/>
        </w:rPr>
        <w:tab/>
        <w:t>Emancipatie</w:t>
      </w:r>
    </w:p>
    <w:p w14:paraId="75142EEA" w14:textId="77777777" w:rsidR="00805A2A" w:rsidRPr="000078A3" w:rsidRDefault="00805A2A">
      <w:pPr>
        <w:rPr>
          <w:szCs w:val="22"/>
        </w:rPr>
      </w:pPr>
    </w:p>
    <w:p w14:paraId="2258AC3D" w14:textId="77777777" w:rsidR="00805A2A" w:rsidRPr="000078A3" w:rsidRDefault="00805A2A">
      <w:pPr>
        <w:rPr>
          <w:i/>
          <w:szCs w:val="22"/>
        </w:rPr>
      </w:pPr>
      <w:r w:rsidRPr="000078A3">
        <w:rPr>
          <w:i/>
          <w:szCs w:val="22"/>
        </w:rPr>
        <w:t xml:space="preserve">1. </w:t>
      </w:r>
      <w:r w:rsidRPr="000078A3">
        <w:rPr>
          <w:i/>
          <w:szCs w:val="22"/>
        </w:rPr>
        <w:tab/>
        <w:t>Algemeen</w:t>
      </w:r>
    </w:p>
    <w:p w14:paraId="3ED462EC" w14:textId="77777777" w:rsidR="00805A2A" w:rsidRPr="000078A3" w:rsidRDefault="00805A2A">
      <w:pPr>
        <w:ind w:left="708"/>
        <w:rPr>
          <w:szCs w:val="22"/>
        </w:rPr>
      </w:pPr>
      <w:r w:rsidRPr="000078A3">
        <w:rPr>
          <w:szCs w:val="22"/>
        </w:rPr>
        <w:t>De werkgever voert binnen het geformuleerde sociaal beleid een actief beleid dat erop is gericht gelijke kansen te scheppen voor mannen en vrouwen. Teneinde de achterstandspositie van vrouwen op de arbeidsmarkt te verkleinen, zal de werkgever bijzondere aandacht besteden aan de positie van de vrouw op de arbeidsmarkt en binnen de eigen onderneming.</w:t>
      </w:r>
    </w:p>
    <w:p w14:paraId="74E3CB80" w14:textId="77777777" w:rsidR="00805A2A" w:rsidRPr="000078A3" w:rsidRDefault="00805A2A">
      <w:pPr>
        <w:rPr>
          <w:szCs w:val="22"/>
        </w:rPr>
      </w:pPr>
      <w:r w:rsidRPr="000078A3">
        <w:rPr>
          <w:szCs w:val="22"/>
        </w:rPr>
        <w:lastRenderedPageBreak/>
        <w:tab/>
        <w:t>Met name zal daarbij aandacht worden besteed aan:</w:t>
      </w:r>
    </w:p>
    <w:p w14:paraId="6202F08C" w14:textId="77777777" w:rsidR="00805A2A" w:rsidRPr="000078A3" w:rsidRDefault="00805A2A">
      <w:pPr>
        <w:numPr>
          <w:ilvl w:val="0"/>
          <w:numId w:val="25"/>
        </w:numPr>
        <w:rPr>
          <w:szCs w:val="22"/>
        </w:rPr>
      </w:pPr>
      <w:r w:rsidRPr="000078A3">
        <w:rPr>
          <w:szCs w:val="22"/>
        </w:rPr>
        <w:t>instroom, vooral voor hogere functies;</w:t>
      </w:r>
    </w:p>
    <w:p w14:paraId="25D31F3A" w14:textId="77777777" w:rsidR="00805A2A" w:rsidRPr="000078A3" w:rsidRDefault="00805A2A">
      <w:pPr>
        <w:numPr>
          <w:ilvl w:val="0"/>
          <w:numId w:val="25"/>
        </w:numPr>
        <w:rPr>
          <w:szCs w:val="22"/>
        </w:rPr>
      </w:pPr>
      <w:r w:rsidRPr="000078A3">
        <w:rPr>
          <w:szCs w:val="22"/>
        </w:rPr>
        <w:t>doorstroom, vooral door middel van opleidingen;</w:t>
      </w:r>
    </w:p>
    <w:p w14:paraId="2F61AAEB" w14:textId="77777777" w:rsidR="00805A2A" w:rsidRPr="000078A3" w:rsidRDefault="00805A2A">
      <w:pPr>
        <w:numPr>
          <w:ilvl w:val="0"/>
          <w:numId w:val="25"/>
        </w:numPr>
        <w:rPr>
          <w:szCs w:val="22"/>
        </w:rPr>
      </w:pPr>
      <w:r w:rsidRPr="000078A3">
        <w:rPr>
          <w:szCs w:val="22"/>
        </w:rPr>
        <w:t>uitstroom; waar dat organisatorisch mogelijk is kan bijvoorbeeld worden gedacht aan het aanbieden van deeltijdbanen voor werknemers/-neemsters die voor de keuze komen tussen gezin of arbeid.</w:t>
      </w:r>
    </w:p>
    <w:p w14:paraId="50E6D1B6" w14:textId="77777777" w:rsidR="00805A2A" w:rsidRPr="000078A3" w:rsidRDefault="00805A2A">
      <w:pPr>
        <w:rPr>
          <w:szCs w:val="22"/>
        </w:rPr>
      </w:pPr>
    </w:p>
    <w:p w14:paraId="420812E0" w14:textId="77777777" w:rsidR="00805A2A" w:rsidRPr="000078A3" w:rsidRDefault="00805A2A">
      <w:pPr>
        <w:rPr>
          <w:i/>
          <w:szCs w:val="22"/>
        </w:rPr>
      </w:pPr>
      <w:r w:rsidRPr="000078A3">
        <w:rPr>
          <w:i/>
          <w:szCs w:val="22"/>
        </w:rPr>
        <w:t>2.</w:t>
      </w:r>
      <w:r w:rsidRPr="000078A3">
        <w:rPr>
          <w:i/>
          <w:szCs w:val="22"/>
        </w:rPr>
        <w:tab/>
        <w:t xml:space="preserve">Herindiensttreding </w:t>
      </w:r>
    </w:p>
    <w:p w14:paraId="4AC8FA75" w14:textId="77777777" w:rsidR="00805A2A" w:rsidRPr="000078A3" w:rsidRDefault="00805A2A">
      <w:pPr>
        <w:rPr>
          <w:szCs w:val="22"/>
        </w:rPr>
      </w:pPr>
      <w:r w:rsidRPr="000078A3">
        <w:rPr>
          <w:szCs w:val="22"/>
        </w:rPr>
        <w:tab/>
        <w:t xml:space="preserve">Onder andere voorrang bij vacatures voor een werknemer/-neemster indien deze </w:t>
      </w:r>
    </w:p>
    <w:p w14:paraId="1B3D479A" w14:textId="77777777" w:rsidR="00805A2A" w:rsidRPr="000078A3" w:rsidRDefault="00805A2A">
      <w:pPr>
        <w:rPr>
          <w:szCs w:val="22"/>
        </w:rPr>
      </w:pPr>
      <w:r w:rsidRPr="000078A3">
        <w:rPr>
          <w:szCs w:val="22"/>
        </w:rPr>
        <w:tab/>
        <w:t xml:space="preserve">na beëindiging van het dienstverband wegens geboorte of adoptie van een kind, </w:t>
      </w:r>
    </w:p>
    <w:p w14:paraId="18F0A468" w14:textId="77777777" w:rsidR="00805A2A" w:rsidRPr="000078A3" w:rsidRDefault="00805A2A">
      <w:pPr>
        <w:rPr>
          <w:szCs w:val="22"/>
        </w:rPr>
      </w:pPr>
      <w:r w:rsidRPr="000078A3">
        <w:rPr>
          <w:szCs w:val="22"/>
        </w:rPr>
        <w:tab/>
        <w:t>binnen 4 jaar bij de werkgever naar een functie solliciteert.</w:t>
      </w:r>
    </w:p>
    <w:p w14:paraId="62DFEBDE" w14:textId="77777777" w:rsidR="00805A2A" w:rsidRPr="000078A3" w:rsidRDefault="00805A2A">
      <w:pPr>
        <w:rPr>
          <w:szCs w:val="22"/>
        </w:rPr>
      </w:pPr>
    </w:p>
    <w:p w14:paraId="4368856E" w14:textId="77777777" w:rsidR="00805A2A" w:rsidRPr="000078A3" w:rsidRDefault="00805A2A">
      <w:pPr>
        <w:rPr>
          <w:i/>
          <w:szCs w:val="22"/>
        </w:rPr>
      </w:pPr>
      <w:r w:rsidRPr="000078A3">
        <w:rPr>
          <w:i/>
          <w:szCs w:val="22"/>
        </w:rPr>
        <w:t>3.</w:t>
      </w:r>
      <w:r w:rsidRPr="000078A3">
        <w:rPr>
          <w:i/>
          <w:szCs w:val="22"/>
        </w:rPr>
        <w:tab/>
        <w:t>Tegengaan seksuele intimidatie</w:t>
      </w:r>
    </w:p>
    <w:p w14:paraId="1BD3A860" w14:textId="77777777" w:rsidR="00805A2A" w:rsidRPr="000078A3" w:rsidRDefault="00805A2A" w:rsidP="00173CC2">
      <w:pPr>
        <w:ind w:left="705"/>
        <w:rPr>
          <w:szCs w:val="22"/>
        </w:rPr>
      </w:pPr>
      <w:r w:rsidRPr="000078A3">
        <w:rPr>
          <w:szCs w:val="22"/>
        </w:rPr>
        <w:t xml:space="preserve">De maatschappijen voeren een beleid gericht op het tegengaan van seksuele </w:t>
      </w:r>
      <w:r w:rsidRPr="000078A3">
        <w:rPr>
          <w:szCs w:val="22"/>
        </w:rPr>
        <w:tab/>
        <w:t>intimidatie.</w:t>
      </w:r>
    </w:p>
    <w:p w14:paraId="21EF356E" w14:textId="77777777" w:rsidR="00805A2A" w:rsidRPr="000078A3" w:rsidRDefault="00805A2A">
      <w:pPr>
        <w:rPr>
          <w:szCs w:val="22"/>
        </w:rPr>
      </w:pPr>
    </w:p>
    <w:p w14:paraId="70E18C88" w14:textId="77777777" w:rsidR="00805A2A" w:rsidRPr="000078A3" w:rsidRDefault="00805A2A">
      <w:pPr>
        <w:rPr>
          <w:szCs w:val="22"/>
        </w:rPr>
      </w:pPr>
    </w:p>
    <w:p w14:paraId="17D939DD" w14:textId="77777777" w:rsidR="00805A2A" w:rsidRPr="000078A3" w:rsidRDefault="00805A2A">
      <w:pPr>
        <w:pStyle w:val="Kop3"/>
        <w:rPr>
          <w:sz w:val="24"/>
          <w:szCs w:val="24"/>
        </w:rPr>
      </w:pPr>
      <w:r w:rsidRPr="000078A3">
        <w:rPr>
          <w:sz w:val="24"/>
          <w:szCs w:val="24"/>
        </w:rPr>
        <w:t>Artikel 6.</w:t>
      </w:r>
      <w:r w:rsidR="00D630D5" w:rsidRPr="000078A3">
        <w:rPr>
          <w:sz w:val="24"/>
          <w:szCs w:val="24"/>
        </w:rPr>
        <w:t>5</w:t>
      </w:r>
      <w:r w:rsidRPr="000078A3">
        <w:rPr>
          <w:sz w:val="24"/>
          <w:szCs w:val="24"/>
        </w:rPr>
        <w:tab/>
        <w:t>Duaal leren</w:t>
      </w:r>
    </w:p>
    <w:p w14:paraId="038DA1E4" w14:textId="77777777" w:rsidR="00805A2A" w:rsidRPr="000078A3" w:rsidRDefault="00805A2A">
      <w:pPr>
        <w:rPr>
          <w:szCs w:val="22"/>
        </w:rPr>
      </w:pPr>
    </w:p>
    <w:p w14:paraId="6B8849B2" w14:textId="77777777" w:rsidR="00805A2A" w:rsidRPr="000078A3" w:rsidRDefault="00805A2A">
      <w:pPr>
        <w:rPr>
          <w:szCs w:val="22"/>
        </w:rPr>
      </w:pPr>
      <w:r w:rsidRPr="000078A3">
        <w:rPr>
          <w:szCs w:val="22"/>
        </w:rPr>
        <w:t>1.</w:t>
      </w:r>
      <w:r w:rsidRPr="000078A3">
        <w:rPr>
          <w:szCs w:val="22"/>
        </w:rPr>
        <w:tab/>
        <w:t xml:space="preserve">De werkgever zal met de bij hem in dienst tredende/zijnde jeugdige werknemer </w:t>
      </w:r>
    </w:p>
    <w:p w14:paraId="66800F66" w14:textId="77777777" w:rsidR="00805A2A" w:rsidRPr="000078A3" w:rsidRDefault="00805A2A">
      <w:pPr>
        <w:rPr>
          <w:szCs w:val="22"/>
        </w:rPr>
      </w:pPr>
      <w:r w:rsidRPr="000078A3">
        <w:rPr>
          <w:szCs w:val="22"/>
        </w:rPr>
        <w:tab/>
        <w:t xml:space="preserve">die een opleiding in het kader van het leerlingwezen vóór de 27-jarige leeftijd zal </w:t>
      </w:r>
    </w:p>
    <w:p w14:paraId="59DB9EE2" w14:textId="77777777" w:rsidR="00805A2A" w:rsidRPr="000078A3" w:rsidRDefault="00805A2A">
      <w:pPr>
        <w:rPr>
          <w:szCs w:val="22"/>
        </w:rPr>
      </w:pPr>
      <w:r w:rsidRPr="000078A3">
        <w:rPr>
          <w:szCs w:val="22"/>
        </w:rPr>
        <w:tab/>
        <w:t xml:space="preserve">kunnen voltooien, op verzoek van de werknemer een leerovereenkomst aangaan </w:t>
      </w:r>
    </w:p>
    <w:p w14:paraId="596B3458" w14:textId="77777777" w:rsidR="00805A2A" w:rsidRPr="000078A3" w:rsidRDefault="00805A2A">
      <w:pPr>
        <w:rPr>
          <w:szCs w:val="22"/>
        </w:rPr>
      </w:pPr>
      <w:r w:rsidRPr="000078A3">
        <w:rPr>
          <w:szCs w:val="22"/>
        </w:rPr>
        <w:tab/>
        <w:t xml:space="preserve">in de van toepassing zijnde richting. </w:t>
      </w:r>
    </w:p>
    <w:p w14:paraId="00C3F18F" w14:textId="77777777" w:rsidR="00805A2A" w:rsidRPr="000078A3" w:rsidRDefault="00805A2A" w:rsidP="00CD2380">
      <w:pPr>
        <w:ind w:left="684"/>
        <w:rPr>
          <w:szCs w:val="22"/>
        </w:rPr>
      </w:pPr>
    </w:p>
    <w:p w14:paraId="7816A967" w14:textId="77777777" w:rsidR="00805A2A" w:rsidRPr="000078A3" w:rsidRDefault="00805A2A">
      <w:pPr>
        <w:rPr>
          <w:szCs w:val="22"/>
        </w:rPr>
      </w:pPr>
      <w:r w:rsidRPr="000078A3">
        <w:rPr>
          <w:szCs w:val="22"/>
        </w:rPr>
        <w:tab/>
      </w:r>
    </w:p>
    <w:p w14:paraId="186DC5F0" w14:textId="77777777" w:rsidR="00805A2A" w:rsidRPr="000078A3" w:rsidRDefault="00805A2A" w:rsidP="00CD2380">
      <w:pPr>
        <w:ind w:left="684" w:hanging="684"/>
        <w:rPr>
          <w:szCs w:val="22"/>
        </w:rPr>
      </w:pPr>
      <w:r w:rsidRPr="000078A3">
        <w:rPr>
          <w:szCs w:val="22"/>
        </w:rPr>
        <w:t>2.</w:t>
      </w:r>
      <w:r w:rsidR="00AD426A" w:rsidRPr="000078A3">
        <w:rPr>
          <w:szCs w:val="22"/>
        </w:rPr>
        <w:t xml:space="preserve"> </w:t>
      </w:r>
      <w:r w:rsidRPr="000078A3">
        <w:rPr>
          <w:szCs w:val="22"/>
        </w:rPr>
        <w:tab/>
        <w:t>De werkgever zal de werknemer in de gelegenheid stellen de door het desbetreffende ROC nodig geachte activiteiten te verrichten, respectievelijk examens af te leggen, zulks met behoud van salaris.</w:t>
      </w:r>
    </w:p>
    <w:p w14:paraId="464F4E65" w14:textId="77777777" w:rsidR="00805A2A" w:rsidRPr="000078A3" w:rsidRDefault="00805A2A">
      <w:pPr>
        <w:rPr>
          <w:szCs w:val="22"/>
        </w:rPr>
      </w:pPr>
      <w:r w:rsidRPr="000078A3">
        <w:rPr>
          <w:szCs w:val="22"/>
        </w:rPr>
        <w:tab/>
      </w:r>
    </w:p>
    <w:p w14:paraId="6B7F5A19" w14:textId="77777777" w:rsidR="00805A2A" w:rsidRPr="000078A3" w:rsidRDefault="00805A2A">
      <w:pPr>
        <w:ind w:left="708" w:hanging="708"/>
        <w:rPr>
          <w:szCs w:val="22"/>
        </w:rPr>
      </w:pPr>
      <w:r w:rsidRPr="000078A3">
        <w:rPr>
          <w:szCs w:val="22"/>
        </w:rPr>
        <w:t>3.</w:t>
      </w:r>
      <w:r w:rsidRPr="000078A3">
        <w:rPr>
          <w:szCs w:val="22"/>
        </w:rPr>
        <w:tab/>
        <w:t>De werkgever zal de werknemer uit hoofde van het sub 2 van dit artikel bepaalde in de gelegenheid stellen tot het volgen van op het beroep gericht en algemeen onderwijs binnen de normale werktijd, zulks met behoud van salaris, en wel gedurende maximaal één dag per week.</w:t>
      </w:r>
    </w:p>
    <w:p w14:paraId="0FB05005" w14:textId="77777777" w:rsidR="00805A2A" w:rsidRPr="000078A3" w:rsidRDefault="00805A2A">
      <w:pPr>
        <w:rPr>
          <w:szCs w:val="22"/>
        </w:rPr>
      </w:pPr>
      <w:r w:rsidRPr="000078A3">
        <w:rPr>
          <w:szCs w:val="22"/>
        </w:rPr>
        <w:tab/>
      </w:r>
    </w:p>
    <w:p w14:paraId="79FA88AF" w14:textId="77777777" w:rsidR="00805A2A" w:rsidRPr="000078A3" w:rsidRDefault="00805A2A">
      <w:pPr>
        <w:rPr>
          <w:szCs w:val="22"/>
        </w:rPr>
      </w:pPr>
      <w:r w:rsidRPr="000078A3">
        <w:rPr>
          <w:szCs w:val="22"/>
        </w:rPr>
        <w:tab/>
      </w:r>
    </w:p>
    <w:p w14:paraId="1B5A9C9C" w14:textId="77777777" w:rsidR="00805A2A" w:rsidRPr="000078A3" w:rsidRDefault="00805A2A">
      <w:pPr>
        <w:rPr>
          <w:b/>
          <w:sz w:val="28"/>
          <w:szCs w:val="28"/>
        </w:rPr>
      </w:pPr>
      <w:r w:rsidRPr="000078A3">
        <w:rPr>
          <w:szCs w:val="22"/>
        </w:rPr>
        <w:br w:type="page"/>
      </w:r>
      <w:r w:rsidRPr="000078A3">
        <w:rPr>
          <w:b/>
          <w:sz w:val="28"/>
          <w:szCs w:val="28"/>
        </w:rPr>
        <w:lastRenderedPageBreak/>
        <w:t>Hoofdstuk 7</w:t>
      </w:r>
      <w:r w:rsidRPr="000078A3">
        <w:rPr>
          <w:b/>
          <w:sz w:val="28"/>
          <w:szCs w:val="28"/>
        </w:rPr>
        <w:tab/>
        <w:t>Arbeidsomstandigheden</w:t>
      </w:r>
    </w:p>
    <w:p w14:paraId="7E36CA09" w14:textId="77777777" w:rsidR="00805A2A" w:rsidRPr="000078A3" w:rsidRDefault="00805A2A">
      <w:pPr>
        <w:rPr>
          <w:szCs w:val="22"/>
        </w:rPr>
      </w:pPr>
      <w:r w:rsidRPr="000078A3">
        <w:rPr>
          <w:szCs w:val="22"/>
        </w:rPr>
        <w:tab/>
      </w:r>
    </w:p>
    <w:p w14:paraId="16F1B269" w14:textId="77777777" w:rsidR="00805A2A" w:rsidRPr="000078A3" w:rsidRDefault="00805A2A" w:rsidP="00B258D0">
      <w:pPr>
        <w:ind w:left="684"/>
        <w:rPr>
          <w:szCs w:val="22"/>
        </w:rPr>
      </w:pPr>
      <w:r w:rsidRPr="000078A3">
        <w:rPr>
          <w:szCs w:val="22"/>
        </w:rPr>
        <w:t>In het te voeren beleid bij ziekte en de beperkte mate van ar</w:t>
      </w:r>
      <w:r w:rsidRPr="000078A3">
        <w:rPr>
          <w:szCs w:val="22"/>
        </w:rPr>
        <w:softHyphen/>
        <w:t xml:space="preserve">beidsgeschiktheid is sprake van een zogenoemde ketenbenadering. In beleid en praktijk zijn </w:t>
      </w:r>
      <w:r w:rsidR="00775D70" w:rsidRPr="000078A3">
        <w:rPr>
          <w:szCs w:val="22"/>
        </w:rPr>
        <w:t>drie</w:t>
      </w:r>
      <w:r w:rsidRPr="000078A3">
        <w:rPr>
          <w:szCs w:val="22"/>
        </w:rPr>
        <w:t xml:space="preserve"> onderdelen te onderscheiden die samen een geheel vormen: </w:t>
      </w:r>
    </w:p>
    <w:p w14:paraId="5156126D" w14:textId="77777777" w:rsidR="00805A2A" w:rsidRPr="000078A3" w:rsidRDefault="00350500" w:rsidP="00B258D0">
      <w:pPr>
        <w:ind w:left="684"/>
        <w:rPr>
          <w:szCs w:val="22"/>
        </w:rPr>
      </w:pPr>
      <w:r w:rsidRPr="000078A3">
        <w:rPr>
          <w:szCs w:val="22"/>
        </w:rPr>
        <w:t>1. a</w:t>
      </w:r>
      <w:r w:rsidR="00805A2A" w:rsidRPr="000078A3">
        <w:rPr>
          <w:szCs w:val="22"/>
        </w:rPr>
        <w:t>rbeidsomstandigheden</w:t>
      </w:r>
      <w:r w:rsidRPr="000078A3">
        <w:rPr>
          <w:szCs w:val="22"/>
        </w:rPr>
        <w:t>;</w:t>
      </w:r>
    </w:p>
    <w:p w14:paraId="6E0DC6D9" w14:textId="77777777" w:rsidR="00805A2A" w:rsidRPr="000078A3" w:rsidRDefault="00350500" w:rsidP="00B258D0">
      <w:pPr>
        <w:ind w:left="684"/>
        <w:rPr>
          <w:szCs w:val="22"/>
        </w:rPr>
      </w:pPr>
      <w:r w:rsidRPr="000078A3">
        <w:rPr>
          <w:szCs w:val="22"/>
        </w:rPr>
        <w:t>2. z</w:t>
      </w:r>
      <w:r w:rsidR="00805A2A" w:rsidRPr="000078A3">
        <w:rPr>
          <w:szCs w:val="22"/>
        </w:rPr>
        <w:t>iekteverzuim, ziekteverzuimbegeleiding en re</w:t>
      </w:r>
      <w:r w:rsidR="008F50BA" w:rsidRPr="000078A3">
        <w:rPr>
          <w:szCs w:val="22"/>
        </w:rPr>
        <w:t>-i</w:t>
      </w:r>
      <w:r w:rsidR="00805A2A" w:rsidRPr="000078A3">
        <w:rPr>
          <w:szCs w:val="22"/>
        </w:rPr>
        <w:t>ntegratie</w:t>
      </w:r>
      <w:r w:rsidRPr="000078A3">
        <w:rPr>
          <w:szCs w:val="22"/>
        </w:rPr>
        <w:t>;</w:t>
      </w:r>
    </w:p>
    <w:p w14:paraId="21925836" w14:textId="77777777" w:rsidR="00805A2A" w:rsidRPr="000078A3" w:rsidRDefault="00350500" w:rsidP="00B258D0">
      <w:pPr>
        <w:ind w:left="684"/>
        <w:rPr>
          <w:szCs w:val="22"/>
        </w:rPr>
      </w:pPr>
      <w:r w:rsidRPr="000078A3">
        <w:rPr>
          <w:szCs w:val="22"/>
        </w:rPr>
        <w:t>3. l</w:t>
      </w:r>
      <w:r w:rsidR="00805A2A" w:rsidRPr="000078A3">
        <w:rPr>
          <w:szCs w:val="22"/>
        </w:rPr>
        <w:t>oondoorbetaling bij ziekte (artikel 4.9)</w:t>
      </w:r>
      <w:r w:rsidRPr="000078A3">
        <w:rPr>
          <w:szCs w:val="22"/>
        </w:rPr>
        <w:t>.</w:t>
      </w:r>
    </w:p>
    <w:p w14:paraId="064EE052" w14:textId="77777777" w:rsidR="00805A2A" w:rsidRPr="000078A3" w:rsidRDefault="00805A2A" w:rsidP="00B258D0">
      <w:pPr>
        <w:pStyle w:val="vvvstandaard"/>
        <w:tabs>
          <w:tab w:val="clear" w:pos="567"/>
          <w:tab w:val="left" w:pos="708"/>
        </w:tabs>
        <w:ind w:left="684"/>
        <w:rPr>
          <w:rFonts w:cs="Arial"/>
          <w:i/>
          <w:sz w:val="22"/>
          <w:szCs w:val="22"/>
        </w:rPr>
      </w:pPr>
    </w:p>
    <w:p w14:paraId="1B004EF5" w14:textId="77777777" w:rsidR="00B175CB" w:rsidRPr="000078A3" w:rsidRDefault="00B175CB" w:rsidP="00B258D0">
      <w:pPr>
        <w:pStyle w:val="vvvstandaard"/>
        <w:tabs>
          <w:tab w:val="clear" w:pos="567"/>
          <w:tab w:val="left" w:pos="708"/>
        </w:tabs>
        <w:ind w:left="684"/>
        <w:rPr>
          <w:rFonts w:cs="Arial"/>
          <w:i/>
          <w:sz w:val="22"/>
          <w:szCs w:val="22"/>
        </w:rPr>
      </w:pPr>
    </w:p>
    <w:p w14:paraId="75E1C413" w14:textId="77777777" w:rsidR="00BA2D0B" w:rsidRPr="000078A3" w:rsidRDefault="00BA2D0B" w:rsidP="00B175CB">
      <w:pPr>
        <w:pStyle w:val="Kop4"/>
        <w:shd w:val="clear" w:color="auto" w:fill="E6E6E6"/>
        <w:rPr>
          <w:b/>
          <w:i w:val="0"/>
          <w:szCs w:val="22"/>
        </w:rPr>
      </w:pPr>
    </w:p>
    <w:p w14:paraId="712BFA25" w14:textId="77777777" w:rsidR="00B175CB" w:rsidRPr="000078A3" w:rsidRDefault="00B175CB" w:rsidP="00B175CB">
      <w:pPr>
        <w:pStyle w:val="Kop4"/>
        <w:shd w:val="clear" w:color="auto" w:fill="E6E6E6"/>
        <w:rPr>
          <w:b/>
          <w:i w:val="0"/>
          <w:szCs w:val="22"/>
        </w:rPr>
      </w:pPr>
      <w:r w:rsidRPr="000078A3">
        <w:rPr>
          <w:b/>
          <w:i w:val="0"/>
          <w:szCs w:val="22"/>
        </w:rPr>
        <w:t>ARBEIDSOMSTANDIGHEDEN</w:t>
      </w:r>
      <w:r w:rsidR="00CB55DC" w:rsidRPr="000078A3">
        <w:rPr>
          <w:b/>
          <w:i w:val="0"/>
          <w:szCs w:val="22"/>
        </w:rPr>
        <w:t>BELEID</w:t>
      </w:r>
    </w:p>
    <w:p w14:paraId="3F28575A" w14:textId="77777777" w:rsidR="00B175CB" w:rsidRPr="000078A3" w:rsidRDefault="00B175CB" w:rsidP="00B175CB">
      <w:pPr>
        <w:shd w:val="clear" w:color="auto" w:fill="E6E6E6"/>
        <w:rPr>
          <w:szCs w:val="22"/>
        </w:rPr>
      </w:pPr>
    </w:p>
    <w:p w14:paraId="09ABDF8E" w14:textId="77777777" w:rsidR="00622BD9" w:rsidRPr="000078A3" w:rsidRDefault="00622BD9" w:rsidP="00A207CB">
      <w:pPr>
        <w:pStyle w:val="vvvstandaard"/>
        <w:shd w:val="clear" w:color="auto" w:fill="E6E6E6"/>
        <w:jc w:val="left"/>
        <w:rPr>
          <w:sz w:val="22"/>
          <w:szCs w:val="22"/>
        </w:rPr>
      </w:pPr>
      <w:r w:rsidRPr="000078A3">
        <w:rPr>
          <w:sz w:val="22"/>
          <w:szCs w:val="22"/>
        </w:rPr>
        <w:t>Nauw verwant aan de aandacht voor inzetbaarheid is de aandacht voor omstandigheden waaronder de arbeid wordt</w:t>
      </w:r>
      <w:r w:rsidR="007B6AEA" w:rsidRPr="000078A3">
        <w:rPr>
          <w:sz w:val="22"/>
          <w:szCs w:val="22"/>
        </w:rPr>
        <w:t xml:space="preserve"> verricht.</w:t>
      </w:r>
      <w:r w:rsidRPr="000078A3">
        <w:rPr>
          <w:sz w:val="22"/>
          <w:szCs w:val="22"/>
        </w:rPr>
        <w:t xml:space="preserve"> Een goed arbeidsomstandighedenbeleid (arbobeleid) is van belang om ziekteverzuim te voorkomen.</w:t>
      </w:r>
      <w:r w:rsidR="00461F8A" w:rsidRPr="000078A3">
        <w:rPr>
          <w:sz w:val="22"/>
          <w:szCs w:val="22"/>
        </w:rPr>
        <w:t xml:space="preserve"> De branche </w:t>
      </w:r>
      <w:r w:rsidR="002E66DD" w:rsidRPr="000078A3">
        <w:rPr>
          <w:sz w:val="22"/>
          <w:szCs w:val="22"/>
        </w:rPr>
        <w:t>beschikt over de</w:t>
      </w:r>
      <w:r w:rsidR="00461F8A" w:rsidRPr="000078A3">
        <w:rPr>
          <w:sz w:val="22"/>
          <w:szCs w:val="22"/>
        </w:rPr>
        <w:t xml:space="preserve"> arbocatalogus</w:t>
      </w:r>
      <w:r w:rsidR="002E66DD" w:rsidRPr="000078A3">
        <w:rPr>
          <w:sz w:val="22"/>
          <w:szCs w:val="22"/>
        </w:rPr>
        <w:t xml:space="preserve"> voor het (zorg-)verzekeringsbedrijf</w:t>
      </w:r>
      <w:r w:rsidR="00461F8A" w:rsidRPr="000078A3">
        <w:rPr>
          <w:sz w:val="22"/>
          <w:szCs w:val="22"/>
        </w:rPr>
        <w:t xml:space="preserve">, </w:t>
      </w:r>
      <w:r w:rsidRPr="000078A3">
        <w:rPr>
          <w:sz w:val="22"/>
          <w:szCs w:val="22"/>
        </w:rPr>
        <w:t xml:space="preserve"> www.gezondverbond.nl</w:t>
      </w:r>
      <w:r w:rsidR="00461F8A" w:rsidRPr="000078A3">
        <w:rPr>
          <w:sz w:val="22"/>
          <w:szCs w:val="22"/>
        </w:rPr>
        <w:t>.</w:t>
      </w:r>
    </w:p>
    <w:p w14:paraId="21AC057B" w14:textId="77777777" w:rsidR="00BA2D0B" w:rsidRPr="000078A3" w:rsidRDefault="00BA2D0B" w:rsidP="00B175CB">
      <w:pPr>
        <w:shd w:val="clear" w:color="auto" w:fill="E6E6E6"/>
        <w:rPr>
          <w:szCs w:val="22"/>
        </w:rPr>
      </w:pPr>
    </w:p>
    <w:p w14:paraId="5F5B10AE" w14:textId="77777777" w:rsidR="00B175CB" w:rsidRPr="000078A3" w:rsidRDefault="00B175CB" w:rsidP="005C5E02">
      <w:pPr>
        <w:pStyle w:val="vvvstandaard"/>
        <w:tabs>
          <w:tab w:val="clear" w:pos="567"/>
          <w:tab w:val="left" w:pos="708"/>
        </w:tabs>
        <w:rPr>
          <w:rFonts w:cs="Arial"/>
          <w:sz w:val="22"/>
          <w:szCs w:val="22"/>
        </w:rPr>
      </w:pPr>
    </w:p>
    <w:p w14:paraId="439BCA9D" w14:textId="77777777" w:rsidR="00805A2A" w:rsidRPr="000078A3" w:rsidRDefault="00805A2A">
      <w:pPr>
        <w:rPr>
          <w:szCs w:val="22"/>
        </w:rPr>
      </w:pPr>
      <w:r w:rsidRPr="000078A3">
        <w:rPr>
          <w:szCs w:val="22"/>
        </w:rPr>
        <w:tab/>
      </w:r>
    </w:p>
    <w:p w14:paraId="4AB8B5FC" w14:textId="77777777" w:rsidR="00805A2A" w:rsidRPr="000078A3" w:rsidRDefault="00805A2A" w:rsidP="00DF2745">
      <w:pPr>
        <w:ind w:left="-310"/>
        <w:rPr>
          <w:b/>
          <w:sz w:val="24"/>
          <w:szCs w:val="24"/>
        </w:rPr>
      </w:pPr>
      <w:r w:rsidRPr="000078A3">
        <w:rPr>
          <w:b/>
          <w:sz w:val="24"/>
          <w:szCs w:val="24"/>
        </w:rPr>
        <w:tab/>
        <w:t>Artikel 7.</w:t>
      </w:r>
      <w:r w:rsidR="00F95D5E" w:rsidRPr="000078A3">
        <w:rPr>
          <w:b/>
          <w:sz w:val="24"/>
          <w:szCs w:val="24"/>
        </w:rPr>
        <w:t>1</w:t>
      </w:r>
      <w:r w:rsidRPr="000078A3">
        <w:rPr>
          <w:b/>
          <w:sz w:val="24"/>
          <w:szCs w:val="24"/>
        </w:rPr>
        <w:tab/>
        <w:t>Beeldschermen</w:t>
      </w:r>
    </w:p>
    <w:p w14:paraId="2B2A734B" w14:textId="77777777" w:rsidR="00805A2A" w:rsidRPr="000078A3" w:rsidRDefault="00805A2A">
      <w:pPr>
        <w:rPr>
          <w:szCs w:val="22"/>
        </w:rPr>
      </w:pPr>
      <w:r w:rsidRPr="000078A3">
        <w:rPr>
          <w:szCs w:val="22"/>
        </w:rPr>
        <w:tab/>
      </w:r>
    </w:p>
    <w:p w14:paraId="1695C98F" w14:textId="77777777" w:rsidR="00805A2A" w:rsidRPr="000078A3" w:rsidRDefault="00805A2A">
      <w:pPr>
        <w:ind w:left="708" w:hanging="708"/>
        <w:rPr>
          <w:szCs w:val="22"/>
        </w:rPr>
      </w:pPr>
      <w:r w:rsidRPr="000078A3">
        <w:rPr>
          <w:szCs w:val="22"/>
        </w:rPr>
        <w:t>1.</w:t>
      </w:r>
      <w:r w:rsidRPr="000078A3">
        <w:rPr>
          <w:szCs w:val="22"/>
        </w:rPr>
        <w:tab/>
        <w:t>Werknemers voor wie de werkzaamheden voor een belangrijk deel bestaan uit het werken met beeldschermen zullen vooraf worden onderworpen aan een ogentest. Werknemers kunnen, wanneer daartoe aanleiding bestaat, om een herhaling van de ogentest verzoeken.</w:t>
      </w:r>
    </w:p>
    <w:p w14:paraId="0B62271A" w14:textId="77777777" w:rsidR="00805A2A" w:rsidRPr="000078A3" w:rsidRDefault="00805A2A">
      <w:pPr>
        <w:rPr>
          <w:szCs w:val="22"/>
        </w:rPr>
      </w:pPr>
      <w:r w:rsidRPr="000078A3">
        <w:rPr>
          <w:szCs w:val="22"/>
        </w:rPr>
        <w:tab/>
      </w:r>
    </w:p>
    <w:p w14:paraId="4F82D41B" w14:textId="77777777" w:rsidR="00805A2A" w:rsidRPr="000078A3" w:rsidRDefault="00805A2A">
      <w:pPr>
        <w:ind w:left="708" w:hanging="708"/>
        <w:rPr>
          <w:szCs w:val="22"/>
        </w:rPr>
      </w:pPr>
      <w:r w:rsidRPr="000078A3">
        <w:rPr>
          <w:szCs w:val="22"/>
        </w:rPr>
        <w:t>2.</w:t>
      </w:r>
      <w:r w:rsidRPr="000078A3">
        <w:rPr>
          <w:szCs w:val="22"/>
        </w:rPr>
        <w:tab/>
        <w:t>Aan werknemers die op grond van de ogentest niet meer met beeldschermen mogen werken, zullen zonodig hulpmiddelen worden verstrekt en/of er zal voor hen een andere functie worden gezocht.</w:t>
      </w:r>
    </w:p>
    <w:p w14:paraId="690FEA78" w14:textId="77777777" w:rsidR="00805A2A" w:rsidRPr="000078A3" w:rsidRDefault="00805A2A">
      <w:pPr>
        <w:rPr>
          <w:szCs w:val="22"/>
        </w:rPr>
      </w:pPr>
      <w:r w:rsidRPr="000078A3">
        <w:rPr>
          <w:szCs w:val="22"/>
        </w:rPr>
        <w:tab/>
      </w:r>
    </w:p>
    <w:p w14:paraId="22A2F58E" w14:textId="77777777" w:rsidR="00805A2A" w:rsidRPr="000078A3" w:rsidRDefault="00805A2A">
      <w:pPr>
        <w:ind w:left="708" w:hanging="708"/>
        <w:rPr>
          <w:szCs w:val="22"/>
        </w:rPr>
      </w:pPr>
      <w:r w:rsidRPr="000078A3">
        <w:rPr>
          <w:szCs w:val="22"/>
        </w:rPr>
        <w:t>3.</w:t>
      </w:r>
      <w:r w:rsidRPr="000078A3">
        <w:rPr>
          <w:szCs w:val="22"/>
        </w:rPr>
        <w:tab/>
        <w:t>De werkgever zal aandacht besteden aan de ergonomische aspecten die verbonden kunnen zijn aan het werken met beeldschermen, alsmede aan het onderbreken van de effectieve werktijd.</w:t>
      </w:r>
    </w:p>
    <w:p w14:paraId="60B31B01" w14:textId="7417C459" w:rsidR="00805A2A" w:rsidRPr="000078A3" w:rsidRDefault="00805A2A">
      <w:pPr>
        <w:rPr>
          <w:szCs w:val="22"/>
        </w:rPr>
      </w:pPr>
    </w:p>
    <w:p w14:paraId="521FEE12" w14:textId="77777777" w:rsidR="00805A2A" w:rsidRPr="000078A3" w:rsidRDefault="00805A2A">
      <w:pPr>
        <w:rPr>
          <w:szCs w:val="22"/>
        </w:rPr>
      </w:pPr>
    </w:p>
    <w:p w14:paraId="2DFD1A48" w14:textId="77777777" w:rsidR="00805A2A" w:rsidRPr="000078A3" w:rsidRDefault="00805A2A">
      <w:pPr>
        <w:pStyle w:val="Kop3"/>
        <w:rPr>
          <w:sz w:val="24"/>
          <w:szCs w:val="24"/>
        </w:rPr>
      </w:pPr>
      <w:r w:rsidRPr="000078A3">
        <w:rPr>
          <w:sz w:val="24"/>
          <w:szCs w:val="24"/>
        </w:rPr>
        <w:t>Artikel 7.</w:t>
      </w:r>
      <w:r w:rsidR="00F95D5E" w:rsidRPr="000078A3">
        <w:rPr>
          <w:sz w:val="24"/>
          <w:szCs w:val="24"/>
        </w:rPr>
        <w:t>2</w:t>
      </w:r>
      <w:r w:rsidRPr="000078A3">
        <w:rPr>
          <w:sz w:val="24"/>
          <w:szCs w:val="24"/>
        </w:rPr>
        <w:tab/>
        <w:t>Milieu</w:t>
      </w:r>
    </w:p>
    <w:p w14:paraId="61E60BA7" w14:textId="77777777" w:rsidR="00805A2A" w:rsidRPr="000078A3" w:rsidRDefault="00805A2A">
      <w:pPr>
        <w:rPr>
          <w:szCs w:val="22"/>
        </w:rPr>
      </w:pPr>
    </w:p>
    <w:p w14:paraId="5159FB28" w14:textId="77777777" w:rsidR="00805A2A" w:rsidRPr="000078A3" w:rsidRDefault="00805A2A">
      <w:pPr>
        <w:ind w:left="708"/>
        <w:rPr>
          <w:szCs w:val="22"/>
        </w:rPr>
      </w:pPr>
      <w:r w:rsidRPr="000078A3">
        <w:rPr>
          <w:szCs w:val="22"/>
        </w:rPr>
        <w:t>De maatschappijen zullen in de bedrijfsuitoefening aandacht schenken aan milieu-aspecten.</w:t>
      </w:r>
    </w:p>
    <w:p w14:paraId="0405002E" w14:textId="77777777" w:rsidR="00805A2A" w:rsidRPr="000078A3" w:rsidRDefault="00805A2A">
      <w:pPr>
        <w:rPr>
          <w:szCs w:val="22"/>
        </w:rPr>
      </w:pPr>
    </w:p>
    <w:p w14:paraId="4EE4A599" w14:textId="77777777" w:rsidR="00805A2A" w:rsidRPr="000078A3" w:rsidRDefault="00805A2A">
      <w:pPr>
        <w:rPr>
          <w:szCs w:val="22"/>
        </w:rPr>
      </w:pPr>
    </w:p>
    <w:p w14:paraId="34B1C3F6" w14:textId="77777777" w:rsidR="00805A2A" w:rsidRPr="000078A3" w:rsidRDefault="00805A2A">
      <w:pPr>
        <w:pStyle w:val="Kop3"/>
        <w:rPr>
          <w:sz w:val="24"/>
          <w:szCs w:val="24"/>
        </w:rPr>
      </w:pPr>
      <w:r w:rsidRPr="000078A3">
        <w:rPr>
          <w:sz w:val="24"/>
          <w:szCs w:val="24"/>
        </w:rPr>
        <w:t>Artikel 7.</w:t>
      </w:r>
      <w:r w:rsidR="00F95D5E" w:rsidRPr="000078A3">
        <w:rPr>
          <w:sz w:val="24"/>
          <w:szCs w:val="24"/>
        </w:rPr>
        <w:t>3</w:t>
      </w:r>
      <w:r w:rsidRPr="000078A3">
        <w:rPr>
          <w:sz w:val="24"/>
          <w:szCs w:val="24"/>
        </w:rPr>
        <w:tab/>
        <w:t>Telewerken</w:t>
      </w:r>
    </w:p>
    <w:p w14:paraId="22B784FE" w14:textId="77777777" w:rsidR="00805A2A" w:rsidRPr="000078A3" w:rsidRDefault="00805A2A">
      <w:pPr>
        <w:rPr>
          <w:szCs w:val="22"/>
        </w:rPr>
      </w:pPr>
    </w:p>
    <w:p w14:paraId="7575C8D4" w14:textId="77777777" w:rsidR="00E76B6F" w:rsidRPr="000078A3" w:rsidRDefault="00805A2A" w:rsidP="00E76B6F">
      <w:pPr>
        <w:pStyle w:val="Lijstalinea"/>
        <w:numPr>
          <w:ilvl w:val="1"/>
          <w:numId w:val="19"/>
        </w:numPr>
        <w:tabs>
          <w:tab w:val="clear" w:pos="1785"/>
        </w:tabs>
        <w:ind w:left="709" w:hanging="709"/>
        <w:rPr>
          <w:szCs w:val="22"/>
        </w:rPr>
      </w:pPr>
      <w:r w:rsidRPr="000078A3">
        <w:rPr>
          <w:szCs w:val="22"/>
        </w:rPr>
        <w:t>Indien een onderneming telewerken structureel als werkmethode inzet, gelden</w:t>
      </w:r>
    </w:p>
    <w:p w14:paraId="42A674F0" w14:textId="77777777" w:rsidR="00805A2A" w:rsidRPr="000078A3" w:rsidRDefault="00805A2A">
      <w:pPr>
        <w:rPr>
          <w:szCs w:val="22"/>
        </w:rPr>
      </w:pPr>
      <w:r w:rsidRPr="000078A3">
        <w:rPr>
          <w:szCs w:val="22"/>
        </w:rPr>
        <w:tab/>
        <w:t>de volgende randvoorwaarden:</w:t>
      </w:r>
    </w:p>
    <w:p w14:paraId="06E0E1D9" w14:textId="77777777" w:rsidR="00805A2A" w:rsidRPr="000078A3" w:rsidRDefault="00805A2A">
      <w:pPr>
        <w:numPr>
          <w:ilvl w:val="0"/>
          <w:numId w:val="29"/>
        </w:numPr>
        <w:rPr>
          <w:szCs w:val="22"/>
        </w:rPr>
      </w:pPr>
      <w:r w:rsidRPr="000078A3">
        <w:rPr>
          <w:szCs w:val="22"/>
        </w:rPr>
        <w:t>werknemers nemen vrijwillig deel aan de telewerkregeling, tenzij men als ‘telewerker’ is aangenomen. Werkgever kan per werknemer een individuele afweging maken of telewerken tot de mogelijkheden behoort;</w:t>
      </w:r>
    </w:p>
    <w:p w14:paraId="7C450052" w14:textId="77777777" w:rsidR="00805A2A" w:rsidRPr="000078A3" w:rsidRDefault="00805A2A">
      <w:pPr>
        <w:numPr>
          <w:ilvl w:val="0"/>
          <w:numId w:val="29"/>
        </w:numPr>
        <w:rPr>
          <w:szCs w:val="22"/>
        </w:rPr>
      </w:pPr>
      <w:r w:rsidRPr="000078A3">
        <w:rPr>
          <w:szCs w:val="22"/>
        </w:rPr>
        <w:t>er moet voldoende aandacht worden besteed aan de organisatie van het werk en aan de balans tussen werk en privé;</w:t>
      </w:r>
    </w:p>
    <w:p w14:paraId="7E2A365B" w14:textId="77777777" w:rsidR="00805A2A" w:rsidRPr="000078A3" w:rsidRDefault="00805A2A">
      <w:pPr>
        <w:numPr>
          <w:ilvl w:val="0"/>
          <w:numId w:val="29"/>
        </w:numPr>
        <w:rPr>
          <w:szCs w:val="22"/>
        </w:rPr>
      </w:pPr>
      <w:r w:rsidRPr="000078A3">
        <w:rPr>
          <w:szCs w:val="22"/>
        </w:rPr>
        <w:t>bij het invoeren van telewerken zal er aandacht zijn voor de fiscale aspecten rond telewerken;</w:t>
      </w:r>
    </w:p>
    <w:p w14:paraId="347448E8" w14:textId="77777777" w:rsidR="00805A2A" w:rsidRPr="000078A3" w:rsidRDefault="00805A2A">
      <w:pPr>
        <w:numPr>
          <w:ilvl w:val="0"/>
          <w:numId w:val="29"/>
        </w:numPr>
        <w:rPr>
          <w:szCs w:val="22"/>
        </w:rPr>
      </w:pPr>
      <w:r w:rsidRPr="000078A3">
        <w:rPr>
          <w:szCs w:val="22"/>
        </w:rPr>
        <w:lastRenderedPageBreak/>
        <w:t>indien een onderneming telewerken als structurele werkmethode inzet, wordt in overleg met het vertegenwoordigend overleg een regeling opgesteld die in ieder geval aan de volgende voorwaarden dient te voldoen:</w:t>
      </w:r>
    </w:p>
    <w:p w14:paraId="6C1DABE5" w14:textId="77777777" w:rsidR="00805A2A" w:rsidRPr="000078A3" w:rsidRDefault="00805A2A">
      <w:pPr>
        <w:ind w:left="363" w:firstLine="708"/>
        <w:rPr>
          <w:szCs w:val="22"/>
        </w:rPr>
      </w:pPr>
      <w:r w:rsidRPr="000078A3">
        <w:rPr>
          <w:szCs w:val="22"/>
        </w:rPr>
        <w:t>-</w:t>
      </w:r>
      <w:r w:rsidRPr="000078A3">
        <w:rPr>
          <w:szCs w:val="22"/>
        </w:rPr>
        <w:tab/>
        <w:t>regeling inrichting werkplek op basis van Arbo-normen inclusief werkinstructie;</w:t>
      </w:r>
    </w:p>
    <w:p w14:paraId="49585233" w14:textId="77777777" w:rsidR="00805A2A" w:rsidRPr="000078A3" w:rsidRDefault="00805A2A">
      <w:pPr>
        <w:ind w:left="363" w:firstLine="708"/>
        <w:rPr>
          <w:szCs w:val="22"/>
        </w:rPr>
      </w:pPr>
      <w:r w:rsidRPr="000078A3">
        <w:rPr>
          <w:szCs w:val="22"/>
        </w:rPr>
        <w:t>-</w:t>
      </w:r>
      <w:r w:rsidRPr="000078A3">
        <w:rPr>
          <w:szCs w:val="22"/>
        </w:rPr>
        <w:tab/>
        <w:t>aantal dagen waarop thuis minimaal en maximaal gewerkt gaat worden;</w:t>
      </w:r>
    </w:p>
    <w:p w14:paraId="5C56387B" w14:textId="77777777" w:rsidR="00805A2A" w:rsidRPr="000078A3" w:rsidRDefault="00805A2A">
      <w:pPr>
        <w:ind w:left="363" w:firstLine="708"/>
        <w:rPr>
          <w:szCs w:val="22"/>
        </w:rPr>
      </w:pPr>
      <w:r w:rsidRPr="000078A3">
        <w:rPr>
          <w:szCs w:val="22"/>
        </w:rPr>
        <w:t>-</w:t>
      </w:r>
      <w:r w:rsidRPr="000078A3">
        <w:rPr>
          <w:szCs w:val="22"/>
        </w:rPr>
        <w:tab/>
        <w:t>communicatievoorzieningen die werknemer van werkgever verstrekt krijgt;</w:t>
      </w:r>
    </w:p>
    <w:p w14:paraId="72C1AB3C" w14:textId="77777777" w:rsidR="00805A2A" w:rsidRPr="000078A3" w:rsidRDefault="00805A2A">
      <w:pPr>
        <w:ind w:left="363" w:firstLine="708"/>
        <w:rPr>
          <w:szCs w:val="22"/>
        </w:rPr>
      </w:pPr>
      <w:r w:rsidRPr="000078A3">
        <w:rPr>
          <w:szCs w:val="22"/>
        </w:rPr>
        <w:t>-</w:t>
      </w:r>
      <w:r w:rsidRPr="000078A3">
        <w:rPr>
          <w:szCs w:val="22"/>
        </w:rPr>
        <w:tab/>
        <w:t>eventuele vergoedingen die werknemer zal ontvangen;</w:t>
      </w:r>
    </w:p>
    <w:p w14:paraId="0AD313DD" w14:textId="77777777" w:rsidR="00805A2A" w:rsidRPr="000078A3" w:rsidRDefault="00805A2A">
      <w:pPr>
        <w:ind w:left="363" w:firstLine="708"/>
        <w:rPr>
          <w:szCs w:val="22"/>
        </w:rPr>
      </w:pPr>
      <w:r w:rsidRPr="000078A3">
        <w:rPr>
          <w:szCs w:val="22"/>
        </w:rPr>
        <w:t>-</w:t>
      </w:r>
      <w:r w:rsidRPr="000078A3">
        <w:rPr>
          <w:szCs w:val="22"/>
        </w:rPr>
        <w:tab/>
        <w:t>bepalingen omtrent evaluatie en bijstelling van de regeling.</w:t>
      </w:r>
    </w:p>
    <w:p w14:paraId="5EADAA86" w14:textId="77777777" w:rsidR="00805A2A" w:rsidRPr="000078A3" w:rsidRDefault="00805A2A">
      <w:pPr>
        <w:rPr>
          <w:szCs w:val="22"/>
        </w:rPr>
      </w:pPr>
    </w:p>
    <w:p w14:paraId="4773BB15" w14:textId="41B957ED" w:rsidR="00E76B6F" w:rsidRPr="000078A3" w:rsidRDefault="009265C5" w:rsidP="00E76B6F">
      <w:pPr>
        <w:pStyle w:val="Lijstalinea"/>
        <w:numPr>
          <w:ilvl w:val="1"/>
          <w:numId w:val="19"/>
        </w:numPr>
        <w:tabs>
          <w:tab w:val="clear" w:pos="1785"/>
        </w:tabs>
        <w:autoSpaceDE w:val="0"/>
        <w:autoSpaceDN w:val="0"/>
        <w:adjustRightInd w:val="0"/>
        <w:ind w:left="709"/>
        <w:rPr>
          <w:color w:val="000000"/>
          <w:szCs w:val="22"/>
        </w:rPr>
      </w:pPr>
      <w:r w:rsidRPr="000078A3">
        <w:rPr>
          <w:color w:val="000000"/>
          <w:szCs w:val="22"/>
        </w:rPr>
        <w:t>W</w:t>
      </w:r>
      <w:r w:rsidR="00E76B6F" w:rsidRPr="000078A3">
        <w:rPr>
          <w:color w:val="000000"/>
          <w:szCs w:val="22"/>
        </w:rPr>
        <w:t xml:space="preserve">erknemers die telewerken </w:t>
      </w:r>
      <w:r w:rsidRPr="000078A3">
        <w:rPr>
          <w:color w:val="000000"/>
          <w:szCs w:val="22"/>
        </w:rPr>
        <w:t xml:space="preserve">en die niet zijn ingeroosterd, doen dat op vrijwillige basis en daarom </w:t>
      </w:r>
      <w:r w:rsidR="00E76B6F" w:rsidRPr="000078A3">
        <w:rPr>
          <w:color w:val="000000"/>
          <w:szCs w:val="22"/>
        </w:rPr>
        <w:t xml:space="preserve">zijn de bepalingen van het arbeidstijdenkader (artikel 3.3) en de compensatie voor </w:t>
      </w:r>
      <w:r w:rsidR="00AE2872" w:rsidRPr="000078A3">
        <w:rPr>
          <w:color w:val="000000"/>
          <w:szCs w:val="22"/>
        </w:rPr>
        <w:t xml:space="preserve">werken tijdens uren op zaterdag </w:t>
      </w:r>
      <w:r w:rsidR="00E76B6F" w:rsidRPr="000078A3">
        <w:rPr>
          <w:color w:val="000000"/>
          <w:szCs w:val="22"/>
        </w:rPr>
        <w:t>(artikel 4.4) niet van toepassing.</w:t>
      </w:r>
    </w:p>
    <w:p w14:paraId="3DDCFDC1" w14:textId="77777777" w:rsidR="00563B7F" w:rsidRPr="000078A3" w:rsidRDefault="00563B7F" w:rsidP="00563B7F">
      <w:pPr>
        <w:pStyle w:val="Lijstalinea"/>
        <w:autoSpaceDE w:val="0"/>
        <w:autoSpaceDN w:val="0"/>
        <w:adjustRightInd w:val="0"/>
        <w:ind w:left="709"/>
        <w:rPr>
          <w:color w:val="000000"/>
          <w:szCs w:val="22"/>
        </w:rPr>
      </w:pPr>
    </w:p>
    <w:p w14:paraId="61FFA8E2" w14:textId="77777777" w:rsidR="00E76B6F" w:rsidRPr="000078A3" w:rsidRDefault="009265C5" w:rsidP="00E76B6F">
      <w:pPr>
        <w:pStyle w:val="Lijstalinea"/>
        <w:numPr>
          <w:ilvl w:val="1"/>
          <w:numId w:val="19"/>
        </w:numPr>
        <w:tabs>
          <w:tab w:val="clear" w:pos="1785"/>
        </w:tabs>
        <w:autoSpaceDE w:val="0"/>
        <w:autoSpaceDN w:val="0"/>
        <w:adjustRightInd w:val="0"/>
        <w:ind w:left="709" w:hanging="709"/>
        <w:rPr>
          <w:color w:val="000000"/>
          <w:szCs w:val="22"/>
        </w:rPr>
      </w:pPr>
      <w:r w:rsidRPr="000078A3">
        <w:rPr>
          <w:color w:val="000000"/>
          <w:szCs w:val="22"/>
        </w:rPr>
        <w:t>Werknemers die telewerken</w:t>
      </w:r>
      <w:r w:rsidR="00FC569B" w:rsidRPr="000078A3">
        <w:rPr>
          <w:color w:val="000000"/>
          <w:szCs w:val="22"/>
        </w:rPr>
        <w:t>,</w:t>
      </w:r>
      <w:r w:rsidRPr="000078A3">
        <w:rPr>
          <w:color w:val="000000"/>
          <w:szCs w:val="22"/>
        </w:rPr>
        <w:t xml:space="preserve"> kunnen niet overwerken in de zin zoals bedoeld in artikel 3.4.1a en daarom </w:t>
      </w:r>
      <w:r w:rsidR="00094382" w:rsidRPr="000078A3">
        <w:rPr>
          <w:color w:val="000000"/>
          <w:szCs w:val="22"/>
        </w:rPr>
        <w:t>zijn de bepalingen van het overwerk (artikel 3.4) en de overwerkvergoeding (artikel 4.5) niet van toepassing.</w:t>
      </w:r>
    </w:p>
    <w:p w14:paraId="27FEC2CA" w14:textId="77777777" w:rsidR="00805A2A" w:rsidRPr="000078A3" w:rsidRDefault="00805A2A">
      <w:pPr>
        <w:rPr>
          <w:szCs w:val="22"/>
        </w:rPr>
      </w:pPr>
    </w:p>
    <w:p w14:paraId="73838D4E" w14:textId="77777777" w:rsidR="00805A2A" w:rsidRPr="000078A3" w:rsidRDefault="00805A2A">
      <w:pPr>
        <w:rPr>
          <w:b/>
          <w:sz w:val="28"/>
          <w:szCs w:val="28"/>
        </w:rPr>
      </w:pPr>
      <w:r w:rsidRPr="000078A3">
        <w:rPr>
          <w:szCs w:val="22"/>
        </w:rPr>
        <w:br w:type="page"/>
      </w:r>
      <w:r w:rsidRPr="000078A3">
        <w:rPr>
          <w:b/>
          <w:sz w:val="28"/>
          <w:szCs w:val="28"/>
        </w:rPr>
        <w:lastRenderedPageBreak/>
        <w:t>Hoofdstuk 8</w:t>
      </w:r>
      <w:r w:rsidRPr="000078A3">
        <w:rPr>
          <w:b/>
          <w:sz w:val="28"/>
          <w:szCs w:val="28"/>
        </w:rPr>
        <w:tab/>
        <w:t>Pensioenen</w:t>
      </w:r>
    </w:p>
    <w:p w14:paraId="18D0E5F2" w14:textId="77777777" w:rsidR="00805A2A" w:rsidRPr="000078A3" w:rsidRDefault="00805A2A"/>
    <w:p w14:paraId="22493FB9" w14:textId="77777777" w:rsidR="00F93309" w:rsidRPr="000078A3" w:rsidRDefault="00F93309">
      <w:pPr>
        <w:rPr>
          <w:szCs w:val="22"/>
        </w:rPr>
      </w:pPr>
    </w:p>
    <w:p w14:paraId="6F1E6A94" w14:textId="77777777" w:rsidR="00805A2A" w:rsidRPr="000078A3" w:rsidRDefault="00805A2A">
      <w:pPr>
        <w:pStyle w:val="Kop3"/>
        <w:rPr>
          <w:sz w:val="24"/>
          <w:szCs w:val="24"/>
        </w:rPr>
      </w:pPr>
      <w:r w:rsidRPr="000078A3">
        <w:rPr>
          <w:sz w:val="24"/>
          <w:szCs w:val="24"/>
        </w:rPr>
        <w:t>Artikel 8.1</w:t>
      </w:r>
      <w:r w:rsidRPr="000078A3">
        <w:rPr>
          <w:sz w:val="24"/>
          <w:szCs w:val="24"/>
        </w:rPr>
        <w:tab/>
        <w:t>Pensioenen</w:t>
      </w:r>
    </w:p>
    <w:p w14:paraId="7CEBAFD1" w14:textId="77777777" w:rsidR="00805A2A" w:rsidRPr="000078A3" w:rsidRDefault="00805A2A">
      <w:pPr>
        <w:rPr>
          <w:szCs w:val="22"/>
        </w:rPr>
      </w:pPr>
    </w:p>
    <w:p w14:paraId="78C4CF19" w14:textId="01D178AA" w:rsidR="00805A2A" w:rsidRPr="000078A3" w:rsidRDefault="00805A2A">
      <w:pPr>
        <w:rPr>
          <w:szCs w:val="22"/>
        </w:rPr>
      </w:pPr>
      <w:r w:rsidRPr="000078A3">
        <w:rPr>
          <w:szCs w:val="22"/>
        </w:rPr>
        <w:t>1.</w:t>
      </w:r>
      <w:r w:rsidRPr="000078A3">
        <w:rPr>
          <w:szCs w:val="22"/>
        </w:rPr>
        <w:tab/>
        <w:t xml:space="preserve">Partijen zijn </w:t>
      </w:r>
      <w:r w:rsidR="00C1098C" w:rsidRPr="000078A3">
        <w:rPr>
          <w:szCs w:val="22"/>
        </w:rPr>
        <w:t>met ingang van</w:t>
      </w:r>
      <w:r w:rsidR="008C0C82" w:rsidRPr="000078A3">
        <w:rPr>
          <w:szCs w:val="22"/>
        </w:rPr>
        <w:t xml:space="preserve"> 1 januari 20</w:t>
      </w:r>
      <w:r w:rsidR="00C1098C" w:rsidRPr="000078A3">
        <w:rPr>
          <w:szCs w:val="22"/>
        </w:rPr>
        <w:t>15</w:t>
      </w:r>
      <w:r w:rsidR="008C0C82" w:rsidRPr="000078A3">
        <w:rPr>
          <w:szCs w:val="22"/>
        </w:rPr>
        <w:t xml:space="preserve"> </w:t>
      </w:r>
      <w:r w:rsidR="00C1098C" w:rsidRPr="000078A3">
        <w:rPr>
          <w:szCs w:val="22"/>
        </w:rPr>
        <w:t xml:space="preserve">wijzigingen in de </w:t>
      </w:r>
      <w:r w:rsidRPr="000078A3">
        <w:rPr>
          <w:szCs w:val="22"/>
        </w:rPr>
        <w:t xml:space="preserve">basispensioenregeling </w:t>
      </w:r>
    </w:p>
    <w:p w14:paraId="3149DAC2" w14:textId="452F1333" w:rsidR="00805A2A" w:rsidRPr="000078A3" w:rsidRDefault="00805A2A" w:rsidP="008C0C82">
      <w:pPr>
        <w:ind w:left="705"/>
        <w:rPr>
          <w:szCs w:val="22"/>
        </w:rPr>
      </w:pPr>
      <w:r w:rsidRPr="000078A3">
        <w:rPr>
          <w:szCs w:val="22"/>
        </w:rPr>
        <w:t xml:space="preserve">overeengekomen. Deze basispensioenregeling vervangt vanaf die datum de </w:t>
      </w:r>
      <w:r w:rsidR="00C1098C" w:rsidRPr="000078A3">
        <w:rPr>
          <w:szCs w:val="22"/>
        </w:rPr>
        <w:t xml:space="preserve">voorgaande </w:t>
      </w:r>
      <w:r w:rsidRPr="000078A3">
        <w:rPr>
          <w:szCs w:val="22"/>
        </w:rPr>
        <w:t xml:space="preserve">basispensioenregeling. </w:t>
      </w:r>
      <w:r w:rsidR="00D47281" w:rsidRPr="000078A3">
        <w:rPr>
          <w:szCs w:val="22"/>
        </w:rPr>
        <w:t>Voor voormalig leden van FOV, welke door de fusie met het Verbond van Verzekeraars per 1 januari 2015 zijn gebonden aan de Cao, geldt de basispensioenregeling niet.</w:t>
      </w:r>
      <w:r w:rsidR="00317701" w:rsidRPr="000078A3">
        <w:rPr>
          <w:szCs w:val="22"/>
        </w:rPr>
        <w:t xml:space="preserve"> Deze verplichting za</w:t>
      </w:r>
      <w:r w:rsidR="0076245E">
        <w:rPr>
          <w:szCs w:val="22"/>
        </w:rPr>
        <w:t>l gaan gelden per 1 januari 2019</w:t>
      </w:r>
      <w:r w:rsidR="00317701" w:rsidRPr="000078A3">
        <w:rPr>
          <w:szCs w:val="22"/>
        </w:rPr>
        <w:t>.</w:t>
      </w:r>
    </w:p>
    <w:p w14:paraId="795A14DF" w14:textId="77777777" w:rsidR="00805A2A" w:rsidRPr="000078A3" w:rsidRDefault="00AD426A">
      <w:pPr>
        <w:rPr>
          <w:szCs w:val="22"/>
        </w:rPr>
      </w:pPr>
      <w:r w:rsidRPr="000078A3">
        <w:rPr>
          <w:szCs w:val="22"/>
        </w:rPr>
        <w:t xml:space="preserve"> </w:t>
      </w:r>
      <w:r w:rsidR="00805A2A" w:rsidRPr="000078A3">
        <w:rPr>
          <w:szCs w:val="22"/>
        </w:rPr>
        <w:tab/>
        <w:t xml:space="preserve"> </w:t>
      </w:r>
      <w:r w:rsidR="00805A2A" w:rsidRPr="000078A3">
        <w:rPr>
          <w:szCs w:val="22"/>
        </w:rPr>
        <w:tab/>
      </w:r>
    </w:p>
    <w:p w14:paraId="0FDFAB65" w14:textId="77777777" w:rsidR="00805A2A" w:rsidRPr="000078A3" w:rsidRDefault="00805A2A">
      <w:pPr>
        <w:rPr>
          <w:szCs w:val="22"/>
        </w:rPr>
      </w:pPr>
      <w:r w:rsidRPr="000078A3">
        <w:rPr>
          <w:szCs w:val="22"/>
        </w:rPr>
        <w:t xml:space="preserve">2. </w:t>
      </w:r>
      <w:r w:rsidRPr="000078A3">
        <w:rPr>
          <w:szCs w:val="22"/>
        </w:rPr>
        <w:tab/>
        <w:t xml:space="preserve">De kosten van de basispensioenregeling maken onderdeel uit van de totale </w:t>
      </w:r>
    </w:p>
    <w:p w14:paraId="12BF0940" w14:textId="77777777" w:rsidR="00805A2A" w:rsidRPr="000078A3" w:rsidRDefault="00805A2A">
      <w:pPr>
        <w:ind w:firstLine="708"/>
        <w:rPr>
          <w:szCs w:val="22"/>
        </w:rPr>
      </w:pPr>
      <w:r w:rsidRPr="000078A3">
        <w:rPr>
          <w:szCs w:val="22"/>
        </w:rPr>
        <w:t xml:space="preserve">arbeidskosten. Indien de totale kosten naar het oordeel van de </w:t>
      </w:r>
      <w:r w:rsidR="00DF2745" w:rsidRPr="000078A3">
        <w:rPr>
          <w:szCs w:val="22"/>
        </w:rPr>
        <w:t>cao</w:t>
      </w:r>
      <w:r w:rsidRPr="000078A3">
        <w:rPr>
          <w:szCs w:val="22"/>
        </w:rPr>
        <w:t xml:space="preserve">-partijen te </w:t>
      </w:r>
    </w:p>
    <w:p w14:paraId="45D2A1A2" w14:textId="77777777" w:rsidR="00805A2A" w:rsidRPr="000078A3" w:rsidRDefault="00805A2A">
      <w:pPr>
        <w:ind w:firstLine="708"/>
        <w:rPr>
          <w:szCs w:val="22"/>
        </w:rPr>
      </w:pPr>
      <w:r w:rsidRPr="000078A3">
        <w:rPr>
          <w:szCs w:val="22"/>
        </w:rPr>
        <w:t xml:space="preserve">hoog worden, behoort het tot de gezamenlijke verantwoordelijkheid van de partijen </w:t>
      </w:r>
    </w:p>
    <w:p w14:paraId="3C8FA555" w14:textId="77777777" w:rsidR="00805A2A" w:rsidRPr="000078A3" w:rsidRDefault="00805A2A">
      <w:pPr>
        <w:pStyle w:val="Plattetekstinspringen2"/>
        <w:rPr>
          <w:szCs w:val="22"/>
        </w:rPr>
      </w:pPr>
      <w:r w:rsidRPr="000078A3">
        <w:rPr>
          <w:szCs w:val="22"/>
        </w:rPr>
        <w:t xml:space="preserve">om alsdan een oplossing te zoeken. </w:t>
      </w:r>
    </w:p>
    <w:p w14:paraId="6DC693C7" w14:textId="77777777" w:rsidR="00805A2A" w:rsidRPr="000078A3" w:rsidRDefault="00805A2A">
      <w:pPr>
        <w:ind w:left="708"/>
        <w:rPr>
          <w:szCs w:val="22"/>
        </w:rPr>
      </w:pPr>
      <w:r w:rsidRPr="000078A3">
        <w:rPr>
          <w:szCs w:val="22"/>
        </w:rPr>
        <w:t>Er kunnen zich ingrijpende externe omstandigheden voordoen die doorwerken in de basispensioenregeling</w:t>
      </w:r>
      <w:r w:rsidR="002F163D" w:rsidRPr="000078A3">
        <w:rPr>
          <w:szCs w:val="22"/>
        </w:rPr>
        <w:t xml:space="preserve"> of nieuwe wettelijke en/of fiscale maatregelen worden genomen in het kader van pensioenen</w:t>
      </w:r>
      <w:r w:rsidRPr="000078A3">
        <w:rPr>
          <w:szCs w:val="22"/>
        </w:rPr>
        <w:t>. Indien dit aan de orde is, dan zullen partijen in overleg trede</w:t>
      </w:r>
      <w:r w:rsidR="008C0C82" w:rsidRPr="000078A3">
        <w:rPr>
          <w:szCs w:val="22"/>
        </w:rPr>
        <w:t>n over de basispensioenregeling.</w:t>
      </w:r>
    </w:p>
    <w:p w14:paraId="76203AB1" w14:textId="77777777" w:rsidR="00A64087" w:rsidRPr="000078A3" w:rsidRDefault="00A64087">
      <w:pPr>
        <w:rPr>
          <w:szCs w:val="22"/>
        </w:rPr>
      </w:pPr>
    </w:p>
    <w:p w14:paraId="4D788CD0" w14:textId="77777777" w:rsidR="00805A2A" w:rsidRPr="000078A3" w:rsidRDefault="00A64087" w:rsidP="004A1723">
      <w:pPr>
        <w:ind w:left="684" w:hanging="684"/>
        <w:rPr>
          <w:szCs w:val="22"/>
        </w:rPr>
      </w:pPr>
      <w:r w:rsidRPr="000078A3">
        <w:rPr>
          <w:szCs w:val="22"/>
        </w:rPr>
        <w:t>3.</w:t>
      </w:r>
      <w:r w:rsidRPr="000078A3">
        <w:rPr>
          <w:szCs w:val="22"/>
        </w:rPr>
        <w:tab/>
        <w:t>De Flexibele Aanvullingsregeling (FAR</w:t>
      </w:r>
      <w:r w:rsidR="00842307" w:rsidRPr="000078A3">
        <w:rPr>
          <w:szCs w:val="22"/>
        </w:rPr>
        <w:t xml:space="preserve">) en de aanvullend-FAR-regeling zijn </w:t>
      </w:r>
      <w:r w:rsidRPr="000078A3">
        <w:rPr>
          <w:szCs w:val="22"/>
        </w:rPr>
        <w:t xml:space="preserve">per 1 </w:t>
      </w:r>
      <w:r w:rsidR="00842307" w:rsidRPr="000078A3">
        <w:rPr>
          <w:szCs w:val="22"/>
        </w:rPr>
        <w:t xml:space="preserve">januari 2014 </w:t>
      </w:r>
      <w:r w:rsidRPr="000078A3">
        <w:rPr>
          <w:szCs w:val="22"/>
        </w:rPr>
        <w:t>stopgezet</w:t>
      </w:r>
      <w:r w:rsidR="00842307" w:rsidRPr="000078A3">
        <w:rPr>
          <w:szCs w:val="22"/>
        </w:rPr>
        <w:t>. D</w:t>
      </w:r>
      <w:r w:rsidRPr="000078A3">
        <w:rPr>
          <w:szCs w:val="22"/>
        </w:rPr>
        <w:t>e budgetten daarvan vervallen definitief met ingang van 1 januari 2015.</w:t>
      </w:r>
    </w:p>
    <w:p w14:paraId="24BEF2C9" w14:textId="77777777" w:rsidR="00A64087" w:rsidRPr="000078A3" w:rsidRDefault="00A64087" w:rsidP="00B41EC3">
      <w:pPr>
        <w:ind w:left="684" w:hanging="684"/>
        <w:rPr>
          <w:szCs w:val="22"/>
        </w:rPr>
      </w:pPr>
    </w:p>
    <w:p w14:paraId="4C74E016" w14:textId="5D3EA9B6" w:rsidR="00805A2A" w:rsidRPr="000078A3" w:rsidRDefault="00A64087" w:rsidP="00B41EC3">
      <w:pPr>
        <w:ind w:left="684" w:hanging="684"/>
        <w:rPr>
          <w:szCs w:val="22"/>
        </w:rPr>
      </w:pPr>
      <w:r w:rsidRPr="000078A3">
        <w:rPr>
          <w:szCs w:val="22"/>
        </w:rPr>
        <w:t>4</w:t>
      </w:r>
      <w:r w:rsidR="00805A2A" w:rsidRPr="000078A3">
        <w:rPr>
          <w:szCs w:val="22"/>
        </w:rPr>
        <w:t>.</w:t>
      </w:r>
      <w:r w:rsidR="00805A2A" w:rsidRPr="000078A3">
        <w:rPr>
          <w:szCs w:val="22"/>
        </w:rPr>
        <w:tab/>
        <w:t xml:space="preserve">De </w:t>
      </w:r>
      <w:r w:rsidR="002F163D" w:rsidRPr="000078A3">
        <w:rPr>
          <w:szCs w:val="22"/>
        </w:rPr>
        <w:t xml:space="preserve">gewijzigde </w:t>
      </w:r>
      <w:r w:rsidR="00805A2A" w:rsidRPr="000078A3">
        <w:rPr>
          <w:szCs w:val="22"/>
        </w:rPr>
        <w:t xml:space="preserve">basispensioenregeling geldt uitsluitend voor </w:t>
      </w:r>
      <w:r w:rsidRPr="000078A3">
        <w:rPr>
          <w:szCs w:val="22"/>
        </w:rPr>
        <w:t>vanaf 1 januari 2015 op te bouwen aanspraken</w:t>
      </w:r>
      <w:r w:rsidR="00805A2A" w:rsidRPr="000078A3">
        <w:rPr>
          <w:szCs w:val="22"/>
        </w:rPr>
        <w:t>.</w:t>
      </w:r>
    </w:p>
    <w:p w14:paraId="3AC58861" w14:textId="77777777" w:rsidR="00805A2A" w:rsidRPr="000078A3" w:rsidRDefault="00805A2A">
      <w:pPr>
        <w:rPr>
          <w:szCs w:val="22"/>
        </w:rPr>
      </w:pPr>
    </w:p>
    <w:p w14:paraId="470DC9A7" w14:textId="4801A33A" w:rsidR="00805A2A" w:rsidRPr="000078A3" w:rsidRDefault="00A64087">
      <w:pPr>
        <w:rPr>
          <w:szCs w:val="22"/>
        </w:rPr>
      </w:pPr>
      <w:r w:rsidRPr="000078A3">
        <w:rPr>
          <w:szCs w:val="22"/>
        </w:rPr>
        <w:t>5</w:t>
      </w:r>
      <w:r w:rsidR="00805A2A" w:rsidRPr="000078A3">
        <w:rPr>
          <w:szCs w:val="22"/>
        </w:rPr>
        <w:t>.</w:t>
      </w:r>
      <w:r w:rsidR="00805A2A" w:rsidRPr="000078A3">
        <w:rPr>
          <w:szCs w:val="22"/>
        </w:rPr>
        <w:tab/>
        <w:t>De werkgever, die op een of meerdere punten ten nadele van de basispensioen-</w:t>
      </w:r>
    </w:p>
    <w:p w14:paraId="76FDF264" w14:textId="77777777" w:rsidR="00805A2A" w:rsidRPr="000078A3" w:rsidRDefault="00805A2A">
      <w:pPr>
        <w:rPr>
          <w:szCs w:val="22"/>
        </w:rPr>
      </w:pPr>
      <w:r w:rsidRPr="000078A3">
        <w:rPr>
          <w:szCs w:val="22"/>
        </w:rPr>
        <w:tab/>
        <w:t xml:space="preserve">regeling wil afwijken dient een hiertoe strekkend verzoek te richten aan een door </w:t>
      </w:r>
    </w:p>
    <w:p w14:paraId="0748E7A8" w14:textId="77777777" w:rsidR="00805A2A" w:rsidRPr="000078A3" w:rsidRDefault="00805A2A" w:rsidP="00C11DE5">
      <w:pPr>
        <w:ind w:left="684" w:hanging="684"/>
        <w:rPr>
          <w:szCs w:val="22"/>
        </w:rPr>
      </w:pPr>
      <w:r w:rsidRPr="000078A3">
        <w:rPr>
          <w:szCs w:val="22"/>
        </w:rPr>
        <w:tab/>
        <w:t xml:space="preserve">de </w:t>
      </w:r>
      <w:r w:rsidR="00DF2745" w:rsidRPr="000078A3">
        <w:rPr>
          <w:szCs w:val="22"/>
        </w:rPr>
        <w:t>cao</w:t>
      </w:r>
      <w:r w:rsidRPr="000078A3">
        <w:rPr>
          <w:szCs w:val="22"/>
        </w:rPr>
        <w:t>-partijen aan te wijzen paritair samengestelde dispensatiecommissie</w:t>
      </w:r>
      <w:r w:rsidR="00C11DE5" w:rsidRPr="000078A3">
        <w:rPr>
          <w:szCs w:val="22"/>
        </w:rPr>
        <w:t xml:space="preserve">. Eventueel kan door de </w:t>
      </w:r>
      <w:r w:rsidR="00DF2745" w:rsidRPr="000078A3">
        <w:rPr>
          <w:szCs w:val="22"/>
        </w:rPr>
        <w:t>cao</w:t>
      </w:r>
      <w:r w:rsidR="00C11DE5" w:rsidRPr="000078A3">
        <w:rPr>
          <w:szCs w:val="22"/>
        </w:rPr>
        <w:t xml:space="preserve">-partijen een </w:t>
      </w:r>
      <w:r w:rsidRPr="000078A3">
        <w:rPr>
          <w:szCs w:val="22"/>
        </w:rPr>
        <w:t>onafhankelijk voorzitter</w:t>
      </w:r>
      <w:r w:rsidR="00C11DE5" w:rsidRPr="000078A3">
        <w:rPr>
          <w:szCs w:val="22"/>
        </w:rPr>
        <w:t xml:space="preserve"> worden benoemd. </w:t>
      </w:r>
    </w:p>
    <w:p w14:paraId="12EBDF4B" w14:textId="77777777" w:rsidR="00333A4E" w:rsidRPr="000078A3" w:rsidRDefault="00B63411" w:rsidP="00333A4E">
      <w:pPr>
        <w:ind w:left="684" w:firstLine="21"/>
        <w:rPr>
          <w:szCs w:val="22"/>
        </w:rPr>
      </w:pPr>
      <w:r w:rsidRPr="000078A3">
        <w:rPr>
          <w:szCs w:val="22"/>
        </w:rPr>
        <w:t xml:space="preserve">Samenstelling en werkwijze van de dispensatiecommissie zijn bij afzonderlijk regelement vastgesteld, zie Bijlage </w:t>
      </w:r>
      <w:r w:rsidR="00E21A83" w:rsidRPr="000078A3">
        <w:rPr>
          <w:szCs w:val="22"/>
        </w:rPr>
        <w:t>I</w:t>
      </w:r>
      <w:r w:rsidRPr="000078A3">
        <w:rPr>
          <w:szCs w:val="22"/>
        </w:rPr>
        <w:t xml:space="preserve">X bij deze cao. </w:t>
      </w:r>
    </w:p>
    <w:p w14:paraId="7DE1E9C1" w14:textId="77777777" w:rsidR="00333A4E" w:rsidRPr="000078A3" w:rsidRDefault="00805A2A" w:rsidP="00333A4E">
      <w:pPr>
        <w:ind w:left="684" w:firstLine="21"/>
        <w:rPr>
          <w:szCs w:val="22"/>
        </w:rPr>
      </w:pPr>
      <w:r w:rsidRPr="000078A3">
        <w:rPr>
          <w:szCs w:val="22"/>
        </w:rPr>
        <w:t xml:space="preserve">De dispensatiecommissie neemt het verzoek slechts in behandeling, indien de </w:t>
      </w:r>
    </w:p>
    <w:p w14:paraId="5ED18314" w14:textId="77777777" w:rsidR="00805A2A" w:rsidRPr="000078A3" w:rsidRDefault="00805A2A">
      <w:pPr>
        <w:rPr>
          <w:szCs w:val="22"/>
        </w:rPr>
      </w:pPr>
      <w:r w:rsidRPr="000078A3">
        <w:rPr>
          <w:szCs w:val="22"/>
        </w:rPr>
        <w:tab/>
        <w:t xml:space="preserve">ondernemingsraad van de onderneming dan wel de deelnemersraad of de </w:t>
      </w:r>
      <w:r w:rsidRPr="000078A3">
        <w:rPr>
          <w:szCs w:val="22"/>
        </w:rPr>
        <w:tab/>
        <w:t xml:space="preserve">deelnemersvergadering van het pensioenfonds reeds heeft ingestemd met de </w:t>
      </w:r>
    </w:p>
    <w:p w14:paraId="269E7ABF" w14:textId="77777777" w:rsidR="00805A2A" w:rsidRPr="000078A3" w:rsidRDefault="00805A2A">
      <w:pPr>
        <w:rPr>
          <w:szCs w:val="22"/>
        </w:rPr>
      </w:pPr>
      <w:r w:rsidRPr="000078A3">
        <w:rPr>
          <w:szCs w:val="22"/>
        </w:rPr>
        <w:tab/>
        <w:t xml:space="preserve">afwijking(en) ten nadele van de basispensioenregeling zoals neergelegd in het </w:t>
      </w:r>
    </w:p>
    <w:p w14:paraId="28D7BB1E" w14:textId="77777777" w:rsidR="00805A2A" w:rsidRPr="000078A3" w:rsidRDefault="00805A2A">
      <w:pPr>
        <w:rPr>
          <w:szCs w:val="22"/>
        </w:rPr>
      </w:pPr>
      <w:r w:rsidRPr="000078A3">
        <w:rPr>
          <w:szCs w:val="22"/>
        </w:rPr>
        <w:tab/>
        <w:t>verzoek.</w:t>
      </w:r>
    </w:p>
    <w:p w14:paraId="77323D8B" w14:textId="77777777" w:rsidR="00333A4E" w:rsidRPr="000078A3" w:rsidRDefault="00805A2A" w:rsidP="00333A4E">
      <w:pPr>
        <w:ind w:left="708"/>
        <w:rPr>
          <w:szCs w:val="22"/>
        </w:rPr>
      </w:pPr>
      <w:r w:rsidRPr="000078A3">
        <w:rPr>
          <w:szCs w:val="22"/>
        </w:rPr>
        <w:tab/>
      </w:r>
      <w:r w:rsidR="00AD78F9" w:rsidRPr="000078A3">
        <w:rPr>
          <w:szCs w:val="22"/>
        </w:rPr>
        <w:t>De dispensatiecommissie willigt het verzoek in, indien deze de volgende voorwaarden in</w:t>
      </w:r>
      <w:r w:rsidR="000759BD" w:rsidRPr="000078A3">
        <w:rPr>
          <w:szCs w:val="22"/>
        </w:rPr>
        <w:t xml:space="preserve"> dat verzoek</w:t>
      </w:r>
      <w:r w:rsidR="00AD78F9" w:rsidRPr="000078A3">
        <w:rPr>
          <w:szCs w:val="22"/>
        </w:rPr>
        <w:t xml:space="preserve"> voldoende gemotiveerd aanwezig acht:</w:t>
      </w:r>
    </w:p>
    <w:p w14:paraId="5D7000EB" w14:textId="77777777" w:rsidR="00333A4E" w:rsidRPr="000078A3" w:rsidRDefault="00AD78F9" w:rsidP="00333A4E">
      <w:pPr>
        <w:pStyle w:val="Lijstalinea"/>
        <w:numPr>
          <w:ilvl w:val="0"/>
          <w:numId w:val="24"/>
        </w:numPr>
        <w:rPr>
          <w:szCs w:val="22"/>
        </w:rPr>
      </w:pPr>
      <w:r w:rsidRPr="000078A3">
        <w:rPr>
          <w:szCs w:val="22"/>
        </w:rPr>
        <w:t>De  nieuwe regeling is in zijn geheel ten minste actuarieel gelijkwaardig aan de basis-pensioenregeling en</w:t>
      </w:r>
    </w:p>
    <w:p w14:paraId="2CE0284A" w14:textId="77777777" w:rsidR="00333A4E" w:rsidRPr="000078A3" w:rsidRDefault="00AD78F9" w:rsidP="00333A4E">
      <w:pPr>
        <w:pStyle w:val="Lijstalinea"/>
        <w:numPr>
          <w:ilvl w:val="0"/>
          <w:numId w:val="24"/>
        </w:numPr>
        <w:rPr>
          <w:szCs w:val="22"/>
        </w:rPr>
      </w:pPr>
      <w:r w:rsidRPr="000078A3">
        <w:rPr>
          <w:szCs w:val="22"/>
        </w:rPr>
        <w:t>Afwijkingen ten nadele van de basispensioenregeling</w:t>
      </w:r>
      <w:r w:rsidR="00B63411" w:rsidRPr="000078A3">
        <w:rPr>
          <w:szCs w:val="22"/>
        </w:rPr>
        <w:t xml:space="preserve"> worden gerechtvaardigd door be</w:t>
      </w:r>
      <w:r w:rsidRPr="000078A3">
        <w:rPr>
          <w:szCs w:val="22"/>
        </w:rPr>
        <w:t xml:space="preserve">drijfsspecifieke omstandigheden. </w:t>
      </w:r>
    </w:p>
    <w:p w14:paraId="2E766E75" w14:textId="77777777" w:rsidR="00805A2A" w:rsidRPr="000078A3" w:rsidRDefault="00805A2A" w:rsidP="00B358D9">
      <w:pPr>
        <w:ind w:left="708"/>
        <w:rPr>
          <w:szCs w:val="22"/>
        </w:rPr>
      </w:pPr>
      <w:r w:rsidRPr="000078A3">
        <w:rPr>
          <w:szCs w:val="22"/>
        </w:rPr>
        <w:t>De inwilliging van een</w:t>
      </w:r>
      <w:r w:rsidR="00B358D9" w:rsidRPr="000078A3">
        <w:rPr>
          <w:szCs w:val="22"/>
        </w:rPr>
        <w:t xml:space="preserve"> </w:t>
      </w:r>
      <w:r w:rsidRPr="000078A3">
        <w:rPr>
          <w:szCs w:val="22"/>
        </w:rPr>
        <w:t>dergelijk verzoek zal de werkgever aan de werknemers/deelnemers schriftelijk bekendmaken, waarbij door de werkgever wordt aangegeven welke bepalingen van de basispensioenregeling buiten toepassing zijn gesteld en welke onderdelen of aspecten van de eigen pensioenregeling daarvoor de aanleiding zijn geweest.</w:t>
      </w:r>
    </w:p>
    <w:p w14:paraId="1078549A" w14:textId="77777777" w:rsidR="00530DBB" w:rsidRPr="000078A3" w:rsidRDefault="00530DBB">
      <w:pPr>
        <w:rPr>
          <w:szCs w:val="22"/>
        </w:rPr>
      </w:pPr>
    </w:p>
    <w:p w14:paraId="53C3EEA6" w14:textId="1EAC5A9A" w:rsidR="0008593E" w:rsidRPr="000078A3" w:rsidRDefault="0008593E" w:rsidP="004A1723">
      <w:pPr>
        <w:ind w:left="705" w:hanging="705"/>
        <w:rPr>
          <w:szCs w:val="22"/>
        </w:rPr>
      </w:pPr>
      <w:r w:rsidRPr="000078A3">
        <w:t xml:space="preserve"> </w:t>
      </w:r>
      <w:r w:rsidR="00A54A45" w:rsidRPr="000078A3">
        <w:tab/>
      </w:r>
    </w:p>
    <w:p w14:paraId="1EA7346B" w14:textId="77777777" w:rsidR="0020583B" w:rsidRPr="000078A3" w:rsidRDefault="0020583B" w:rsidP="004A1723">
      <w:pPr>
        <w:ind w:left="705" w:hanging="705"/>
        <w:rPr>
          <w:szCs w:val="22"/>
        </w:rPr>
      </w:pPr>
      <w:r w:rsidRPr="000078A3">
        <w:rPr>
          <w:szCs w:val="22"/>
        </w:rPr>
        <w:t>6.</w:t>
      </w:r>
      <w:r w:rsidRPr="000078A3">
        <w:rPr>
          <w:szCs w:val="22"/>
        </w:rPr>
        <w:tab/>
        <w:t xml:space="preserve">Werkgevers hebben de mogelijkheid om met inachtname van de medezeggenschapsbepalingen uit de Wet op de ondernemingsraden te kiezen voor </w:t>
      </w:r>
      <w:r w:rsidRPr="000078A3">
        <w:rPr>
          <w:szCs w:val="22"/>
        </w:rPr>
        <w:lastRenderedPageBreak/>
        <w:t xml:space="preserve">een collectieve beschikbare premieregeling (CDC; Collective Defined Contribution-regeling) De CDC-premie wordt vastgesteld op basis van de opbouw van nieuwe pensioenaanspraken van de werknemers volgens de middelloonregeling in de CAO. Uitgangspunt bij het vaststellen van de CDC-regeling is dat deze gelijkwaardig is aan deze middelloonregeling uit de CAO. Om de gelijkwaardigheid te bepalen wordt een CDC-premie vastgesteld waarbij rekening wordt gehouden met prudente grondslagen. Deze grondslagen worden op het moment van overgang naar de CDC-regeling door de werkgever in samenspraak met het vertegenwoordigend overleg bepaald waarbij in ieder geval afspraken worden gemaakt over de modelmatige aannames van: </w:t>
      </w:r>
    </w:p>
    <w:p w14:paraId="0F92A5BF" w14:textId="77777777" w:rsidR="0020583B" w:rsidRPr="000078A3" w:rsidRDefault="0020583B" w:rsidP="004A1723">
      <w:pPr>
        <w:ind w:firstLine="705"/>
        <w:rPr>
          <w:szCs w:val="22"/>
        </w:rPr>
      </w:pPr>
      <w:r w:rsidRPr="000078A3">
        <w:rPr>
          <w:szCs w:val="22"/>
        </w:rPr>
        <w:t>•</w:t>
      </w:r>
      <w:r w:rsidRPr="000078A3">
        <w:rPr>
          <w:szCs w:val="22"/>
        </w:rPr>
        <w:tab/>
        <w:t>Ontwikkeling lonen</w:t>
      </w:r>
    </w:p>
    <w:p w14:paraId="07ED3EB2" w14:textId="77777777" w:rsidR="0020583B" w:rsidRPr="000078A3" w:rsidRDefault="0020583B" w:rsidP="004A1723">
      <w:pPr>
        <w:ind w:firstLine="705"/>
        <w:rPr>
          <w:szCs w:val="22"/>
        </w:rPr>
      </w:pPr>
      <w:r w:rsidRPr="000078A3">
        <w:rPr>
          <w:szCs w:val="22"/>
        </w:rPr>
        <w:t>•</w:t>
      </w:r>
      <w:r w:rsidRPr="000078A3">
        <w:rPr>
          <w:szCs w:val="22"/>
        </w:rPr>
        <w:tab/>
        <w:t xml:space="preserve">Ontwikkeling rekenrente </w:t>
      </w:r>
    </w:p>
    <w:p w14:paraId="338AEFE2" w14:textId="77777777" w:rsidR="0020583B" w:rsidRPr="000078A3" w:rsidRDefault="0020583B" w:rsidP="004A1723">
      <w:pPr>
        <w:ind w:firstLine="705"/>
        <w:rPr>
          <w:szCs w:val="22"/>
        </w:rPr>
      </w:pPr>
      <w:r w:rsidRPr="000078A3">
        <w:rPr>
          <w:szCs w:val="22"/>
        </w:rPr>
        <w:t>•</w:t>
      </w:r>
      <w:r w:rsidRPr="000078A3">
        <w:rPr>
          <w:szCs w:val="22"/>
        </w:rPr>
        <w:tab/>
        <w:t>Ontwikkeling gemiddelde leeftijd in het bestand</w:t>
      </w:r>
    </w:p>
    <w:p w14:paraId="742173EF" w14:textId="77777777" w:rsidR="0020583B" w:rsidRPr="000078A3" w:rsidRDefault="0020583B" w:rsidP="004A1723">
      <w:pPr>
        <w:ind w:firstLine="705"/>
        <w:rPr>
          <w:szCs w:val="22"/>
        </w:rPr>
      </w:pPr>
      <w:r w:rsidRPr="000078A3">
        <w:rPr>
          <w:szCs w:val="22"/>
        </w:rPr>
        <w:t>•</w:t>
      </w:r>
      <w:r w:rsidRPr="000078A3">
        <w:rPr>
          <w:szCs w:val="22"/>
        </w:rPr>
        <w:tab/>
        <w:t xml:space="preserve">Bestandsontwikkeling. </w:t>
      </w:r>
    </w:p>
    <w:p w14:paraId="426998ED" w14:textId="77777777" w:rsidR="0008593E" w:rsidRPr="000078A3" w:rsidRDefault="0020583B" w:rsidP="004A1723">
      <w:pPr>
        <w:ind w:left="705"/>
        <w:rPr>
          <w:szCs w:val="22"/>
        </w:rPr>
      </w:pPr>
      <w:r w:rsidRPr="000078A3">
        <w:rPr>
          <w:szCs w:val="22"/>
        </w:rPr>
        <w:t xml:space="preserve">Bij het vaststellen van de CDC-premie wordt rekening gehouden met alle werkelijke uit het verzekeringscontract voorvloeiende kosten. Er vindt een doorrekening plaats voor ten minste 5 jaar. De CDC-premie over deze periode is gelijk aan de gemiddelde premie over deze periode. Als een werkgever de pensioenregeling niet bij een verzekeraar maar bij een pensioenfonds heeft ondergebracht worden bovenstaande bepalingen op een vergelijkbare wijze uitgevoerd. De werkgever draagt, bij invoering van de CDC-regeling, zorg voor een zorgvuldige communicatie over de effecten en risico’s voor de (voormalige) medewerkers bij invoering van de CDC-regeling. </w:t>
      </w:r>
    </w:p>
    <w:p w14:paraId="681C94BC" w14:textId="77777777" w:rsidR="00805A2A" w:rsidRPr="000078A3" w:rsidRDefault="00805A2A">
      <w:pPr>
        <w:rPr>
          <w:szCs w:val="22"/>
        </w:rPr>
      </w:pPr>
    </w:p>
    <w:p w14:paraId="58A1D80F" w14:textId="77777777" w:rsidR="00E23C63" w:rsidRPr="000078A3" w:rsidRDefault="00E23C63">
      <w:pPr>
        <w:rPr>
          <w:szCs w:val="22"/>
        </w:rPr>
      </w:pPr>
    </w:p>
    <w:p w14:paraId="53EAA60B" w14:textId="77777777" w:rsidR="00805A2A" w:rsidRPr="000078A3" w:rsidRDefault="00805A2A">
      <w:pPr>
        <w:pStyle w:val="Kop3"/>
        <w:rPr>
          <w:sz w:val="24"/>
          <w:szCs w:val="24"/>
        </w:rPr>
      </w:pPr>
      <w:r w:rsidRPr="000078A3">
        <w:rPr>
          <w:sz w:val="24"/>
          <w:szCs w:val="24"/>
        </w:rPr>
        <w:t>Artikel 8.2</w:t>
      </w:r>
      <w:r w:rsidRPr="000078A3">
        <w:rPr>
          <w:sz w:val="24"/>
          <w:szCs w:val="24"/>
        </w:rPr>
        <w:tab/>
        <w:t>Eigen bijdrage werknemer</w:t>
      </w:r>
    </w:p>
    <w:p w14:paraId="6BF0D1BB" w14:textId="77777777" w:rsidR="00805A2A" w:rsidRPr="000078A3" w:rsidRDefault="00805A2A">
      <w:pPr>
        <w:rPr>
          <w:szCs w:val="22"/>
        </w:rPr>
      </w:pPr>
    </w:p>
    <w:p w14:paraId="10AAD5B1" w14:textId="4822A4C4" w:rsidR="00830D38" w:rsidRPr="000078A3" w:rsidRDefault="001C3F31" w:rsidP="00BC30CA">
      <w:pPr>
        <w:ind w:left="684" w:hanging="684"/>
        <w:rPr>
          <w:szCs w:val="22"/>
        </w:rPr>
      </w:pPr>
      <w:r w:rsidRPr="000078A3">
        <w:rPr>
          <w:szCs w:val="22"/>
        </w:rPr>
        <w:t>1</w:t>
      </w:r>
      <w:r w:rsidR="00BC30CA" w:rsidRPr="000078A3">
        <w:rPr>
          <w:szCs w:val="22"/>
        </w:rPr>
        <w:t>.</w:t>
      </w:r>
      <w:r w:rsidR="000E608E" w:rsidRPr="000078A3">
        <w:rPr>
          <w:szCs w:val="22"/>
        </w:rPr>
        <w:t xml:space="preserve"> </w:t>
      </w:r>
      <w:r w:rsidR="000E608E" w:rsidRPr="000078A3">
        <w:rPr>
          <w:szCs w:val="22"/>
        </w:rPr>
        <w:tab/>
      </w:r>
      <w:r w:rsidR="000E4BF7" w:rsidRPr="000078A3">
        <w:rPr>
          <w:szCs w:val="22"/>
        </w:rPr>
        <w:t xml:space="preserve">De </w:t>
      </w:r>
      <w:r w:rsidRPr="000078A3">
        <w:rPr>
          <w:szCs w:val="22"/>
        </w:rPr>
        <w:t xml:space="preserve">eigen bijdrage van de werknemer aan zijn pensioenpremie </w:t>
      </w:r>
      <w:r w:rsidR="00830D38" w:rsidRPr="000078A3">
        <w:rPr>
          <w:szCs w:val="22"/>
        </w:rPr>
        <w:t xml:space="preserve">bedraagt 6% van </w:t>
      </w:r>
      <w:r w:rsidR="00805FAC" w:rsidRPr="000078A3">
        <w:rPr>
          <w:szCs w:val="22"/>
        </w:rPr>
        <w:t xml:space="preserve">de individuele </w:t>
      </w:r>
      <w:r w:rsidR="00830D38" w:rsidRPr="000078A3">
        <w:rPr>
          <w:szCs w:val="22"/>
        </w:rPr>
        <w:t>pensioengrondslag.</w:t>
      </w:r>
    </w:p>
    <w:p w14:paraId="04D4AA5E" w14:textId="77777777" w:rsidR="00805A2A" w:rsidRPr="000078A3" w:rsidRDefault="00805A2A">
      <w:pPr>
        <w:rPr>
          <w:szCs w:val="22"/>
        </w:rPr>
      </w:pPr>
    </w:p>
    <w:p w14:paraId="6D987B10" w14:textId="77777777" w:rsidR="00805A2A" w:rsidRPr="000078A3" w:rsidRDefault="003A71F7" w:rsidP="006A2743">
      <w:pPr>
        <w:ind w:left="705" w:hanging="705"/>
        <w:rPr>
          <w:szCs w:val="22"/>
        </w:rPr>
      </w:pPr>
      <w:r w:rsidRPr="000078A3">
        <w:rPr>
          <w:szCs w:val="22"/>
        </w:rPr>
        <w:t>2</w:t>
      </w:r>
      <w:r w:rsidR="00805A2A" w:rsidRPr="000078A3">
        <w:rPr>
          <w:szCs w:val="22"/>
        </w:rPr>
        <w:t>.</w:t>
      </w:r>
      <w:r w:rsidR="00805A2A" w:rsidRPr="000078A3">
        <w:rPr>
          <w:szCs w:val="22"/>
        </w:rPr>
        <w:tab/>
        <w:t xml:space="preserve">Bij een verzekerde regeling blijft de werkgever </w:t>
      </w:r>
      <w:r w:rsidR="00231599" w:rsidRPr="000078A3">
        <w:rPr>
          <w:szCs w:val="22"/>
        </w:rPr>
        <w:t>–</w:t>
      </w:r>
      <w:r w:rsidR="00805A2A" w:rsidRPr="000078A3">
        <w:rPr>
          <w:szCs w:val="22"/>
        </w:rPr>
        <w:t xml:space="preserve"> na instemming van de </w:t>
      </w:r>
      <w:r w:rsidR="009612B1" w:rsidRPr="000078A3">
        <w:rPr>
          <w:szCs w:val="22"/>
        </w:rPr>
        <w:t>o</w:t>
      </w:r>
      <w:r w:rsidR="00805A2A" w:rsidRPr="000078A3">
        <w:rPr>
          <w:szCs w:val="22"/>
        </w:rPr>
        <w:t xml:space="preserve">ndernemingsraad over de regeling </w:t>
      </w:r>
      <w:r w:rsidR="00231599" w:rsidRPr="000078A3">
        <w:rPr>
          <w:szCs w:val="22"/>
        </w:rPr>
        <w:t>–</w:t>
      </w:r>
      <w:r w:rsidR="00805A2A" w:rsidRPr="000078A3">
        <w:rPr>
          <w:szCs w:val="22"/>
        </w:rPr>
        <w:t xml:space="preserve"> verantwoordelijk voor de uitvoering ervan, en voor</w:t>
      </w:r>
      <w:r w:rsidR="006A2743" w:rsidRPr="000078A3">
        <w:rPr>
          <w:szCs w:val="22"/>
        </w:rPr>
        <w:t xml:space="preserve"> de vaststelling van de premie.</w:t>
      </w:r>
    </w:p>
    <w:p w14:paraId="0DB60762" w14:textId="551C9046" w:rsidR="00805A2A" w:rsidRPr="000078A3" w:rsidRDefault="00805A2A">
      <w:pPr>
        <w:ind w:left="705"/>
        <w:rPr>
          <w:szCs w:val="22"/>
        </w:rPr>
      </w:pPr>
      <w:r w:rsidRPr="000078A3">
        <w:rPr>
          <w:szCs w:val="22"/>
        </w:rPr>
        <w:t>Partijen bevelen aan in geval van een verzekerde regeling een deelnemersvergadering in te stellen en in geval van een ondernemingspensioenfonds een deelnemersraad of een gelijksoortig instituut in te stellen.</w:t>
      </w:r>
      <w:r w:rsidR="00AD426A" w:rsidRPr="000078A3">
        <w:rPr>
          <w:szCs w:val="22"/>
        </w:rPr>
        <w:t xml:space="preserve"> </w:t>
      </w:r>
      <w:r w:rsidRPr="000078A3">
        <w:rPr>
          <w:szCs w:val="22"/>
        </w:rPr>
        <w:t>Werkgevers zullen actief de leden van het Verbond</w:t>
      </w:r>
      <w:r w:rsidR="00805FAC" w:rsidRPr="000078A3">
        <w:rPr>
          <w:szCs w:val="22"/>
        </w:rPr>
        <w:t xml:space="preserve"> van Verzekeraars</w:t>
      </w:r>
      <w:r w:rsidRPr="000078A3">
        <w:rPr>
          <w:szCs w:val="22"/>
        </w:rPr>
        <w:t xml:space="preserve"> aangesloten bij de </w:t>
      </w:r>
      <w:r w:rsidR="00C05A69" w:rsidRPr="000078A3">
        <w:rPr>
          <w:szCs w:val="22"/>
        </w:rPr>
        <w:t>cao</w:t>
      </w:r>
      <w:r w:rsidRPr="000078A3">
        <w:rPr>
          <w:szCs w:val="22"/>
        </w:rPr>
        <w:t xml:space="preserve"> hierover informeren. De werkgevers zullen daartoe informatie uitbrengen die aansluit bij de brochure ‘Medezeggenschap in pensioenregelingen, een taak van de werkgever’ (uitgave Verbond van Verzekeraars), waarin adviezen worden gegeven naar aanleiding van het S</w:t>
      </w:r>
      <w:r w:rsidR="00404399" w:rsidRPr="000078A3">
        <w:rPr>
          <w:szCs w:val="22"/>
        </w:rPr>
        <w:t>tvdA</w:t>
      </w:r>
      <w:r w:rsidRPr="000078A3">
        <w:rPr>
          <w:szCs w:val="22"/>
        </w:rPr>
        <w:t xml:space="preserve"> Medezeggenschapsconvenant Pensioenen.</w:t>
      </w:r>
    </w:p>
    <w:p w14:paraId="737829AA" w14:textId="77777777" w:rsidR="00805A2A" w:rsidRPr="000078A3" w:rsidRDefault="00805A2A">
      <w:pPr>
        <w:pStyle w:val="Kop3"/>
        <w:rPr>
          <w:szCs w:val="22"/>
        </w:rPr>
      </w:pPr>
    </w:p>
    <w:p w14:paraId="60D05C89" w14:textId="77777777" w:rsidR="000E608E" w:rsidRPr="000078A3" w:rsidRDefault="000E608E" w:rsidP="000E608E"/>
    <w:p w14:paraId="63E34602" w14:textId="77777777" w:rsidR="00805A2A" w:rsidRPr="000078A3" w:rsidRDefault="00805A2A">
      <w:pPr>
        <w:tabs>
          <w:tab w:val="left" w:pos="-720"/>
          <w:tab w:val="left" w:pos="0"/>
          <w:tab w:val="left" w:pos="481"/>
          <w:tab w:val="left" w:pos="794"/>
          <w:tab w:val="left" w:pos="1107"/>
          <w:tab w:val="left" w:pos="1422"/>
          <w:tab w:val="left" w:pos="2245"/>
          <w:tab w:val="left" w:pos="5658"/>
        </w:tabs>
        <w:rPr>
          <w:sz w:val="24"/>
          <w:szCs w:val="24"/>
        </w:rPr>
      </w:pPr>
      <w:r w:rsidRPr="000078A3">
        <w:rPr>
          <w:b/>
          <w:spacing w:val="-2"/>
          <w:sz w:val="24"/>
          <w:szCs w:val="24"/>
        </w:rPr>
        <w:t>Artikel 8.3</w:t>
      </w:r>
      <w:r w:rsidRPr="000078A3">
        <w:rPr>
          <w:b/>
          <w:spacing w:val="-2"/>
          <w:sz w:val="24"/>
          <w:szCs w:val="24"/>
        </w:rPr>
        <w:tab/>
      </w:r>
      <w:r w:rsidRPr="000078A3">
        <w:rPr>
          <w:b/>
          <w:sz w:val="24"/>
          <w:szCs w:val="24"/>
        </w:rPr>
        <w:t>Overgangsregelingen</w:t>
      </w:r>
    </w:p>
    <w:p w14:paraId="2101A042" w14:textId="77777777" w:rsidR="00805A2A" w:rsidRPr="000078A3" w:rsidRDefault="00805A2A">
      <w:pPr>
        <w:ind w:firstLine="709"/>
        <w:rPr>
          <w:szCs w:val="22"/>
        </w:rPr>
      </w:pPr>
    </w:p>
    <w:p w14:paraId="566DBC2C" w14:textId="77777777" w:rsidR="00805A2A" w:rsidRPr="000078A3" w:rsidRDefault="00805A2A">
      <w:pPr>
        <w:ind w:left="684"/>
        <w:rPr>
          <w:szCs w:val="22"/>
        </w:rPr>
      </w:pPr>
      <w:r w:rsidRPr="000078A3">
        <w:rPr>
          <w:szCs w:val="22"/>
        </w:rPr>
        <w:t xml:space="preserve">Per 1 januari 1999 is de oude </w:t>
      </w:r>
      <w:r w:rsidR="00AD082E" w:rsidRPr="000078A3">
        <w:rPr>
          <w:szCs w:val="22"/>
        </w:rPr>
        <w:t>VUT</w:t>
      </w:r>
      <w:r w:rsidRPr="000078A3">
        <w:rPr>
          <w:szCs w:val="22"/>
        </w:rPr>
        <w:t xml:space="preserve">- en basispensioenregeling vervangen door een nieuwe basispensioenregeling. Deze overgang bracht destijds enige overgangsmaatregelen met zich mee. Ook de overgang naar de nieuwe basispensioenregeling per 1 januari 2006 </w:t>
      </w:r>
      <w:r w:rsidR="006A2743" w:rsidRPr="000078A3">
        <w:rPr>
          <w:szCs w:val="22"/>
        </w:rPr>
        <w:t>heeft</w:t>
      </w:r>
      <w:r w:rsidRPr="000078A3">
        <w:rPr>
          <w:szCs w:val="22"/>
        </w:rPr>
        <w:t xml:space="preserve"> een aantal overgangsbepalingen met zich mee</w:t>
      </w:r>
      <w:r w:rsidR="006A2743" w:rsidRPr="000078A3">
        <w:rPr>
          <w:szCs w:val="22"/>
        </w:rPr>
        <w:t>gebracht</w:t>
      </w:r>
      <w:r w:rsidRPr="000078A3">
        <w:rPr>
          <w:szCs w:val="22"/>
        </w:rPr>
        <w:t>.</w:t>
      </w:r>
    </w:p>
    <w:p w14:paraId="4AD8C6AA" w14:textId="77777777" w:rsidR="00805A2A" w:rsidRPr="000078A3" w:rsidRDefault="00805A2A">
      <w:pPr>
        <w:ind w:firstLine="709"/>
        <w:rPr>
          <w:szCs w:val="22"/>
        </w:rPr>
      </w:pPr>
    </w:p>
    <w:p w14:paraId="794A4A10" w14:textId="77777777" w:rsidR="00805A2A" w:rsidRPr="000078A3" w:rsidRDefault="00805A2A">
      <w:pPr>
        <w:tabs>
          <w:tab w:val="left" w:pos="709"/>
          <w:tab w:val="left" w:pos="993"/>
          <w:tab w:val="left" w:pos="1134"/>
          <w:tab w:val="left" w:pos="1418"/>
        </w:tabs>
        <w:ind w:left="709" w:hanging="709"/>
        <w:rPr>
          <w:i/>
          <w:szCs w:val="22"/>
        </w:rPr>
      </w:pPr>
      <w:r w:rsidRPr="000078A3">
        <w:rPr>
          <w:i/>
          <w:szCs w:val="22"/>
        </w:rPr>
        <w:t>1.</w:t>
      </w:r>
      <w:r w:rsidR="00530E06" w:rsidRPr="000078A3">
        <w:rPr>
          <w:i/>
          <w:szCs w:val="22"/>
        </w:rPr>
        <w:tab/>
      </w:r>
      <w:r w:rsidRPr="000078A3">
        <w:rPr>
          <w:i/>
          <w:szCs w:val="22"/>
        </w:rPr>
        <w:t>Overgangsregeling voor werknemers van 56 jaar en ouder</w:t>
      </w:r>
      <w:r w:rsidR="00132095" w:rsidRPr="000078A3">
        <w:rPr>
          <w:i/>
          <w:szCs w:val="22"/>
        </w:rPr>
        <w:t xml:space="preserve"> per 31-12-2005</w:t>
      </w:r>
    </w:p>
    <w:p w14:paraId="32082DA4" w14:textId="77777777" w:rsidR="00805A2A" w:rsidRPr="000078A3" w:rsidRDefault="00805A2A">
      <w:pPr>
        <w:tabs>
          <w:tab w:val="left" w:pos="709"/>
          <w:tab w:val="left" w:pos="993"/>
          <w:tab w:val="left" w:pos="1134"/>
          <w:tab w:val="left" w:pos="1418"/>
        </w:tabs>
        <w:ind w:left="709" w:hanging="709"/>
        <w:rPr>
          <w:szCs w:val="22"/>
        </w:rPr>
      </w:pPr>
      <w:r w:rsidRPr="000078A3">
        <w:rPr>
          <w:szCs w:val="22"/>
        </w:rPr>
        <w:tab/>
        <w:t xml:space="preserve">Voor werknemers die op 31 december 2005 56 jaar of ouder </w:t>
      </w:r>
      <w:r w:rsidR="006A2743" w:rsidRPr="000078A3">
        <w:rPr>
          <w:szCs w:val="22"/>
        </w:rPr>
        <w:t>waren</w:t>
      </w:r>
      <w:r w:rsidRPr="000078A3">
        <w:rPr>
          <w:szCs w:val="22"/>
        </w:rPr>
        <w:t xml:space="preserve">, blijven de oude basispensioenregeling en de destijds getroffen overgangsmaatregelen van toepassing, tot het moment dat het dienstverband wordt beëindigd, doch uiterlijk tot </w:t>
      </w:r>
      <w:r w:rsidRPr="000078A3">
        <w:rPr>
          <w:szCs w:val="22"/>
        </w:rPr>
        <w:lastRenderedPageBreak/>
        <w:t xml:space="preserve">en met 31 december 2014, met uitzondering van een aantal bepalingen die verband houden met pensioen(opbouw) bij arbeidsongeschiktheid. </w:t>
      </w:r>
    </w:p>
    <w:p w14:paraId="7ECBC0B8" w14:textId="77777777" w:rsidR="00805A2A" w:rsidRPr="000078A3" w:rsidRDefault="00805A2A">
      <w:pPr>
        <w:tabs>
          <w:tab w:val="left" w:pos="709"/>
          <w:tab w:val="left" w:pos="993"/>
          <w:tab w:val="left" w:pos="1134"/>
          <w:tab w:val="left" w:pos="1418"/>
        </w:tabs>
        <w:ind w:left="709" w:hanging="709"/>
        <w:rPr>
          <w:szCs w:val="22"/>
        </w:rPr>
      </w:pPr>
      <w:r w:rsidRPr="000078A3">
        <w:rPr>
          <w:szCs w:val="22"/>
        </w:rPr>
        <w:tab/>
        <w:t>Deze uitzondering vloeit voort uit de wettelijke overgangsregeling voor deze categorie deelnemers, welke als doel heeft werknemers die zich in de laatste jaren voor hun pensionering bevinden niet onevenredig te treffen door de wettelijke maatregelen op het gebied van VUT en prepensioen. Het doel van deze overgangsmaatregelen is er voor te zorgen dat die werknemers die het verwachtingspatroon hebben om op een vooraf vastgestelde leeftijd met vervroegd pensioen te gaan, gehandhaafd zal blijven.</w:t>
      </w:r>
    </w:p>
    <w:p w14:paraId="69AD525F" w14:textId="77777777" w:rsidR="00805A2A" w:rsidRPr="000078A3" w:rsidRDefault="00805A2A">
      <w:pPr>
        <w:tabs>
          <w:tab w:val="left" w:pos="709"/>
          <w:tab w:val="left" w:pos="993"/>
          <w:tab w:val="left" w:pos="1134"/>
          <w:tab w:val="left" w:pos="1418"/>
        </w:tabs>
        <w:ind w:left="709" w:hanging="709"/>
        <w:rPr>
          <w:szCs w:val="22"/>
        </w:rPr>
      </w:pPr>
      <w:r w:rsidRPr="000078A3">
        <w:rPr>
          <w:szCs w:val="22"/>
        </w:rPr>
        <w:tab/>
        <w:t xml:space="preserve">In bijlage VII is de tekst van de oude basispensioenregeling opgenomen, welke van toepassing blijft op deze categorie werknemers, met uitzondering van de bepalingen inzake het arbeidsongeschiktheidspensioen. Tevens blijft onderstaande aanvullingsregeling van toepassing op de werknemers van 56 jaar en ouder die daarop recht hadden op grond van de </w:t>
      </w:r>
      <w:r w:rsidR="00FF180D" w:rsidRPr="000078A3">
        <w:rPr>
          <w:szCs w:val="22"/>
        </w:rPr>
        <w:t>cao</w:t>
      </w:r>
      <w:r w:rsidRPr="000078A3">
        <w:rPr>
          <w:szCs w:val="22"/>
        </w:rPr>
        <w:t xml:space="preserve"> 2003-2004.</w:t>
      </w:r>
    </w:p>
    <w:p w14:paraId="393DE659" w14:textId="77777777" w:rsidR="00805A2A" w:rsidRPr="000078A3" w:rsidRDefault="00805A2A">
      <w:pPr>
        <w:tabs>
          <w:tab w:val="left" w:pos="709"/>
          <w:tab w:val="left" w:pos="993"/>
          <w:tab w:val="left" w:pos="1134"/>
          <w:tab w:val="left" w:pos="1418"/>
        </w:tabs>
        <w:ind w:left="709" w:hanging="709"/>
        <w:rPr>
          <w:i/>
          <w:szCs w:val="22"/>
        </w:rPr>
      </w:pPr>
      <w:r w:rsidRPr="000078A3">
        <w:rPr>
          <w:szCs w:val="22"/>
        </w:rPr>
        <w:tab/>
      </w:r>
      <w:r w:rsidRPr="000078A3">
        <w:rPr>
          <w:i/>
          <w:szCs w:val="22"/>
        </w:rPr>
        <w:tab/>
      </w:r>
    </w:p>
    <w:p w14:paraId="16BAA406" w14:textId="77777777" w:rsidR="00805A2A" w:rsidRPr="000078A3" w:rsidRDefault="00805A2A">
      <w:pPr>
        <w:tabs>
          <w:tab w:val="left" w:pos="709"/>
          <w:tab w:val="left" w:pos="993"/>
          <w:tab w:val="left" w:pos="1134"/>
          <w:tab w:val="left" w:pos="1418"/>
        </w:tabs>
        <w:ind w:left="1418" w:hanging="709"/>
        <w:rPr>
          <w:i/>
          <w:szCs w:val="22"/>
        </w:rPr>
      </w:pPr>
      <w:r w:rsidRPr="000078A3">
        <w:rPr>
          <w:i/>
          <w:szCs w:val="22"/>
        </w:rPr>
        <w:t>Aanvullingsregeling</w:t>
      </w:r>
    </w:p>
    <w:p w14:paraId="11333CCB" w14:textId="5087888D" w:rsidR="00805A2A" w:rsidRPr="000078A3" w:rsidRDefault="00805A2A" w:rsidP="00530E06">
      <w:pPr>
        <w:tabs>
          <w:tab w:val="left" w:pos="709"/>
          <w:tab w:val="left" w:pos="993"/>
          <w:tab w:val="left" w:pos="1134"/>
          <w:tab w:val="left" w:pos="1418"/>
        </w:tabs>
        <w:ind w:left="709" w:hanging="709"/>
        <w:rPr>
          <w:szCs w:val="22"/>
        </w:rPr>
      </w:pPr>
      <w:r w:rsidRPr="000078A3">
        <w:rPr>
          <w:szCs w:val="22"/>
        </w:rPr>
        <w:tab/>
        <w:t xml:space="preserve">Voor werknemers uit de hiervoor genoemde groep die in aanmerking komen voor de prepensioenregeling, zoals verder uitgewerkt in bijlage VII, geldt gedurende de looptijd van deze </w:t>
      </w:r>
      <w:r w:rsidR="00FF180D" w:rsidRPr="000078A3">
        <w:rPr>
          <w:szCs w:val="22"/>
        </w:rPr>
        <w:t>cao</w:t>
      </w:r>
      <w:r w:rsidRPr="000078A3">
        <w:rPr>
          <w:szCs w:val="22"/>
        </w:rPr>
        <w:t xml:space="preserve"> (</w:t>
      </w:r>
      <w:r w:rsidR="00B63411" w:rsidRPr="000078A3">
        <w:rPr>
          <w:szCs w:val="22"/>
        </w:rPr>
        <w:t>1</w:t>
      </w:r>
      <w:r w:rsidR="00FB36EF" w:rsidRPr="000078A3">
        <w:rPr>
          <w:szCs w:val="22"/>
        </w:rPr>
        <w:t xml:space="preserve"> januari 201</w:t>
      </w:r>
      <w:r w:rsidR="008D1963" w:rsidRPr="000078A3">
        <w:rPr>
          <w:szCs w:val="22"/>
        </w:rPr>
        <w:t>5</w:t>
      </w:r>
      <w:r w:rsidR="00FB36EF" w:rsidRPr="000078A3">
        <w:rPr>
          <w:szCs w:val="22"/>
        </w:rPr>
        <w:t xml:space="preserve"> tot en met 3</w:t>
      </w:r>
      <w:r w:rsidR="008D1963" w:rsidRPr="000078A3">
        <w:rPr>
          <w:szCs w:val="22"/>
        </w:rPr>
        <w:t>0 juni 2016</w:t>
      </w:r>
      <w:r w:rsidRPr="000078A3">
        <w:rPr>
          <w:szCs w:val="22"/>
        </w:rPr>
        <w:t>) de onderstaande aanvullingsregeling (a,</w:t>
      </w:r>
      <w:r w:rsidR="00530E06" w:rsidRPr="000078A3">
        <w:rPr>
          <w:szCs w:val="22"/>
        </w:rPr>
        <w:t xml:space="preserve"> </w:t>
      </w:r>
      <w:r w:rsidRPr="000078A3">
        <w:rPr>
          <w:szCs w:val="22"/>
        </w:rPr>
        <w:t>b,</w:t>
      </w:r>
      <w:r w:rsidR="00530E06" w:rsidRPr="000078A3">
        <w:rPr>
          <w:szCs w:val="22"/>
        </w:rPr>
        <w:t xml:space="preserve"> </w:t>
      </w:r>
      <w:r w:rsidRPr="000078A3">
        <w:rPr>
          <w:szCs w:val="22"/>
        </w:rPr>
        <w:t xml:space="preserve">c). </w:t>
      </w:r>
      <w:r w:rsidR="007E3A2F" w:rsidRPr="000078A3">
        <w:rPr>
          <w:szCs w:val="22"/>
        </w:rPr>
        <w:t>C</w:t>
      </w:r>
      <w:r w:rsidR="00FF180D" w:rsidRPr="000078A3">
        <w:rPr>
          <w:szCs w:val="22"/>
        </w:rPr>
        <w:t>ao</w:t>
      </w:r>
      <w:r w:rsidRPr="000078A3">
        <w:rPr>
          <w:szCs w:val="22"/>
        </w:rPr>
        <w:t xml:space="preserve">-partijen hebben zich verbonden ernaar te streven deze aanvullingsregeling bij het aangaan van volgende </w:t>
      </w:r>
      <w:r w:rsidR="00FF180D" w:rsidRPr="000078A3">
        <w:rPr>
          <w:szCs w:val="22"/>
        </w:rPr>
        <w:t>cao</w:t>
      </w:r>
      <w:r w:rsidRPr="000078A3">
        <w:rPr>
          <w:szCs w:val="22"/>
        </w:rPr>
        <w:t>’s telkens voor de overeen te komen looptijd te herbevestigen, waarbij alsdan tevens wordt vastgesteld voor wie de aanvullingsregeling zal gelden.</w:t>
      </w:r>
    </w:p>
    <w:p w14:paraId="75AFFD94" w14:textId="77777777" w:rsidR="00805A2A" w:rsidRPr="000078A3" w:rsidRDefault="00805A2A">
      <w:pPr>
        <w:tabs>
          <w:tab w:val="left" w:pos="709"/>
          <w:tab w:val="left" w:pos="993"/>
          <w:tab w:val="left" w:pos="1134"/>
          <w:tab w:val="left" w:pos="1418"/>
        </w:tabs>
        <w:rPr>
          <w:szCs w:val="22"/>
        </w:rPr>
      </w:pPr>
    </w:p>
    <w:p w14:paraId="7B9FFBB1" w14:textId="77777777" w:rsidR="00805A2A" w:rsidRPr="000078A3" w:rsidRDefault="00805A2A" w:rsidP="00A54A45">
      <w:pPr>
        <w:tabs>
          <w:tab w:val="left" w:pos="709"/>
          <w:tab w:val="left" w:pos="993"/>
          <w:tab w:val="left" w:pos="1134"/>
          <w:tab w:val="left" w:pos="1418"/>
        </w:tabs>
        <w:ind w:left="993" w:hanging="993"/>
        <w:rPr>
          <w:szCs w:val="22"/>
        </w:rPr>
      </w:pPr>
      <w:r w:rsidRPr="000078A3">
        <w:rPr>
          <w:szCs w:val="22"/>
        </w:rPr>
        <w:tab/>
        <w:t xml:space="preserve">a. </w:t>
      </w:r>
      <w:r w:rsidRPr="000078A3">
        <w:rPr>
          <w:szCs w:val="22"/>
        </w:rPr>
        <w:tab/>
        <w:t xml:space="preserve">Werknemers die deel hebben genomen aan de oude basispensioenregeling en die per 1 januari </w:t>
      </w:r>
      <w:smartTag w:uri="urn:schemas-microsoft-com:office:smarttags" w:element="metricconverter">
        <w:smartTagPr>
          <w:attr w:name="ProductID" w:val="1999 in"/>
        </w:smartTagPr>
        <w:r w:rsidRPr="000078A3">
          <w:rPr>
            <w:szCs w:val="22"/>
          </w:rPr>
          <w:t>1999 in</w:t>
        </w:r>
      </w:smartTag>
      <w:r w:rsidRPr="000078A3">
        <w:rPr>
          <w:szCs w:val="22"/>
        </w:rPr>
        <w:t xml:space="preserve"> dienst waren bij een maatschappij en vanuit actieve dienst bij een maatschappij worden geprepensioneerd op de nieuwe </w:t>
      </w:r>
      <w:r w:rsidR="00FF180D" w:rsidRPr="000078A3">
        <w:rPr>
          <w:szCs w:val="22"/>
        </w:rPr>
        <w:t>p</w:t>
      </w:r>
      <w:r w:rsidRPr="000078A3">
        <w:rPr>
          <w:szCs w:val="22"/>
        </w:rPr>
        <w:t xml:space="preserve">repensioenrichtleeftijd, na een onafgebroken dienstverband vanaf 1 januari </w:t>
      </w:r>
      <w:smartTag w:uri="urn:schemas-microsoft-com:office:smarttags" w:element="metricconverter">
        <w:smartTagPr>
          <w:attr w:name="ProductID" w:val="1999 in"/>
        </w:smartTagPr>
        <w:r w:rsidRPr="000078A3">
          <w:rPr>
            <w:szCs w:val="22"/>
          </w:rPr>
          <w:t>1999 in</w:t>
        </w:r>
      </w:smartTag>
      <w:r w:rsidRPr="000078A3">
        <w:rPr>
          <w:szCs w:val="22"/>
        </w:rPr>
        <w:t xml:space="preserve"> de verzekeringsbedrijfstak, verkrijgen op de prepensioenrichtleeftijd een aanvulling op het prepensioen in de maatschappijpensioenregeling. De aanvulling wordt op dusdanige wijze bepaald als het (absolute) verschil tussen het opgebouwde ouderdomspensioen op de prepensioenrichtleeftijd in de nieuwe maatschappijregeling en het ouderdomspensioen in de nieuwe maatschappijregeling bij voortzetting van de pensioenopbouw tot leeftijd 65.</w:t>
      </w:r>
      <w:r w:rsidRPr="000078A3">
        <w:rPr>
          <w:szCs w:val="22"/>
        </w:rPr>
        <w:br/>
      </w:r>
      <w:r w:rsidRPr="000078A3">
        <w:rPr>
          <w:szCs w:val="22"/>
        </w:rPr>
        <w:tab/>
      </w:r>
    </w:p>
    <w:p w14:paraId="4387A8EA" w14:textId="77777777" w:rsidR="00805A2A" w:rsidRPr="000078A3" w:rsidRDefault="00A54A45" w:rsidP="00A54A45">
      <w:pPr>
        <w:pStyle w:val="Plattetekstinspringen"/>
        <w:tabs>
          <w:tab w:val="left" w:pos="709"/>
          <w:tab w:val="left" w:pos="993"/>
        </w:tabs>
        <w:ind w:left="0"/>
        <w:rPr>
          <w:b w:val="0"/>
          <w:i w:val="0"/>
          <w:szCs w:val="22"/>
        </w:rPr>
      </w:pPr>
      <w:r w:rsidRPr="000078A3">
        <w:rPr>
          <w:b w:val="0"/>
          <w:i w:val="0"/>
          <w:szCs w:val="22"/>
        </w:rPr>
        <w:tab/>
        <w:t>b.</w:t>
      </w:r>
      <w:r w:rsidRPr="000078A3">
        <w:rPr>
          <w:b w:val="0"/>
          <w:i w:val="0"/>
          <w:szCs w:val="22"/>
        </w:rPr>
        <w:tab/>
      </w:r>
      <w:r w:rsidR="00805A2A" w:rsidRPr="000078A3">
        <w:rPr>
          <w:b w:val="0"/>
          <w:i w:val="0"/>
          <w:szCs w:val="22"/>
        </w:rPr>
        <w:t xml:space="preserve">Daarenboven ontvangen bovengenoemde werknemers, geboren op of voor 1 </w:t>
      </w:r>
    </w:p>
    <w:p w14:paraId="4667FD56" w14:textId="77777777" w:rsidR="00805A2A" w:rsidRPr="000078A3" w:rsidRDefault="00805A2A" w:rsidP="00A54A45">
      <w:pPr>
        <w:pStyle w:val="Plattetekstinspringen"/>
        <w:tabs>
          <w:tab w:val="left" w:pos="709"/>
          <w:tab w:val="left" w:pos="993"/>
        </w:tabs>
        <w:ind w:left="993"/>
        <w:rPr>
          <w:b w:val="0"/>
          <w:i w:val="0"/>
          <w:szCs w:val="22"/>
        </w:rPr>
      </w:pPr>
      <w:r w:rsidRPr="000078A3">
        <w:rPr>
          <w:b w:val="0"/>
          <w:i w:val="0"/>
          <w:szCs w:val="22"/>
        </w:rPr>
        <w:t xml:space="preserve">januari 1964, die voorafgaande aan hun prepensionering op de prepensioenrichtleeftijd ten minste 10 jaar in dienst zijn geweest van een maatschappij, over de periode van de voor hen geldende prepensioenrichtleeftijd tot aan 65 jaar een aanvulling op het prepensioen tot maximaal de hieronder genoemde percentages. </w:t>
      </w:r>
    </w:p>
    <w:p w14:paraId="1E6EAE67" w14:textId="77777777" w:rsidR="00805A2A" w:rsidRPr="000078A3" w:rsidRDefault="00805A2A">
      <w:pPr>
        <w:tabs>
          <w:tab w:val="left" w:pos="709"/>
          <w:tab w:val="left" w:pos="993"/>
          <w:tab w:val="left" w:pos="1134"/>
          <w:tab w:val="left" w:pos="1418"/>
        </w:tabs>
        <w:ind w:left="993" w:hanging="993"/>
        <w:rPr>
          <w:szCs w:val="22"/>
        </w:rPr>
      </w:pPr>
      <w:r w:rsidRPr="000078A3">
        <w:rPr>
          <w:szCs w:val="22"/>
        </w:rPr>
        <w:tab/>
      </w:r>
      <w:r w:rsidR="00AD426A" w:rsidRPr="000078A3">
        <w:rPr>
          <w:szCs w:val="22"/>
        </w:rPr>
        <w:t xml:space="preserve"> </w:t>
      </w:r>
      <w:r w:rsidRPr="000078A3">
        <w:rPr>
          <w:szCs w:val="22"/>
        </w:rPr>
        <w:tab/>
        <w:t xml:space="preserve">De grondslag waarover deze uitkering wordt berekend, is 1,16333 maal het jaarsalaris (indien een 13e maand van toepassing is; zoniet dan 1,08). </w:t>
      </w:r>
    </w:p>
    <w:p w14:paraId="172556F3" w14:textId="77777777" w:rsidR="00805A2A" w:rsidRPr="000078A3" w:rsidRDefault="00805A2A">
      <w:pPr>
        <w:tabs>
          <w:tab w:val="left" w:pos="709"/>
          <w:tab w:val="left" w:pos="993"/>
          <w:tab w:val="left" w:pos="1134"/>
          <w:tab w:val="left" w:pos="1418"/>
        </w:tabs>
        <w:ind w:left="993" w:hanging="993"/>
        <w:rPr>
          <w:szCs w:val="22"/>
        </w:rPr>
      </w:pPr>
      <w:r w:rsidRPr="000078A3">
        <w:rPr>
          <w:szCs w:val="22"/>
        </w:rPr>
        <w:tab/>
      </w:r>
      <w:r w:rsidRPr="000078A3">
        <w:rPr>
          <w:szCs w:val="22"/>
        </w:rPr>
        <w:tab/>
        <w:t xml:space="preserve">Voor werknemers die op 1 januari 1999 50 jaar of ouder waren, wordt de grondslag bovendien uitgebreid met het gemiddelde van een eventuele winstdeling of een daarmee gelijkgestelde regeling over de laatste drie jaren voorafgaande aan de prepensioenrichtleeftijd. </w:t>
      </w:r>
    </w:p>
    <w:p w14:paraId="0E855E3B" w14:textId="77777777" w:rsidR="00805A2A" w:rsidRPr="000078A3" w:rsidRDefault="00805A2A">
      <w:pPr>
        <w:tabs>
          <w:tab w:val="left" w:pos="709"/>
          <w:tab w:val="left" w:pos="993"/>
          <w:tab w:val="left" w:pos="1134"/>
          <w:tab w:val="left" w:pos="1418"/>
        </w:tabs>
        <w:ind w:left="993" w:hanging="993"/>
        <w:rPr>
          <w:szCs w:val="22"/>
        </w:rPr>
      </w:pPr>
      <w:r w:rsidRPr="000078A3">
        <w:rPr>
          <w:szCs w:val="22"/>
        </w:rPr>
        <w:tab/>
      </w:r>
      <w:r w:rsidRPr="000078A3">
        <w:rPr>
          <w:szCs w:val="22"/>
        </w:rPr>
        <w:tab/>
        <w:t xml:space="preserve">Ingeval van aanpassing van het (jaar)salaris wegens meer of minder werken op grond van artikel 3.1.2. wordt de grondslagberekening gebaseerd op het gemiddeld aantal contracturen gedurende de laatste vijf jaren voorafgaand aan de voor hen geldende prepensioenrichtleeftijd. </w:t>
      </w:r>
    </w:p>
    <w:p w14:paraId="2D7CA885" w14:textId="77777777" w:rsidR="00805A2A" w:rsidRPr="000078A3" w:rsidRDefault="00805A2A">
      <w:pPr>
        <w:tabs>
          <w:tab w:val="left" w:pos="709"/>
          <w:tab w:val="left" w:pos="993"/>
          <w:tab w:val="left" w:pos="1134"/>
          <w:tab w:val="left" w:pos="1418"/>
        </w:tabs>
        <w:ind w:left="993" w:hanging="993"/>
        <w:rPr>
          <w:szCs w:val="22"/>
        </w:rPr>
      </w:pPr>
      <w:r w:rsidRPr="000078A3">
        <w:rPr>
          <w:szCs w:val="22"/>
        </w:rPr>
        <w:tab/>
      </w:r>
      <w:r w:rsidRPr="000078A3">
        <w:rPr>
          <w:szCs w:val="22"/>
        </w:rPr>
        <w:tab/>
        <w:t>Het pensioen wordt voor werknemers die onder de aanvullingsregeling vallen, als volgt aangevuld:</w:t>
      </w:r>
    </w:p>
    <w:p w14:paraId="2259BACE" w14:textId="77777777" w:rsidR="00805A2A" w:rsidRPr="000078A3" w:rsidRDefault="00805A2A">
      <w:pPr>
        <w:tabs>
          <w:tab w:val="left" w:pos="709"/>
          <w:tab w:val="left" w:pos="993"/>
          <w:tab w:val="left" w:pos="1134"/>
          <w:tab w:val="left" w:pos="1418"/>
        </w:tabs>
        <w:rPr>
          <w:i/>
          <w:szCs w:val="22"/>
        </w:rPr>
      </w:pPr>
      <w:r w:rsidRPr="000078A3">
        <w:rPr>
          <w:szCs w:val="22"/>
        </w:rPr>
        <w:tab/>
      </w:r>
      <w:r w:rsidRPr="000078A3">
        <w:rPr>
          <w:i/>
          <w:szCs w:val="22"/>
        </w:rPr>
        <w:tab/>
        <w:t>49 jaar:</w:t>
      </w:r>
      <w:r w:rsidRPr="000078A3">
        <w:rPr>
          <w:i/>
          <w:szCs w:val="22"/>
        </w:rPr>
        <w:tab/>
      </w:r>
      <w:r w:rsidR="00AD426A" w:rsidRPr="000078A3">
        <w:rPr>
          <w:i/>
          <w:szCs w:val="22"/>
        </w:rPr>
        <w:t xml:space="preserve"> </w:t>
      </w:r>
      <w:r w:rsidR="0059415D" w:rsidRPr="000078A3">
        <w:rPr>
          <w:i/>
          <w:szCs w:val="22"/>
        </w:rPr>
        <w:tab/>
      </w:r>
      <w:r w:rsidRPr="000078A3">
        <w:rPr>
          <w:i/>
          <w:szCs w:val="22"/>
        </w:rPr>
        <w:t>tot</w:t>
      </w:r>
      <w:r w:rsidR="00AD426A" w:rsidRPr="000078A3">
        <w:rPr>
          <w:i/>
          <w:szCs w:val="22"/>
        </w:rPr>
        <w:t xml:space="preserve"> </w:t>
      </w:r>
      <w:r w:rsidRPr="000078A3">
        <w:rPr>
          <w:i/>
          <w:szCs w:val="22"/>
        </w:rPr>
        <w:t>79% van bovengenoemde grondslag</w:t>
      </w:r>
      <w:r w:rsidRPr="000078A3">
        <w:rPr>
          <w:i/>
          <w:szCs w:val="22"/>
        </w:rPr>
        <w:tab/>
      </w:r>
    </w:p>
    <w:p w14:paraId="6760250F" w14:textId="77777777" w:rsidR="00805A2A" w:rsidRPr="000078A3" w:rsidRDefault="00805A2A">
      <w:pPr>
        <w:tabs>
          <w:tab w:val="left" w:pos="709"/>
          <w:tab w:val="left" w:pos="993"/>
          <w:tab w:val="left" w:pos="1134"/>
          <w:tab w:val="left" w:pos="1418"/>
        </w:tabs>
        <w:rPr>
          <w:szCs w:val="22"/>
        </w:rPr>
      </w:pPr>
      <w:r w:rsidRPr="000078A3">
        <w:rPr>
          <w:i/>
          <w:szCs w:val="22"/>
        </w:rPr>
        <w:tab/>
      </w:r>
      <w:r w:rsidR="00AD426A" w:rsidRPr="000078A3">
        <w:rPr>
          <w:i/>
          <w:szCs w:val="22"/>
        </w:rPr>
        <w:t xml:space="preserve"> </w:t>
      </w:r>
      <w:r w:rsidRPr="000078A3">
        <w:rPr>
          <w:i/>
          <w:szCs w:val="22"/>
        </w:rPr>
        <w:tab/>
        <w:t xml:space="preserve">50 jaar en ouder: </w:t>
      </w:r>
      <w:r w:rsidR="0059415D" w:rsidRPr="000078A3">
        <w:rPr>
          <w:i/>
          <w:szCs w:val="22"/>
        </w:rPr>
        <w:tab/>
      </w:r>
      <w:r w:rsidRPr="000078A3">
        <w:rPr>
          <w:i/>
          <w:szCs w:val="22"/>
        </w:rPr>
        <w:t>tot 80% van bovengenoemde grondslag</w:t>
      </w:r>
      <w:r w:rsidRPr="000078A3">
        <w:rPr>
          <w:szCs w:val="22"/>
        </w:rPr>
        <w:t xml:space="preserve"> </w:t>
      </w:r>
    </w:p>
    <w:p w14:paraId="6E7AA170" w14:textId="77777777" w:rsidR="00805A2A" w:rsidRPr="000078A3" w:rsidRDefault="00805A2A" w:rsidP="00A54A45">
      <w:pPr>
        <w:tabs>
          <w:tab w:val="left" w:pos="709"/>
          <w:tab w:val="left" w:pos="993"/>
          <w:tab w:val="left" w:pos="1134"/>
          <w:tab w:val="left" w:pos="1418"/>
        </w:tabs>
        <w:rPr>
          <w:szCs w:val="22"/>
        </w:rPr>
      </w:pPr>
      <w:r w:rsidRPr="000078A3">
        <w:rPr>
          <w:szCs w:val="22"/>
        </w:rPr>
        <w:tab/>
      </w:r>
      <w:r w:rsidR="00AD426A" w:rsidRPr="000078A3">
        <w:rPr>
          <w:szCs w:val="22"/>
        </w:rPr>
        <w:t xml:space="preserve"> </w:t>
      </w:r>
      <w:r w:rsidRPr="000078A3">
        <w:rPr>
          <w:szCs w:val="22"/>
        </w:rPr>
        <w:tab/>
        <w:t>Als peildatum voor de leeftijd geldt hierbij 1 januari 1999.</w:t>
      </w:r>
    </w:p>
    <w:p w14:paraId="71904297" w14:textId="77777777" w:rsidR="00805A2A" w:rsidRPr="000078A3" w:rsidRDefault="00805A2A" w:rsidP="00A54A45">
      <w:pPr>
        <w:tabs>
          <w:tab w:val="left" w:pos="709"/>
          <w:tab w:val="left" w:pos="993"/>
          <w:tab w:val="left" w:pos="1134"/>
          <w:tab w:val="left" w:pos="1418"/>
        </w:tabs>
        <w:rPr>
          <w:szCs w:val="22"/>
        </w:rPr>
      </w:pPr>
    </w:p>
    <w:p w14:paraId="46579344" w14:textId="77777777" w:rsidR="00805A2A" w:rsidRPr="000078A3" w:rsidRDefault="00805A2A" w:rsidP="00A54A45">
      <w:pPr>
        <w:tabs>
          <w:tab w:val="left" w:pos="709"/>
          <w:tab w:val="left" w:pos="993"/>
          <w:tab w:val="left" w:pos="1134"/>
          <w:tab w:val="left" w:pos="1418"/>
        </w:tabs>
        <w:ind w:left="993" w:hanging="993"/>
        <w:rPr>
          <w:szCs w:val="22"/>
        </w:rPr>
      </w:pPr>
      <w:r w:rsidRPr="000078A3">
        <w:rPr>
          <w:szCs w:val="22"/>
        </w:rPr>
        <w:tab/>
        <w:t xml:space="preserve">c. </w:t>
      </w:r>
      <w:r w:rsidR="00A54A45" w:rsidRPr="000078A3">
        <w:rPr>
          <w:szCs w:val="22"/>
        </w:rPr>
        <w:tab/>
      </w:r>
      <w:r w:rsidRPr="000078A3">
        <w:rPr>
          <w:szCs w:val="22"/>
        </w:rPr>
        <w:t>De werknemer die per 1 januari 1999 50 jaar of ouder was en bij wie gehele of gedeeltelijke arbeidsongeschiktheid intreedt, heeft tot de prepensioenrichtleeftijd recht op een (aanvullend) arbeidsongeschiktheidspensioen ter grootte van 10% van de onder b. genoemde grondslag.</w:t>
      </w:r>
    </w:p>
    <w:p w14:paraId="28B96DA6" w14:textId="77777777" w:rsidR="00805A2A" w:rsidRPr="000078A3" w:rsidRDefault="00805A2A">
      <w:pPr>
        <w:tabs>
          <w:tab w:val="left" w:pos="709"/>
          <w:tab w:val="left" w:pos="993"/>
          <w:tab w:val="left" w:pos="1134"/>
          <w:tab w:val="left" w:pos="1418"/>
        </w:tabs>
        <w:ind w:left="993" w:hanging="993"/>
        <w:rPr>
          <w:szCs w:val="22"/>
        </w:rPr>
      </w:pPr>
    </w:p>
    <w:p w14:paraId="6CB039E4" w14:textId="77777777" w:rsidR="00805A2A" w:rsidRPr="000078A3" w:rsidRDefault="00805A2A">
      <w:pPr>
        <w:pStyle w:val="Plattetekstinspringen"/>
        <w:rPr>
          <w:b w:val="0"/>
          <w:i w:val="0"/>
          <w:szCs w:val="22"/>
        </w:rPr>
      </w:pPr>
      <w:r w:rsidRPr="000078A3">
        <w:rPr>
          <w:b w:val="0"/>
          <w:i w:val="0"/>
          <w:szCs w:val="22"/>
        </w:rPr>
        <w:t>Indien de prepensioendatum afwijkt van de prepensioenrichtleeftijd wordt de hoogte van het prepensioen gekort dan wel verhoogd via actuarieel neutrale conversie op basis van de aan de financiering van de prepensioenregeling ten grondslag liggende kansstelsels en de vigerende rekenrente. Bij de actuarieel neutrale conversie van het prepensioen zal de werkgever ook de waarde van de aanvullingsregelingen betrekken, voor</w:t>
      </w:r>
      <w:r w:rsidR="00B91E22" w:rsidRPr="000078A3">
        <w:rPr>
          <w:b w:val="0"/>
          <w:i w:val="0"/>
          <w:szCs w:val="22"/>
        </w:rPr>
        <w:t xml:space="preserve"> </w:t>
      </w:r>
      <w:r w:rsidRPr="000078A3">
        <w:rPr>
          <w:b w:val="0"/>
          <w:i w:val="0"/>
          <w:szCs w:val="22"/>
        </w:rPr>
        <w:t>zover de deelnemer op de prepensioenrichtleeftijd op deze regelingen recht zou hebben gehad.</w:t>
      </w:r>
    </w:p>
    <w:p w14:paraId="3FA9CFB2" w14:textId="77777777" w:rsidR="00805A2A" w:rsidRPr="000078A3" w:rsidRDefault="00805A2A">
      <w:pPr>
        <w:tabs>
          <w:tab w:val="left" w:pos="709"/>
          <w:tab w:val="left" w:pos="993"/>
          <w:tab w:val="left" w:pos="1134"/>
          <w:tab w:val="left" w:pos="1418"/>
        </w:tabs>
        <w:ind w:left="993" w:hanging="993"/>
        <w:rPr>
          <w:szCs w:val="22"/>
        </w:rPr>
      </w:pPr>
    </w:p>
    <w:p w14:paraId="7091C0D8" w14:textId="77777777" w:rsidR="00805A2A" w:rsidRPr="000078A3" w:rsidRDefault="00805A2A">
      <w:pPr>
        <w:tabs>
          <w:tab w:val="left" w:pos="709"/>
          <w:tab w:val="left" w:pos="993"/>
          <w:tab w:val="left" w:pos="1134"/>
          <w:tab w:val="left" w:pos="1418"/>
        </w:tabs>
        <w:ind w:left="993" w:hanging="993"/>
        <w:rPr>
          <w:szCs w:val="22"/>
        </w:rPr>
      </w:pPr>
      <w:r w:rsidRPr="000078A3">
        <w:rPr>
          <w:szCs w:val="22"/>
        </w:rPr>
        <w:tab/>
        <w:t xml:space="preserve">Aanspraken uit hoofde van deze aanvullingsregeling worden geïndexeerd </w:t>
      </w:r>
    </w:p>
    <w:p w14:paraId="22A00EDD" w14:textId="77777777" w:rsidR="0000404D" w:rsidRPr="000078A3" w:rsidRDefault="00805A2A">
      <w:pPr>
        <w:tabs>
          <w:tab w:val="left" w:pos="709"/>
          <w:tab w:val="left" w:pos="993"/>
          <w:tab w:val="left" w:pos="1134"/>
          <w:tab w:val="left" w:pos="1418"/>
        </w:tabs>
        <w:ind w:left="993" w:hanging="993"/>
        <w:rPr>
          <w:szCs w:val="22"/>
        </w:rPr>
      </w:pPr>
      <w:r w:rsidRPr="000078A3">
        <w:rPr>
          <w:szCs w:val="22"/>
        </w:rPr>
        <w:tab/>
        <w:t>overeenkomstig het bepaalde onder ‘</w:t>
      </w:r>
      <w:r w:rsidR="000A2A8B" w:rsidRPr="000078A3">
        <w:rPr>
          <w:szCs w:val="22"/>
        </w:rPr>
        <w:t>Toeslagverlening (i</w:t>
      </w:r>
      <w:r w:rsidRPr="000078A3">
        <w:rPr>
          <w:szCs w:val="22"/>
        </w:rPr>
        <w:t>ndexering</w:t>
      </w:r>
      <w:r w:rsidR="000A2A8B" w:rsidRPr="000078A3">
        <w:rPr>
          <w:szCs w:val="22"/>
        </w:rPr>
        <w:t>)</w:t>
      </w:r>
      <w:r w:rsidRPr="000078A3">
        <w:rPr>
          <w:szCs w:val="22"/>
        </w:rPr>
        <w:t>’ in bijlage VI</w:t>
      </w:r>
      <w:r w:rsidR="0000404D" w:rsidRPr="000078A3">
        <w:rPr>
          <w:szCs w:val="22"/>
        </w:rPr>
        <w:t>.</w:t>
      </w:r>
    </w:p>
    <w:p w14:paraId="7166F971" w14:textId="77777777" w:rsidR="0000404D" w:rsidRPr="000078A3" w:rsidRDefault="0000404D">
      <w:pPr>
        <w:tabs>
          <w:tab w:val="left" w:pos="709"/>
          <w:tab w:val="left" w:pos="993"/>
          <w:tab w:val="left" w:pos="1134"/>
          <w:tab w:val="left" w:pos="1418"/>
        </w:tabs>
        <w:ind w:left="993" w:hanging="993"/>
        <w:rPr>
          <w:szCs w:val="22"/>
        </w:rPr>
      </w:pPr>
      <w:r w:rsidRPr="000078A3">
        <w:rPr>
          <w:szCs w:val="22"/>
        </w:rPr>
        <w:tab/>
      </w:r>
      <w:r w:rsidR="00805A2A" w:rsidRPr="000078A3">
        <w:rPr>
          <w:szCs w:val="22"/>
        </w:rPr>
        <w:t>Daarnaast kunnen aanspraken uit hoof</w:t>
      </w:r>
      <w:r w:rsidRPr="000078A3">
        <w:rPr>
          <w:szCs w:val="22"/>
        </w:rPr>
        <w:t>de van deze aanvullingsregeling</w:t>
      </w:r>
    </w:p>
    <w:p w14:paraId="167C56FE" w14:textId="77777777" w:rsidR="0000404D" w:rsidRPr="000078A3" w:rsidRDefault="0000404D">
      <w:pPr>
        <w:tabs>
          <w:tab w:val="left" w:pos="709"/>
          <w:tab w:val="left" w:pos="993"/>
          <w:tab w:val="left" w:pos="1134"/>
          <w:tab w:val="left" w:pos="1418"/>
        </w:tabs>
        <w:ind w:left="993" w:hanging="993"/>
        <w:rPr>
          <w:szCs w:val="22"/>
        </w:rPr>
      </w:pPr>
      <w:r w:rsidRPr="000078A3">
        <w:rPr>
          <w:szCs w:val="22"/>
        </w:rPr>
        <w:tab/>
        <w:t xml:space="preserve">worden </w:t>
      </w:r>
      <w:r w:rsidR="00805A2A" w:rsidRPr="000078A3">
        <w:rPr>
          <w:szCs w:val="22"/>
        </w:rPr>
        <w:t>geflexibiliseerd overeenkomstig het bepaalde</w:t>
      </w:r>
      <w:r w:rsidRPr="000078A3">
        <w:rPr>
          <w:szCs w:val="22"/>
        </w:rPr>
        <w:t xml:space="preserve"> onder ‘Flexibele</w:t>
      </w:r>
    </w:p>
    <w:p w14:paraId="3B221A54" w14:textId="77777777" w:rsidR="00805A2A" w:rsidRPr="000078A3" w:rsidRDefault="0000404D">
      <w:pPr>
        <w:tabs>
          <w:tab w:val="left" w:pos="709"/>
          <w:tab w:val="left" w:pos="993"/>
          <w:tab w:val="left" w:pos="1134"/>
          <w:tab w:val="left" w:pos="1418"/>
        </w:tabs>
        <w:ind w:left="993" w:hanging="993"/>
        <w:rPr>
          <w:szCs w:val="22"/>
        </w:rPr>
      </w:pPr>
      <w:r w:rsidRPr="000078A3">
        <w:rPr>
          <w:szCs w:val="22"/>
        </w:rPr>
        <w:tab/>
        <w:t xml:space="preserve">elementen’ in </w:t>
      </w:r>
      <w:r w:rsidR="00805A2A" w:rsidRPr="000078A3">
        <w:rPr>
          <w:szCs w:val="22"/>
        </w:rPr>
        <w:t>bijlage VI.</w:t>
      </w:r>
    </w:p>
    <w:p w14:paraId="2658CA01" w14:textId="77777777" w:rsidR="00805A2A" w:rsidRPr="000078A3" w:rsidRDefault="00805A2A">
      <w:pPr>
        <w:tabs>
          <w:tab w:val="left" w:pos="-720"/>
          <w:tab w:val="left" w:pos="0"/>
          <w:tab w:val="left" w:pos="481"/>
          <w:tab w:val="left" w:pos="794"/>
          <w:tab w:val="left" w:pos="1107"/>
          <w:tab w:val="left" w:pos="1422"/>
          <w:tab w:val="left" w:pos="2245"/>
          <w:tab w:val="left" w:pos="5658"/>
        </w:tabs>
        <w:rPr>
          <w:b/>
          <w:szCs w:val="22"/>
        </w:rPr>
      </w:pPr>
    </w:p>
    <w:p w14:paraId="374A58C3" w14:textId="77777777" w:rsidR="00805A2A" w:rsidRPr="000078A3" w:rsidRDefault="00805A2A">
      <w:pPr>
        <w:tabs>
          <w:tab w:val="left" w:pos="709"/>
          <w:tab w:val="left" w:pos="993"/>
          <w:tab w:val="left" w:pos="1134"/>
          <w:tab w:val="left" w:pos="1418"/>
        </w:tabs>
        <w:ind w:left="709" w:hanging="709"/>
        <w:rPr>
          <w:i/>
          <w:szCs w:val="22"/>
        </w:rPr>
      </w:pPr>
      <w:r w:rsidRPr="000078A3">
        <w:rPr>
          <w:i/>
          <w:szCs w:val="22"/>
        </w:rPr>
        <w:t xml:space="preserve">2. </w:t>
      </w:r>
      <w:r w:rsidR="00530E06" w:rsidRPr="000078A3">
        <w:rPr>
          <w:i/>
          <w:szCs w:val="22"/>
        </w:rPr>
        <w:tab/>
      </w:r>
      <w:r w:rsidRPr="000078A3">
        <w:rPr>
          <w:i/>
          <w:szCs w:val="22"/>
        </w:rPr>
        <w:t>Overgangsregeling voor werknemers jonger dan 56 jaar</w:t>
      </w:r>
      <w:r w:rsidR="00831A42" w:rsidRPr="000078A3">
        <w:rPr>
          <w:i/>
          <w:szCs w:val="22"/>
        </w:rPr>
        <w:t xml:space="preserve"> op 31-12-2005</w:t>
      </w:r>
    </w:p>
    <w:p w14:paraId="3A3C06DC" w14:textId="77777777" w:rsidR="00805A2A" w:rsidRPr="000078A3" w:rsidRDefault="00805A2A">
      <w:pPr>
        <w:tabs>
          <w:tab w:val="left" w:pos="-720"/>
          <w:tab w:val="left" w:pos="481"/>
          <w:tab w:val="left" w:pos="794"/>
          <w:tab w:val="left" w:pos="1107"/>
          <w:tab w:val="left" w:pos="1422"/>
          <w:tab w:val="left" w:pos="2245"/>
          <w:tab w:val="left" w:pos="5658"/>
        </w:tabs>
        <w:ind w:left="684"/>
        <w:rPr>
          <w:szCs w:val="22"/>
        </w:rPr>
      </w:pPr>
      <w:r w:rsidRPr="000078A3">
        <w:rPr>
          <w:szCs w:val="22"/>
        </w:rPr>
        <w:t xml:space="preserve">Werknemers die op 31 december 2005 jonger </w:t>
      </w:r>
      <w:r w:rsidR="00EC0199" w:rsidRPr="000078A3">
        <w:rPr>
          <w:szCs w:val="22"/>
        </w:rPr>
        <w:t>waren</w:t>
      </w:r>
      <w:r w:rsidRPr="000078A3">
        <w:rPr>
          <w:szCs w:val="22"/>
        </w:rPr>
        <w:t xml:space="preserve"> dan 56 jaar en voor 1 januari 1999 reeds deelnemer waren aan de destijds geldende basispensioenregeling, hadden in de </w:t>
      </w:r>
      <w:r w:rsidR="008870B4" w:rsidRPr="000078A3">
        <w:rPr>
          <w:szCs w:val="22"/>
        </w:rPr>
        <w:t>cao</w:t>
      </w:r>
      <w:r w:rsidRPr="000078A3">
        <w:rPr>
          <w:szCs w:val="22"/>
        </w:rPr>
        <w:t xml:space="preserve"> 2003</w:t>
      </w:r>
      <w:r w:rsidR="00745B07" w:rsidRPr="000078A3">
        <w:rPr>
          <w:szCs w:val="22"/>
        </w:rPr>
        <w:t>-</w:t>
      </w:r>
      <w:r w:rsidRPr="000078A3">
        <w:rPr>
          <w:szCs w:val="22"/>
        </w:rPr>
        <w:t>2004 recht op een aanvullingsregeling (zoals beschreven in artikel 8.3. a</w:t>
      </w:r>
      <w:r w:rsidR="00760482" w:rsidRPr="000078A3">
        <w:rPr>
          <w:szCs w:val="22"/>
        </w:rPr>
        <w:t>.</w:t>
      </w:r>
      <w:r w:rsidRPr="000078A3">
        <w:rPr>
          <w:szCs w:val="22"/>
        </w:rPr>
        <w:t xml:space="preserve"> en b</w:t>
      </w:r>
      <w:r w:rsidR="00760482" w:rsidRPr="000078A3">
        <w:rPr>
          <w:szCs w:val="22"/>
        </w:rPr>
        <w:t>.</w:t>
      </w:r>
      <w:r w:rsidRPr="000078A3">
        <w:rPr>
          <w:szCs w:val="22"/>
        </w:rPr>
        <w:t xml:space="preserve"> van die </w:t>
      </w:r>
      <w:r w:rsidR="008870B4" w:rsidRPr="000078A3">
        <w:rPr>
          <w:szCs w:val="22"/>
        </w:rPr>
        <w:t>cao</w:t>
      </w:r>
      <w:r w:rsidRPr="000078A3">
        <w:rPr>
          <w:szCs w:val="22"/>
        </w:rPr>
        <w:t xml:space="preserve">). Deze aanvullingsregeling </w:t>
      </w:r>
      <w:r w:rsidR="00EC0199" w:rsidRPr="000078A3">
        <w:rPr>
          <w:szCs w:val="22"/>
        </w:rPr>
        <w:t>is</w:t>
      </w:r>
      <w:r w:rsidRPr="000078A3">
        <w:rPr>
          <w:szCs w:val="22"/>
        </w:rPr>
        <w:t xml:space="preserve"> met de inwerkingtreding van de nieuwe basispensioenregeling per 1 januari 2006 voor deze groep werknemers vervangen door een structurele toeslag op het salaris. Gezien het oorspronkelijke doel van de aanvullingsregeling, namelijk het compenseren van werknemers voor het vervallen van de VUT, waarbij oudere werknemers meer werden gecompenseerd dan jongere werknemers aangezien zij minder tijd hadden om alsnog een adequaat prepensioen op te bouwen, dient deze </w:t>
      </w:r>
      <w:r w:rsidRPr="000078A3">
        <w:rPr>
          <w:color w:val="000000"/>
          <w:szCs w:val="22"/>
        </w:rPr>
        <w:t xml:space="preserve">jaarlijkse bijdrage in een gestaffelde vorm te worden toegekend (hoe ouder hoe hoger het percentage wordt), te bepalen per individuele maatschappij. In totaal is hiervoor </w:t>
      </w:r>
      <w:r w:rsidRPr="000078A3">
        <w:rPr>
          <w:szCs w:val="22"/>
        </w:rPr>
        <w:t>een budget van 1% van de salarissom van desbetreffende werknemers (de grondslag hiervoor is het vast jaarsalaris vermeerderd met de vakantietoeslag) beschikbaar, welke als gemiddelde geldt voor de vast te stellen staffel. De percentages in de staffel worden eenmalig en per individuele werknemer vastgesteld.</w:t>
      </w:r>
    </w:p>
    <w:p w14:paraId="2BDFED7B" w14:textId="77777777" w:rsidR="00805A2A" w:rsidRPr="000078A3" w:rsidRDefault="00805A2A">
      <w:pPr>
        <w:tabs>
          <w:tab w:val="left" w:pos="-720"/>
          <w:tab w:val="left" w:pos="481"/>
          <w:tab w:val="left" w:pos="794"/>
          <w:tab w:val="left" w:pos="1107"/>
          <w:tab w:val="left" w:pos="1422"/>
          <w:tab w:val="left" w:pos="2245"/>
          <w:tab w:val="left" w:pos="5658"/>
        </w:tabs>
        <w:ind w:left="684"/>
        <w:rPr>
          <w:color w:val="000000"/>
          <w:szCs w:val="22"/>
        </w:rPr>
      </w:pPr>
      <w:r w:rsidRPr="000078A3">
        <w:rPr>
          <w:color w:val="000000"/>
          <w:szCs w:val="22"/>
        </w:rPr>
        <w:t>Indien een en ander zou leiden tot ongeoorloofd onderscheid op grond van leeftijd, dan wordt de jaarlijkse bijdrage per onderneming in een beschikbare pensioenpremiestaffel omgerekend.</w:t>
      </w:r>
    </w:p>
    <w:p w14:paraId="48A64D11" w14:textId="77777777" w:rsidR="00805A2A" w:rsidRPr="000078A3" w:rsidRDefault="00805A2A">
      <w:pPr>
        <w:tabs>
          <w:tab w:val="left" w:pos="-720"/>
          <w:tab w:val="left" w:pos="481"/>
          <w:tab w:val="left" w:pos="794"/>
          <w:tab w:val="left" w:pos="1107"/>
          <w:tab w:val="left" w:pos="1422"/>
          <w:tab w:val="left" w:pos="2245"/>
          <w:tab w:val="left" w:pos="5658"/>
        </w:tabs>
        <w:ind w:left="684"/>
        <w:rPr>
          <w:szCs w:val="22"/>
        </w:rPr>
      </w:pPr>
      <w:r w:rsidRPr="000078A3">
        <w:rPr>
          <w:color w:val="000000"/>
          <w:szCs w:val="22"/>
        </w:rPr>
        <w:t xml:space="preserve">Deze jaarlijkse toeslag komt te vervallen zodra een </w:t>
      </w:r>
      <w:r w:rsidRPr="000078A3">
        <w:rPr>
          <w:szCs w:val="22"/>
        </w:rPr>
        <w:t xml:space="preserve">medewerker op of na 1 januari </w:t>
      </w:r>
      <w:smartTag w:uri="urn:schemas-microsoft-com:office:smarttags" w:element="metricconverter">
        <w:smartTagPr>
          <w:attr w:name="ProductID" w:val="2006 in"/>
        </w:smartTagPr>
        <w:r w:rsidRPr="000078A3">
          <w:rPr>
            <w:szCs w:val="22"/>
          </w:rPr>
          <w:t>2006 in</w:t>
        </w:r>
      </w:smartTag>
      <w:r w:rsidRPr="000078A3">
        <w:rPr>
          <w:szCs w:val="22"/>
        </w:rPr>
        <w:t xml:space="preserve"> dienst treedt bij een andere werkgever. Ook bij verandering van werkgever binnen de bedrijfstak wordt de medewerker aangemerkt als een nieuwe medewerker en vervalt het recht op deze toeslag.</w:t>
      </w:r>
    </w:p>
    <w:p w14:paraId="2EE766A9" w14:textId="77777777" w:rsidR="00805A2A" w:rsidRPr="000078A3" w:rsidRDefault="00805A2A" w:rsidP="00D34932">
      <w:pPr>
        <w:rPr>
          <w:szCs w:val="22"/>
        </w:rPr>
      </w:pPr>
    </w:p>
    <w:p w14:paraId="7E5A20EE" w14:textId="77777777" w:rsidR="00805A2A" w:rsidRPr="000078A3" w:rsidRDefault="00805A2A">
      <w:pPr>
        <w:rPr>
          <w:szCs w:val="22"/>
        </w:rPr>
      </w:pPr>
    </w:p>
    <w:p w14:paraId="62AE4BDC" w14:textId="77777777" w:rsidR="00805A2A" w:rsidRPr="000078A3" w:rsidRDefault="00805A2A">
      <w:pPr>
        <w:pStyle w:val="Kop3"/>
        <w:rPr>
          <w:sz w:val="24"/>
          <w:szCs w:val="24"/>
        </w:rPr>
      </w:pPr>
      <w:r w:rsidRPr="000078A3">
        <w:rPr>
          <w:sz w:val="24"/>
          <w:szCs w:val="24"/>
        </w:rPr>
        <w:t>Artikel 8.4 Overige bepalingen</w:t>
      </w:r>
    </w:p>
    <w:p w14:paraId="53A12B6F" w14:textId="77777777" w:rsidR="00805A2A" w:rsidRPr="000078A3" w:rsidRDefault="00805A2A">
      <w:pPr>
        <w:rPr>
          <w:szCs w:val="22"/>
        </w:rPr>
      </w:pPr>
    </w:p>
    <w:p w14:paraId="690C2C78" w14:textId="77777777" w:rsidR="00805A2A" w:rsidRPr="000078A3" w:rsidRDefault="00805A2A">
      <w:pPr>
        <w:ind w:left="720"/>
        <w:rPr>
          <w:szCs w:val="22"/>
        </w:rPr>
      </w:pPr>
      <w:r w:rsidRPr="000078A3">
        <w:rPr>
          <w:szCs w:val="22"/>
        </w:rPr>
        <w:t>Er geldt een voorbehoud op de nieuwe basispensioenregeling en de overgangsbepalingen in verband met knelpunten/bezwaren ten aanzien van deze regelingen vanuit het oogpunt van:</w:t>
      </w:r>
    </w:p>
    <w:p w14:paraId="1312EE0F" w14:textId="77777777" w:rsidR="00805A2A" w:rsidRPr="000078A3" w:rsidRDefault="00805A2A" w:rsidP="002C47BF">
      <w:pPr>
        <w:numPr>
          <w:ilvl w:val="0"/>
          <w:numId w:val="49"/>
        </w:numPr>
        <w:tabs>
          <w:tab w:val="clear" w:pos="1620"/>
          <w:tab w:val="num" w:pos="1026"/>
        </w:tabs>
        <w:ind w:left="720" w:firstLine="0"/>
        <w:rPr>
          <w:szCs w:val="22"/>
        </w:rPr>
      </w:pPr>
      <w:r w:rsidRPr="000078A3">
        <w:rPr>
          <w:szCs w:val="22"/>
        </w:rPr>
        <w:t>civiele wetgeving (o.a. gelijke behandeling);</w:t>
      </w:r>
    </w:p>
    <w:p w14:paraId="58436F98" w14:textId="77777777" w:rsidR="00805A2A" w:rsidRPr="000078A3" w:rsidRDefault="00805A2A" w:rsidP="002C47BF">
      <w:pPr>
        <w:numPr>
          <w:ilvl w:val="0"/>
          <w:numId w:val="49"/>
        </w:numPr>
        <w:tabs>
          <w:tab w:val="clear" w:pos="1620"/>
          <w:tab w:val="num" w:pos="1026"/>
        </w:tabs>
        <w:ind w:left="720" w:firstLine="0"/>
        <w:rPr>
          <w:szCs w:val="22"/>
        </w:rPr>
      </w:pPr>
      <w:r w:rsidRPr="000078A3">
        <w:rPr>
          <w:szCs w:val="22"/>
        </w:rPr>
        <w:t>fiscale wetgeving;</w:t>
      </w:r>
    </w:p>
    <w:p w14:paraId="2E1CF243" w14:textId="77777777" w:rsidR="00805A2A" w:rsidRPr="000078A3" w:rsidRDefault="00805A2A" w:rsidP="002C47BF">
      <w:pPr>
        <w:numPr>
          <w:ilvl w:val="0"/>
          <w:numId w:val="49"/>
        </w:numPr>
        <w:tabs>
          <w:tab w:val="clear" w:pos="1620"/>
          <w:tab w:val="num" w:pos="1026"/>
        </w:tabs>
        <w:ind w:left="720" w:firstLine="0"/>
        <w:rPr>
          <w:szCs w:val="22"/>
        </w:rPr>
      </w:pPr>
      <w:r w:rsidRPr="000078A3">
        <w:rPr>
          <w:szCs w:val="22"/>
        </w:rPr>
        <w:t xml:space="preserve">toezichtwetgeving. </w:t>
      </w:r>
    </w:p>
    <w:p w14:paraId="2786B83A" w14:textId="77777777" w:rsidR="00805A2A" w:rsidRPr="000078A3" w:rsidRDefault="00805A2A">
      <w:pPr>
        <w:pStyle w:val="Plattetekstinspringen"/>
        <w:ind w:left="720"/>
        <w:rPr>
          <w:b w:val="0"/>
          <w:i w:val="0"/>
          <w:szCs w:val="22"/>
        </w:rPr>
      </w:pPr>
      <w:r w:rsidRPr="000078A3">
        <w:rPr>
          <w:b w:val="0"/>
          <w:i w:val="0"/>
          <w:szCs w:val="22"/>
        </w:rPr>
        <w:lastRenderedPageBreak/>
        <w:t xml:space="preserve">Bij concrete problemen op een of meerdere van deze onderdelen zullen </w:t>
      </w:r>
      <w:r w:rsidR="007145D4" w:rsidRPr="000078A3">
        <w:rPr>
          <w:b w:val="0"/>
          <w:i w:val="0"/>
          <w:szCs w:val="22"/>
        </w:rPr>
        <w:t>cao</w:t>
      </w:r>
      <w:r w:rsidRPr="000078A3">
        <w:rPr>
          <w:b w:val="0"/>
          <w:i w:val="0"/>
          <w:szCs w:val="22"/>
        </w:rPr>
        <w:t>-partijen opnieuw in overleg treden over desbetreffende elementen in de overeengekomen regeling, om tot een oplossing te komen.</w:t>
      </w:r>
    </w:p>
    <w:p w14:paraId="76565246" w14:textId="77777777" w:rsidR="00805A2A" w:rsidRPr="000078A3" w:rsidRDefault="00805A2A">
      <w:pPr>
        <w:pStyle w:val="Plattetekstinspringen"/>
        <w:ind w:left="720"/>
        <w:rPr>
          <w:szCs w:val="22"/>
        </w:rPr>
      </w:pPr>
    </w:p>
    <w:p w14:paraId="689F3306" w14:textId="77777777" w:rsidR="00805A2A" w:rsidRPr="000078A3" w:rsidRDefault="00805A2A">
      <w:pPr>
        <w:ind w:left="684"/>
        <w:rPr>
          <w:szCs w:val="22"/>
        </w:rPr>
      </w:pPr>
      <w:r w:rsidRPr="000078A3">
        <w:rPr>
          <w:szCs w:val="22"/>
        </w:rPr>
        <w:t xml:space="preserve">Op het moment dat er nieuwe wettelijke en/of fiscale maatregelen worden genomen in het kader van pensioenen of levensloop, zullen </w:t>
      </w:r>
      <w:r w:rsidR="007145D4" w:rsidRPr="000078A3">
        <w:rPr>
          <w:szCs w:val="22"/>
        </w:rPr>
        <w:t>cao</w:t>
      </w:r>
      <w:r w:rsidRPr="000078A3">
        <w:rPr>
          <w:szCs w:val="22"/>
        </w:rPr>
        <w:t>-partijen opnieuw in overleg treden over de ge</w:t>
      </w:r>
      <w:r w:rsidRPr="000078A3">
        <w:rPr>
          <w:szCs w:val="22"/>
        </w:rPr>
        <w:softHyphen/>
        <w:t>volgen daarvan voor de nieuwe basispensioenregeling en de overgangsbepalingen.</w:t>
      </w:r>
    </w:p>
    <w:p w14:paraId="3E756717" w14:textId="77777777" w:rsidR="00805A2A" w:rsidRPr="000078A3" w:rsidRDefault="00805A2A">
      <w:pPr>
        <w:rPr>
          <w:szCs w:val="22"/>
        </w:rPr>
      </w:pPr>
    </w:p>
    <w:p w14:paraId="3900A523" w14:textId="77777777" w:rsidR="00805A2A" w:rsidRPr="000078A3" w:rsidRDefault="00805A2A">
      <w:pPr>
        <w:rPr>
          <w:szCs w:val="22"/>
        </w:rPr>
      </w:pPr>
    </w:p>
    <w:p w14:paraId="68CC0A00" w14:textId="77777777" w:rsidR="00301DC7" w:rsidRPr="000078A3" w:rsidRDefault="00805A2A">
      <w:pPr>
        <w:rPr>
          <w:szCs w:val="22"/>
        </w:rPr>
      </w:pPr>
      <w:r w:rsidRPr="000078A3">
        <w:rPr>
          <w:szCs w:val="22"/>
        </w:rPr>
        <w:tab/>
      </w:r>
    </w:p>
    <w:p w14:paraId="76A89D7B" w14:textId="1EE6BC6B" w:rsidR="00C33169" w:rsidRPr="000078A3" w:rsidRDefault="00301DC7" w:rsidP="00C33169">
      <w:pPr>
        <w:ind w:firstLine="684"/>
        <w:rPr>
          <w:szCs w:val="22"/>
        </w:rPr>
      </w:pPr>
      <w:r w:rsidRPr="000078A3">
        <w:rPr>
          <w:szCs w:val="22"/>
        </w:rPr>
        <w:br w:type="page"/>
      </w:r>
      <w:r w:rsidR="00353E41" w:rsidRPr="000078A3">
        <w:rPr>
          <w:szCs w:val="22"/>
        </w:rPr>
        <w:lastRenderedPageBreak/>
        <w:t>Verbond van Verzekeraars               </w:t>
      </w:r>
      <w:r w:rsidR="00C33169" w:rsidRPr="000078A3">
        <w:rPr>
          <w:szCs w:val="22"/>
        </w:rPr>
        <w:tab/>
      </w:r>
      <w:r w:rsidR="00C659A3" w:rsidRPr="000078A3">
        <w:rPr>
          <w:szCs w:val="22"/>
        </w:rPr>
        <w:t>A. Mosman</w:t>
      </w:r>
      <w:r w:rsidR="00353E41" w:rsidRPr="000078A3">
        <w:rPr>
          <w:szCs w:val="22"/>
        </w:rPr>
        <w:t xml:space="preserve">, voorzitter </w:t>
      </w:r>
      <w:r w:rsidR="000F7ECD" w:rsidRPr="000078A3">
        <w:rPr>
          <w:szCs w:val="22"/>
        </w:rPr>
        <w:t>s</w:t>
      </w:r>
      <w:r w:rsidR="00353E41" w:rsidRPr="000078A3">
        <w:rPr>
          <w:szCs w:val="22"/>
        </w:rPr>
        <w:t xml:space="preserve">ectorbestuur </w:t>
      </w:r>
    </w:p>
    <w:p w14:paraId="3DAE5EB6" w14:textId="77777777" w:rsidR="00353E41" w:rsidRPr="000078A3" w:rsidRDefault="00C33169" w:rsidP="00C33169">
      <w:pPr>
        <w:rPr>
          <w:szCs w:val="22"/>
        </w:rPr>
      </w:pP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A</w:t>
      </w:r>
      <w:r w:rsidR="00353E41" w:rsidRPr="000078A3">
        <w:rPr>
          <w:szCs w:val="22"/>
        </w:rPr>
        <w:t>rbeidsvoorwaarden</w:t>
      </w:r>
    </w:p>
    <w:p w14:paraId="65743CAA" w14:textId="77777777" w:rsidR="002D3ABE" w:rsidRPr="000078A3" w:rsidRDefault="002D3ABE" w:rsidP="00C33169">
      <w:pPr>
        <w:ind w:left="3545" w:firstLine="709"/>
        <w:rPr>
          <w:szCs w:val="22"/>
        </w:rPr>
      </w:pPr>
    </w:p>
    <w:p w14:paraId="5D5E3C6C" w14:textId="77922002" w:rsidR="00353E41" w:rsidRPr="000078A3" w:rsidRDefault="00353E41" w:rsidP="005C0FE8">
      <w:pPr>
        <w:ind w:left="4254" w:firstLine="11"/>
        <w:rPr>
          <w:szCs w:val="22"/>
        </w:rPr>
      </w:pPr>
      <w:r w:rsidRPr="000078A3">
        <w:rPr>
          <w:szCs w:val="22"/>
        </w:rPr>
        <w:t xml:space="preserve">R. Weurding, </w:t>
      </w:r>
      <w:r w:rsidR="000F7ECD" w:rsidRPr="000078A3">
        <w:rPr>
          <w:szCs w:val="22"/>
        </w:rPr>
        <w:t>a</w:t>
      </w:r>
      <w:r w:rsidRPr="000078A3">
        <w:rPr>
          <w:szCs w:val="22"/>
        </w:rPr>
        <w:t xml:space="preserve">lgemeen </w:t>
      </w:r>
      <w:r w:rsidR="000F7ECD" w:rsidRPr="000078A3">
        <w:rPr>
          <w:szCs w:val="22"/>
        </w:rPr>
        <w:t>d</w:t>
      </w:r>
      <w:r w:rsidRPr="000078A3">
        <w:rPr>
          <w:szCs w:val="22"/>
        </w:rPr>
        <w:t xml:space="preserve">irecteur Verbond </w:t>
      </w:r>
      <w:r w:rsidR="00C33169" w:rsidRPr="000078A3">
        <w:rPr>
          <w:szCs w:val="22"/>
        </w:rPr>
        <w:tab/>
      </w:r>
      <w:r w:rsidRPr="000078A3">
        <w:rPr>
          <w:szCs w:val="22"/>
        </w:rPr>
        <w:t xml:space="preserve">van </w:t>
      </w:r>
      <w:r w:rsidR="00C33169" w:rsidRPr="000078A3">
        <w:rPr>
          <w:szCs w:val="22"/>
        </w:rPr>
        <w:t>V</w:t>
      </w:r>
      <w:r w:rsidRPr="000078A3">
        <w:rPr>
          <w:szCs w:val="22"/>
        </w:rPr>
        <w:t>erzekeraars</w:t>
      </w:r>
    </w:p>
    <w:p w14:paraId="69F8C309" w14:textId="77777777" w:rsidR="002A3D9F" w:rsidRPr="000078A3" w:rsidRDefault="002A3D9F" w:rsidP="00C33169">
      <w:pPr>
        <w:ind w:left="3545" w:firstLine="709"/>
        <w:rPr>
          <w:szCs w:val="22"/>
        </w:rPr>
      </w:pPr>
    </w:p>
    <w:p w14:paraId="075F2C95" w14:textId="77777777" w:rsidR="002A3D9F" w:rsidRPr="000078A3" w:rsidRDefault="002A3D9F" w:rsidP="00C33169">
      <w:pPr>
        <w:ind w:left="3545" w:firstLine="709"/>
        <w:rPr>
          <w:szCs w:val="22"/>
        </w:rPr>
      </w:pPr>
    </w:p>
    <w:p w14:paraId="693E015B" w14:textId="77777777" w:rsidR="007145D4" w:rsidRPr="000078A3" w:rsidRDefault="007145D4" w:rsidP="007145D4">
      <w:pPr>
        <w:ind w:right="-163"/>
        <w:rPr>
          <w:szCs w:val="22"/>
        </w:rPr>
      </w:pPr>
    </w:p>
    <w:p w14:paraId="0AC6E6DD" w14:textId="77777777" w:rsidR="00950B88" w:rsidRPr="000078A3" w:rsidRDefault="00805A2A" w:rsidP="007145D4">
      <w:pPr>
        <w:ind w:right="-163"/>
        <w:rPr>
          <w:szCs w:val="22"/>
        </w:rPr>
      </w:pPr>
      <w:r w:rsidRPr="000078A3">
        <w:rPr>
          <w:szCs w:val="22"/>
        </w:rPr>
        <w:tab/>
      </w:r>
    </w:p>
    <w:p w14:paraId="0B9367DB" w14:textId="3E8DC678" w:rsidR="00805A2A" w:rsidRPr="000078A3" w:rsidRDefault="00805A2A" w:rsidP="00317701">
      <w:pPr>
        <w:ind w:left="4254" w:right="-163" w:hanging="3545"/>
        <w:rPr>
          <w:szCs w:val="22"/>
        </w:rPr>
      </w:pPr>
      <w:r w:rsidRPr="000078A3">
        <w:rPr>
          <w:szCs w:val="22"/>
        </w:rPr>
        <w:t xml:space="preserve">CNV </w:t>
      </w:r>
      <w:r w:rsidR="00C659A3" w:rsidRPr="000078A3">
        <w:rPr>
          <w:szCs w:val="22"/>
        </w:rPr>
        <w:t>Vakmensen</w:t>
      </w:r>
      <w:r w:rsidRPr="000078A3">
        <w:rPr>
          <w:szCs w:val="22"/>
        </w:rPr>
        <w:tab/>
      </w:r>
      <w:r w:rsidR="004B342F" w:rsidRPr="000078A3">
        <w:rPr>
          <w:szCs w:val="22"/>
        </w:rPr>
        <w:t>P</w:t>
      </w:r>
      <w:r w:rsidR="002D3ABE" w:rsidRPr="000078A3">
        <w:rPr>
          <w:szCs w:val="22"/>
        </w:rPr>
        <w:t xml:space="preserve">. </w:t>
      </w:r>
      <w:r w:rsidR="004B342F" w:rsidRPr="000078A3">
        <w:rPr>
          <w:szCs w:val="22"/>
        </w:rPr>
        <w:t>Fortuin</w:t>
      </w:r>
      <w:r w:rsidR="002D3ABE" w:rsidRPr="000078A3">
        <w:rPr>
          <w:szCs w:val="22"/>
        </w:rPr>
        <w:t>, voorzitter</w:t>
      </w:r>
      <w:r w:rsidR="00317701" w:rsidRPr="000078A3">
        <w:rPr>
          <w:szCs w:val="22"/>
        </w:rPr>
        <w:t xml:space="preserve"> en arbeidsvoorwaardencoördinator</w:t>
      </w:r>
    </w:p>
    <w:p w14:paraId="6F916143" w14:textId="77777777" w:rsidR="005C0FE8" w:rsidRPr="000078A3" w:rsidRDefault="005C0FE8" w:rsidP="00950B88">
      <w:pPr>
        <w:ind w:right="-163" w:firstLine="709"/>
        <w:rPr>
          <w:szCs w:val="22"/>
        </w:rPr>
      </w:pPr>
    </w:p>
    <w:p w14:paraId="73CD15ED" w14:textId="32A694ED" w:rsidR="00950B88" w:rsidRPr="000078A3" w:rsidRDefault="00317701" w:rsidP="00317701">
      <w:pPr>
        <w:ind w:left="4254" w:right="-163" w:firstLine="6"/>
        <w:rPr>
          <w:szCs w:val="22"/>
        </w:rPr>
      </w:pPr>
      <w:r w:rsidRPr="000078A3">
        <w:rPr>
          <w:szCs w:val="22"/>
        </w:rPr>
        <w:t>S.N.D. Hendriks-Sneijder</w:t>
      </w:r>
      <w:r w:rsidR="00950B88" w:rsidRPr="000078A3">
        <w:rPr>
          <w:szCs w:val="22"/>
        </w:rPr>
        <w:t xml:space="preserve">, </w:t>
      </w:r>
      <w:r w:rsidRPr="000078A3">
        <w:rPr>
          <w:szCs w:val="22"/>
        </w:rPr>
        <w:t>sectorbestuurder diensten</w:t>
      </w:r>
    </w:p>
    <w:p w14:paraId="1DCF1F15" w14:textId="77777777" w:rsidR="00805A2A" w:rsidRPr="000078A3" w:rsidRDefault="00805A2A">
      <w:pPr>
        <w:rPr>
          <w:szCs w:val="22"/>
        </w:rPr>
      </w:pPr>
    </w:p>
    <w:p w14:paraId="2DE83761" w14:textId="77777777" w:rsidR="002A3D9F" w:rsidRPr="000078A3" w:rsidRDefault="002A3D9F">
      <w:pPr>
        <w:rPr>
          <w:szCs w:val="22"/>
        </w:rPr>
      </w:pPr>
    </w:p>
    <w:p w14:paraId="40A15A68" w14:textId="77777777" w:rsidR="002A3D9F" w:rsidRPr="000078A3" w:rsidRDefault="002A3D9F">
      <w:pPr>
        <w:rPr>
          <w:szCs w:val="22"/>
        </w:rPr>
      </w:pPr>
    </w:p>
    <w:p w14:paraId="09161D47" w14:textId="77777777" w:rsidR="002A3D9F" w:rsidRPr="000078A3" w:rsidRDefault="002A3D9F">
      <w:pPr>
        <w:rPr>
          <w:szCs w:val="22"/>
        </w:rPr>
      </w:pPr>
    </w:p>
    <w:p w14:paraId="306DE9F0" w14:textId="77777777" w:rsidR="00950B88" w:rsidRPr="000078A3" w:rsidRDefault="00805A2A">
      <w:pPr>
        <w:rPr>
          <w:szCs w:val="22"/>
        </w:rPr>
      </w:pPr>
      <w:r w:rsidRPr="000078A3">
        <w:rPr>
          <w:szCs w:val="22"/>
        </w:rPr>
        <w:tab/>
      </w:r>
    </w:p>
    <w:p w14:paraId="03B4580F" w14:textId="0D3D85E7" w:rsidR="00805A2A" w:rsidRPr="000078A3" w:rsidRDefault="00805A2A" w:rsidP="00950B88">
      <w:pPr>
        <w:ind w:firstLine="709"/>
        <w:rPr>
          <w:szCs w:val="22"/>
        </w:rPr>
      </w:pPr>
      <w:r w:rsidRPr="000078A3">
        <w:rPr>
          <w:szCs w:val="22"/>
        </w:rPr>
        <w:t xml:space="preserve">FNV </w:t>
      </w:r>
      <w:r w:rsidR="00C659A3" w:rsidRPr="000078A3">
        <w:rPr>
          <w:szCs w:val="22"/>
        </w:rPr>
        <w:t>Finance</w:t>
      </w:r>
      <w:r w:rsidRPr="000078A3">
        <w:rPr>
          <w:szCs w:val="22"/>
        </w:rPr>
        <w:tab/>
      </w:r>
      <w:r w:rsidRPr="000078A3">
        <w:rPr>
          <w:szCs w:val="22"/>
        </w:rPr>
        <w:tab/>
      </w:r>
      <w:r w:rsidR="005C0FE8" w:rsidRPr="000078A3">
        <w:rPr>
          <w:szCs w:val="22"/>
        </w:rPr>
        <w:tab/>
      </w:r>
      <w:r w:rsidR="005C0FE8" w:rsidRPr="000078A3">
        <w:rPr>
          <w:szCs w:val="22"/>
        </w:rPr>
        <w:tab/>
      </w:r>
      <w:r w:rsidR="00973998" w:rsidRPr="000078A3">
        <w:rPr>
          <w:szCs w:val="22"/>
        </w:rPr>
        <w:t>G.</w:t>
      </w:r>
      <w:r w:rsidR="00F72306" w:rsidRPr="000078A3">
        <w:rPr>
          <w:szCs w:val="22"/>
        </w:rPr>
        <w:t>J.A.</w:t>
      </w:r>
      <w:r w:rsidR="00973998" w:rsidRPr="000078A3">
        <w:rPr>
          <w:szCs w:val="22"/>
        </w:rPr>
        <w:t xml:space="preserve"> van Hees</w:t>
      </w:r>
      <w:r w:rsidRPr="000078A3">
        <w:rPr>
          <w:szCs w:val="22"/>
        </w:rPr>
        <w:t>, bestuurder diensten</w:t>
      </w:r>
    </w:p>
    <w:p w14:paraId="38A2EFF2" w14:textId="77777777" w:rsidR="00805A2A" w:rsidRPr="000078A3" w:rsidRDefault="00805A2A">
      <w:pPr>
        <w:rPr>
          <w:szCs w:val="22"/>
        </w:rPr>
      </w:pPr>
    </w:p>
    <w:p w14:paraId="5DDBEF1A" w14:textId="77777777" w:rsidR="002A3D9F" w:rsidRPr="000078A3" w:rsidRDefault="002A3D9F">
      <w:pPr>
        <w:rPr>
          <w:szCs w:val="22"/>
        </w:rPr>
      </w:pPr>
    </w:p>
    <w:p w14:paraId="5970B0A1" w14:textId="77777777" w:rsidR="002A3D9F" w:rsidRPr="000078A3" w:rsidRDefault="002A3D9F">
      <w:pPr>
        <w:rPr>
          <w:szCs w:val="22"/>
        </w:rPr>
      </w:pPr>
    </w:p>
    <w:p w14:paraId="5334F7D0" w14:textId="77777777" w:rsidR="002A3D9F" w:rsidRPr="000078A3" w:rsidRDefault="002A3D9F">
      <w:pPr>
        <w:rPr>
          <w:szCs w:val="22"/>
        </w:rPr>
      </w:pPr>
    </w:p>
    <w:p w14:paraId="3213D2E9" w14:textId="77777777" w:rsidR="00950B88" w:rsidRPr="000078A3" w:rsidRDefault="00950B88" w:rsidP="007145D4">
      <w:pPr>
        <w:rPr>
          <w:szCs w:val="22"/>
        </w:rPr>
      </w:pPr>
    </w:p>
    <w:p w14:paraId="3D8F0126" w14:textId="77777777" w:rsidR="002D3ABE" w:rsidRPr="000078A3" w:rsidRDefault="00805A2A" w:rsidP="00950B88">
      <w:pPr>
        <w:ind w:firstLine="709"/>
        <w:rPr>
          <w:szCs w:val="22"/>
        </w:rPr>
      </w:pPr>
      <w:r w:rsidRPr="000078A3">
        <w:rPr>
          <w:szCs w:val="22"/>
        </w:rPr>
        <w:t>De Unie</w:t>
      </w:r>
      <w:r w:rsidRPr="000078A3">
        <w:rPr>
          <w:szCs w:val="22"/>
        </w:rPr>
        <w:tab/>
      </w:r>
      <w:r w:rsidRPr="000078A3">
        <w:rPr>
          <w:szCs w:val="22"/>
        </w:rPr>
        <w:tab/>
      </w:r>
      <w:r w:rsidRPr="000078A3">
        <w:rPr>
          <w:szCs w:val="22"/>
        </w:rPr>
        <w:tab/>
      </w:r>
      <w:r w:rsidRPr="000078A3">
        <w:rPr>
          <w:szCs w:val="22"/>
        </w:rPr>
        <w:tab/>
      </w:r>
      <w:r w:rsidR="00571C43" w:rsidRPr="000078A3">
        <w:rPr>
          <w:szCs w:val="22"/>
        </w:rPr>
        <w:t>R.</w:t>
      </w:r>
      <w:r w:rsidR="00C03F59" w:rsidRPr="000078A3">
        <w:rPr>
          <w:szCs w:val="22"/>
        </w:rPr>
        <w:t xml:space="preserve"> Castelein</w:t>
      </w:r>
      <w:r w:rsidR="00571C43" w:rsidRPr="000078A3">
        <w:rPr>
          <w:szCs w:val="22"/>
        </w:rPr>
        <w:t>, voorzitter</w:t>
      </w:r>
    </w:p>
    <w:p w14:paraId="322BD3BD" w14:textId="77777777" w:rsidR="00950B88" w:rsidRPr="000078A3" w:rsidRDefault="00950B88" w:rsidP="002D3ABE">
      <w:pPr>
        <w:ind w:left="3545" w:firstLine="709"/>
        <w:rPr>
          <w:szCs w:val="22"/>
        </w:rPr>
      </w:pPr>
    </w:p>
    <w:p w14:paraId="029D4641" w14:textId="5C9115C3" w:rsidR="00805A2A" w:rsidRPr="000078A3" w:rsidRDefault="004B342F" w:rsidP="002D3ABE">
      <w:pPr>
        <w:ind w:left="3545" w:firstLine="709"/>
        <w:rPr>
          <w:szCs w:val="22"/>
        </w:rPr>
      </w:pPr>
      <w:r w:rsidRPr="000078A3">
        <w:rPr>
          <w:szCs w:val="22"/>
        </w:rPr>
        <w:t>I</w:t>
      </w:r>
      <w:r w:rsidR="00173D94" w:rsidRPr="000078A3">
        <w:rPr>
          <w:szCs w:val="22"/>
        </w:rPr>
        <w:t>.</w:t>
      </w:r>
      <w:r w:rsidRPr="000078A3">
        <w:rPr>
          <w:szCs w:val="22"/>
        </w:rPr>
        <w:t xml:space="preserve"> De Vries</w:t>
      </w:r>
      <w:r w:rsidR="00805A2A" w:rsidRPr="000078A3">
        <w:rPr>
          <w:szCs w:val="22"/>
        </w:rPr>
        <w:t xml:space="preserve">, </w:t>
      </w:r>
      <w:r w:rsidR="00301E37" w:rsidRPr="000078A3">
        <w:rPr>
          <w:szCs w:val="22"/>
        </w:rPr>
        <w:t>bestuurder</w:t>
      </w:r>
    </w:p>
    <w:p w14:paraId="669CE874" w14:textId="77777777" w:rsidR="00805A2A" w:rsidRPr="000078A3" w:rsidRDefault="00805A2A">
      <w:pPr>
        <w:rPr>
          <w:szCs w:val="22"/>
        </w:rPr>
      </w:pPr>
    </w:p>
    <w:p w14:paraId="2C8E96DE" w14:textId="77777777" w:rsidR="00950B88" w:rsidRPr="000078A3" w:rsidRDefault="00805A2A">
      <w:pPr>
        <w:rPr>
          <w:szCs w:val="22"/>
        </w:rPr>
      </w:pPr>
      <w:r w:rsidRPr="000078A3">
        <w:rPr>
          <w:szCs w:val="22"/>
        </w:rPr>
        <w:tab/>
      </w:r>
    </w:p>
    <w:p w14:paraId="753E7C44" w14:textId="77777777" w:rsidR="00805A2A" w:rsidRPr="000078A3" w:rsidRDefault="00805A2A">
      <w:pPr>
        <w:rPr>
          <w:szCs w:val="22"/>
        </w:rPr>
      </w:pPr>
    </w:p>
    <w:p w14:paraId="793230B0" w14:textId="77777777" w:rsidR="00805A2A" w:rsidRPr="000078A3" w:rsidRDefault="00805A2A">
      <w:pPr>
        <w:rPr>
          <w:szCs w:val="22"/>
        </w:rPr>
      </w:pPr>
      <w:r w:rsidRPr="000078A3">
        <w:rPr>
          <w:szCs w:val="22"/>
        </w:rPr>
        <w:tab/>
      </w:r>
    </w:p>
    <w:p w14:paraId="1582D709" w14:textId="77777777" w:rsidR="00950B88" w:rsidRPr="000078A3" w:rsidRDefault="00AD426A">
      <w:pPr>
        <w:rPr>
          <w:szCs w:val="22"/>
        </w:rPr>
      </w:pPr>
      <w:r w:rsidRPr="000078A3">
        <w:rPr>
          <w:b/>
          <w:szCs w:val="22"/>
        </w:rPr>
        <w:t xml:space="preserve"> </w:t>
      </w:r>
      <w:r w:rsidR="00805A2A" w:rsidRPr="000078A3">
        <w:rPr>
          <w:szCs w:val="22"/>
        </w:rPr>
        <w:tab/>
      </w:r>
    </w:p>
    <w:p w14:paraId="374D4D16" w14:textId="77777777" w:rsidR="005C0FE8" w:rsidRPr="000078A3" w:rsidRDefault="00E76B6F" w:rsidP="00CF1EDC">
      <w:pPr>
        <w:ind w:firstLine="709"/>
        <w:rPr>
          <w:szCs w:val="22"/>
        </w:rPr>
      </w:pPr>
      <w:r w:rsidRPr="000078A3">
        <w:rPr>
          <w:szCs w:val="22"/>
        </w:rPr>
        <w:t xml:space="preserve">’s-Gravenhage, </w:t>
      </w:r>
      <w:r w:rsidR="00C659A3" w:rsidRPr="000078A3">
        <w:rPr>
          <w:szCs w:val="22"/>
        </w:rPr>
        <w:t>mei 2017</w:t>
      </w:r>
    </w:p>
    <w:p w14:paraId="6D617AF3" w14:textId="2B9327AD" w:rsidR="00805A2A" w:rsidRPr="000078A3" w:rsidRDefault="00E76B6F" w:rsidP="005C0FE8">
      <w:pPr>
        <w:spacing w:line="360" w:lineRule="auto"/>
        <w:rPr>
          <w:b/>
          <w:sz w:val="28"/>
          <w:szCs w:val="28"/>
        </w:rPr>
      </w:pPr>
      <w:r w:rsidRPr="000078A3">
        <w:rPr>
          <w:szCs w:val="22"/>
        </w:rPr>
        <w:br w:type="page"/>
      </w:r>
      <w:r w:rsidRPr="000078A3">
        <w:rPr>
          <w:b/>
          <w:sz w:val="28"/>
          <w:szCs w:val="28"/>
        </w:rPr>
        <w:lastRenderedPageBreak/>
        <w:t xml:space="preserve">Bijlage I, </w:t>
      </w:r>
    </w:p>
    <w:p w14:paraId="4FB6A8D9" w14:textId="77777777" w:rsidR="00805A2A" w:rsidRPr="000078A3" w:rsidRDefault="00805A2A" w:rsidP="005C0FE8">
      <w:pPr>
        <w:spacing w:line="360" w:lineRule="auto"/>
        <w:rPr>
          <w:b/>
          <w:sz w:val="28"/>
          <w:szCs w:val="28"/>
        </w:rPr>
      </w:pPr>
      <w:r w:rsidRPr="000078A3">
        <w:rPr>
          <w:b/>
          <w:sz w:val="28"/>
          <w:szCs w:val="28"/>
        </w:rPr>
        <w:t xml:space="preserve">als bedoeld in artikel 1.1 </w:t>
      </w:r>
      <w:r w:rsidR="008D3629" w:rsidRPr="000078A3">
        <w:rPr>
          <w:b/>
          <w:sz w:val="28"/>
          <w:szCs w:val="28"/>
        </w:rPr>
        <w:t>cao</w:t>
      </w:r>
    </w:p>
    <w:p w14:paraId="2D786E51" w14:textId="77777777" w:rsidR="00805A2A" w:rsidRPr="000078A3" w:rsidRDefault="00805A2A">
      <w:pPr>
        <w:rPr>
          <w:szCs w:val="22"/>
        </w:rPr>
      </w:pPr>
    </w:p>
    <w:p w14:paraId="002CD8F8" w14:textId="77777777" w:rsidR="00805A2A" w:rsidRPr="000078A3" w:rsidRDefault="00805A2A">
      <w:pPr>
        <w:pStyle w:val="Kop5"/>
        <w:rPr>
          <w:szCs w:val="22"/>
        </w:rPr>
      </w:pPr>
      <w:r w:rsidRPr="000078A3">
        <w:rPr>
          <w:szCs w:val="22"/>
        </w:rPr>
        <w:t xml:space="preserve">Partner anders dan op basis van burgerlijk huwelijk of </w:t>
      </w:r>
    </w:p>
    <w:p w14:paraId="538C56C4" w14:textId="77777777" w:rsidR="00805A2A" w:rsidRPr="000078A3" w:rsidRDefault="00805A2A">
      <w:pPr>
        <w:pStyle w:val="Kop5"/>
        <w:rPr>
          <w:b w:val="0"/>
          <w:szCs w:val="22"/>
        </w:rPr>
      </w:pPr>
      <w:r w:rsidRPr="000078A3">
        <w:rPr>
          <w:szCs w:val="22"/>
        </w:rPr>
        <w:t>geregistreerd partnerschap</w:t>
      </w:r>
    </w:p>
    <w:p w14:paraId="49E991A5" w14:textId="77777777" w:rsidR="00805A2A" w:rsidRPr="000078A3" w:rsidRDefault="00805A2A">
      <w:pPr>
        <w:pStyle w:val="Voettekst"/>
        <w:tabs>
          <w:tab w:val="clear" w:pos="4536"/>
          <w:tab w:val="clear" w:pos="9072"/>
        </w:tabs>
        <w:rPr>
          <w:szCs w:val="22"/>
        </w:rPr>
      </w:pPr>
    </w:p>
    <w:p w14:paraId="20853325" w14:textId="77777777" w:rsidR="00805A2A" w:rsidRPr="000078A3" w:rsidRDefault="00805A2A">
      <w:pPr>
        <w:ind w:left="708" w:hanging="708"/>
        <w:rPr>
          <w:szCs w:val="22"/>
        </w:rPr>
      </w:pPr>
      <w:r w:rsidRPr="000078A3">
        <w:rPr>
          <w:szCs w:val="22"/>
        </w:rPr>
        <w:t>1.</w:t>
      </w:r>
      <w:r w:rsidRPr="000078A3">
        <w:rPr>
          <w:szCs w:val="22"/>
        </w:rPr>
        <w:tab/>
        <w:t>Als partner wordt beschouwd de man of vrouw met wie de (gewezen) deelnemer onmiddellijk vóór diens overlijden een gemeenschappelijke huishouding heeft gevoerd mits aan alle navolgende voorwaarden is voldaan:</w:t>
      </w:r>
    </w:p>
    <w:p w14:paraId="3107E1DE" w14:textId="77777777" w:rsidR="00805A2A" w:rsidRPr="000078A3" w:rsidRDefault="00805A2A">
      <w:pPr>
        <w:numPr>
          <w:ilvl w:val="0"/>
          <w:numId w:val="30"/>
        </w:numPr>
        <w:rPr>
          <w:szCs w:val="22"/>
        </w:rPr>
      </w:pPr>
      <w:r w:rsidRPr="000078A3">
        <w:rPr>
          <w:szCs w:val="22"/>
        </w:rPr>
        <w:t>de partner is niet een bloed- of aanverwant van de (gewezen) deelnemer in de rechte linie of in de tweede graad in de zijlinie;</w:t>
      </w:r>
    </w:p>
    <w:p w14:paraId="1670C9CF" w14:textId="77777777" w:rsidR="00805A2A" w:rsidRPr="000078A3" w:rsidRDefault="00805A2A">
      <w:pPr>
        <w:numPr>
          <w:ilvl w:val="0"/>
          <w:numId w:val="30"/>
        </w:numPr>
        <w:rPr>
          <w:szCs w:val="22"/>
        </w:rPr>
      </w:pPr>
      <w:r w:rsidRPr="000078A3">
        <w:rPr>
          <w:szCs w:val="22"/>
        </w:rPr>
        <w:t>de (gewezen) deelnemer en de partner zijn beiden ongehuwd of ongeregistreerd;</w:t>
      </w:r>
    </w:p>
    <w:p w14:paraId="7FFABA99" w14:textId="77777777" w:rsidR="00805A2A" w:rsidRPr="000078A3" w:rsidRDefault="00805A2A">
      <w:pPr>
        <w:numPr>
          <w:ilvl w:val="0"/>
          <w:numId w:val="30"/>
        </w:numPr>
        <w:rPr>
          <w:szCs w:val="22"/>
        </w:rPr>
      </w:pPr>
      <w:r w:rsidRPr="000078A3">
        <w:rPr>
          <w:szCs w:val="22"/>
        </w:rPr>
        <w:t>de (gewezen) deelnemer en de partner voeren uitsluitend met elkaar en eventueel met hun kinderen een gemeenschappelijke huishouding;</w:t>
      </w:r>
    </w:p>
    <w:p w14:paraId="50D58CD2" w14:textId="77777777" w:rsidR="00805A2A" w:rsidRPr="000078A3" w:rsidRDefault="00805A2A">
      <w:pPr>
        <w:numPr>
          <w:ilvl w:val="0"/>
          <w:numId w:val="30"/>
        </w:numPr>
        <w:rPr>
          <w:szCs w:val="22"/>
        </w:rPr>
      </w:pPr>
      <w:r w:rsidRPr="000078A3">
        <w:rPr>
          <w:szCs w:val="22"/>
        </w:rPr>
        <w:t>de gemeenschappelijke huishouding is aangevangen vóór de pensioendatum en heeft, na het passeren van de onder 2.b. genoemde samenlevingsovereenkomst, ten minste zes volle maanden geduurd;</w:t>
      </w:r>
    </w:p>
    <w:p w14:paraId="2B883D44" w14:textId="77777777" w:rsidR="00805A2A" w:rsidRPr="000078A3" w:rsidRDefault="00805A2A">
      <w:pPr>
        <w:numPr>
          <w:ilvl w:val="0"/>
          <w:numId w:val="30"/>
        </w:numPr>
        <w:rPr>
          <w:szCs w:val="22"/>
        </w:rPr>
      </w:pPr>
      <w:r w:rsidRPr="000078A3">
        <w:rPr>
          <w:szCs w:val="22"/>
        </w:rPr>
        <w:t>de (gewezen) deelnemer en de partner hebben zich uitsluitend wegens de tussen hen bestaande affectieve relatie tegenover elkaar verbonden elkaar het nodige te verschaffen.</w:t>
      </w:r>
    </w:p>
    <w:p w14:paraId="24A31F8A" w14:textId="77777777" w:rsidR="00805A2A" w:rsidRPr="000078A3" w:rsidRDefault="00805A2A">
      <w:pPr>
        <w:rPr>
          <w:szCs w:val="22"/>
        </w:rPr>
      </w:pPr>
    </w:p>
    <w:p w14:paraId="20FDAFB3" w14:textId="77777777" w:rsidR="00805A2A" w:rsidRPr="000078A3" w:rsidRDefault="00805A2A">
      <w:pPr>
        <w:ind w:left="708" w:hanging="708"/>
        <w:rPr>
          <w:szCs w:val="22"/>
        </w:rPr>
      </w:pPr>
      <w:r w:rsidRPr="000078A3">
        <w:rPr>
          <w:szCs w:val="22"/>
        </w:rPr>
        <w:t>2.</w:t>
      </w:r>
      <w:r w:rsidRPr="000078A3">
        <w:rPr>
          <w:szCs w:val="22"/>
        </w:rPr>
        <w:tab/>
        <w:t>De (gewezen) deelnemer, die aan alle in lid 1 omschreven voorwaarden voldoet, dient zich bij de werkgever c.q. de pensioenverzekeraar te melden onder overlegging van:</w:t>
      </w:r>
    </w:p>
    <w:p w14:paraId="3F4A3334" w14:textId="77777777" w:rsidR="00805A2A" w:rsidRPr="000078A3" w:rsidRDefault="00805A2A" w:rsidP="00DF3234">
      <w:pPr>
        <w:numPr>
          <w:ilvl w:val="0"/>
          <w:numId w:val="31"/>
        </w:numPr>
        <w:rPr>
          <w:szCs w:val="22"/>
        </w:rPr>
      </w:pPr>
      <w:r w:rsidRPr="000078A3">
        <w:rPr>
          <w:szCs w:val="22"/>
        </w:rPr>
        <w:t xml:space="preserve">uittreksel uit het bevolkingsregister en </w:t>
      </w:r>
      <w:r w:rsidR="00DF3234" w:rsidRPr="000078A3">
        <w:rPr>
          <w:szCs w:val="22"/>
        </w:rPr>
        <w:t>–</w:t>
      </w:r>
      <w:r w:rsidRPr="000078A3">
        <w:rPr>
          <w:szCs w:val="22"/>
        </w:rPr>
        <w:t xml:space="preserve"> indien de werkgever c.q. de pensioenverzekeraar zulks verlangt </w:t>
      </w:r>
      <w:r w:rsidR="00DF3234" w:rsidRPr="000078A3">
        <w:rPr>
          <w:szCs w:val="22"/>
        </w:rPr>
        <w:t>–</w:t>
      </w:r>
      <w:r w:rsidRPr="000078A3">
        <w:rPr>
          <w:szCs w:val="22"/>
        </w:rPr>
        <w:t xml:space="preserve"> uit de registers van de burgerlijke stand, waaruit blijkt dat aan de in lid 1 onder a. t/m d. omschreven voorwaarden is voldaan;</w:t>
      </w:r>
    </w:p>
    <w:p w14:paraId="1C9B2F2E" w14:textId="77777777" w:rsidR="00805A2A" w:rsidRPr="000078A3" w:rsidRDefault="00805A2A">
      <w:pPr>
        <w:numPr>
          <w:ilvl w:val="0"/>
          <w:numId w:val="31"/>
        </w:numPr>
        <w:rPr>
          <w:szCs w:val="22"/>
        </w:rPr>
      </w:pPr>
      <w:r w:rsidRPr="000078A3">
        <w:rPr>
          <w:szCs w:val="22"/>
        </w:rPr>
        <w:t>een notarieel verleden samenlevingsovereenkomst of een gewaarmerkt uittreksel hiervan waarin ten minste zijn opgenomen:</w:t>
      </w:r>
    </w:p>
    <w:p w14:paraId="086DB0A9" w14:textId="77777777" w:rsidR="00805A2A" w:rsidRPr="000078A3" w:rsidRDefault="00805A2A">
      <w:pPr>
        <w:ind w:left="1416" w:hanging="345"/>
        <w:rPr>
          <w:szCs w:val="22"/>
        </w:rPr>
      </w:pPr>
      <w:r w:rsidRPr="000078A3">
        <w:rPr>
          <w:szCs w:val="22"/>
        </w:rPr>
        <w:t xml:space="preserve">- </w:t>
      </w:r>
      <w:r w:rsidRPr="000078A3">
        <w:rPr>
          <w:szCs w:val="22"/>
        </w:rPr>
        <w:tab/>
        <w:t>de volledige namen en de geboortedata van de (gewezen) deelnemer en de partner;</w:t>
      </w:r>
    </w:p>
    <w:p w14:paraId="731EF8AA" w14:textId="77777777" w:rsidR="00805A2A" w:rsidRPr="000078A3" w:rsidRDefault="00805A2A">
      <w:pPr>
        <w:ind w:left="1416" w:hanging="345"/>
        <w:rPr>
          <w:szCs w:val="22"/>
        </w:rPr>
      </w:pPr>
      <w:r w:rsidRPr="000078A3">
        <w:rPr>
          <w:szCs w:val="22"/>
        </w:rPr>
        <w:t>-</w:t>
      </w:r>
      <w:r w:rsidRPr="000078A3">
        <w:rPr>
          <w:szCs w:val="22"/>
        </w:rPr>
        <w:tab/>
        <w:t>een regeling met betrekking tot de verdeling van de kosten van de gemeenschappelijke huishouding.</w:t>
      </w:r>
    </w:p>
    <w:p w14:paraId="06369795" w14:textId="77777777" w:rsidR="00805A2A" w:rsidRPr="000078A3" w:rsidRDefault="00805A2A">
      <w:pPr>
        <w:ind w:left="1071"/>
        <w:rPr>
          <w:szCs w:val="22"/>
        </w:rPr>
      </w:pPr>
      <w:r w:rsidRPr="000078A3">
        <w:rPr>
          <w:szCs w:val="22"/>
        </w:rPr>
        <w:t>De (gewezen) deelnemer dient in te staan voor de juistheid van de gegevens, zoals die in de notarieel verleden samenlevingsovereenkomst of het gewaarmerkte uittreksel hiervan zijn vermeld.</w:t>
      </w:r>
    </w:p>
    <w:p w14:paraId="7761F27D" w14:textId="77777777" w:rsidR="00805A2A" w:rsidRPr="000078A3" w:rsidRDefault="00805A2A">
      <w:pPr>
        <w:pStyle w:val="Plattetekstinspringen3"/>
        <w:ind w:left="1071" w:firstLine="0"/>
        <w:rPr>
          <w:szCs w:val="22"/>
        </w:rPr>
      </w:pPr>
      <w:r w:rsidRPr="000078A3">
        <w:rPr>
          <w:szCs w:val="22"/>
        </w:rPr>
        <w:t>Aan het vereiste van een notarieel verleden akte behoeft niet te worden voldaan indien de gezamenlijke huishouding aantoonbaar reeds vijf jaar of langer bestaat.</w:t>
      </w:r>
    </w:p>
    <w:p w14:paraId="03A08A91" w14:textId="77777777" w:rsidR="00805A2A" w:rsidRPr="000078A3" w:rsidRDefault="00805A2A">
      <w:pPr>
        <w:rPr>
          <w:szCs w:val="22"/>
        </w:rPr>
      </w:pPr>
    </w:p>
    <w:p w14:paraId="40F0988B" w14:textId="77777777" w:rsidR="00805A2A" w:rsidRPr="000078A3" w:rsidRDefault="00805A2A">
      <w:pPr>
        <w:rPr>
          <w:szCs w:val="22"/>
        </w:rPr>
      </w:pPr>
    </w:p>
    <w:p w14:paraId="6918EB5A" w14:textId="77777777" w:rsidR="00805A2A" w:rsidRPr="000078A3" w:rsidRDefault="00805A2A" w:rsidP="005C0FE8">
      <w:pPr>
        <w:spacing w:line="360" w:lineRule="auto"/>
        <w:rPr>
          <w:b/>
          <w:sz w:val="28"/>
          <w:szCs w:val="28"/>
        </w:rPr>
      </w:pPr>
      <w:r w:rsidRPr="000078A3">
        <w:rPr>
          <w:b/>
          <w:sz w:val="28"/>
          <w:szCs w:val="28"/>
        </w:rPr>
        <w:t xml:space="preserve">Bijlage II, </w:t>
      </w:r>
    </w:p>
    <w:p w14:paraId="7C09DA3F" w14:textId="77777777" w:rsidR="00805A2A" w:rsidRPr="000078A3" w:rsidRDefault="00805A2A" w:rsidP="005C0FE8">
      <w:pPr>
        <w:spacing w:line="360" w:lineRule="auto"/>
        <w:rPr>
          <w:b/>
          <w:sz w:val="28"/>
          <w:szCs w:val="28"/>
        </w:rPr>
      </w:pPr>
      <w:r w:rsidRPr="000078A3">
        <w:rPr>
          <w:b/>
          <w:sz w:val="28"/>
          <w:szCs w:val="28"/>
        </w:rPr>
        <w:t xml:space="preserve">als bedoeld in artikel 1.3 </w:t>
      </w:r>
      <w:r w:rsidR="000A3609" w:rsidRPr="000078A3">
        <w:rPr>
          <w:b/>
          <w:sz w:val="28"/>
          <w:szCs w:val="28"/>
        </w:rPr>
        <w:t>cao</w:t>
      </w:r>
    </w:p>
    <w:p w14:paraId="21069B13" w14:textId="77777777" w:rsidR="00805A2A" w:rsidRPr="000078A3" w:rsidRDefault="00805A2A">
      <w:pPr>
        <w:rPr>
          <w:szCs w:val="22"/>
        </w:rPr>
      </w:pPr>
    </w:p>
    <w:p w14:paraId="1577E8DE" w14:textId="77777777" w:rsidR="00805A2A" w:rsidRPr="000078A3" w:rsidRDefault="00805A2A">
      <w:pPr>
        <w:rPr>
          <w:b/>
          <w:szCs w:val="22"/>
        </w:rPr>
      </w:pPr>
      <w:r w:rsidRPr="000078A3">
        <w:rPr>
          <w:b/>
          <w:szCs w:val="22"/>
        </w:rPr>
        <w:tab/>
        <w:t xml:space="preserve">Reglement Paritaire </w:t>
      </w:r>
      <w:r w:rsidR="000A3609" w:rsidRPr="000078A3">
        <w:rPr>
          <w:b/>
          <w:szCs w:val="22"/>
        </w:rPr>
        <w:t>cao</w:t>
      </w:r>
      <w:r w:rsidRPr="000078A3">
        <w:rPr>
          <w:b/>
          <w:szCs w:val="22"/>
        </w:rPr>
        <w:t xml:space="preserve">-commissie </w:t>
      </w:r>
    </w:p>
    <w:p w14:paraId="342D52A2" w14:textId="77777777" w:rsidR="00805A2A" w:rsidRPr="000078A3" w:rsidRDefault="00805A2A">
      <w:pPr>
        <w:pStyle w:val="Voettekst"/>
        <w:tabs>
          <w:tab w:val="clear" w:pos="4536"/>
          <w:tab w:val="clear" w:pos="9072"/>
        </w:tabs>
        <w:rPr>
          <w:szCs w:val="22"/>
        </w:rPr>
      </w:pPr>
    </w:p>
    <w:p w14:paraId="49C7DD5A" w14:textId="77777777" w:rsidR="00805A2A" w:rsidRPr="000078A3" w:rsidRDefault="00805A2A">
      <w:pPr>
        <w:rPr>
          <w:i/>
          <w:szCs w:val="22"/>
        </w:rPr>
      </w:pPr>
      <w:r w:rsidRPr="000078A3">
        <w:rPr>
          <w:i/>
          <w:szCs w:val="22"/>
        </w:rPr>
        <w:t>1.</w:t>
      </w:r>
      <w:r w:rsidRPr="000078A3">
        <w:rPr>
          <w:i/>
          <w:szCs w:val="22"/>
        </w:rPr>
        <w:tab/>
        <w:t>Taak van de commissie</w:t>
      </w:r>
    </w:p>
    <w:p w14:paraId="1383B0FF" w14:textId="77777777" w:rsidR="00805A2A" w:rsidRPr="000078A3" w:rsidRDefault="00805A2A">
      <w:pPr>
        <w:rPr>
          <w:szCs w:val="22"/>
        </w:rPr>
      </w:pPr>
      <w:r w:rsidRPr="000078A3">
        <w:rPr>
          <w:szCs w:val="22"/>
        </w:rPr>
        <w:t>1.1.</w:t>
      </w:r>
      <w:r w:rsidRPr="000078A3">
        <w:rPr>
          <w:szCs w:val="22"/>
        </w:rPr>
        <w:tab/>
        <w:t xml:space="preserve">De commissie doet uitspraak over aan haar voorgelegde verschillen van </w:t>
      </w:r>
    </w:p>
    <w:p w14:paraId="3E29DE4F" w14:textId="77777777" w:rsidR="00805A2A" w:rsidRPr="000078A3" w:rsidRDefault="00805A2A">
      <w:pPr>
        <w:rPr>
          <w:szCs w:val="22"/>
        </w:rPr>
      </w:pPr>
      <w:r w:rsidRPr="000078A3">
        <w:rPr>
          <w:szCs w:val="22"/>
        </w:rPr>
        <w:tab/>
        <w:t xml:space="preserve">interpretatie en toepassing van de </w:t>
      </w:r>
      <w:r w:rsidR="000A3609" w:rsidRPr="000078A3">
        <w:rPr>
          <w:szCs w:val="22"/>
        </w:rPr>
        <w:t>cao</w:t>
      </w:r>
      <w:r w:rsidRPr="000078A3">
        <w:rPr>
          <w:szCs w:val="22"/>
        </w:rPr>
        <w:t xml:space="preserve"> tussen een werkgever en een </w:t>
      </w:r>
    </w:p>
    <w:p w14:paraId="674254F6" w14:textId="77777777" w:rsidR="00805A2A" w:rsidRPr="000078A3" w:rsidRDefault="00805A2A">
      <w:pPr>
        <w:rPr>
          <w:szCs w:val="22"/>
        </w:rPr>
      </w:pPr>
      <w:r w:rsidRPr="000078A3">
        <w:rPr>
          <w:szCs w:val="22"/>
        </w:rPr>
        <w:tab/>
        <w:t>werknemer dan wel tussen de werkgeversorganisatie en een of meer</w:t>
      </w:r>
    </w:p>
    <w:p w14:paraId="76C26084" w14:textId="77777777" w:rsidR="00805A2A" w:rsidRPr="000078A3" w:rsidRDefault="00805A2A">
      <w:pPr>
        <w:rPr>
          <w:szCs w:val="22"/>
        </w:rPr>
      </w:pPr>
      <w:r w:rsidRPr="000078A3">
        <w:rPr>
          <w:szCs w:val="22"/>
        </w:rPr>
        <w:tab/>
        <w:t>vakorganisaties.</w:t>
      </w:r>
    </w:p>
    <w:p w14:paraId="19FDB186" w14:textId="77777777" w:rsidR="00805A2A" w:rsidRPr="000078A3" w:rsidRDefault="00805A2A">
      <w:pPr>
        <w:rPr>
          <w:szCs w:val="22"/>
        </w:rPr>
      </w:pPr>
      <w:r w:rsidRPr="000078A3">
        <w:rPr>
          <w:szCs w:val="22"/>
        </w:rPr>
        <w:lastRenderedPageBreak/>
        <w:t>1.2.</w:t>
      </w:r>
      <w:r w:rsidRPr="000078A3">
        <w:rPr>
          <w:szCs w:val="22"/>
        </w:rPr>
        <w:tab/>
        <w:t xml:space="preserve">De commissie heeft ook daar een taak waar de </w:t>
      </w:r>
      <w:r w:rsidR="000A3609" w:rsidRPr="000078A3">
        <w:rPr>
          <w:szCs w:val="22"/>
        </w:rPr>
        <w:t>cao</w:t>
      </w:r>
      <w:r w:rsidRPr="000078A3">
        <w:rPr>
          <w:szCs w:val="22"/>
        </w:rPr>
        <w:t xml:space="preserve"> dat expliciet vermeldt.</w:t>
      </w:r>
    </w:p>
    <w:p w14:paraId="3490280A" w14:textId="77777777" w:rsidR="00805A2A" w:rsidRPr="000078A3" w:rsidRDefault="00805A2A">
      <w:pPr>
        <w:rPr>
          <w:szCs w:val="22"/>
        </w:rPr>
      </w:pPr>
      <w:r w:rsidRPr="000078A3">
        <w:rPr>
          <w:szCs w:val="22"/>
        </w:rPr>
        <w:t>1.3.</w:t>
      </w:r>
      <w:r w:rsidRPr="000078A3">
        <w:rPr>
          <w:szCs w:val="22"/>
        </w:rPr>
        <w:tab/>
        <w:t xml:space="preserve">De commissie neemt wanneer een </w:t>
      </w:r>
      <w:r w:rsidR="000A3609" w:rsidRPr="000078A3">
        <w:rPr>
          <w:szCs w:val="22"/>
        </w:rPr>
        <w:t>cao</w:t>
      </w:r>
      <w:r w:rsidRPr="000078A3">
        <w:rPr>
          <w:szCs w:val="22"/>
        </w:rPr>
        <w:t xml:space="preserve">-artikel die mogelijkheid kent, tevens </w:t>
      </w:r>
    </w:p>
    <w:p w14:paraId="195CD09E" w14:textId="77777777" w:rsidR="00805A2A" w:rsidRPr="000078A3" w:rsidRDefault="00805A2A">
      <w:pPr>
        <w:rPr>
          <w:szCs w:val="22"/>
        </w:rPr>
      </w:pPr>
      <w:r w:rsidRPr="000078A3">
        <w:rPr>
          <w:szCs w:val="22"/>
        </w:rPr>
        <w:tab/>
        <w:t xml:space="preserve">verzoeken om dispensatie van het betreffende </w:t>
      </w:r>
      <w:r w:rsidR="000A3609" w:rsidRPr="000078A3">
        <w:rPr>
          <w:szCs w:val="22"/>
        </w:rPr>
        <w:t>cao</w:t>
      </w:r>
      <w:r w:rsidRPr="000078A3">
        <w:rPr>
          <w:szCs w:val="22"/>
        </w:rPr>
        <w:t xml:space="preserve">-artikel in behandeling, met </w:t>
      </w:r>
    </w:p>
    <w:p w14:paraId="18BBEDBB" w14:textId="77777777" w:rsidR="00805A2A" w:rsidRPr="000078A3" w:rsidRDefault="00805A2A">
      <w:pPr>
        <w:rPr>
          <w:szCs w:val="22"/>
        </w:rPr>
      </w:pPr>
      <w:r w:rsidRPr="000078A3">
        <w:rPr>
          <w:szCs w:val="22"/>
        </w:rPr>
        <w:tab/>
        <w:t xml:space="preserve">uitzondering van verzoeken die betrekking hebben op hoofdstuk 8 en bijlage VI </w:t>
      </w:r>
    </w:p>
    <w:p w14:paraId="7C9BD87A" w14:textId="77777777" w:rsidR="00805A2A" w:rsidRPr="000078A3" w:rsidRDefault="00805A2A">
      <w:pPr>
        <w:rPr>
          <w:szCs w:val="22"/>
        </w:rPr>
      </w:pPr>
      <w:r w:rsidRPr="000078A3">
        <w:rPr>
          <w:szCs w:val="22"/>
        </w:rPr>
        <w:tab/>
        <w:t xml:space="preserve">(pensioenen) van deze </w:t>
      </w:r>
      <w:r w:rsidR="000A3609" w:rsidRPr="000078A3">
        <w:rPr>
          <w:szCs w:val="22"/>
        </w:rPr>
        <w:t>cao</w:t>
      </w:r>
      <w:r w:rsidRPr="000078A3">
        <w:rPr>
          <w:szCs w:val="22"/>
        </w:rPr>
        <w:t>.</w:t>
      </w:r>
    </w:p>
    <w:p w14:paraId="01CCAD58" w14:textId="77777777" w:rsidR="00805A2A" w:rsidRPr="000078A3" w:rsidRDefault="00805A2A">
      <w:pPr>
        <w:rPr>
          <w:szCs w:val="22"/>
        </w:rPr>
      </w:pPr>
    </w:p>
    <w:p w14:paraId="2422C789" w14:textId="77777777" w:rsidR="00805A2A" w:rsidRPr="000078A3" w:rsidRDefault="00805A2A">
      <w:pPr>
        <w:rPr>
          <w:i/>
          <w:szCs w:val="22"/>
        </w:rPr>
      </w:pPr>
      <w:r w:rsidRPr="000078A3">
        <w:rPr>
          <w:i/>
          <w:szCs w:val="22"/>
        </w:rPr>
        <w:t>2.</w:t>
      </w:r>
      <w:r w:rsidRPr="000078A3">
        <w:rPr>
          <w:i/>
          <w:szCs w:val="22"/>
        </w:rPr>
        <w:tab/>
        <w:t>Samenstelling</w:t>
      </w:r>
    </w:p>
    <w:p w14:paraId="654D9FF2" w14:textId="77777777" w:rsidR="00805A2A" w:rsidRPr="000078A3" w:rsidRDefault="00805A2A">
      <w:pPr>
        <w:rPr>
          <w:szCs w:val="22"/>
        </w:rPr>
      </w:pPr>
      <w:r w:rsidRPr="000078A3">
        <w:rPr>
          <w:szCs w:val="22"/>
        </w:rPr>
        <w:t>2.1</w:t>
      </w:r>
      <w:r w:rsidR="00834F01" w:rsidRPr="000078A3">
        <w:rPr>
          <w:szCs w:val="22"/>
        </w:rPr>
        <w:t>.</w:t>
      </w:r>
      <w:r w:rsidRPr="000078A3">
        <w:rPr>
          <w:szCs w:val="22"/>
        </w:rPr>
        <w:tab/>
        <w:t xml:space="preserve">In de commissie hebben zitting maximaal vier leden benoemd door de </w:t>
      </w:r>
      <w:r w:rsidRPr="000078A3">
        <w:rPr>
          <w:szCs w:val="22"/>
        </w:rPr>
        <w:tab/>
        <w:t>werkgeversorganisatie en maximaal vier leden benoemd door vakorganisaties.</w:t>
      </w:r>
    </w:p>
    <w:p w14:paraId="6DFDFB33" w14:textId="77777777" w:rsidR="00805A2A" w:rsidRPr="000078A3" w:rsidRDefault="00805A2A">
      <w:pPr>
        <w:rPr>
          <w:szCs w:val="22"/>
        </w:rPr>
      </w:pPr>
      <w:r w:rsidRPr="000078A3">
        <w:rPr>
          <w:szCs w:val="22"/>
        </w:rPr>
        <w:t>2.2.</w:t>
      </w:r>
      <w:r w:rsidRPr="000078A3">
        <w:rPr>
          <w:szCs w:val="22"/>
        </w:rPr>
        <w:tab/>
        <w:t xml:space="preserve">Ongeacht het aantal ter vergadering aanwezige leden brengen partijen een gelijk </w:t>
      </w:r>
    </w:p>
    <w:p w14:paraId="439AD022" w14:textId="77777777" w:rsidR="00805A2A" w:rsidRPr="000078A3" w:rsidRDefault="00805A2A">
      <w:pPr>
        <w:rPr>
          <w:szCs w:val="22"/>
        </w:rPr>
      </w:pPr>
      <w:r w:rsidRPr="000078A3">
        <w:rPr>
          <w:szCs w:val="22"/>
        </w:rPr>
        <w:tab/>
        <w:t>aantal stemmen uit.</w:t>
      </w:r>
    </w:p>
    <w:p w14:paraId="252F84E4" w14:textId="77777777" w:rsidR="00805A2A" w:rsidRPr="000078A3" w:rsidRDefault="00805A2A">
      <w:pPr>
        <w:rPr>
          <w:szCs w:val="22"/>
        </w:rPr>
      </w:pPr>
      <w:r w:rsidRPr="000078A3">
        <w:rPr>
          <w:szCs w:val="22"/>
        </w:rPr>
        <w:t xml:space="preserve">2.3. </w:t>
      </w:r>
      <w:r w:rsidRPr="000078A3">
        <w:rPr>
          <w:szCs w:val="22"/>
        </w:rPr>
        <w:tab/>
        <w:t xml:space="preserve">De leden van de commissie worden benoemd voor de looptijd van de </w:t>
      </w:r>
      <w:r w:rsidR="006C4F60" w:rsidRPr="000078A3">
        <w:rPr>
          <w:szCs w:val="22"/>
        </w:rPr>
        <w:t>cao</w:t>
      </w:r>
      <w:r w:rsidRPr="000078A3">
        <w:rPr>
          <w:szCs w:val="22"/>
        </w:rPr>
        <w:t xml:space="preserve"> plus </w:t>
      </w:r>
    </w:p>
    <w:p w14:paraId="2B09DED2" w14:textId="77777777" w:rsidR="00805A2A" w:rsidRPr="000078A3" w:rsidRDefault="00AD426A">
      <w:pPr>
        <w:rPr>
          <w:szCs w:val="22"/>
        </w:rPr>
      </w:pPr>
      <w:r w:rsidRPr="000078A3">
        <w:rPr>
          <w:szCs w:val="22"/>
        </w:rPr>
        <w:t xml:space="preserve"> </w:t>
      </w:r>
      <w:r w:rsidR="00C332C6" w:rsidRPr="000078A3">
        <w:rPr>
          <w:szCs w:val="22"/>
        </w:rPr>
        <w:tab/>
        <w:t xml:space="preserve">12 maanden.Tussentijdse </w:t>
      </w:r>
      <w:r w:rsidR="00805A2A" w:rsidRPr="000078A3">
        <w:rPr>
          <w:szCs w:val="22"/>
        </w:rPr>
        <w:t>vacatures worden binnen een maand vervuld.</w:t>
      </w:r>
    </w:p>
    <w:p w14:paraId="34B5D669" w14:textId="77777777" w:rsidR="00805A2A" w:rsidRPr="000078A3" w:rsidRDefault="00805A2A">
      <w:pPr>
        <w:rPr>
          <w:szCs w:val="22"/>
        </w:rPr>
      </w:pPr>
      <w:r w:rsidRPr="000078A3">
        <w:rPr>
          <w:szCs w:val="22"/>
        </w:rPr>
        <w:t>2.4.</w:t>
      </w:r>
      <w:r w:rsidRPr="000078A3">
        <w:rPr>
          <w:szCs w:val="22"/>
        </w:rPr>
        <w:tab/>
        <w:t xml:space="preserve">Het voorzitterschap wordt per zes maanden beurtelings vervuld door een </w:t>
      </w:r>
    </w:p>
    <w:p w14:paraId="3EEF55DB" w14:textId="77777777" w:rsidR="00805A2A" w:rsidRPr="000078A3" w:rsidRDefault="00805A2A">
      <w:pPr>
        <w:rPr>
          <w:szCs w:val="22"/>
        </w:rPr>
      </w:pPr>
      <w:r w:rsidRPr="000078A3">
        <w:rPr>
          <w:szCs w:val="22"/>
        </w:rPr>
        <w:tab/>
        <w:t xml:space="preserve">vertegenwoordiger van de werkgeversorganisatie of een vertegenwoordiger van </w:t>
      </w:r>
    </w:p>
    <w:p w14:paraId="7EBD98FB" w14:textId="77777777" w:rsidR="00805A2A" w:rsidRPr="000078A3" w:rsidRDefault="00805A2A">
      <w:pPr>
        <w:rPr>
          <w:szCs w:val="22"/>
        </w:rPr>
      </w:pPr>
      <w:r w:rsidRPr="000078A3">
        <w:rPr>
          <w:szCs w:val="22"/>
        </w:rPr>
        <w:tab/>
        <w:t>vakorganisaties. De werkgeversorganisatie vervult het voorzitterschap voor de</w:t>
      </w:r>
    </w:p>
    <w:p w14:paraId="4AA2E100" w14:textId="77777777" w:rsidR="00805A2A" w:rsidRPr="000078A3" w:rsidRDefault="00805A2A">
      <w:pPr>
        <w:rPr>
          <w:szCs w:val="22"/>
        </w:rPr>
      </w:pPr>
      <w:r w:rsidRPr="000078A3">
        <w:rPr>
          <w:szCs w:val="22"/>
        </w:rPr>
        <w:tab/>
        <w:t>eerste zes maanden vanaf 1 juli 1996.</w:t>
      </w:r>
    </w:p>
    <w:p w14:paraId="659E94BD" w14:textId="77777777" w:rsidR="00805A2A" w:rsidRPr="000078A3" w:rsidRDefault="00805A2A">
      <w:pPr>
        <w:rPr>
          <w:szCs w:val="22"/>
        </w:rPr>
      </w:pPr>
      <w:r w:rsidRPr="000078A3">
        <w:rPr>
          <w:szCs w:val="22"/>
        </w:rPr>
        <w:t>2.5.</w:t>
      </w:r>
      <w:r w:rsidRPr="000078A3">
        <w:rPr>
          <w:szCs w:val="22"/>
        </w:rPr>
        <w:tab/>
        <w:t>Aan de commissie wordt een ambtelijk secretaris toegevoegd.</w:t>
      </w:r>
    </w:p>
    <w:p w14:paraId="0FBD0B67" w14:textId="77777777" w:rsidR="00805A2A" w:rsidRPr="000078A3" w:rsidRDefault="00805A2A">
      <w:pPr>
        <w:rPr>
          <w:szCs w:val="22"/>
        </w:rPr>
      </w:pPr>
    </w:p>
    <w:p w14:paraId="626B21BE" w14:textId="77777777" w:rsidR="00805A2A" w:rsidRPr="000078A3" w:rsidRDefault="00805A2A">
      <w:pPr>
        <w:rPr>
          <w:i/>
          <w:szCs w:val="22"/>
        </w:rPr>
      </w:pPr>
      <w:r w:rsidRPr="000078A3">
        <w:rPr>
          <w:i/>
          <w:szCs w:val="22"/>
        </w:rPr>
        <w:t>3.</w:t>
      </w:r>
      <w:r w:rsidRPr="000078A3">
        <w:rPr>
          <w:i/>
          <w:szCs w:val="22"/>
        </w:rPr>
        <w:tab/>
        <w:t>Secretariaat</w:t>
      </w:r>
    </w:p>
    <w:p w14:paraId="42FA601F" w14:textId="77777777" w:rsidR="00805A2A" w:rsidRPr="000078A3" w:rsidRDefault="00805A2A">
      <w:pPr>
        <w:rPr>
          <w:szCs w:val="22"/>
        </w:rPr>
      </w:pPr>
      <w:r w:rsidRPr="000078A3">
        <w:rPr>
          <w:szCs w:val="22"/>
        </w:rPr>
        <w:tab/>
        <w:t xml:space="preserve">Verzoeken om uitspraak in een verschil van interpretatie en verzoeken om </w:t>
      </w:r>
    </w:p>
    <w:p w14:paraId="1A4666E5" w14:textId="77777777" w:rsidR="00805A2A" w:rsidRPr="000078A3" w:rsidRDefault="00805A2A">
      <w:pPr>
        <w:rPr>
          <w:szCs w:val="22"/>
        </w:rPr>
      </w:pPr>
      <w:r w:rsidRPr="000078A3">
        <w:rPr>
          <w:szCs w:val="22"/>
        </w:rPr>
        <w:tab/>
        <w:t xml:space="preserve">dispensatie worden ingediend bij het secretariaat van de commissie, dat is </w:t>
      </w:r>
    </w:p>
    <w:p w14:paraId="19E62CAB" w14:textId="77777777" w:rsidR="00805A2A" w:rsidRPr="000078A3" w:rsidRDefault="00805A2A">
      <w:pPr>
        <w:rPr>
          <w:szCs w:val="22"/>
        </w:rPr>
      </w:pPr>
      <w:r w:rsidRPr="000078A3">
        <w:rPr>
          <w:szCs w:val="22"/>
        </w:rPr>
        <w:tab/>
        <w:t>gevestigd ten kantore van de werkgeversorganisatie: Bordewijklaan 2, Postbus</w:t>
      </w:r>
    </w:p>
    <w:p w14:paraId="2E4C6EEB" w14:textId="77777777" w:rsidR="00805A2A" w:rsidRPr="000078A3" w:rsidRDefault="00805A2A">
      <w:pPr>
        <w:rPr>
          <w:szCs w:val="22"/>
        </w:rPr>
      </w:pPr>
      <w:r w:rsidRPr="000078A3">
        <w:rPr>
          <w:szCs w:val="22"/>
        </w:rPr>
        <w:tab/>
        <w:t>93450, 2509 AL Den Haag.</w:t>
      </w:r>
    </w:p>
    <w:p w14:paraId="4547FC32" w14:textId="77777777" w:rsidR="00805A2A" w:rsidRPr="000078A3" w:rsidRDefault="00805A2A">
      <w:pPr>
        <w:rPr>
          <w:szCs w:val="22"/>
        </w:rPr>
      </w:pPr>
    </w:p>
    <w:p w14:paraId="75A2E74C" w14:textId="77777777" w:rsidR="00805A2A" w:rsidRPr="000078A3" w:rsidRDefault="00805A2A">
      <w:pPr>
        <w:rPr>
          <w:i/>
          <w:szCs w:val="22"/>
        </w:rPr>
      </w:pPr>
      <w:r w:rsidRPr="000078A3">
        <w:rPr>
          <w:i/>
          <w:szCs w:val="22"/>
        </w:rPr>
        <w:t>4.</w:t>
      </w:r>
      <w:r w:rsidRPr="000078A3">
        <w:rPr>
          <w:i/>
          <w:szCs w:val="22"/>
        </w:rPr>
        <w:tab/>
        <w:t xml:space="preserve">Procedure bij verschil van interpretatie van de </w:t>
      </w:r>
      <w:r w:rsidR="006C4F60" w:rsidRPr="000078A3">
        <w:rPr>
          <w:i/>
          <w:szCs w:val="22"/>
        </w:rPr>
        <w:t>cao</w:t>
      </w:r>
    </w:p>
    <w:p w14:paraId="05904659" w14:textId="77777777" w:rsidR="00805A2A" w:rsidRPr="000078A3" w:rsidRDefault="00805A2A">
      <w:pPr>
        <w:rPr>
          <w:szCs w:val="22"/>
        </w:rPr>
      </w:pPr>
      <w:r w:rsidRPr="000078A3">
        <w:rPr>
          <w:szCs w:val="22"/>
        </w:rPr>
        <w:t>4.1.</w:t>
      </w:r>
      <w:r w:rsidRPr="000078A3">
        <w:rPr>
          <w:szCs w:val="22"/>
        </w:rPr>
        <w:tab/>
        <w:t xml:space="preserve">Verzoeken om uitspraak moeten bij het secretariaat van de commissie per </w:t>
      </w:r>
    </w:p>
    <w:p w14:paraId="0AE78200" w14:textId="77777777" w:rsidR="00805A2A" w:rsidRPr="000078A3" w:rsidRDefault="00805A2A">
      <w:pPr>
        <w:rPr>
          <w:szCs w:val="22"/>
        </w:rPr>
      </w:pPr>
      <w:r w:rsidRPr="000078A3">
        <w:rPr>
          <w:szCs w:val="22"/>
        </w:rPr>
        <w:tab/>
        <w:t>aangetekende brief worden ingediend door:</w:t>
      </w:r>
    </w:p>
    <w:p w14:paraId="6E730048" w14:textId="77777777" w:rsidR="00805A2A" w:rsidRPr="000078A3" w:rsidRDefault="00805A2A">
      <w:pPr>
        <w:numPr>
          <w:ilvl w:val="0"/>
          <w:numId w:val="32"/>
        </w:numPr>
        <w:rPr>
          <w:szCs w:val="22"/>
        </w:rPr>
      </w:pPr>
      <w:r w:rsidRPr="000078A3">
        <w:rPr>
          <w:szCs w:val="22"/>
        </w:rPr>
        <w:t>een werknemer of een werkgever als bedoeld in artikel 1</w:t>
      </w:r>
      <w:r w:rsidR="00B502CB" w:rsidRPr="000078A3">
        <w:rPr>
          <w:szCs w:val="22"/>
        </w:rPr>
        <w:t>.1</w:t>
      </w:r>
      <w:r w:rsidRPr="000078A3">
        <w:rPr>
          <w:szCs w:val="22"/>
        </w:rPr>
        <w:t xml:space="preserve"> van de </w:t>
      </w:r>
      <w:r w:rsidR="006C4F60" w:rsidRPr="000078A3">
        <w:rPr>
          <w:szCs w:val="22"/>
        </w:rPr>
        <w:t>cao</w:t>
      </w:r>
      <w:r w:rsidRPr="000078A3">
        <w:rPr>
          <w:szCs w:val="22"/>
        </w:rPr>
        <w:t>;</w:t>
      </w:r>
    </w:p>
    <w:p w14:paraId="4CDEB288" w14:textId="77777777" w:rsidR="00805A2A" w:rsidRPr="000078A3" w:rsidRDefault="00805A2A">
      <w:pPr>
        <w:numPr>
          <w:ilvl w:val="0"/>
          <w:numId w:val="32"/>
        </w:numPr>
        <w:rPr>
          <w:szCs w:val="22"/>
        </w:rPr>
      </w:pPr>
      <w:r w:rsidRPr="000078A3">
        <w:rPr>
          <w:szCs w:val="22"/>
        </w:rPr>
        <w:t>de werkgeversorganisatie of een of meer vakorganisaties.</w:t>
      </w:r>
    </w:p>
    <w:p w14:paraId="1673E64C" w14:textId="77777777" w:rsidR="00805A2A" w:rsidRPr="000078A3" w:rsidRDefault="00805A2A">
      <w:pPr>
        <w:rPr>
          <w:szCs w:val="22"/>
        </w:rPr>
      </w:pPr>
      <w:r w:rsidRPr="000078A3">
        <w:rPr>
          <w:szCs w:val="22"/>
        </w:rPr>
        <w:t>4.2.</w:t>
      </w:r>
      <w:r w:rsidRPr="000078A3">
        <w:rPr>
          <w:szCs w:val="22"/>
        </w:rPr>
        <w:tab/>
        <w:t xml:space="preserve">Alvorens een werkgever c.q. een werknemer een verzoek om uitspraak bij de </w:t>
      </w:r>
    </w:p>
    <w:p w14:paraId="7756B1BF" w14:textId="77777777" w:rsidR="00805A2A" w:rsidRPr="000078A3" w:rsidRDefault="00805A2A">
      <w:pPr>
        <w:rPr>
          <w:szCs w:val="22"/>
        </w:rPr>
      </w:pPr>
      <w:r w:rsidRPr="000078A3">
        <w:rPr>
          <w:szCs w:val="22"/>
        </w:rPr>
        <w:tab/>
        <w:t xml:space="preserve">commissie indient, doet hij van dat voornemen schriftelijk mededeling aan de </w:t>
      </w:r>
    </w:p>
    <w:p w14:paraId="53EDD8CF" w14:textId="77777777" w:rsidR="00805A2A" w:rsidRPr="000078A3" w:rsidRDefault="00805A2A">
      <w:pPr>
        <w:rPr>
          <w:szCs w:val="22"/>
        </w:rPr>
      </w:pPr>
      <w:r w:rsidRPr="000078A3">
        <w:rPr>
          <w:szCs w:val="22"/>
        </w:rPr>
        <w:tab/>
        <w:t>wederpartij bij dit geschil.</w:t>
      </w:r>
    </w:p>
    <w:p w14:paraId="66A350BE" w14:textId="77777777" w:rsidR="00805A2A" w:rsidRPr="000078A3" w:rsidRDefault="00805A2A">
      <w:pPr>
        <w:rPr>
          <w:szCs w:val="22"/>
        </w:rPr>
      </w:pPr>
      <w:r w:rsidRPr="000078A3">
        <w:rPr>
          <w:szCs w:val="22"/>
        </w:rPr>
        <w:tab/>
        <w:t>De wederpartij bevestigt de ontvangst van deze mededeling.</w:t>
      </w:r>
    </w:p>
    <w:p w14:paraId="225D772C" w14:textId="77777777" w:rsidR="00805A2A" w:rsidRPr="000078A3" w:rsidRDefault="00805A2A">
      <w:pPr>
        <w:rPr>
          <w:szCs w:val="22"/>
        </w:rPr>
      </w:pPr>
      <w:r w:rsidRPr="000078A3">
        <w:rPr>
          <w:szCs w:val="22"/>
        </w:rPr>
        <w:t>4.3.</w:t>
      </w:r>
      <w:r w:rsidRPr="000078A3">
        <w:rPr>
          <w:szCs w:val="22"/>
        </w:rPr>
        <w:tab/>
        <w:t xml:space="preserve">De werkgever en de werknemer hebben vervolgens gedurende veertien dagen </w:t>
      </w:r>
    </w:p>
    <w:p w14:paraId="76B186E8" w14:textId="77777777" w:rsidR="00805A2A" w:rsidRPr="000078A3" w:rsidRDefault="00805A2A">
      <w:pPr>
        <w:rPr>
          <w:szCs w:val="22"/>
        </w:rPr>
      </w:pPr>
      <w:r w:rsidRPr="000078A3">
        <w:rPr>
          <w:szCs w:val="22"/>
        </w:rPr>
        <w:tab/>
        <w:t>vanaf de datum van ontvangst van de in lid 2 bedoelde mededeling de</w:t>
      </w:r>
    </w:p>
    <w:p w14:paraId="13916DC4" w14:textId="77777777" w:rsidR="00805A2A" w:rsidRPr="000078A3" w:rsidRDefault="00805A2A">
      <w:pPr>
        <w:rPr>
          <w:szCs w:val="22"/>
        </w:rPr>
      </w:pPr>
      <w:r w:rsidRPr="000078A3">
        <w:rPr>
          <w:szCs w:val="22"/>
        </w:rPr>
        <w:tab/>
        <w:t>gelegenheid in onderling overleg tot een oplossing te komen.</w:t>
      </w:r>
    </w:p>
    <w:p w14:paraId="4D2CB8DE" w14:textId="77777777" w:rsidR="00805A2A" w:rsidRPr="000078A3" w:rsidRDefault="00805A2A">
      <w:pPr>
        <w:rPr>
          <w:szCs w:val="22"/>
        </w:rPr>
      </w:pPr>
      <w:r w:rsidRPr="000078A3">
        <w:rPr>
          <w:szCs w:val="22"/>
        </w:rPr>
        <w:t>4.4.</w:t>
      </w:r>
      <w:r w:rsidRPr="000078A3">
        <w:rPr>
          <w:szCs w:val="22"/>
        </w:rPr>
        <w:tab/>
        <w:t xml:space="preserve">Na het verstrijken van de in lid 3 genoemde termijn kan het verzoek, indien geen </w:t>
      </w:r>
    </w:p>
    <w:p w14:paraId="47BCED1F" w14:textId="77777777" w:rsidR="00805A2A" w:rsidRPr="000078A3" w:rsidRDefault="00805A2A">
      <w:pPr>
        <w:rPr>
          <w:szCs w:val="22"/>
        </w:rPr>
      </w:pPr>
      <w:r w:rsidRPr="000078A3">
        <w:rPr>
          <w:szCs w:val="22"/>
        </w:rPr>
        <w:tab/>
        <w:t>oplossing is gevonden, aan de commissie worden verzonden.</w:t>
      </w:r>
    </w:p>
    <w:p w14:paraId="35E19B40" w14:textId="77777777" w:rsidR="00805A2A" w:rsidRPr="000078A3" w:rsidRDefault="00805A2A">
      <w:pPr>
        <w:rPr>
          <w:szCs w:val="22"/>
        </w:rPr>
      </w:pPr>
      <w:r w:rsidRPr="000078A3">
        <w:rPr>
          <w:szCs w:val="22"/>
        </w:rPr>
        <w:tab/>
        <w:t>Het verzoekschrift bevat in ieder geval:</w:t>
      </w:r>
    </w:p>
    <w:p w14:paraId="2B0DA9B0" w14:textId="77777777" w:rsidR="00805A2A" w:rsidRPr="000078A3" w:rsidRDefault="00805A2A" w:rsidP="00A54A45">
      <w:pPr>
        <w:numPr>
          <w:ilvl w:val="0"/>
          <w:numId w:val="33"/>
        </w:numPr>
        <w:rPr>
          <w:szCs w:val="22"/>
        </w:rPr>
      </w:pPr>
      <w:r w:rsidRPr="000078A3">
        <w:rPr>
          <w:szCs w:val="22"/>
        </w:rPr>
        <w:t xml:space="preserve">naam, eventueel voornaam, adres en woon- of vestigingsplaats van de </w:t>
      </w:r>
    </w:p>
    <w:p w14:paraId="46338AB2" w14:textId="77777777" w:rsidR="00805A2A" w:rsidRPr="000078A3" w:rsidRDefault="00805A2A" w:rsidP="00A54A45">
      <w:pPr>
        <w:tabs>
          <w:tab w:val="num" w:pos="1071"/>
        </w:tabs>
        <w:ind w:hanging="363"/>
        <w:rPr>
          <w:szCs w:val="22"/>
        </w:rPr>
      </w:pPr>
      <w:r w:rsidRPr="000078A3">
        <w:rPr>
          <w:szCs w:val="22"/>
        </w:rPr>
        <w:tab/>
      </w:r>
      <w:r w:rsidR="00AD426A" w:rsidRPr="000078A3">
        <w:rPr>
          <w:szCs w:val="22"/>
        </w:rPr>
        <w:t xml:space="preserve"> </w:t>
      </w:r>
      <w:r w:rsidR="00A54A45" w:rsidRPr="000078A3">
        <w:rPr>
          <w:szCs w:val="22"/>
        </w:rPr>
        <w:tab/>
      </w:r>
      <w:r w:rsidRPr="000078A3">
        <w:rPr>
          <w:szCs w:val="22"/>
        </w:rPr>
        <w:t>verzoeker;</w:t>
      </w:r>
    </w:p>
    <w:p w14:paraId="425CACA0" w14:textId="77777777" w:rsidR="00805A2A" w:rsidRPr="000078A3" w:rsidRDefault="00805A2A" w:rsidP="00A54A45">
      <w:pPr>
        <w:numPr>
          <w:ilvl w:val="0"/>
          <w:numId w:val="33"/>
        </w:numPr>
        <w:rPr>
          <w:szCs w:val="22"/>
        </w:rPr>
      </w:pPr>
      <w:r w:rsidRPr="000078A3">
        <w:rPr>
          <w:szCs w:val="22"/>
        </w:rPr>
        <w:t>idem van de wederpartij;</w:t>
      </w:r>
    </w:p>
    <w:p w14:paraId="7857476B" w14:textId="77777777" w:rsidR="00805A2A" w:rsidRPr="000078A3" w:rsidRDefault="00805A2A" w:rsidP="00A54A45">
      <w:pPr>
        <w:numPr>
          <w:ilvl w:val="0"/>
          <w:numId w:val="33"/>
        </w:numPr>
        <w:rPr>
          <w:szCs w:val="22"/>
        </w:rPr>
      </w:pPr>
      <w:r w:rsidRPr="000078A3">
        <w:rPr>
          <w:szCs w:val="22"/>
        </w:rPr>
        <w:t xml:space="preserve">een duidelijke omschrijving van het onderwerp van verschil van interpretatie </w:t>
      </w:r>
    </w:p>
    <w:p w14:paraId="475BD725" w14:textId="77777777" w:rsidR="00805A2A" w:rsidRPr="000078A3" w:rsidRDefault="00AD426A" w:rsidP="00A54A45">
      <w:pPr>
        <w:tabs>
          <w:tab w:val="num" w:pos="1071"/>
        </w:tabs>
        <w:ind w:hanging="363"/>
        <w:rPr>
          <w:szCs w:val="22"/>
        </w:rPr>
      </w:pPr>
      <w:r w:rsidRPr="000078A3">
        <w:rPr>
          <w:szCs w:val="22"/>
        </w:rPr>
        <w:t xml:space="preserve"> </w:t>
      </w:r>
      <w:r w:rsidR="00805A2A" w:rsidRPr="000078A3">
        <w:rPr>
          <w:szCs w:val="22"/>
        </w:rPr>
        <w:tab/>
      </w:r>
      <w:r w:rsidR="00A54A45" w:rsidRPr="000078A3">
        <w:rPr>
          <w:szCs w:val="22"/>
        </w:rPr>
        <w:tab/>
      </w:r>
      <w:r w:rsidR="00805A2A" w:rsidRPr="000078A3">
        <w:rPr>
          <w:szCs w:val="22"/>
        </w:rPr>
        <w:t xml:space="preserve">van de </w:t>
      </w:r>
      <w:r w:rsidR="006C4F60" w:rsidRPr="000078A3">
        <w:rPr>
          <w:szCs w:val="22"/>
        </w:rPr>
        <w:t>cao</w:t>
      </w:r>
      <w:r w:rsidR="00805A2A" w:rsidRPr="000078A3">
        <w:rPr>
          <w:szCs w:val="22"/>
        </w:rPr>
        <w:t>, met zonodig een toelichting;</w:t>
      </w:r>
    </w:p>
    <w:p w14:paraId="29598946" w14:textId="77777777" w:rsidR="00805A2A" w:rsidRPr="000078A3" w:rsidRDefault="00805A2A" w:rsidP="00A54A45">
      <w:pPr>
        <w:numPr>
          <w:ilvl w:val="0"/>
          <w:numId w:val="33"/>
        </w:numPr>
        <w:rPr>
          <w:szCs w:val="22"/>
        </w:rPr>
      </w:pPr>
      <w:r w:rsidRPr="000078A3">
        <w:rPr>
          <w:szCs w:val="22"/>
        </w:rPr>
        <w:t xml:space="preserve">een kopie van de in lid 2 genoemde mededeling aan de wederpartij bij dit </w:t>
      </w:r>
    </w:p>
    <w:p w14:paraId="6AF40C4F" w14:textId="77777777" w:rsidR="00805A2A" w:rsidRPr="000078A3" w:rsidRDefault="00805A2A" w:rsidP="00A54A45">
      <w:pPr>
        <w:tabs>
          <w:tab w:val="num" w:pos="1071"/>
        </w:tabs>
        <w:ind w:hanging="363"/>
        <w:rPr>
          <w:szCs w:val="22"/>
        </w:rPr>
      </w:pPr>
      <w:r w:rsidRPr="000078A3">
        <w:rPr>
          <w:szCs w:val="22"/>
        </w:rPr>
        <w:tab/>
      </w:r>
      <w:r w:rsidR="00A54A45" w:rsidRPr="000078A3">
        <w:rPr>
          <w:szCs w:val="22"/>
        </w:rPr>
        <w:tab/>
      </w:r>
      <w:r w:rsidRPr="000078A3">
        <w:rPr>
          <w:szCs w:val="22"/>
        </w:rPr>
        <w:t>geschil.</w:t>
      </w:r>
    </w:p>
    <w:p w14:paraId="2F891049" w14:textId="77777777" w:rsidR="00805A2A" w:rsidRPr="000078A3" w:rsidRDefault="00805A2A">
      <w:pPr>
        <w:rPr>
          <w:szCs w:val="22"/>
        </w:rPr>
      </w:pPr>
      <w:r w:rsidRPr="000078A3">
        <w:rPr>
          <w:szCs w:val="22"/>
        </w:rPr>
        <w:t>4.5.</w:t>
      </w:r>
      <w:r w:rsidRPr="000078A3">
        <w:rPr>
          <w:szCs w:val="22"/>
        </w:rPr>
        <w:tab/>
        <w:t xml:space="preserve">De commissie bevestigt de datum van ontvangst van het verzoek aan beide </w:t>
      </w:r>
      <w:r w:rsidRPr="000078A3">
        <w:rPr>
          <w:szCs w:val="22"/>
        </w:rPr>
        <w:tab/>
        <w:t xml:space="preserve">partijen en doet binnen één maand na deze datum uitspraak. Deze termijn kan </w:t>
      </w:r>
    </w:p>
    <w:p w14:paraId="3842956A" w14:textId="77777777" w:rsidR="00805A2A" w:rsidRPr="000078A3" w:rsidRDefault="00805A2A">
      <w:pPr>
        <w:rPr>
          <w:szCs w:val="22"/>
        </w:rPr>
      </w:pPr>
      <w:r w:rsidRPr="000078A3">
        <w:rPr>
          <w:szCs w:val="22"/>
        </w:rPr>
        <w:tab/>
        <w:t>indien nodig maximaal met eenzelfde termijn worden verlengd.</w:t>
      </w:r>
    </w:p>
    <w:p w14:paraId="6D6AD5A0" w14:textId="77777777" w:rsidR="00805A2A" w:rsidRPr="000078A3" w:rsidRDefault="00805A2A" w:rsidP="004C03D9">
      <w:pPr>
        <w:ind w:left="684" w:hanging="684"/>
        <w:rPr>
          <w:szCs w:val="22"/>
        </w:rPr>
      </w:pPr>
      <w:r w:rsidRPr="000078A3">
        <w:rPr>
          <w:szCs w:val="22"/>
        </w:rPr>
        <w:t>4.6.</w:t>
      </w:r>
      <w:r w:rsidRPr="000078A3">
        <w:rPr>
          <w:szCs w:val="22"/>
        </w:rPr>
        <w:tab/>
        <w:t xml:space="preserve">De commissie zal de wederpartij schriftelijk verzoeken tot het indienen van een verweerschrift, binnen veertien dagen na ontvangst van dit verzoek. De commissie kan de indiener van het verzoek en de wederpartij, alvorens uitspraak te doen, tevens in de gelegenheid stellen een mondelinge toelichting te geven. Indien een of meerdere leden van de commissie zelf direct partij zijn in een bepaalde kwestie, dan </w:t>
      </w:r>
      <w:r w:rsidRPr="000078A3">
        <w:rPr>
          <w:szCs w:val="22"/>
        </w:rPr>
        <w:lastRenderedPageBreak/>
        <w:t>zullen die leden niet als lid van de commissie aanwezig zijn bij de behandeling van die kwestie door de commissie. In dat geval kan ervoor worden gekozen een andere vertegenwoordiger af te vaardigen. Voor het behandelen van een kwestie en het doen van een uitspraak zal in ieder geval het quorum aanwezig moeten zijn, zijnde minimaal twee vertegenwoordigers van de werkgeversorganisatie en twee vertegenwoordigers van vakorganisaties.</w:t>
      </w:r>
    </w:p>
    <w:p w14:paraId="36925E53" w14:textId="77777777" w:rsidR="00805A2A" w:rsidRPr="000078A3" w:rsidRDefault="00805A2A">
      <w:pPr>
        <w:rPr>
          <w:szCs w:val="22"/>
        </w:rPr>
      </w:pPr>
      <w:r w:rsidRPr="000078A3">
        <w:rPr>
          <w:szCs w:val="22"/>
        </w:rPr>
        <w:t>4.7.</w:t>
      </w:r>
      <w:r w:rsidRPr="000078A3">
        <w:rPr>
          <w:szCs w:val="22"/>
        </w:rPr>
        <w:tab/>
        <w:t xml:space="preserve">De uitspraak van de commissie wordt aan de beide partijen die een verschil van </w:t>
      </w:r>
    </w:p>
    <w:p w14:paraId="28397217" w14:textId="77777777" w:rsidR="00805A2A" w:rsidRPr="000078A3" w:rsidRDefault="00805A2A">
      <w:pPr>
        <w:rPr>
          <w:szCs w:val="22"/>
        </w:rPr>
      </w:pPr>
      <w:r w:rsidRPr="000078A3">
        <w:rPr>
          <w:szCs w:val="22"/>
        </w:rPr>
        <w:tab/>
        <w:t xml:space="preserve">interpretatie van de </w:t>
      </w:r>
      <w:r w:rsidR="00784FA5" w:rsidRPr="000078A3">
        <w:rPr>
          <w:szCs w:val="22"/>
        </w:rPr>
        <w:t>cao</w:t>
      </w:r>
      <w:r w:rsidRPr="000078A3">
        <w:rPr>
          <w:szCs w:val="22"/>
        </w:rPr>
        <w:t xml:space="preserve"> hebben, toegezonden en is voor hen bindend.</w:t>
      </w:r>
    </w:p>
    <w:p w14:paraId="3EDAB153" w14:textId="77777777" w:rsidR="00805A2A" w:rsidRPr="000078A3" w:rsidRDefault="00805A2A">
      <w:pPr>
        <w:rPr>
          <w:szCs w:val="22"/>
        </w:rPr>
      </w:pPr>
    </w:p>
    <w:p w14:paraId="66D1963D" w14:textId="77777777" w:rsidR="00805A2A" w:rsidRPr="000078A3" w:rsidRDefault="00805A2A">
      <w:pPr>
        <w:rPr>
          <w:i/>
          <w:szCs w:val="22"/>
        </w:rPr>
      </w:pPr>
      <w:r w:rsidRPr="000078A3">
        <w:rPr>
          <w:i/>
          <w:szCs w:val="22"/>
        </w:rPr>
        <w:t>5.</w:t>
      </w:r>
      <w:r w:rsidRPr="000078A3">
        <w:rPr>
          <w:i/>
          <w:szCs w:val="22"/>
        </w:rPr>
        <w:tab/>
        <w:t>Procedure bij verzoeken om dispensatie</w:t>
      </w:r>
    </w:p>
    <w:p w14:paraId="117DA13E" w14:textId="77777777" w:rsidR="00805A2A" w:rsidRPr="000078A3" w:rsidRDefault="00805A2A">
      <w:pPr>
        <w:rPr>
          <w:szCs w:val="22"/>
        </w:rPr>
      </w:pPr>
      <w:r w:rsidRPr="000078A3">
        <w:rPr>
          <w:szCs w:val="22"/>
        </w:rPr>
        <w:t>5.1.</w:t>
      </w:r>
      <w:r w:rsidRPr="000078A3">
        <w:rPr>
          <w:szCs w:val="22"/>
        </w:rPr>
        <w:tab/>
        <w:t xml:space="preserve">Verzoeken om dispensatie kunnen bij de commissie per aangetekende brief en </w:t>
      </w:r>
    </w:p>
    <w:p w14:paraId="1B9F7D66" w14:textId="77777777" w:rsidR="00805A2A" w:rsidRPr="000078A3" w:rsidRDefault="00805A2A">
      <w:pPr>
        <w:rPr>
          <w:szCs w:val="22"/>
        </w:rPr>
      </w:pPr>
      <w:r w:rsidRPr="000078A3">
        <w:rPr>
          <w:szCs w:val="22"/>
        </w:rPr>
        <w:tab/>
        <w:t xml:space="preserve">met redenen omkleed worden ingediend door een werkgever als bedoeld in </w:t>
      </w:r>
    </w:p>
    <w:p w14:paraId="509A7C88" w14:textId="77777777" w:rsidR="00805A2A" w:rsidRPr="000078A3" w:rsidRDefault="00805A2A">
      <w:pPr>
        <w:rPr>
          <w:szCs w:val="22"/>
        </w:rPr>
      </w:pPr>
      <w:r w:rsidRPr="000078A3">
        <w:rPr>
          <w:szCs w:val="22"/>
        </w:rPr>
        <w:tab/>
        <w:t xml:space="preserve">artikel 1 van de </w:t>
      </w:r>
      <w:r w:rsidR="00784FA5" w:rsidRPr="000078A3">
        <w:rPr>
          <w:szCs w:val="22"/>
        </w:rPr>
        <w:t>cao</w:t>
      </w:r>
      <w:r w:rsidRPr="000078A3">
        <w:rPr>
          <w:szCs w:val="22"/>
        </w:rPr>
        <w:t>.</w:t>
      </w:r>
    </w:p>
    <w:p w14:paraId="51A85C60" w14:textId="77777777" w:rsidR="00805A2A" w:rsidRPr="000078A3" w:rsidRDefault="00805A2A">
      <w:pPr>
        <w:rPr>
          <w:szCs w:val="22"/>
        </w:rPr>
      </w:pPr>
      <w:r w:rsidRPr="000078A3">
        <w:rPr>
          <w:szCs w:val="22"/>
        </w:rPr>
        <w:t>5.2.</w:t>
      </w:r>
      <w:r w:rsidRPr="000078A3">
        <w:rPr>
          <w:szCs w:val="22"/>
        </w:rPr>
        <w:tab/>
        <w:t xml:space="preserve">De commissie bevestigt de datum van ontvangst van het verzoek en doet binnen </w:t>
      </w:r>
    </w:p>
    <w:p w14:paraId="42ECA917" w14:textId="77777777" w:rsidR="00805A2A" w:rsidRPr="000078A3" w:rsidRDefault="00805A2A">
      <w:pPr>
        <w:rPr>
          <w:szCs w:val="22"/>
        </w:rPr>
      </w:pPr>
      <w:r w:rsidRPr="000078A3">
        <w:rPr>
          <w:szCs w:val="22"/>
        </w:rPr>
        <w:tab/>
        <w:t xml:space="preserve">twee maanden na deze datum uitspraak. Deze termijn kan indien nodig maximaal </w:t>
      </w:r>
    </w:p>
    <w:p w14:paraId="0C1FA582" w14:textId="77777777" w:rsidR="00805A2A" w:rsidRPr="000078A3" w:rsidRDefault="00805A2A">
      <w:pPr>
        <w:rPr>
          <w:szCs w:val="22"/>
        </w:rPr>
      </w:pPr>
      <w:r w:rsidRPr="000078A3">
        <w:rPr>
          <w:szCs w:val="22"/>
        </w:rPr>
        <w:tab/>
        <w:t>met eenzelfde termijn worden verlengd.</w:t>
      </w:r>
    </w:p>
    <w:p w14:paraId="351D3103" w14:textId="77777777" w:rsidR="00805A2A" w:rsidRPr="000078A3" w:rsidRDefault="00805A2A">
      <w:pPr>
        <w:rPr>
          <w:szCs w:val="22"/>
        </w:rPr>
      </w:pPr>
      <w:r w:rsidRPr="000078A3">
        <w:rPr>
          <w:szCs w:val="22"/>
        </w:rPr>
        <w:t>5.3.</w:t>
      </w:r>
      <w:r w:rsidRPr="000078A3">
        <w:rPr>
          <w:szCs w:val="22"/>
        </w:rPr>
        <w:tab/>
        <w:t xml:space="preserve">De commissie stelt de indiener van het verzoek, alvorens uitspraak te doen, in de </w:t>
      </w:r>
    </w:p>
    <w:p w14:paraId="3BEE1030" w14:textId="77777777" w:rsidR="00805A2A" w:rsidRPr="000078A3" w:rsidRDefault="00805A2A">
      <w:pPr>
        <w:rPr>
          <w:szCs w:val="22"/>
        </w:rPr>
      </w:pPr>
      <w:r w:rsidRPr="000078A3">
        <w:rPr>
          <w:szCs w:val="22"/>
        </w:rPr>
        <w:tab/>
        <w:t>gelegenheid een mondelinge toelichting te geven.</w:t>
      </w:r>
    </w:p>
    <w:p w14:paraId="36EFE1F2" w14:textId="77777777" w:rsidR="00805A2A" w:rsidRPr="000078A3" w:rsidRDefault="00805A2A">
      <w:pPr>
        <w:rPr>
          <w:szCs w:val="22"/>
        </w:rPr>
      </w:pPr>
      <w:r w:rsidRPr="000078A3">
        <w:rPr>
          <w:szCs w:val="22"/>
        </w:rPr>
        <w:t>5.4.</w:t>
      </w:r>
      <w:r w:rsidRPr="000078A3">
        <w:rPr>
          <w:szCs w:val="22"/>
        </w:rPr>
        <w:tab/>
        <w:t xml:space="preserve">De uitspraak van de commissie wordt aan de verzoeker toegezonden en is </w:t>
      </w:r>
    </w:p>
    <w:p w14:paraId="2BBBD8F5" w14:textId="77777777" w:rsidR="00805A2A" w:rsidRPr="000078A3" w:rsidRDefault="00805A2A">
      <w:pPr>
        <w:rPr>
          <w:szCs w:val="22"/>
        </w:rPr>
      </w:pPr>
      <w:r w:rsidRPr="000078A3">
        <w:rPr>
          <w:szCs w:val="22"/>
        </w:rPr>
        <w:tab/>
        <w:t>bindend.</w:t>
      </w:r>
    </w:p>
    <w:p w14:paraId="607EF2E3" w14:textId="77777777" w:rsidR="00805A2A" w:rsidRPr="000078A3" w:rsidRDefault="00805A2A">
      <w:pPr>
        <w:rPr>
          <w:szCs w:val="22"/>
        </w:rPr>
      </w:pPr>
    </w:p>
    <w:p w14:paraId="0138DE0A" w14:textId="77777777" w:rsidR="00805A2A" w:rsidRPr="000078A3" w:rsidRDefault="00805A2A">
      <w:pPr>
        <w:rPr>
          <w:i/>
          <w:szCs w:val="22"/>
        </w:rPr>
      </w:pPr>
      <w:r w:rsidRPr="000078A3">
        <w:rPr>
          <w:i/>
          <w:szCs w:val="22"/>
        </w:rPr>
        <w:t>6.</w:t>
      </w:r>
      <w:r w:rsidR="00AD426A" w:rsidRPr="000078A3">
        <w:rPr>
          <w:i/>
          <w:szCs w:val="22"/>
        </w:rPr>
        <w:t xml:space="preserve"> </w:t>
      </w:r>
      <w:r w:rsidRPr="000078A3">
        <w:rPr>
          <w:i/>
          <w:szCs w:val="22"/>
        </w:rPr>
        <w:tab/>
        <w:t>Staken der stemmen</w:t>
      </w:r>
    </w:p>
    <w:p w14:paraId="7DAAC480" w14:textId="77777777" w:rsidR="00805A2A" w:rsidRPr="000078A3" w:rsidRDefault="00805A2A">
      <w:pPr>
        <w:ind w:left="708"/>
        <w:rPr>
          <w:szCs w:val="22"/>
        </w:rPr>
      </w:pPr>
      <w:r w:rsidRPr="000078A3">
        <w:rPr>
          <w:szCs w:val="22"/>
        </w:rPr>
        <w:t>Indien de stemmen in een vergadering, waarin een verzoek als bedoeld in artikel 4, respectievelijk 5 wordt behandeld, staken, wordt een tweede vergadering belegd. Indien de stemmen dan opnieuw staken zal aan partijen worden bericht dat de commissie geen uitspraak heeft gedaan met vermelding van het staken der stemmen.</w:t>
      </w:r>
    </w:p>
    <w:p w14:paraId="1B415C69" w14:textId="77777777" w:rsidR="00805A2A" w:rsidRPr="000078A3" w:rsidRDefault="00805A2A">
      <w:pPr>
        <w:rPr>
          <w:szCs w:val="22"/>
        </w:rPr>
      </w:pPr>
    </w:p>
    <w:p w14:paraId="3582FB8A" w14:textId="77777777" w:rsidR="00805A2A" w:rsidRPr="000078A3" w:rsidRDefault="00805A2A">
      <w:pPr>
        <w:rPr>
          <w:szCs w:val="22"/>
        </w:rPr>
      </w:pPr>
    </w:p>
    <w:p w14:paraId="7CF8BD56" w14:textId="77777777" w:rsidR="00805A2A" w:rsidRPr="000078A3" w:rsidRDefault="00805A2A">
      <w:pPr>
        <w:spacing w:line="360" w:lineRule="auto"/>
        <w:rPr>
          <w:b/>
          <w:sz w:val="28"/>
          <w:szCs w:val="28"/>
        </w:rPr>
      </w:pPr>
      <w:r w:rsidRPr="000078A3">
        <w:rPr>
          <w:b/>
          <w:sz w:val="28"/>
          <w:szCs w:val="28"/>
        </w:rPr>
        <w:t xml:space="preserve">Bijlage III, </w:t>
      </w:r>
    </w:p>
    <w:p w14:paraId="6D849522" w14:textId="77777777" w:rsidR="00805A2A" w:rsidRPr="000078A3" w:rsidRDefault="00805A2A">
      <w:pPr>
        <w:spacing w:line="360" w:lineRule="auto"/>
        <w:rPr>
          <w:b/>
          <w:sz w:val="28"/>
          <w:szCs w:val="28"/>
        </w:rPr>
      </w:pPr>
      <w:r w:rsidRPr="000078A3">
        <w:rPr>
          <w:b/>
          <w:sz w:val="28"/>
          <w:szCs w:val="28"/>
        </w:rPr>
        <w:t xml:space="preserve">als bedoeld in artikel 4.1 </w:t>
      </w:r>
      <w:r w:rsidR="00784FA5" w:rsidRPr="000078A3">
        <w:rPr>
          <w:b/>
          <w:sz w:val="28"/>
          <w:szCs w:val="28"/>
        </w:rPr>
        <w:t>cao</w:t>
      </w:r>
    </w:p>
    <w:p w14:paraId="125A342A" w14:textId="77777777" w:rsidR="00805A2A" w:rsidRPr="000078A3" w:rsidRDefault="00805A2A">
      <w:pPr>
        <w:rPr>
          <w:szCs w:val="22"/>
        </w:rPr>
      </w:pPr>
    </w:p>
    <w:p w14:paraId="298FD7A5" w14:textId="77777777" w:rsidR="00805A2A" w:rsidRPr="000078A3" w:rsidRDefault="00805A2A">
      <w:pPr>
        <w:pStyle w:val="Kop5"/>
        <w:rPr>
          <w:szCs w:val="22"/>
        </w:rPr>
      </w:pPr>
      <w:r w:rsidRPr="000078A3">
        <w:rPr>
          <w:szCs w:val="22"/>
        </w:rPr>
        <w:t>Enkele richtlijnen voor de indeling van de werknemers in groepen</w:t>
      </w:r>
    </w:p>
    <w:p w14:paraId="0E50AB1D" w14:textId="77777777" w:rsidR="00805A2A" w:rsidRPr="000078A3" w:rsidRDefault="00805A2A">
      <w:pPr>
        <w:rPr>
          <w:szCs w:val="22"/>
        </w:rPr>
      </w:pPr>
    </w:p>
    <w:p w14:paraId="47C126AA" w14:textId="77777777" w:rsidR="00805A2A" w:rsidRPr="000078A3" w:rsidRDefault="00805A2A">
      <w:pPr>
        <w:pStyle w:val="Kop6"/>
        <w:rPr>
          <w:szCs w:val="22"/>
        </w:rPr>
      </w:pPr>
      <w:r w:rsidRPr="000078A3">
        <w:rPr>
          <w:szCs w:val="22"/>
        </w:rPr>
        <w:t>Groep 1</w:t>
      </w:r>
    </w:p>
    <w:p w14:paraId="57F52B43" w14:textId="77777777" w:rsidR="00805A2A" w:rsidRPr="000078A3" w:rsidRDefault="00805A2A">
      <w:pPr>
        <w:rPr>
          <w:szCs w:val="22"/>
        </w:rPr>
      </w:pPr>
      <w:r w:rsidRPr="000078A3">
        <w:rPr>
          <w:szCs w:val="22"/>
        </w:rPr>
        <w:tab/>
        <w:t xml:space="preserve">Arbeid, die uitsluitend bestaat uit zeer eenvoudige, steeds wederkerende </w:t>
      </w:r>
    </w:p>
    <w:p w14:paraId="73898B91" w14:textId="77777777" w:rsidR="00805A2A" w:rsidRPr="000078A3" w:rsidRDefault="00805A2A">
      <w:pPr>
        <w:rPr>
          <w:szCs w:val="22"/>
        </w:rPr>
      </w:pPr>
      <w:r w:rsidRPr="000078A3">
        <w:rPr>
          <w:szCs w:val="22"/>
        </w:rPr>
        <w:tab/>
        <w:t xml:space="preserve">werkzaamheden van hetzelfde karakter, waarvoor geen of geen bepaalde </w:t>
      </w:r>
    </w:p>
    <w:p w14:paraId="7EBC3EE5" w14:textId="77777777" w:rsidR="00805A2A" w:rsidRPr="000078A3" w:rsidRDefault="00805A2A">
      <w:pPr>
        <w:rPr>
          <w:szCs w:val="22"/>
        </w:rPr>
      </w:pPr>
      <w:r w:rsidRPr="000078A3">
        <w:rPr>
          <w:szCs w:val="22"/>
        </w:rPr>
        <w:tab/>
        <w:t>vakkennis is vereist.</w:t>
      </w:r>
    </w:p>
    <w:p w14:paraId="16C5D5E6" w14:textId="77777777" w:rsidR="00805A2A" w:rsidRPr="000078A3" w:rsidRDefault="00805A2A">
      <w:pPr>
        <w:rPr>
          <w:szCs w:val="22"/>
        </w:rPr>
      </w:pPr>
      <w:r w:rsidRPr="000078A3">
        <w:rPr>
          <w:szCs w:val="22"/>
        </w:rPr>
        <w:tab/>
        <w:t>Hiertoe kunnen onder andere worden gerekend werkzaamheden als de volgende:</w:t>
      </w:r>
    </w:p>
    <w:p w14:paraId="3EAB9206" w14:textId="77777777" w:rsidR="00805A2A" w:rsidRPr="000078A3" w:rsidRDefault="00805A2A">
      <w:pPr>
        <w:numPr>
          <w:ilvl w:val="0"/>
          <w:numId w:val="24"/>
        </w:numPr>
        <w:rPr>
          <w:szCs w:val="22"/>
        </w:rPr>
      </w:pPr>
      <w:r w:rsidRPr="000078A3">
        <w:rPr>
          <w:szCs w:val="22"/>
        </w:rPr>
        <w:t>loopwerk;</w:t>
      </w:r>
    </w:p>
    <w:p w14:paraId="570DD63B" w14:textId="77777777" w:rsidR="00805A2A" w:rsidRPr="000078A3" w:rsidRDefault="00805A2A">
      <w:pPr>
        <w:numPr>
          <w:ilvl w:val="0"/>
          <w:numId w:val="24"/>
        </w:numPr>
        <w:rPr>
          <w:szCs w:val="22"/>
        </w:rPr>
      </w:pPr>
      <w:r w:rsidRPr="000078A3">
        <w:rPr>
          <w:szCs w:val="22"/>
        </w:rPr>
        <w:t>kopieerwerk;</w:t>
      </w:r>
    </w:p>
    <w:p w14:paraId="48E07E68" w14:textId="77777777" w:rsidR="00805A2A" w:rsidRPr="000078A3" w:rsidRDefault="00805A2A">
      <w:pPr>
        <w:numPr>
          <w:ilvl w:val="0"/>
          <w:numId w:val="24"/>
        </w:numPr>
        <w:rPr>
          <w:szCs w:val="22"/>
        </w:rPr>
      </w:pPr>
      <w:r w:rsidRPr="000078A3">
        <w:rPr>
          <w:szCs w:val="22"/>
        </w:rPr>
        <w:t>opbergen, opzoeken en registreren van brieven, kopieën en kaarten;</w:t>
      </w:r>
    </w:p>
    <w:p w14:paraId="675E47FA" w14:textId="77777777" w:rsidR="00805A2A" w:rsidRPr="000078A3" w:rsidRDefault="00805A2A">
      <w:pPr>
        <w:numPr>
          <w:ilvl w:val="0"/>
          <w:numId w:val="24"/>
        </w:numPr>
        <w:rPr>
          <w:szCs w:val="22"/>
        </w:rPr>
      </w:pPr>
      <w:r w:rsidRPr="000078A3">
        <w:rPr>
          <w:szCs w:val="22"/>
        </w:rPr>
        <w:t>ponswerk, afdraaien van stencils en verdere machinale werkzaamheden, voor</w:t>
      </w:r>
      <w:r w:rsidR="00B91E22" w:rsidRPr="000078A3">
        <w:rPr>
          <w:szCs w:val="22"/>
        </w:rPr>
        <w:t xml:space="preserve"> </w:t>
      </w:r>
      <w:r w:rsidRPr="000078A3">
        <w:rPr>
          <w:szCs w:val="22"/>
        </w:rPr>
        <w:t>zover niet in hogere klassen genoemd;</w:t>
      </w:r>
    </w:p>
    <w:p w14:paraId="26FC26C0" w14:textId="77777777" w:rsidR="00805A2A" w:rsidRPr="000078A3" w:rsidRDefault="00805A2A">
      <w:pPr>
        <w:numPr>
          <w:ilvl w:val="0"/>
          <w:numId w:val="24"/>
        </w:numPr>
        <w:rPr>
          <w:szCs w:val="22"/>
        </w:rPr>
      </w:pPr>
      <w:r w:rsidRPr="000078A3">
        <w:rPr>
          <w:szCs w:val="22"/>
        </w:rPr>
        <w:t>eenvoudig tel- en rekenwerk met of zonder machines;</w:t>
      </w:r>
    </w:p>
    <w:p w14:paraId="326760ED" w14:textId="77777777" w:rsidR="00805A2A" w:rsidRPr="000078A3" w:rsidRDefault="00805A2A">
      <w:pPr>
        <w:numPr>
          <w:ilvl w:val="0"/>
          <w:numId w:val="24"/>
        </w:numPr>
        <w:rPr>
          <w:szCs w:val="22"/>
        </w:rPr>
      </w:pPr>
      <w:r w:rsidRPr="000078A3">
        <w:rPr>
          <w:szCs w:val="22"/>
        </w:rPr>
        <w:t>typen van brieven en invullen van formulieren volgens verstrekte gegevens;</w:t>
      </w:r>
    </w:p>
    <w:p w14:paraId="42FE4162" w14:textId="77777777" w:rsidR="00805A2A" w:rsidRPr="000078A3" w:rsidRDefault="00805A2A">
      <w:pPr>
        <w:numPr>
          <w:ilvl w:val="0"/>
          <w:numId w:val="24"/>
        </w:numPr>
        <w:rPr>
          <w:szCs w:val="22"/>
        </w:rPr>
      </w:pPr>
      <w:r w:rsidRPr="000078A3">
        <w:rPr>
          <w:szCs w:val="22"/>
        </w:rPr>
        <w:t>het verrichten van eenvoudige boekingen;</w:t>
      </w:r>
    </w:p>
    <w:p w14:paraId="2F1F2BE9" w14:textId="77777777" w:rsidR="00805A2A" w:rsidRPr="000078A3" w:rsidRDefault="00805A2A">
      <w:pPr>
        <w:numPr>
          <w:ilvl w:val="0"/>
          <w:numId w:val="24"/>
        </w:numPr>
        <w:rPr>
          <w:szCs w:val="22"/>
        </w:rPr>
      </w:pPr>
      <w:r w:rsidRPr="000078A3">
        <w:rPr>
          <w:szCs w:val="22"/>
        </w:rPr>
        <w:t>het overnemen van gegevens op kaartsystemen;</w:t>
      </w:r>
    </w:p>
    <w:p w14:paraId="59E46548" w14:textId="77777777" w:rsidR="00805A2A" w:rsidRPr="000078A3" w:rsidRDefault="00805A2A">
      <w:pPr>
        <w:numPr>
          <w:ilvl w:val="0"/>
          <w:numId w:val="24"/>
        </w:numPr>
        <w:rPr>
          <w:szCs w:val="22"/>
        </w:rPr>
      </w:pPr>
      <w:r w:rsidRPr="000078A3">
        <w:rPr>
          <w:szCs w:val="22"/>
        </w:rPr>
        <w:t>vóórarbeid bij de behandeling van aanvragen;</w:t>
      </w:r>
    </w:p>
    <w:p w14:paraId="2A0E5A9E" w14:textId="77777777" w:rsidR="00000C53" w:rsidRPr="000078A3" w:rsidRDefault="00805A2A" w:rsidP="00000C53">
      <w:pPr>
        <w:numPr>
          <w:ilvl w:val="0"/>
          <w:numId w:val="24"/>
        </w:numPr>
        <w:rPr>
          <w:szCs w:val="22"/>
        </w:rPr>
      </w:pPr>
      <w:r w:rsidRPr="000078A3">
        <w:rPr>
          <w:szCs w:val="22"/>
        </w:rPr>
        <w:t xml:space="preserve">in het algemeen de dagelijks op de verschillende afdelingen voorkomende, </w:t>
      </w:r>
    </w:p>
    <w:p w14:paraId="03B7229D" w14:textId="77777777" w:rsidR="00805A2A" w:rsidRPr="000078A3" w:rsidRDefault="00805A2A" w:rsidP="00000C53">
      <w:pPr>
        <w:ind w:left="1068"/>
        <w:rPr>
          <w:szCs w:val="22"/>
        </w:rPr>
      </w:pPr>
      <w:r w:rsidRPr="000078A3">
        <w:rPr>
          <w:szCs w:val="22"/>
        </w:rPr>
        <w:t xml:space="preserve">eenvoudige werkzaamheden, waarvoor slechts zekere routine en accuratesse </w:t>
      </w:r>
      <w:r w:rsidR="00AD426A" w:rsidRPr="000078A3">
        <w:rPr>
          <w:szCs w:val="22"/>
        </w:rPr>
        <w:t xml:space="preserve"> </w:t>
      </w:r>
      <w:r w:rsidRPr="000078A3">
        <w:rPr>
          <w:szCs w:val="22"/>
        </w:rPr>
        <w:t>vereist zijn.</w:t>
      </w:r>
    </w:p>
    <w:p w14:paraId="23B791E4" w14:textId="77777777" w:rsidR="00805A2A" w:rsidRPr="000078A3" w:rsidRDefault="00805A2A">
      <w:pPr>
        <w:rPr>
          <w:szCs w:val="22"/>
        </w:rPr>
      </w:pPr>
    </w:p>
    <w:p w14:paraId="54649BCA" w14:textId="77777777" w:rsidR="00805A2A" w:rsidRPr="000078A3" w:rsidRDefault="00805A2A">
      <w:pPr>
        <w:pStyle w:val="Kop6"/>
        <w:rPr>
          <w:szCs w:val="22"/>
        </w:rPr>
      </w:pPr>
      <w:r w:rsidRPr="000078A3">
        <w:rPr>
          <w:szCs w:val="22"/>
        </w:rPr>
        <w:lastRenderedPageBreak/>
        <w:t>Groep 2</w:t>
      </w:r>
    </w:p>
    <w:p w14:paraId="32B9648F" w14:textId="77777777" w:rsidR="00805A2A" w:rsidRPr="000078A3" w:rsidRDefault="00805A2A">
      <w:pPr>
        <w:rPr>
          <w:szCs w:val="22"/>
        </w:rPr>
      </w:pPr>
      <w:r w:rsidRPr="000078A3">
        <w:rPr>
          <w:szCs w:val="22"/>
        </w:rPr>
        <w:tab/>
        <w:t xml:space="preserve">Arbeid van minder automatisch karakter, waarvoor de beambten moeten voldoen </w:t>
      </w:r>
    </w:p>
    <w:p w14:paraId="0D538311" w14:textId="77777777" w:rsidR="00805A2A" w:rsidRPr="000078A3" w:rsidRDefault="00805A2A">
      <w:pPr>
        <w:rPr>
          <w:szCs w:val="22"/>
        </w:rPr>
      </w:pPr>
      <w:r w:rsidRPr="000078A3">
        <w:rPr>
          <w:szCs w:val="22"/>
        </w:rPr>
        <w:tab/>
        <w:t xml:space="preserve">aan strengere eisen van accuratesse en bepaalde eisen van vakkennis, </w:t>
      </w:r>
    </w:p>
    <w:p w14:paraId="57D7D0BB" w14:textId="77777777" w:rsidR="00805A2A" w:rsidRPr="000078A3" w:rsidRDefault="00805A2A">
      <w:pPr>
        <w:rPr>
          <w:szCs w:val="22"/>
        </w:rPr>
      </w:pPr>
      <w:r w:rsidRPr="000078A3">
        <w:rPr>
          <w:szCs w:val="22"/>
        </w:rPr>
        <w:tab/>
        <w:t xml:space="preserve">respectievelijk arbeid waarvoor praktijkervaring noodzakelijk is. Hiertoe kunnen </w:t>
      </w:r>
    </w:p>
    <w:p w14:paraId="0D6F808F" w14:textId="77777777" w:rsidR="00805A2A" w:rsidRPr="000078A3" w:rsidRDefault="00805A2A">
      <w:pPr>
        <w:rPr>
          <w:szCs w:val="22"/>
        </w:rPr>
      </w:pPr>
      <w:r w:rsidRPr="000078A3">
        <w:rPr>
          <w:szCs w:val="22"/>
        </w:rPr>
        <w:tab/>
        <w:t>onder andere worden gerekend werkzaamheden als de volgende:</w:t>
      </w:r>
    </w:p>
    <w:p w14:paraId="09A3B3A3" w14:textId="77777777" w:rsidR="00805A2A" w:rsidRPr="000078A3" w:rsidRDefault="00805A2A">
      <w:pPr>
        <w:numPr>
          <w:ilvl w:val="0"/>
          <w:numId w:val="34"/>
        </w:numPr>
        <w:rPr>
          <w:szCs w:val="22"/>
        </w:rPr>
      </w:pPr>
      <w:r w:rsidRPr="000078A3">
        <w:rPr>
          <w:szCs w:val="22"/>
        </w:rPr>
        <w:t>controle op de werkzaamheden onder groep 1;</w:t>
      </w:r>
    </w:p>
    <w:p w14:paraId="682F24D7" w14:textId="77777777" w:rsidR="00805A2A" w:rsidRPr="000078A3" w:rsidRDefault="00805A2A">
      <w:pPr>
        <w:numPr>
          <w:ilvl w:val="0"/>
          <w:numId w:val="34"/>
        </w:numPr>
        <w:rPr>
          <w:szCs w:val="22"/>
        </w:rPr>
      </w:pPr>
      <w:r w:rsidRPr="000078A3">
        <w:rPr>
          <w:szCs w:val="22"/>
        </w:rPr>
        <w:t>eenvoudige correspondentie;</w:t>
      </w:r>
    </w:p>
    <w:p w14:paraId="73A547E2" w14:textId="77777777" w:rsidR="00805A2A" w:rsidRPr="000078A3" w:rsidRDefault="00805A2A">
      <w:pPr>
        <w:numPr>
          <w:ilvl w:val="0"/>
          <w:numId w:val="34"/>
        </w:numPr>
        <w:rPr>
          <w:szCs w:val="22"/>
        </w:rPr>
      </w:pPr>
      <w:r w:rsidRPr="000078A3">
        <w:rPr>
          <w:szCs w:val="22"/>
        </w:rPr>
        <w:t>loketwerk;</w:t>
      </w:r>
    </w:p>
    <w:p w14:paraId="26C3AC01" w14:textId="77777777" w:rsidR="00805A2A" w:rsidRPr="000078A3" w:rsidRDefault="00805A2A">
      <w:pPr>
        <w:numPr>
          <w:ilvl w:val="0"/>
          <w:numId w:val="34"/>
        </w:numPr>
        <w:rPr>
          <w:szCs w:val="22"/>
        </w:rPr>
      </w:pPr>
      <w:r w:rsidRPr="000078A3">
        <w:rPr>
          <w:szCs w:val="22"/>
        </w:rPr>
        <w:t>assistentie bij beoordeling van aanvragen;</w:t>
      </w:r>
    </w:p>
    <w:p w14:paraId="3BAA626D" w14:textId="77777777" w:rsidR="00805A2A" w:rsidRPr="000078A3" w:rsidRDefault="00805A2A">
      <w:pPr>
        <w:numPr>
          <w:ilvl w:val="0"/>
          <w:numId w:val="34"/>
        </w:numPr>
        <w:rPr>
          <w:szCs w:val="22"/>
        </w:rPr>
      </w:pPr>
      <w:r w:rsidRPr="000078A3">
        <w:rPr>
          <w:szCs w:val="22"/>
        </w:rPr>
        <w:t>bijhouden van rekening-courant met de buitendienst;</w:t>
      </w:r>
    </w:p>
    <w:p w14:paraId="128ED50E" w14:textId="77777777" w:rsidR="00805A2A" w:rsidRPr="000078A3" w:rsidRDefault="00805A2A">
      <w:pPr>
        <w:numPr>
          <w:ilvl w:val="0"/>
          <w:numId w:val="34"/>
        </w:numPr>
        <w:rPr>
          <w:szCs w:val="22"/>
        </w:rPr>
      </w:pPr>
      <w:r w:rsidRPr="000078A3">
        <w:rPr>
          <w:szCs w:val="22"/>
        </w:rPr>
        <w:t>bijhouden huuradministratie e.d.;</w:t>
      </w:r>
    </w:p>
    <w:p w14:paraId="0C902B51" w14:textId="77777777" w:rsidR="00805A2A" w:rsidRPr="000078A3" w:rsidRDefault="00805A2A">
      <w:pPr>
        <w:numPr>
          <w:ilvl w:val="0"/>
          <w:numId w:val="34"/>
        </w:numPr>
        <w:rPr>
          <w:szCs w:val="22"/>
        </w:rPr>
      </w:pPr>
      <w:r w:rsidRPr="000078A3">
        <w:rPr>
          <w:szCs w:val="22"/>
        </w:rPr>
        <w:t>administratie lijfrente;</w:t>
      </w:r>
    </w:p>
    <w:p w14:paraId="11DA82DE" w14:textId="77777777" w:rsidR="00805A2A" w:rsidRPr="000078A3" w:rsidRDefault="00805A2A">
      <w:pPr>
        <w:numPr>
          <w:ilvl w:val="0"/>
          <w:numId w:val="34"/>
        </w:numPr>
        <w:rPr>
          <w:szCs w:val="22"/>
        </w:rPr>
      </w:pPr>
      <w:r w:rsidRPr="000078A3">
        <w:rPr>
          <w:szCs w:val="22"/>
        </w:rPr>
        <w:t>uitschrijven provisie-afrekeningen;</w:t>
      </w:r>
    </w:p>
    <w:p w14:paraId="06DB3A38" w14:textId="77777777" w:rsidR="00A20A93" w:rsidRPr="000078A3" w:rsidRDefault="00805A2A">
      <w:pPr>
        <w:numPr>
          <w:ilvl w:val="0"/>
          <w:numId w:val="34"/>
        </w:numPr>
        <w:rPr>
          <w:szCs w:val="22"/>
        </w:rPr>
      </w:pPr>
      <w:r w:rsidRPr="000078A3">
        <w:rPr>
          <w:szCs w:val="22"/>
        </w:rPr>
        <w:t>regeling van eenvoudige uitkeringen, afkopen, beleningen en beoordelingen</w:t>
      </w:r>
    </w:p>
    <w:p w14:paraId="23553955" w14:textId="77777777" w:rsidR="00A20A93" w:rsidRPr="000078A3" w:rsidRDefault="00805A2A" w:rsidP="00A20A93">
      <w:pPr>
        <w:ind w:left="1067" w:firstLine="1"/>
        <w:rPr>
          <w:szCs w:val="22"/>
        </w:rPr>
      </w:pPr>
      <w:r w:rsidRPr="000078A3">
        <w:rPr>
          <w:szCs w:val="22"/>
        </w:rPr>
        <w:t>van royementen.</w:t>
      </w:r>
    </w:p>
    <w:p w14:paraId="17853431" w14:textId="77777777" w:rsidR="00805A2A" w:rsidRPr="000078A3" w:rsidRDefault="00805A2A">
      <w:pPr>
        <w:rPr>
          <w:szCs w:val="22"/>
        </w:rPr>
      </w:pPr>
    </w:p>
    <w:p w14:paraId="6C300C1F" w14:textId="77777777" w:rsidR="00805A2A" w:rsidRPr="000078A3" w:rsidRDefault="00805A2A">
      <w:pPr>
        <w:pStyle w:val="Kop6"/>
        <w:rPr>
          <w:szCs w:val="22"/>
        </w:rPr>
      </w:pPr>
      <w:r w:rsidRPr="000078A3">
        <w:rPr>
          <w:szCs w:val="22"/>
        </w:rPr>
        <w:t>Groep 3</w:t>
      </w:r>
    </w:p>
    <w:p w14:paraId="0A4DF6AE" w14:textId="77777777" w:rsidR="00805A2A" w:rsidRPr="000078A3" w:rsidRDefault="00805A2A">
      <w:pPr>
        <w:rPr>
          <w:szCs w:val="22"/>
        </w:rPr>
      </w:pPr>
      <w:r w:rsidRPr="000078A3">
        <w:rPr>
          <w:szCs w:val="22"/>
        </w:rPr>
        <w:tab/>
        <w:t xml:space="preserve">Arbeid die, hoewel onder toezicht, meer zelfstandig wordt verricht en/of waarbij </w:t>
      </w:r>
    </w:p>
    <w:p w14:paraId="6BFD1699" w14:textId="77777777" w:rsidR="00805A2A" w:rsidRPr="000078A3" w:rsidRDefault="00805A2A">
      <w:pPr>
        <w:pStyle w:val="Voettekst"/>
        <w:tabs>
          <w:tab w:val="clear" w:pos="4536"/>
          <w:tab w:val="clear" w:pos="9072"/>
        </w:tabs>
        <w:rPr>
          <w:szCs w:val="22"/>
        </w:rPr>
      </w:pPr>
      <w:r w:rsidRPr="000078A3">
        <w:rPr>
          <w:szCs w:val="22"/>
        </w:rPr>
        <w:tab/>
        <w:t xml:space="preserve">leiding, zij het in beperkte mate, moet worden gegeven. Hiertoe kunnen onder </w:t>
      </w:r>
    </w:p>
    <w:p w14:paraId="6758DDEC" w14:textId="77777777" w:rsidR="00805A2A" w:rsidRPr="000078A3" w:rsidRDefault="00805A2A">
      <w:pPr>
        <w:rPr>
          <w:szCs w:val="22"/>
        </w:rPr>
      </w:pPr>
      <w:r w:rsidRPr="000078A3">
        <w:rPr>
          <w:szCs w:val="22"/>
        </w:rPr>
        <w:tab/>
        <w:t>andere worden gerekend werkzaamheden als de volgende:</w:t>
      </w:r>
    </w:p>
    <w:p w14:paraId="574687C4" w14:textId="77777777" w:rsidR="00805A2A" w:rsidRPr="000078A3" w:rsidRDefault="00805A2A">
      <w:pPr>
        <w:numPr>
          <w:ilvl w:val="0"/>
          <w:numId w:val="35"/>
        </w:numPr>
        <w:rPr>
          <w:szCs w:val="22"/>
        </w:rPr>
      </w:pPr>
      <w:r w:rsidRPr="000078A3">
        <w:rPr>
          <w:szCs w:val="22"/>
        </w:rPr>
        <w:t>zelfstandig berekeningen maken en uitwerken van offertes;</w:t>
      </w:r>
    </w:p>
    <w:p w14:paraId="47D34CA9" w14:textId="77777777" w:rsidR="00805A2A" w:rsidRPr="000078A3" w:rsidRDefault="00805A2A">
      <w:pPr>
        <w:numPr>
          <w:ilvl w:val="0"/>
          <w:numId w:val="35"/>
        </w:numPr>
        <w:rPr>
          <w:szCs w:val="22"/>
        </w:rPr>
      </w:pPr>
      <w:r w:rsidRPr="000078A3">
        <w:rPr>
          <w:szCs w:val="22"/>
        </w:rPr>
        <w:t>ingewikkelde correspondentie;</w:t>
      </w:r>
    </w:p>
    <w:p w14:paraId="1030BCCC" w14:textId="77777777" w:rsidR="00805A2A" w:rsidRPr="000078A3" w:rsidRDefault="00805A2A">
      <w:pPr>
        <w:numPr>
          <w:ilvl w:val="0"/>
          <w:numId w:val="35"/>
        </w:numPr>
        <w:rPr>
          <w:szCs w:val="22"/>
        </w:rPr>
      </w:pPr>
      <w:r w:rsidRPr="000078A3">
        <w:rPr>
          <w:szCs w:val="22"/>
        </w:rPr>
        <w:t xml:space="preserve">regeling van minder eenvoudige uitkeringen, afkopen en beleningen, waarbij </w:t>
      </w:r>
      <w:r w:rsidR="00AD426A" w:rsidRPr="000078A3">
        <w:rPr>
          <w:szCs w:val="22"/>
        </w:rPr>
        <w:t xml:space="preserve"> </w:t>
      </w:r>
      <w:r w:rsidRPr="000078A3">
        <w:rPr>
          <w:szCs w:val="22"/>
        </w:rPr>
        <w:t>zelfstandige beoordeling of advies van één der personen onder 4 of van directie of procuratiehouders noodzakelijk is;</w:t>
      </w:r>
    </w:p>
    <w:p w14:paraId="38C7A9F0" w14:textId="77777777" w:rsidR="00805A2A" w:rsidRPr="000078A3" w:rsidRDefault="00805A2A">
      <w:pPr>
        <w:numPr>
          <w:ilvl w:val="0"/>
          <w:numId w:val="36"/>
        </w:numPr>
        <w:rPr>
          <w:szCs w:val="22"/>
        </w:rPr>
      </w:pPr>
      <w:r w:rsidRPr="000078A3">
        <w:rPr>
          <w:szCs w:val="22"/>
        </w:rPr>
        <w:t>beoordeling van aanvragen, ontwerpen van polisredacties en clausuleringen;</w:t>
      </w:r>
    </w:p>
    <w:p w14:paraId="5ECF2F22" w14:textId="77777777" w:rsidR="00805A2A" w:rsidRPr="000078A3" w:rsidRDefault="00805A2A">
      <w:pPr>
        <w:numPr>
          <w:ilvl w:val="0"/>
          <w:numId w:val="36"/>
        </w:numPr>
        <w:rPr>
          <w:szCs w:val="22"/>
        </w:rPr>
      </w:pPr>
      <w:r w:rsidRPr="000078A3">
        <w:rPr>
          <w:szCs w:val="22"/>
        </w:rPr>
        <w:t>behandeling van hypotheekaanvragen;</w:t>
      </w:r>
    </w:p>
    <w:p w14:paraId="4D50081D" w14:textId="77777777" w:rsidR="00805A2A" w:rsidRPr="000078A3" w:rsidRDefault="00805A2A">
      <w:pPr>
        <w:numPr>
          <w:ilvl w:val="0"/>
          <w:numId w:val="36"/>
        </w:numPr>
        <w:rPr>
          <w:szCs w:val="22"/>
        </w:rPr>
      </w:pPr>
      <w:r w:rsidRPr="000078A3">
        <w:rPr>
          <w:szCs w:val="22"/>
        </w:rPr>
        <w:t>werkzaamheden als hoofd van een onderafdeling boekhouding en controle.</w:t>
      </w:r>
    </w:p>
    <w:p w14:paraId="1254156F" w14:textId="77777777" w:rsidR="00805A2A" w:rsidRPr="000078A3" w:rsidRDefault="00805A2A">
      <w:pPr>
        <w:rPr>
          <w:szCs w:val="22"/>
        </w:rPr>
      </w:pPr>
    </w:p>
    <w:p w14:paraId="3EC6EF15" w14:textId="77777777" w:rsidR="00805A2A" w:rsidRPr="000078A3" w:rsidRDefault="00805A2A">
      <w:pPr>
        <w:pStyle w:val="Kop6"/>
        <w:rPr>
          <w:szCs w:val="22"/>
        </w:rPr>
      </w:pPr>
      <w:r w:rsidRPr="000078A3">
        <w:rPr>
          <w:szCs w:val="22"/>
        </w:rPr>
        <w:t>Groep 4</w:t>
      </w:r>
    </w:p>
    <w:p w14:paraId="70CED576" w14:textId="77777777" w:rsidR="00805A2A" w:rsidRPr="000078A3" w:rsidRDefault="00805A2A">
      <w:pPr>
        <w:rPr>
          <w:szCs w:val="22"/>
        </w:rPr>
      </w:pPr>
      <w:r w:rsidRPr="000078A3">
        <w:rPr>
          <w:szCs w:val="22"/>
        </w:rPr>
        <w:tab/>
        <w:t>Arbeid die uitgebreide en/of gespecialiseerde vak- en bedrijfskennis vereist en/of</w:t>
      </w:r>
    </w:p>
    <w:p w14:paraId="49E01218" w14:textId="77777777" w:rsidR="00805A2A" w:rsidRPr="000078A3" w:rsidRDefault="00805A2A">
      <w:pPr>
        <w:rPr>
          <w:szCs w:val="22"/>
        </w:rPr>
      </w:pPr>
      <w:r w:rsidRPr="000078A3">
        <w:rPr>
          <w:szCs w:val="22"/>
        </w:rPr>
        <w:t xml:space="preserve"> </w:t>
      </w:r>
      <w:r w:rsidRPr="000078A3">
        <w:rPr>
          <w:szCs w:val="22"/>
        </w:rPr>
        <w:tab/>
        <w:t>waarbij het geven van leiding in ruimere mate noodzakelijk is.</w:t>
      </w:r>
    </w:p>
    <w:p w14:paraId="3422F0DF" w14:textId="77777777" w:rsidR="00805A2A" w:rsidRPr="000078A3" w:rsidRDefault="00805A2A">
      <w:pPr>
        <w:rPr>
          <w:szCs w:val="22"/>
        </w:rPr>
      </w:pPr>
      <w:r w:rsidRPr="000078A3">
        <w:rPr>
          <w:szCs w:val="22"/>
        </w:rPr>
        <w:tab/>
        <w:t xml:space="preserve">Deze groep leent zich niet zozeer voor het geven van voorbeelden, aangezien hier </w:t>
      </w:r>
      <w:r w:rsidRPr="000078A3">
        <w:rPr>
          <w:szCs w:val="22"/>
        </w:rPr>
        <w:tab/>
        <w:t>in sterke mate de omvang van het bedrijf zijn invloed doet gelden.</w:t>
      </w:r>
    </w:p>
    <w:p w14:paraId="3B7F5FCC" w14:textId="77777777" w:rsidR="00805A2A" w:rsidRPr="000078A3" w:rsidRDefault="00805A2A">
      <w:pPr>
        <w:rPr>
          <w:szCs w:val="22"/>
        </w:rPr>
      </w:pPr>
    </w:p>
    <w:p w14:paraId="208AE536" w14:textId="77777777" w:rsidR="00805A2A" w:rsidRPr="000078A3" w:rsidRDefault="00805A2A">
      <w:pPr>
        <w:pStyle w:val="Kop6"/>
        <w:rPr>
          <w:szCs w:val="22"/>
        </w:rPr>
      </w:pPr>
      <w:r w:rsidRPr="000078A3">
        <w:rPr>
          <w:szCs w:val="22"/>
        </w:rPr>
        <w:t>Algemene opmerkingen</w:t>
      </w:r>
    </w:p>
    <w:p w14:paraId="0B8802C4" w14:textId="77777777" w:rsidR="00805A2A" w:rsidRPr="000078A3" w:rsidRDefault="00805A2A">
      <w:pPr>
        <w:rPr>
          <w:szCs w:val="22"/>
        </w:rPr>
      </w:pPr>
      <w:r w:rsidRPr="000078A3">
        <w:rPr>
          <w:szCs w:val="22"/>
        </w:rPr>
        <w:tab/>
        <w:t>De aandacht wordt erop gevestigd, dat de opsomming van werkzaamheden, van</w:t>
      </w:r>
    </w:p>
    <w:p w14:paraId="7BDECAE1" w14:textId="77777777" w:rsidR="00805A2A" w:rsidRPr="000078A3" w:rsidRDefault="00805A2A">
      <w:pPr>
        <w:rPr>
          <w:szCs w:val="22"/>
        </w:rPr>
      </w:pPr>
      <w:r w:rsidRPr="000078A3">
        <w:rPr>
          <w:szCs w:val="22"/>
        </w:rPr>
        <w:t xml:space="preserve"> </w:t>
      </w:r>
      <w:r w:rsidRPr="000078A3">
        <w:rPr>
          <w:szCs w:val="22"/>
        </w:rPr>
        <w:tab/>
        <w:t>welke in elk der groepen een algemene omschrijving wordt gegeven, slechts het</w:t>
      </w:r>
    </w:p>
    <w:p w14:paraId="2D1A03FD" w14:textId="77777777" w:rsidR="00805A2A" w:rsidRPr="000078A3" w:rsidRDefault="00805A2A">
      <w:pPr>
        <w:rPr>
          <w:szCs w:val="22"/>
        </w:rPr>
      </w:pPr>
      <w:r w:rsidRPr="000078A3">
        <w:rPr>
          <w:szCs w:val="22"/>
        </w:rPr>
        <w:t xml:space="preserve"> </w:t>
      </w:r>
      <w:r w:rsidRPr="000078A3">
        <w:rPr>
          <w:szCs w:val="22"/>
        </w:rPr>
        <w:tab/>
        <w:t>karakter draagt van vermelding van een aantal voorbeelden. Deze opsomming</w:t>
      </w:r>
    </w:p>
    <w:p w14:paraId="5A17CA44" w14:textId="77777777" w:rsidR="00805A2A" w:rsidRPr="000078A3" w:rsidRDefault="00805A2A">
      <w:pPr>
        <w:rPr>
          <w:szCs w:val="22"/>
        </w:rPr>
      </w:pPr>
      <w:r w:rsidRPr="000078A3">
        <w:rPr>
          <w:szCs w:val="22"/>
        </w:rPr>
        <w:t xml:space="preserve"> </w:t>
      </w:r>
      <w:r w:rsidRPr="000078A3">
        <w:rPr>
          <w:szCs w:val="22"/>
        </w:rPr>
        <w:tab/>
        <w:t>bedoelt dus allerminst volledig te zijn.</w:t>
      </w:r>
    </w:p>
    <w:p w14:paraId="5DB765DF" w14:textId="000DFA08" w:rsidR="00627F4D" w:rsidRPr="000078A3" w:rsidRDefault="00805A2A">
      <w:pPr>
        <w:ind w:left="708" w:hanging="708"/>
        <w:rPr>
          <w:szCs w:val="22"/>
        </w:rPr>
      </w:pPr>
      <w:r w:rsidRPr="000078A3">
        <w:rPr>
          <w:szCs w:val="22"/>
        </w:rPr>
        <w:tab/>
        <w:t xml:space="preserve">Steeds is dus ook ten aanzien van de opgesomde voorbeelden voor de </w:t>
      </w:r>
      <w:r w:rsidRPr="000078A3">
        <w:rPr>
          <w:szCs w:val="22"/>
        </w:rPr>
        <w:tab/>
        <w:t>classificatie beslissend de voor iedere groep in de aanhef gegeven algemene omschrijving.</w:t>
      </w:r>
    </w:p>
    <w:p w14:paraId="333DAA72" w14:textId="77777777" w:rsidR="00627F4D" w:rsidRPr="000078A3" w:rsidRDefault="00627F4D">
      <w:pPr>
        <w:rPr>
          <w:szCs w:val="22"/>
        </w:rPr>
      </w:pPr>
      <w:r w:rsidRPr="000078A3">
        <w:rPr>
          <w:szCs w:val="22"/>
        </w:rPr>
        <w:br w:type="page"/>
      </w:r>
    </w:p>
    <w:p w14:paraId="7E437FC2" w14:textId="77777777" w:rsidR="000D2059" w:rsidRPr="000078A3" w:rsidRDefault="000D2059" w:rsidP="000D2059">
      <w:pPr>
        <w:ind w:left="708" w:hanging="708"/>
        <w:rPr>
          <w:b/>
          <w:sz w:val="28"/>
          <w:szCs w:val="28"/>
        </w:rPr>
      </w:pPr>
      <w:r w:rsidRPr="000078A3">
        <w:rPr>
          <w:b/>
          <w:sz w:val="28"/>
          <w:szCs w:val="28"/>
        </w:rPr>
        <w:lastRenderedPageBreak/>
        <w:t>Bijlage IV,</w:t>
      </w:r>
    </w:p>
    <w:p w14:paraId="7E8926C4" w14:textId="77777777" w:rsidR="000D2059" w:rsidRPr="000078A3" w:rsidRDefault="000D2059" w:rsidP="000D2059">
      <w:pPr>
        <w:rPr>
          <w:sz w:val="28"/>
          <w:szCs w:val="28"/>
        </w:rPr>
      </w:pPr>
    </w:p>
    <w:p w14:paraId="6EA11F9E" w14:textId="77777777" w:rsidR="000D2059" w:rsidRPr="000078A3" w:rsidRDefault="000D2059" w:rsidP="000D2059">
      <w:pPr>
        <w:rPr>
          <w:bCs/>
          <w:sz w:val="28"/>
          <w:szCs w:val="28"/>
        </w:rPr>
      </w:pPr>
      <w:r w:rsidRPr="000078A3">
        <w:rPr>
          <w:sz w:val="28"/>
          <w:szCs w:val="28"/>
        </w:rPr>
        <w:t>als bedoeld in artikel 4.3 CAO</w:t>
      </w:r>
      <w:r w:rsidRPr="000078A3">
        <w:rPr>
          <w:bCs/>
          <w:sz w:val="28"/>
          <w:szCs w:val="28"/>
        </w:rPr>
        <w:t xml:space="preserve"> </w:t>
      </w:r>
    </w:p>
    <w:p w14:paraId="3646D853" w14:textId="77777777" w:rsidR="000D2059" w:rsidRPr="000078A3" w:rsidRDefault="000D2059" w:rsidP="000D2059">
      <w:pPr>
        <w:ind w:left="708" w:hanging="708"/>
        <w:rPr>
          <w:b/>
          <w:sz w:val="28"/>
          <w:szCs w:val="28"/>
        </w:rPr>
      </w:pPr>
    </w:p>
    <w:p w14:paraId="56E5BF98" w14:textId="77777777" w:rsidR="000D2059" w:rsidRPr="000078A3" w:rsidRDefault="000D2059" w:rsidP="000D2059">
      <w:pPr>
        <w:ind w:left="708" w:hanging="708"/>
        <w:rPr>
          <w:szCs w:val="22"/>
        </w:rPr>
      </w:pPr>
    </w:p>
    <w:p w14:paraId="46F40315" w14:textId="77777777" w:rsidR="000D2059" w:rsidRPr="000078A3" w:rsidRDefault="000D2059" w:rsidP="000D2059">
      <w:pPr>
        <w:ind w:left="708" w:hanging="708"/>
        <w:rPr>
          <w:szCs w:val="22"/>
        </w:rPr>
      </w:pPr>
    </w:p>
    <w:p w14:paraId="1A2726CE" w14:textId="6B086F12" w:rsidR="000D2059" w:rsidRPr="000078A3" w:rsidRDefault="000D2059" w:rsidP="000D2059">
      <w:pPr>
        <w:jc w:val="center"/>
        <w:rPr>
          <w:sz w:val="20"/>
        </w:rPr>
      </w:pPr>
      <w:r w:rsidRPr="000078A3">
        <w:rPr>
          <w:sz w:val="20"/>
        </w:rPr>
        <w:t>Salarisschalen per 1 januari 2016</w:t>
      </w:r>
    </w:p>
    <w:bookmarkStart w:id="0" w:name="_MON_1558247132"/>
    <w:bookmarkEnd w:id="0"/>
    <w:p w14:paraId="791ACB0C" w14:textId="50B58552" w:rsidR="001574B4" w:rsidRPr="000078A3" w:rsidRDefault="004F4732" w:rsidP="000D2059">
      <w:pPr>
        <w:ind w:left="708" w:hanging="708"/>
        <w:rPr>
          <w:sz w:val="20"/>
        </w:rPr>
      </w:pPr>
      <w:r w:rsidRPr="000078A3">
        <w:rPr>
          <w:b/>
          <w:sz w:val="28"/>
          <w:szCs w:val="28"/>
        </w:rPr>
        <w:object w:dxaOrig="14503" w:dyaOrig="6026" w14:anchorId="5FFA8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25pt;height:301.9pt" o:ole="">
            <v:imagedata r:id="rId13" o:title=""/>
          </v:shape>
          <o:OLEObject Type="Embed" ProgID="Excel.Sheet.12" ShapeID="_x0000_i1025" DrawAspect="Content" ObjectID="_1575276845" r:id="rId14"/>
        </w:object>
      </w:r>
    </w:p>
    <w:p w14:paraId="13CD9ED0" w14:textId="244234FB" w:rsidR="001574B4" w:rsidRPr="000078A3" w:rsidRDefault="001574B4" w:rsidP="001574B4">
      <w:pPr>
        <w:pStyle w:val="Voettekst"/>
        <w:tabs>
          <w:tab w:val="clear" w:pos="4536"/>
          <w:tab w:val="clear" w:pos="9072"/>
        </w:tabs>
        <w:rPr>
          <w:szCs w:val="22"/>
        </w:rPr>
      </w:pPr>
    </w:p>
    <w:bookmarkStart w:id="1" w:name="_MON_1558247482"/>
    <w:bookmarkEnd w:id="1"/>
    <w:p w14:paraId="58DEDA32" w14:textId="74E62269" w:rsidR="001574B4" w:rsidRPr="000078A3" w:rsidRDefault="007A1EC6" w:rsidP="001574B4">
      <w:pPr>
        <w:pStyle w:val="Voettekst"/>
        <w:tabs>
          <w:tab w:val="clear" w:pos="4536"/>
          <w:tab w:val="clear" w:pos="9072"/>
        </w:tabs>
        <w:rPr>
          <w:szCs w:val="22"/>
        </w:rPr>
      </w:pPr>
      <w:r w:rsidRPr="000078A3">
        <w:rPr>
          <w:szCs w:val="22"/>
        </w:rPr>
        <w:object w:dxaOrig="7261" w:dyaOrig="4384" w14:anchorId="7D0EA20E">
          <v:shape id="_x0000_i1026" type="#_x0000_t75" style="width:5in;height:3in" o:ole="">
            <v:imagedata r:id="rId15" o:title=""/>
          </v:shape>
          <o:OLEObject Type="Embed" ProgID="Excel.Sheet.12" ShapeID="_x0000_i1026" DrawAspect="Content" ObjectID="_1575276846" r:id="rId16"/>
        </w:object>
      </w:r>
    </w:p>
    <w:p w14:paraId="0C6AC4BF" w14:textId="77777777" w:rsidR="006F6F41" w:rsidRPr="000078A3" w:rsidRDefault="006F6F41">
      <w:pPr>
        <w:rPr>
          <w:szCs w:val="22"/>
        </w:rPr>
      </w:pPr>
      <w:r w:rsidRPr="000078A3">
        <w:rPr>
          <w:szCs w:val="22"/>
        </w:rPr>
        <w:br w:type="page"/>
      </w:r>
    </w:p>
    <w:tbl>
      <w:tblPr>
        <w:tblW w:w="12675" w:type="dxa"/>
        <w:tblCellMar>
          <w:left w:w="70" w:type="dxa"/>
          <w:right w:w="70" w:type="dxa"/>
        </w:tblCellMar>
        <w:tblLook w:val="04A0" w:firstRow="1" w:lastRow="0" w:firstColumn="1" w:lastColumn="0" w:noHBand="0" w:noVBand="1"/>
      </w:tblPr>
      <w:tblGrid>
        <w:gridCol w:w="6451"/>
        <w:gridCol w:w="146"/>
        <w:gridCol w:w="146"/>
        <w:gridCol w:w="146"/>
        <w:gridCol w:w="146"/>
        <w:gridCol w:w="146"/>
        <w:gridCol w:w="2591"/>
        <w:gridCol w:w="146"/>
        <w:gridCol w:w="960"/>
        <w:gridCol w:w="960"/>
        <w:gridCol w:w="960"/>
      </w:tblGrid>
      <w:tr w:rsidR="00995662" w:rsidRPr="000078A3" w14:paraId="43FD4FA4" w14:textId="77777777" w:rsidTr="00995662">
        <w:trPr>
          <w:trHeight w:val="285"/>
        </w:trPr>
        <w:tc>
          <w:tcPr>
            <w:tcW w:w="9795" w:type="dxa"/>
            <w:gridSpan w:val="8"/>
            <w:tcBorders>
              <w:top w:val="nil"/>
              <w:left w:val="nil"/>
              <w:bottom w:val="nil"/>
              <w:right w:val="nil"/>
            </w:tcBorders>
            <w:shd w:val="clear" w:color="auto" w:fill="auto"/>
            <w:noWrap/>
            <w:vAlign w:val="bottom"/>
            <w:hideMark/>
          </w:tcPr>
          <w:p w14:paraId="08197E8F" w14:textId="77777777" w:rsidR="00995662" w:rsidRPr="000078A3" w:rsidRDefault="00995662" w:rsidP="00995662">
            <w:pPr>
              <w:rPr>
                <w:szCs w:val="22"/>
              </w:rPr>
            </w:pPr>
            <w:r w:rsidRPr="000078A3">
              <w:rPr>
                <w:szCs w:val="22"/>
              </w:rPr>
              <w:lastRenderedPageBreak/>
              <w:t>* Bedragen in deze schaal betreffen het wettelijk minimumloon per 1 januari 2015</w:t>
            </w:r>
          </w:p>
        </w:tc>
        <w:tc>
          <w:tcPr>
            <w:tcW w:w="960" w:type="dxa"/>
            <w:tcBorders>
              <w:top w:val="nil"/>
              <w:left w:val="nil"/>
              <w:bottom w:val="nil"/>
              <w:right w:val="nil"/>
            </w:tcBorders>
            <w:shd w:val="clear" w:color="auto" w:fill="auto"/>
            <w:noWrap/>
            <w:vAlign w:val="bottom"/>
            <w:hideMark/>
          </w:tcPr>
          <w:p w14:paraId="5518EFE4" w14:textId="77777777" w:rsidR="00995662" w:rsidRPr="000078A3" w:rsidRDefault="00995662" w:rsidP="00995662">
            <w:pPr>
              <w:rPr>
                <w:szCs w:val="22"/>
              </w:rPr>
            </w:pPr>
          </w:p>
        </w:tc>
        <w:tc>
          <w:tcPr>
            <w:tcW w:w="960" w:type="dxa"/>
            <w:tcBorders>
              <w:top w:val="nil"/>
              <w:left w:val="nil"/>
              <w:bottom w:val="nil"/>
              <w:right w:val="nil"/>
            </w:tcBorders>
            <w:shd w:val="clear" w:color="auto" w:fill="auto"/>
            <w:noWrap/>
            <w:vAlign w:val="bottom"/>
            <w:hideMark/>
          </w:tcPr>
          <w:p w14:paraId="38B7E3A8"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01A5781B" w14:textId="77777777" w:rsidR="00995662" w:rsidRPr="000078A3" w:rsidRDefault="00995662" w:rsidP="00995662">
            <w:pPr>
              <w:rPr>
                <w:rFonts w:ascii="Times New Roman" w:hAnsi="Times New Roman" w:cs="Times New Roman"/>
                <w:sz w:val="20"/>
              </w:rPr>
            </w:pPr>
          </w:p>
        </w:tc>
      </w:tr>
      <w:tr w:rsidR="00995662" w:rsidRPr="000078A3" w14:paraId="39E669EE" w14:textId="77777777" w:rsidTr="00995662">
        <w:trPr>
          <w:trHeight w:val="285"/>
        </w:trPr>
        <w:tc>
          <w:tcPr>
            <w:tcW w:w="10755" w:type="dxa"/>
            <w:gridSpan w:val="9"/>
            <w:tcBorders>
              <w:top w:val="nil"/>
              <w:left w:val="nil"/>
              <w:bottom w:val="nil"/>
              <w:right w:val="nil"/>
            </w:tcBorders>
            <w:shd w:val="clear" w:color="auto" w:fill="auto"/>
            <w:noWrap/>
            <w:vAlign w:val="bottom"/>
            <w:hideMark/>
          </w:tcPr>
          <w:p w14:paraId="67E52A62" w14:textId="77777777" w:rsidR="00995662" w:rsidRPr="000078A3" w:rsidRDefault="00995662" w:rsidP="00995662">
            <w:pPr>
              <w:rPr>
                <w:szCs w:val="22"/>
              </w:rPr>
            </w:pPr>
            <w:r w:rsidRPr="000078A3">
              <w:rPr>
                <w:szCs w:val="22"/>
              </w:rPr>
              <w:t xml:space="preserve"> Aanpassing van de in deze schaal genoemde bedragen vindt plaats wanneer het wettelijk</w:t>
            </w:r>
          </w:p>
        </w:tc>
        <w:tc>
          <w:tcPr>
            <w:tcW w:w="960" w:type="dxa"/>
            <w:tcBorders>
              <w:top w:val="nil"/>
              <w:left w:val="nil"/>
              <w:bottom w:val="nil"/>
              <w:right w:val="nil"/>
            </w:tcBorders>
            <w:shd w:val="clear" w:color="auto" w:fill="auto"/>
            <w:noWrap/>
            <w:vAlign w:val="bottom"/>
            <w:hideMark/>
          </w:tcPr>
          <w:p w14:paraId="5D97D4CE" w14:textId="77777777" w:rsidR="00995662" w:rsidRPr="000078A3" w:rsidRDefault="00995662" w:rsidP="00995662">
            <w:pPr>
              <w:rPr>
                <w:szCs w:val="22"/>
              </w:rPr>
            </w:pPr>
          </w:p>
        </w:tc>
        <w:tc>
          <w:tcPr>
            <w:tcW w:w="960" w:type="dxa"/>
            <w:tcBorders>
              <w:top w:val="nil"/>
              <w:left w:val="nil"/>
              <w:bottom w:val="nil"/>
              <w:right w:val="nil"/>
            </w:tcBorders>
            <w:shd w:val="clear" w:color="auto" w:fill="auto"/>
            <w:noWrap/>
            <w:vAlign w:val="bottom"/>
            <w:hideMark/>
          </w:tcPr>
          <w:p w14:paraId="24CBCF8F" w14:textId="77777777" w:rsidR="00995662" w:rsidRPr="000078A3" w:rsidRDefault="00995662" w:rsidP="00995662">
            <w:pPr>
              <w:rPr>
                <w:rFonts w:ascii="Times New Roman" w:hAnsi="Times New Roman" w:cs="Times New Roman"/>
                <w:sz w:val="20"/>
              </w:rPr>
            </w:pPr>
          </w:p>
        </w:tc>
      </w:tr>
      <w:tr w:rsidR="00995662" w:rsidRPr="000078A3" w14:paraId="17450614" w14:textId="77777777" w:rsidTr="00995662">
        <w:trPr>
          <w:trHeight w:val="285"/>
        </w:trPr>
        <w:tc>
          <w:tcPr>
            <w:tcW w:w="12675" w:type="dxa"/>
            <w:gridSpan w:val="11"/>
            <w:tcBorders>
              <w:top w:val="nil"/>
              <w:left w:val="nil"/>
              <w:bottom w:val="nil"/>
              <w:right w:val="nil"/>
            </w:tcBorders>
            <w:shd w:val="clear" w:color="auto" w:fill="auto"/>
            <w:noWrap/>
            <w:vAlign w:val="bottom"/>
            <w:hideMark/>
          </w:tcPr>
          <w:p w14:paraId="2198E184" w14:textId="77777777" w:rsidR="00995662" w:rsidRPr="000078A3" w:rsidRDefault="00995662" w:rsidP="00F2036C">
            <w:pPr>
              <w:rPr>
                <w:szCs w:val="22"/>
              </w:rPr>
            </w:pPr>
            <w:r w:rsidRPr="000078A3">
              <w:rPr>
                <w:szCs w:val="22"/>
              </w:rPr>
              <w:t xml:space="preserve"> minimumloon wijzigt. De bedragen in deze groep zijn naar boven afgerond om strijdigheid met WML te </w:t>
            </w:r>
          </w:p>
          <w:p w14:paraId="577AA627" w14:textId="01103789" w:rsidR="00F2036C" w:rsidRPr="000078A3" w:rsidRDefault="00F2036C" w:rsidP="00F2036C">
            <w:pPr>
              <w:rPr>
                <w:szCs w:val="22"/>
              </w:rPr>
            </w:pPr>
            <w:r w:rsidRPr="000078A3">
              <w:rPr>
                <w:szCs w:val="22"/>
              </w:rPr>
              <w:t>voorkomen.</w:t>
            </w:r>
          </w:p>
        </w:tc>
      </w:tr>
      <w:tr w:rsidR="00995662" w:rsidRPr="000078A3" w14:paraId="2CCE434C" w14:textId="77777777" w:rsidTr="00995662">
        <w:trPr>
          <w:trHeight w:val="285"/>
        </w:trPr>
        <w:tc>
          <w:tcPr>
            <w:tcW w:w="10755" w:type="dxa"/>
            <w:gridSpan w:val="9"/>
            <w:tcBorders>
              <w:top w:val="nil"/>
              <w:left w:val="nil"/>
              <w:bottom w:val="nil"/>
              <w:right w:val="nil"/>
            </w:tcBorders>
            <w:shd w:val="clear" w:color="auto" w:fill="auto"/>
            <w:noWrap/>
            <w:vAlign w:val="bottom"/>
            <w:hideMark/>
          </w:tcPr>
          <w:p w14:paraId="4E06F3EC" w14:textId="77777777" w:rsidR="00995662" w:rsidRPr="000078A3" w:rsidRDefault="00995662" w:rsidP="00995662">
            <w:pPr>
              <w:rPr>
                <w:szCs w:val="22"/>
              </w:rPr>
            </w:pPr>
            <w:r w:rsidRPr="000078A3">
              <w:rPr>
                <w:szCs w:val="22"/>
              </w:rPr>
              <w:t xml:space="preserve"> De ‘ML-schaal’ is bestemd voor deelnemers aan Werkervaringsplaatsen met een opleiding</w:t>
            </w:r>
          </w:p>
        </w:tc>
        <w:tc>
          <w:tcPr>
            <w:tcW w:w="960" w:type="dxa"/>
            <w:tcBorders>
              <w:top w:val="nil"/>
              <w:left w:val="nil"/>
              <w:bottom w:val="nil"/>
              <w:right w:val="nil"/>
            </w:tcBorders>
            <w:shd w:val="clear" w:color="auto" w:fill="auto"/>
            <w:noWrap/>
            <w:vAlign w:val="bottom"/>
            <w:hideMark/>
          </w:tcPr>
          <w:p w14:paraId="7BC88996" w14:textId="77777777" w:rsidR="00995662" w:rsidRPr="000078A3" w:rsidRDefault="00995662" w:rsidP="00995662">
            <w:pPr>
              <w:rPr>
                <w:szCs w:val="22"/>
              </w:rPr>
            </w:pPr>
          </w:p>
        </w:tc>
        <w:tc>
          <w:tcPr>
            <w:tcW w:w="960" w:type="dxa"/>
            <w:tcBorders>
              <w:top w:val="nil"/>
              <w:left w:val="nil"/>
              <w:bottom w:val="nil"/>
              <w:right w:val="nil"/>
            </w:tcBorders>
            <w:shd w:val="clear" w:color="auto" w:fill="auto"/>
            <w:noWrap/>
            <w:vAlign w:val="bottom"/>
            <w:hideMark/>
          </w:tcPr>
          <w:p w14:paraId="57532C10" w14:textId="77777777" w:rsidR="00995662" w:rsidRPr="000078A3" w:rsidRDefault="00995662" w:rsidP="00995662">
            <w:pPr>
              <w:rPr>
                <w:rFonts w:ascii="Times New Roman" w:hAnsi="Times New Roman" w:cs="Times New Roman"/>
                <w:sz w:val="20"/>
              </w:rPr>
            </w:pPr>
          </w:p>
        </w:tc>
      </w:tr>
      <w:tr w:rsidR="00995662" w:rsidRPr="000078A3" w14:paraId="5A8A14E2" w14:textId="77777777" w:rsidTr="00995662">
        <w:trPr>
          <w:trHeight w:val="285"/>
        </w:trPr>
        <w:tc>
          <w:tcPr>
            <w:tcW w:w="6451" w:type="dxa"/>
            <w:tcBorders>
              <w:top w:val="nil"/>
              <w:left w:val="nil"/>
              <w:bottom w:val="nil"/>
              <w:right w:val="nil"/>
            </w:tcBorders>
            <w:shd w:val="clear" w:color="auto" w:fill="auto"/>
            <w:noWrap/>
            <w:vAlign w:val="bottom"/>
            <w:hideMark/>
          </w:tcPr>
          <w:p w14:paraId="7FF87A25" w14:textId="77777777" w:rsidR="00995662" w:rsidRPr="000078A3" w:rsidRDefault="00995662" w:rsidP="00995662">
            <w:pPr>
              <w:rPr>
                <w:szCs w:val="22"/>
              </w:rPr>
            </w:pPr>
            <w:r w:rsidRPr="000078A3">
              <w:rPr>
                <w:szCs w:val="22"/>
              </w:rPr>
              <w:t xml:space="preserve"> lager dan HBO.</w:t>
            </w:r>
          </w:p>
        </w:tc>
        <w:tc>
          <w:tcPr>
            <w:tcW w:w="129" w:type="dxa"/>
            <w:tcBorders>
              <w:top w:val="nil"/>
              <w:left w:val="nil"/>
              <w:bottom w:val="nil"/>
              <w:right w:val="nil"/>
            </w:tcBorders>
            <w:shd w:val="clear" w:color="auto" w:fill="auto"/>
            <w:noWrap/>
            <w:vAlign w:val="bottom"/>
            <w:hideMark/>
          </w:tcPr>
          <w:p w14:paraId="7A72DED7" w14:textId="77777777" w:rsidR="00995662" w:rsidRPr="000078A3" w:rsidRDefault="00995662" w:rsidP="00995662">
            <w:pPr>
              <w:rPr>
                <w:szCs w:val="22"/>
              </w:rPr>
            </w:pPr>
          </w:p>
        </w:tc>
        <w:tc>
          <w:tcPr>
            <w:tcW w:w="129" w:type="dxa"/>
            <w:tcBorders>
              <w:top w:val="nil"/>
              <w:left w:val="nil"/>
              <w:bottom w:val="nil"/>
              <w:right w:val="nil"/>
            </w:tcBorders>
            <w:shd w:val="clear" w:color="auto" w:fill="auto"/>
            <w:noWrap/>
            <w:vAlign w:val="bottom"/>
            <w:hideMark/>
          </w:tcPr>
          <w:p w14:paraId="23DBD29F"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432BE29F"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05A1C4D5"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2A08D567" w14:textId="77777777" w:rsidR="00995662" w:rsidRPr="000078A3" w:rsidRDefault="00995662" w:rsidP="00995662">
            <w:pPr>
              <w:rPr>
                <w:rFonts w:ascii="Times New Roman" w:hAnsi="Times New Roman" w:cs="Times New Roman"/>
                <w:sz w:val="20"/>
              </w:rPr>
            </w:pPr>
          </w:p>
        </w:tc>
        <w:tc>
          <w:tcPr>
            <w:tcW w:w="2591" w:type="dxa"/>
            <w:tcBorders>
              <w:top w:val="nil"/>
              <w:left w:val="nil"/>
              <w:bottom w:val="nil"/>
              <w:right w:val="nil"/>
            </w:tcBorders>
            <w:shd w:val="clear" w:color="auto" w:fill="auto"/>
            <w:noWrap/>
            <w:vAlign w:val="bottom"/>
            <w:hideMark/>
          </w:tcPr>
          <w:p w14:paraId="2FEFA8D6" w14:textId="77777777" w:rsidR="00995662" w:rsidRPr="000078A3" w:rsidRDefault="00995662" w:rsidP="00995662">
            <w:pPr>
              <w:rPr>
                <w:rFonts w:ascii="Times New Roman" w:hAnsi="Times New Roman" w:cs="Times New Roman"/>
                <w:sz w:val="20"/>
              </w:rPr>
            </w:pPr>
          </w:p>
        </w:tc>
        <w:tc>
          <w:tcPr>
            <w:tcW w:w="108" w:type="dxa"/>
            <w:tcBorders>
              <w:top w:val="nil"/>
              <w:left w:val="nil"/>
              <w:bottom w:val="nil"/>
              <w:right w:val="nil"/>
            </w:tcBorders>
            <w:shd w:val="clear" w:color="auto" w:fill="auto"/>
            <w:noWrap/>
            <w:vAlign w:val="bottom"/>
            <w:hideMark/>
          </w:tcPr>
          <w:p w14:paraId="182CDA1C"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0BB818C6"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309B2B0A"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4BCEE092" w14:textId="77777777" w:rsidR="00995662" w:rsidRPr="000078A3" w:rsidRDefault="00995662" w:rsidP="00995662">
            <w:pPr>
              <w:rPr>
                <w:rFonts w:ascii="Times New Roman" w:hAnsi="Times New Roman" w:cs="Times New Roman"/>
                <w:sz w:val="20"/>
              </w:rPr>
            </w:pPr>
          </w:p>
        </w:tc>
      </w:tr>
      <w:tr w:rsidR="00995662" w:rsidRPr="000078A3" w14:paraId="4F3394AE" w14:textId="77777777" w:rsidTr="00995662">
        <w:trPr>
          <w:trHeight w:val="285"/>
        </w:trPr>
        <w:tc>
          <w:tcPr>
            <w:tcW w:w="9795" w:type="dxa"/>
            <w:gridSpan w:val="8"/>
            <w:tcBorders>
              <w:top w:val="nil"/>
              <w:left w:val="nil"/>
              <w:bottom w:val="nil"/>
              <w:right w:val="nil"/>
            </w:tcBorders>
            <w:shd w:val="clear" w:color="auto" w:fill="auto"/>
            <w:noWrap/>
            <w:vAlign w:val="bottom"/>
            <w:hideMark/>
          </w:tcPr>
          <w:p w14:paraId="7E5005C1" w14:textId="77777777" w:rsidR="00995662" w:rsidRPr="000078A3" w:rsidRDefault="00995662" w:rsidP="00995662">
            <w:pPr>
              <w:rPr>
                <w:szCs w:val="22"/>
              </w:rPr>
            </w:pPr>
            <w:r w:rsidRPr="000078A3">
              <w:rPr>
                <w:szCs w:val="22"/>
              </w:rPr>
              <w:t xml:space="preserve"> Vanaf leeftijd 23 jaar bedraagt het maximaal te betalen salaris € 18.022. Deelnemers</w:t>
            </w:r>
          </w:p>
        </w:tc>
        <w:tc>
          <w:tcPr>
            <w:tcW w:w="960" w:type="dxa"/>
            <w:tcBorders>
              <w:top w:val="nil"/>
              <w:left w:val="nil"/>
              <w:bottom w:val="nil"/>
              <w:right w:val="nil"/>
            </w:tcBorders>
            <w:shd w:val="clear" w:color="auto" w:fill="auto"/>
            <w:noWrap/>
            <w:vAlign w:val="bottom"/>
            <w:hideMark/>
          </w:tcPr>
          <w:p w14:paraId="5EF9AD48" w14:textId="77777777" w:rsidR="00995662" w:rsidRPr="000078A3" w:rsidRDefault="00995662" w:rsidP="00995662">
            <w:pPr>
              <w:rPr>
                <w:szCs w:val="22"/>
              </w:rPr>
            </w:pPr>
          </w:p>
        </w:tc>
        <w:tc>
          <w:tcPr>
            <w:tcW w:w="960" w:type="dxa"/>
            <w:tcBorders>
              <w:top w:val="nil"/>
              <w:left w:val="nil"/>
              <w:bottom w:val="nil"/>
              <w:right w:val="nil"/>
            </w:tcBorders>
            <w:shd w:val="clear" w:color="auto" w:fill="auto"/>
            <w:noWrap/>
            <w:vAlign w:val="bottom"/>
            <w:hideMark/>
          </w:tcPr>
          <w:p w14:paraId="2B7979DA"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E4459BD" w14:textId="77777777" w:rsidR="00995662" w:rsidRPr="000078A3" w:rsidRDefault="00995662" w:rsidP="00995662">
            <w:pPr>
              <w:rPr>
                <w:rFonts w:ascii="Times New Roman" w:hAnsi="Times New Roman" w:cs="Times New Roman"/>
                <w:sz w:val="20"/>
              </w:rPr>
            </w:pPr>
          </w:p>
        </w:tc>
      </w:tr>
      <w:tr w:rsidR="00995662" w:rsidRPr="000078A3" w14:paraId="169F36F1" w14:textId="77777777" w:rsidTr="00995662">
        <w:trPr>
          <w:trHeight w:val="285"/>
        </w:trPr>
        <w:tc>
          <w:tcPr>
            <w:tcW w:w="10755" w:type="dxa"/>
            <w:gridSpan w:val="9"/>
            <w:tcBorders>
              <w:top w:val="nil"/>
              <w:left w:val="nil"/>
              <w:bottom w:val="nil"/>
              <w:right w:val="nil"/>
            </w:tcBorders>
            <w:shd w:val="clear" w:color="auto" w:fill="auto"/>
            <w:noWrap/>
            <w:vAlign w:val="bottom"/>
            <w:hideMark/>
          </w:tcPr>
          <w:p w14:paraId="08DBBC25" w14:textId="77777777" w:rsidR="00995662" w:rsidRPr="000078A3" w:rsidRDefault="00995662" w:rsidP="00995662">
            <w:pPr>
              <w:rPr>
                <w:szCs w:val="22"/>
              </w:rPr>
            </w:pPr>
            <w:r w:rsidRPr="000078A3">
              <w:rPr>
                <w:szCs w:val="22"/>
              </w:rPr>
              <w:t xml:space="preserve"> aan Werkervaringsplaatsen met een HBO-opleiding of hoger worden beloond conform de</w:t>
            </w:r>
          </w:p>
        </w:tc>
        <w:tc>
          <w:tcPr>
            <w:tcW w:w="960" w:type="dxa"/>
            <w:tcBorders>
              <w:top w:val="nil"/>
              <w:left w:val="nil"/>
              <w:bottom w:val="nil"/>
              <w:right w:val="nil"/>
            </w:tcBorders>
            <w:shd w:val="clear" w:color="auto" w:fill="auto"/>
            <w:noWrap/>
            <w:vAlign w:val="bottom"/>
            <w:hideMark/>
          </w:tcPr>
          <w:p w14:paraId="70CD7E40" w14:textId="77777777" w:rsidR="00995662" w:rsidRPr="000078A3" w:rsidRDefault="00995662" w:rsidP="00995662">
            <w:pPr>
              <w:rPr>
                <w:szCs w:val="22"/>
              </w:rPr>
            </w:pPr>
          </w:p>
        </w:tc>
        <w:tc>
          <w:tcPr>
            <w:tcW w:w="960" w:type="dxa"/>
            <w:tcBorders>
              <w:top w:val="nil"/>
              <w:left w:val="nil"/>
              <w:bottom w:val="nil"/>
              <w:right w:val="nil"/>
            </w:tcBorders>
            <w:shd w:val="clear" w:color="auto" w:fill="auto"/>
            <w:noWrap/>
            <w:vAlign w:val="bottom"/>
            <w:hideMark/>
          </w:tcPr>
          <w:p w14:paraId="167160E7" w14:textId="77777777" w:rsidR="00995662" w:rsidRPr="000078A3" w:rsidRDefault="00995662" w:rsidP="00995662">
            <w:pPr>
              <w:rPr>
                <w:rFonts w:ascii="Times New Roman" w:hAnsi="Times New Roman" w:cs="Times New Roman"/>
                <w:sz w:val="20"/>
              </w:rPr>
            </w:pPr>
          </w:p>
        </w:tc>
      </w:tr>
      <w:tr w:rsidR="00995662" w:rsidRPr="000078A3" w14:paraId="1A46C752" w14:textId="77777777" w:rsidTr="00995662">
        <w:trPr>
          <w:trHeight w:val="285"/>
        </w:trPr>
        <w:tc>
          <w:tcPr>
            <w:tcW w:w="6580" w:type="dxa"/>
            <w:gridSpan w:val="2"/>
            <w:tcBorders>
              <w:top w:val="nil"/>
              <w:left w:val="nil"/>
              <w:bottom w:val="nil"/>
              <w:right w:val="nil"/>
            </w:tcBorders>
            <w:shd w:val="clear" w:color="auto" w:fill="auto"/>
            <w:noWrap/>
            <w:vAlign w:val="bottom"/>
            <w:hideMark/>
          </w:tcPr>
          <w:p w14:paraId="750B77CA" w14:textId="77777777" w:rsidR="00995662" w:rsidRPr="000078A3" w:rsidRDefault="00995662" w:rsidP="00995662">
            <w:pPr>
              <w:rPr>
                <w:szCs w:val="22"/>
              </w:rPr>
            </w:pPr>
            <w:r w:rsidRPr="000078A3">
              <w:rPr>
                <w:szCs w:val="22"/>
              </w:rPr>
              <w:t xml:space="preserve"> bedragen in groep J.</w:t>
            </w:r>
          </w:p>
        </w:tc>
        <w:tc>
          <w:tcPr>
            <w:tcW w:w="129" w:type="dxa"/>
            <w:tcBorders>
              <w:top w:val="nil"/>
              <w:left w:val="nil"/>
              <w:bottom w:val="nil"/>
              <w:right w:val="nil"/>
            </w:tcBorders>
            <w:shd w:val="clear" w:color="auto" w:fill="auto"/>
            <w:noWrap/>
            <w:vAlign w:val="bottom"/>
            <w:hideMark/>
          </w:tcPr>
          <w:p w14:paraId="53FF8215" w14:textId="77777777" w:rsidR="00995662" w:rsidRPr="000078A3" w:rsidRDefault="00995662" w:rsidP="00995662">
            <w:pPr>
              <w:rPr>
                <w:szCs w:val="22"/>
              </w:rPr>
            </w:pPr>
          </w:p>
        </w:tc>
        <w:tc>
          <w:tcPr>
            <w:tcW w:w="129" w:type="dxa"/>
            <w:tcBorders>
              <w:top w:val="nil"/>
              <w:left w:val="nil"/>
              <w:bottom w:val="nil"/>
              <w:right w:val="nil"/>
            </w:tcBorders>
            <w:shd w:val="clear" w:color="auto" w:fill="auto"/>
            <w:noWrap/>
            <w:vAlign w:val="bottom"/>
            <w:hideMark/>
          </w:tcPr>
          <w:p w14:paraId="0C2E49A8"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66CC6654"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4A7E9C7A" w14:textId="77777777" w:rsidR="00995662" w:rsidRPr="000078A3" w:rsidRDefault="00995662" w:rsidP="00995662">
            <w:pPr>
              <w:rPr>
                <w:rFonts w:ascii="Times New Roman" w:hAnsi="Times New Roman" w:cs="Times New Roman"/>
                <w:sz w:val="20"/>
              </w:rPr>
            </w:pPr>
          </w:p>
        </w:tc>
        <w:tc>
          <w:tcPr>
            <w:tcW w:w="2591" w:type="dxa"/>
            <w:tcBorders>
              <w:top w:val="nil"/>
              <w:left w:val="nil"/>
              <w:bottom w:val="nil"/>
              <w:right w:val="nil"/>
            </w:tcBorders>
            <w:shd w:val="clear" w:color="auto" w:fill="auto"/>
            <w:noWrap/>
            <w:vAlign w:val="bottom"/>
            <w:hideMark/>
          </w:tcPr>
          <w:p w14:paraId="7645C6BD" w14:textId="77777777" w:rsidR="00995662" w:rsidRPr="000078A3" w:rsidRDefault="00995662" w:rsidP="00995662">
            <w:pPr>
              <w:rPr>
                <w:rFonts w:ascii="Times New Roman" w:hAnsi="Times New Roman" w:cs="Times New Roman"/>
                <w:sz w:val="20"/>
              </w:rPr>
            </w:pPr>
          </w:p>
        </w:tc>
        <w:tc>
          <w:tcPr>
            <w:tcW w:w="108" w:type="dxa"/>
            <w:tcBorders>
              <w:top w:val="nil"/>
              <w:left w:val="nil"/>
              <w:bottom w:val="nil"/>
              <w:right w:val="nil"/>
            </w:tcBorders>
            <w:shd w:val="clear" w:color="auto" w:fill="auto"/>
            <w:noWrap/>
            <w:vAlign w:val="bottom"/>
            <w:hideMark/>
          </w:tcPr>
          <w:p w14:paraId="6DE6395E"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3433BCF7"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3FE52646"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54FA1D66" w14:textId="77777777" w:rsidR="00995662" w:rsidRPr="000078A3" w:rsidRDefault="00995662" w:rsidP="00995662">
            <w:pPr>
              <w:rPr>
                <w:rFonts w:ascii="Times New Roman" w:hAnsi="Times New Roman" w:cs="Times New Roman"/>
                <w:sz w:val="20"/>
              </w:rPr>
            </w:pPr>
          </w:p>
        </w:tc>
      </w:tr>
      <w:tr w:rsidR="00995662" w:rsidRPr="000078A3" w14:paraId="6A079A23" w14:textId="77777777" w:rsidTr="00995662">
        <w:trPr>
          <w:trHeight w:val="285"/>
        </w:trPr>
        <w:tc>
          <w:tcPr>
            <w:tcW w:w="9687" w:type="dxa"/>
            <w:gridSpan w:val="7"/>
            <w:tcBorders>
              <w:top w:val="nil"/>
              <w:left w:val="nil"/>
              <w:bottom w:val="nil"/>
              <w:right w:val="nil"/>
            </w:tcBorders>
            <w:shd w:val="clear" w:color="auto" w:fill="auto"/>
            <w:noWrap/>
            <w:vAlign w:val="bottom"/>
            <w:hideMark/>
          </w:tcPr>
          <w:p w14:paraId="28595288" w14:textId="77777777" w:rsidR="00995662" w:rsidRPr="000078A3" w:rsidRDefault="00995662" w:rsidP="00995662">
            <w:pPr>
              <w:rPr>
                <w:szCs w:val="22"/>
              </w:rPr>
            </w:pPr>
            <w:r w:rsidRPr="000078A3">
              <w:rPr>
                <w:szCs w:val="22"/>
              </w:rPr>
              <w:t xml:space="preserve"> Vanaf leeftijd 23 geldt als maximumsalaris het bedrag geldend voor 23 jaar.</w:t>
            </w:r>
          </w:p>
        </w:tc>
        <w:tc>
          <w:tcPr>
            <w:tcW w:w="108" w:type="dxa"/>
            <w:tcBorders>
              <w:top w:val="nil"/>
              <w:left w:val="nil"/>
              <w:bottom w:val="nil"/>
              <w:right w:val="nil"/>
            </w:tcBorders>
            <w:shd w:val="clear" w:color="auto" w:fill="auto"/>
            <w:noWrap/>
            <w:vAlign w:val="bottom"/>
            <w:hideMark/>
          </w:tcPr>
          <w:p w14:paraId="05BFF8A9" w14:textId="77777777" w:rsidR="00995662" w:rsidRPr="000078A3" w:rsidRDefault="00995662" w:rsidP="00995662">
            <w:pPr>
              <w:rPr>
                <w:szCs w:val="22"/>
              </w:rPr>
            </w:pPr>
          </w:p>
        </w:tc>
        <w:tc>
          <w:tcPr>
            <w:tcW w:w="960" w:type="dxa"/>
            <w:tcBorders>
              <w:top w:val="nil"/>
              <w:left w:val="nil"/>
              <w:bottom w:val="nil"/>
              <w:right w:val="nil"/>
            </w:tcBorders>
            <w:shd w:val="clear" w:color="auto" w:fill="auto"/>
            <w:noWrap/>
            <w:vAlign w:val="bottom"/>
            <w:hideMark/>
          </w:tcPr>
          <w:p w14:paraId="30B32949"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443B0B5"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13DEEBC5" w14:textId="77777777" w:rsidR="00995662" w:rsidRPr="000078A3" w:rsidRDefault="00995662" w:rsidP="00995662">
            <w:pPr>
              <w:rPr>
                <w:rFonts w:ascii="Times New Roman" w:hAnsi="Times New Roman" w:cs="Times New Roman"/>
                <w:sz w:val="20"/>
              </w:rPr>
            </w:pPr>
          </w:p>
        </w:tc>
      </w:tr>
      <w:tr w:rsidR="00995662" w:rsidRPr="000078A3" w14:paraId="7C38D484" w14:textId="77777777" w:rsidTr="00995662">
        <w:trPr>
          <w:trHeight w:val="285"/>
        </w:trPr>
        <w:tc>
          <w:tcPr>
            <w:tcW w:w="6709" w:type="dxa"/>
            <w:gridSpan w:val="3"/>
            <w:tcBorders>
              <w:top w:val="nil"/>
              <w:left w:val="nil"/>
              <w:bottom w:val="nil"/>
              <w:right w:val="nil"/>
            </w:tcBorders>
            <w:shd w:val="clear" w:color="auto" w:fill="auto"/>
            <w:noWrap/>
            <w:vAlign w:val="bottom"/>
            <w:hideMark/>
          </w:tcPr>
          <w:p w14:paraId="40B12C0C" w14:textId="77777777" w:rsidR="00995662" w:rsidRPr="000078A3" w:rsidRDefault="00995662" w:rsidP="00995662">
            <w:pPr>
              <w:rPr>
                <w:szCs w:val="22"/>
              </w:rPr>
            </w:pPr>
            <w:r w:rsidRPr="000078A3">
              <w:rPr>
                <w:szCs w:val="22"/>
              </w:rPr>
              <w:t xml:space="preserve"> a. inclusief alle compensaties</w:t>
            </w:r>
          </w:p>
        </w:tc>
        <w:tc>
          <w:tcPr>
            <w:tcW w:w="129" w:type="dxa"/>
            <w:tcBorders>
              <w:top w:val="nil"/>
              <w:left w:val="nil"/>
              <w:bottom w:val="nil"/>
              <w:right w:val="nil"/>
            </w:tcBorders>
            <w:shd w:val="clear" w:color="auto" w:fill="auto"/>
            <w:noWrap/>
            <w:vAlign w:val="bottom"/>
            <w:hideMark/>
          </w:tcPr>
          <w:p w14:paraId="67F3A172" w14:textId="77777777" w:rsidR="00995662" w:rsidRPr="000078A3" w:rsidRDefault="00995662" w:rsidP="00995662">
            <w:pPr>
              <w:rPr>
                <w:szCs w:val="22"/>
              </w:rPr>
            </w:pPr>
          </w:p>
        </w:tc>
        <w:tc>
          <w:tcPr>
            <w:tcW w:w="129" w:type="dxa"/>
            <w:tcBorders>
              <w:top w:val="nil"/>
              <w:left w:val="nil"/>
              <w:bottom w:val="nil"/>
              <w:right w:val="nil"/>
            </w:tcBorders>
            <w:shd w:val="clear" w:color="auto" w:fill="auto"/>
            <w:noWrap/>
            <w:vAlign w:val="bottom"/>
            <w:hideMark/>
          </w:tcPr>
          <w:p w14:paraId="0885917F"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072B6B04" w14:textId="77777777" w:rsidR="00995662" w:rsidRPr="000078A3" w:rsidRDefault="00995662" w:rsidP="00995662">
            <w:pPr>
              <w:rPr>
                <w:rFonts w:ascii="Times New Roman" w:hAnsi="Times New Roman" w:cs="Times New Roman"/>
                <w:sz w:val="20"/>
              </w:rPr>
            </w:pPr>
          </w:p>
        </w:tc>
        <w:tc>
          <w:tcPr>
            <w:tcW w:w="2591" w:type="dxa"/>
            <w:tcBorders>
              <w:top w:val="nil"/>
              <w:left w:val="nil"/>
              <w:bottom w:val="nil"/>
              <w:right w:val="nil"/>
            </w:tcBorders>
            <w:shd w:val="clear" w:color="auto" w:fill="auto"/>
            <w:noWrap/>
            <w:vAlign w:val="bottom"/>
            <w:hideMark/>
          </w:tcPr>
          <w:p w14:paraId="27B51C92" w14:textId="77777777" w:rsidR="00995662" w:rsidRPr="000078A3" w:rsidRDefault="00995662" w:rsidP="00995662">
            <w:pPr>
              <w:rPr>
                <w:rFonts w:ascii="Times New Roman" w:hAnsi="Times New Roman" w:cs="Times New Roman"/>
                <w:sz w:val="20"/>
              </w:rPr>
            </w:pPr>
          </w:p>
        </w:tc>
        <w:tc>
          <w:tcPr>
            <w:tcW w:w="108" w:type="dxa"/>
            <w:tcBorders>
              <w:top w:val="nil"/>
              <w:left w:val="nil"/>
              <w:bottom w:val="nil"/>
              <w:right w:val="nil"/>
            </w:tcBorders>
            <w:shd w:val="clear" w:color="auto" w:fill="auto"/>
            <w:noWrap/>
            <w:vAlign w:val="bottom"/>
            <w:hideMark/>
          </w:tcPr>
          <w:p w14:paraId="6A15D5A4"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2B1F527"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016CDAE"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5DD775B" w14:textId="77777777" w:rsidR="00995662" w:rsidRPr="000078A3" w:rsidRDefault="00995662" w:rsidP="00995662">
            <w:pPr>
              <w:rPr>
                <w:rFonts w:ascii="Times New Roman" w:hAnsi="Times New Roman" w:cs="Times New Roman"/>
                <w:sz w:val="20"/>
              </w:rPr>
            </w:pPr>
          </w:p>
        </w:tc>
      </w:tr>
      <w:tr w:rsidR="00995662" w:rsidRPr="000078A3" w14:paraId="4F202201" w14:textId="77777777" w:rsidTr="00995662">
        <w:trPr>
          <w:trHeight w:val="285"/>
        </w:trPr>
        <w:tc>
          <w:tcPr>
            <w:tcW w:w="6580" w:type="dxa"/>
            <w:gridSpan w:val="2"/>
            <w:tcBorders>
              <w:top w:val="nil"/>
              <w:left w:val="nil"/>
              <w:bottom w:val="nil"/>
              <w:right w:val="nil"/>
            </w:tcBorders>
            <w:shd w:val="clear" w:color="auto" w:fill="auto"/>
            <w:noWrap/>
            <w:vAlign w:val="bottom"/>
            <w:hideMark/>
          </w:tcPr>
          <w:p w14:paraId="2B3DD2D3" w14:textId="77777777" w:rsidR="00995662" w:rsidRPr="000078A3" w:rsidRDefault="00995662" w:rsidP="00995662">
            <w:pPr>
              <w:rPr>
                <w:szCs w:val="22"/>
              </w:rPr>
            </w:pPr>
            <w:r w:rsidRPr="000078A3">
              <w:rPr>
                <w:szCs w:val="22"/>
              </w:rPr>
              <w:t xml:space="preserve"> b. exclusief vakantietoeslag</w:t>
            </w:r>
          </w:p>
        </w:tc>
        <w:tc>
          <w:tcPr>
            <w:tcW w:w="129" w:type="dxa"/>
            <w:tcBorders>
              <w:top w:val="nil"/>
              <w:left w:val="nil"/>
              <w:bottom w:val="nil"/>
              <w:right w:val="nil"/>
            </w:tcBorders>
            <w:shd w:val="clear" w:color="auto" w:fill="auto"/>
            <w:noWrap/>
            <w:vAlign w:val="bottom"/>
            <w:hideMark/>
          </w:tcPr>
          <w:p w14:paraId="7DCDC0B1" w14:textId="77777777" w:rsidR="00995662" w:rsidRPr="000078A3" w:rsidRDefault="00995662" w:rsidP="00995662">
            <w:pPr>
              <w:rPr>
                <w:szCs w:val="22"/>
              </w:rPr>
            </w:pPr>
          </w:p>
        </w:tc>
        <w:tc>
          <w:tcPr>
            <w:tcW w:w="129" w:type="dxa"/>
            <w:tcBorders>
              <w:top w:val="nil"/>
              <w:left w:val="nil"/>
              <w:bottom w:val="nil"/>
              <w:right w:val="nil"/>
            </w:tcBorders>
            <w:shd w:val="clear" w:color="auto" w:fill="auto"/>
            <w:noWrap/>
            <w:vAlign w:val="bottom"/>
            <w:hideMark/>
          </w:tcPr>
          <w:p w14:paraId="5966308C"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40615A94"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71DCB2EF" w14:textId="77777777" w:rsidR="00995662" w:rsidRPr="000078A3" w:rsidRDefault="00995662" w:rsidP="00995662">
            <w:pPr>
              <w:rPr>
                <w:rFonts w:ascii="Times New Roman" w:hAnsi="Times New Roman" w:cs="Times New Roman"/>
                <w:sz w:val="20"/>
              </w:rPr>
            </w:pPr>
          </w:p>
        </w:tc>
        <w:tc>
          <w:tcPr>
            <w:tcW w:w="2591" w:type="dxa"/>
            <w:tcBorders>
              <w:top w:val="nil"/>
              <w:left w:val="nil"/>
              <w:bottom w:val="nil"/>
              <w:right w:val="nil"/>
            </w:tcBorders>
            <w:shd w:val="clear" w:color="auto" w:fill="auto"/>
            <w:noWrap/>
            <w:vAlign w:val="bottom"/>
            <w:hideMark/>
          </w:tcPr>
          <w:p w14:paraId="3AC96C7E" w14:textId="77777777" w:rsidR="00995662" w:rsidRPr="000078A3" w:rsidRDefault="00995662" w:rsidP="00995662">
            <w:pPr>
              <w:rPr>
                <w:rFonts w:ascii="Times New Roman" w:hAnsi="Times New Roman" w:cs="Times New Roman"/>
                <w:sz w:val="20"/>
              </w:rPr>
            </w:pPr>
          </w:p>
        </w:tc>
        <w:tc>
          <w:tcPr>
            <w:tcW w:w="108" w:type="dxa"/>
            <w:tcBorders>
              <w:top w:val="nil"/>
              <w:left w:val="nil"/>
              <w:bottom w:val="nil"/>
              <w:right w:val="nil"/>
            </w:tcBorders>
            <w:shd w:val="clear" w:color="auto" w:fill="auto"/>
            <w:noWrap/>
            <w:vAlign w:val="bottom"/>
            <w:hideMark/>
          </w:tcPr>
          <w:p w14:paraId="5C53E661"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19B9F174"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0D70BD4B"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391AAB08" w14:textId="77777777" w:rsidR="00995662" w:rsidRPr="000078A3" w:rsidRDefault="00995662" w:rsidP="00995662">
            <w:pPr>
              <w:rPr>
                <w:rFonts w:ascii="Times New Roman" w:hAnsi="Times New Roman" w:cs="Times New Roman"/>
                <w:sz w:val="20"/>
              </w:rPr>
            </w:pPr>
          </w:p>
        </w:tc>
      </w:tr>
      <w:tr w:rsidR="00995662" w:rsidRPr="000078A3" w14:paraId="3528BEFE" w14:textId="77777777" w:rsidTr="00995662">
        <w:trPr>
          <w:trHeight w:val="285"/>
        </w:trPr>
        <w:tc>
          <w:tcPr>
            <w:tcW w:w="9795" w:type="dxa"/>
            <w:gridSpan w:val="8"/>
            <w:tcBorders>
              <w:top w:val="nil"/>
              <w:left w:val="nil"/>
              <w:bottom w:val="nil"/>
              <w:right w:val="nil"/>
            </w:tcBorders>
            <w:shd w:val="clear" w:color="auto" w:fill="auto"/>
            <w:noWrap/>
            <w:vAlign w:val="bottom"/>
            <w:hideMark/>
          </w:tcPr>
          <w:p w14:paraId="1EC560E0" w14:textId="77777777" w:rsidR="00995662" w:rsidRPr="000078A3" w:rsidRDefault="00995662" w:rsidP="00995662">
            <w:pPr>
              <w:rPr>
                <w:szCs w:val="22"/>
              </w:rPr>
            </w:pPr>
            <w:r w:rsidRPr="000078A3">
              <w:rPr>
                <w:szCs w:val="22"/>
              </w:rPr>
              <w:t xml:space="preserve">     - het maximum-gemiddelde is niet van toepassing op werknemers in de leeftijd</w:t>
            </w:r>
          </w:p>
        </w:tc>
        <w:tc>
          <w:tcPr>
            <w:tcW w:w="960" w:type="dxa"/>
            <w:tcBorders>
              <w:top w:val="nil"/>
              <w:left w:val="nil"/>
              <w:bottom w:val="nil"/>
              <w:right w:val="nil"/>
            </w:tcBorders>
            <w:shd w:val="clear" w:color="auto" w:fill="auto"/>
            <w:noWrap/>
            <w:vAlign w:val="bottom"/>
            <w:hideMark/>
          </w:tcPr>
          <w:p w14:paraId="1522230E" w14:textId="77777777" w:rsidR="00995662" w:rsidRPr="000078A3" w:rsidRDefault="00995662" w:rsidP="00995662">
            <w:pPr>
              <w:rPr>
                <w:szCs w:val="22"/>
              </w:rPr>
            </w:pPr>
          </w:p>
        </w:tc>
        <w:tc>
          <w:tcPr>
            <w:tcW w:w="960" w:type="dxa"/>
            <w:tcBorders>
              <w:top w:val="nil"/>
              <w:left w:val="nil"/>
              <w:bottom w:val="nil"/>
              <w:right w:val="nil"/>
            </w:tcBorders>
            <w:shd w:val="clear" w:color="auto" w:fill="auto"/>
            <w:noWrap/>
            <w:vAlign w:val="bottom"/>
            <w:hideMark/>
          </w:tcPr>
          <w:p w14:paraId="59A793F8"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0CE480AA" w14:textId="77777777" w:rsidR="00995662" w:rsidRPr="000078A3" w:rsidRDefault="00995662" w:rsidP="00995662">
            <w:pPr>
              <w:rPr>
                <w:rFonts w:ascii="Times New Roman" w:hAnsi="Times New Roman" w:cs="Times New Roman"/>
                <w:sz w:val="20"/>
              </w:rPr>
            </w:pPr>
          </w:p>
        </w:tc>
      </w:tr>
      <w:tr w:rsidR="00995662" w:rsidRPr="000078A3" w14:paraId="220F8900" w14:textId="77777777" w:rsidTr="00995662">
        <w:trPr>
          <w:trHeight w:val="285"/>
        </w:trPr>
        <w:tc>
          <w:tcPr>
            <w:tcW w:w="6451" w:type="dxa"/>
            <w:tcBorders>
              <w:top w:val="nil"/>
              <w:left w:val="nil"/>
              <w:bottom w:val="nil"/>
              <w:right w:val="nil"/>
            </w:tcBorders>
            <w:shd w:val="clear" w:color="auto" w:fill="auto"/>
            <w:noWrap/>
            <w:vAlign w:val="bottom"/>
            <w:hideMark/>
          </w:tcPr>
          <w:p w14:paraId="7733E9D1" w14:textId="77777777" w:rsidR="00995662" w:rsidRPr="000078A3" w:rsidRDefault="00995662" w:rsidP="00995662">
            <w:pPr>
              <w:rPr>
                <w:szCs w:val="22"/>
              </w:rPr>
            </w:pPr>
            <w:r w:rsidRPr="000078A3">
              <w:rPr>
                <w:szCs w:val="22"/>
              </w:rPr>
              <w:t xml:space="preserve">       17 t/m 22 jaar</w:t>
            </w:r>
          </w:p>
        </w:tc>
        <w:tc>
          <w:tcPr>
            <w:tcW w:w="129" w:type="dxa"/>
            <w:tcBorders>
              <w:top w:val="nil"/>
              <w:left w:val="nil"/>
              <w:bottom w:val="nil"/>
              <w:right w:val="nil"/>
            </w:tcBorders>
            <w:shd w:val="clear" w:color="auto" w:fill="auto"/>
            <w:noWrap/>
            <w:vAlign w:val="bottom"/>
            <w:hideMark/>
          </w:tcPr>
          <w:p w14:paraId="1D9DE513" w14:textId="77777777" w:rsidR="00995662" w:rsidRPr="000078A3" w:rsidRDefault="00995662" w:rsidP="00995662">
            <w:pPr>
              <w:rPr>
                <w:szCs w:val="22"/>
              </w:rPr>
            </w:pPr>
          </w:p>
        </w:tc>
        <w:tc>
          <w:tcPr>
            <w:tcW w:w="129" w:type="dxa"/>
            <w:tcBorders>
              <w:top w:val="nil"/>
              <w:left w:val="nil"/>
              <w:bottom w:val="nil"/>
              <w:right w:val="nil"/>
            </w:tcBorders>
            <w:shd w:val="clear" w:color="auto" w:fill="auto"/>
            <w:noWrap/>
            <w:vAlign w:val="bottom"/>
            <w:hideMark/>
          </w:tcPr>
          <w:p w14:paraId="4D69BDFA"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6CAA02E0"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513D2A29" w14:textId="77777777" w:rsidR="00995662" w:rsidRPr="000078A3" w:rsidRDefault="00995662" w:rsidP="00995662">
            <w:pPr>
              <w:rPr>
                <w:rFonts w:ascii="Times New Roman" w:hAnsi="Times New Roman" w:cs="Times New Roman"/>
                <w:sz w:val="20"/>
              </w:rPr>
            </w:pPr>
          </w:p>
        </w:tc>
        <w:tc>
          <w:tcPr>
            <w:tcW w:w="129" w:type="dxa"/>
            <w:tcBorders>
              <w:top w:val="nil"/>
              <w:left w:val="nil"/>
              <w:bottom w:val="nil"/>
              <w:right w:val="nil"/>
            </w:tcBorders>
            <w:shd w:val="clear" w:color="auto" w:fill="auto"/>
            <w:noWrap/>
            <w:vAlign w:val="bottom"/>
            <w:hideMark/>
          </w:tcPr>
          <w:p w14:paraId="32873831" w14:textId="77777777" w:rsidR="00995662" w:rsidRPr="000078A3" w:rsidRDefault="00995662" w:rsidP="00995662">
            <w:pPr>
              <w:rPr>
                <w:rFonts w:ascii="Times New Roman" w:hAnsi="Times New Roman" w:cs="Times New Roman"/>
                <w:sz w:val="20"/>
              </w:rPr>
            </w:pPr>
          </w:p>
        </w:tc>
        <w:tc>
          <w:tcPr>
            <w:tcW w:w="2591" w:type="dxa"/>
            <w:tcBorders>
              <w:top w:val="nil"/>
              <w:left w:val="nil"/>
              <w:bottom w:val="nil"/>
              <w:right w:val="nil"/>
            </w:tcBorders>
            <w:shd w:val="clear" w:color="auto" w:fill="auto"/>
            <w:noWrap/>
            <w:vAlign w:val="bottom"/>
            <w:hideMark/>
          </w:tcPr>
          <w:p w14:paraId="08838CB7" w14:textId="77777777" w:rsidR="00995662" w:rsidRPr="000078A3" w:rsidRDefault="00995662" w:rsidP="00995662">
            <w:pPr>
              <w:rPr>
                <w:rFonts w:ascii="Times New Roman" w:hAnsi="Times New Roman" w:cs="Times New Roman"/>
                <w:sz w:val="20"/>
              </w:rPr>
            </w:pPr>
          </w:p>
        </w:tc>
        <w:tc>
          <w:tcPr>
            <w:tcW w:w="108" w:type="dxa"/>
            <w:tcBorders>
              <w:top w:val="nil"/>
              <w:left w:val="nil"/>
              <w:bottom w:val="nil"/>
              <w:right w:val="nil"/>
            </w:tcBorders>
            <w:shd w:val="clear" w:color="auto" w:fill="auto"/>
            <w:noWrap/>
            <w:vAlign w:val="bottom"/>
            <w:hideMark/>
          </w:tcPr>
          <w:p w14:paraId="39BA04F3"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305CA828"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DABE41D"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765B27B7" w14:textId="77777777" w:rsidR="00995662" w:rsidRPr="000078A3" w:rsidRDefault="00995662" w:rsidP="00995662">
            <w:pPr>
              <w:rPr>
                <w:rFonts w:ascii="Times New Roman" w:hAnsi="Times New Roman" w:cs="Times New Roman"/>
                <w:sz w:val="20"/>
              </w:rPr>
            </w:pPr>
          </w:p>
        </w:tc>
      </w:tr>
      <w:tr w:rsidR="00995662" w:rsidRPr="000078A3" w14:paraId="569AFB23" w14:textId="77777777" w:rsidTr="00995662">
        <w:trPr>
          <w:trHeight w:val="300"/>
        </w:trPr>
        <w:tc>
          <w:tcPr>
            <w:tcW w:w="7096" w:type="dxa"/>
            <w:gridSpan w:val="6"/>
            <w:tcBorders>
              <w:top w:val="nil"/>
              <w:left w:val="nil"/>
              <w:bottom w:val="nil"/>
              <w:right w:val="nil"/>
            </w:tcBorders>
            <w:shd w:val="clear" w:color="auto" w:fill="auto"/>
            <w:noWrap/>
            <w:vAlign w:val="bottom"/>
            <w:hideMark/>
          </w:tcPr>
          <w:p w14:paraId="44850FF4" w14:textId="77777777" w:rsidR="00995662" w:rsidRPr="000078A3" w:rsidRDefault="00995662" w:rsidP="00995662">
            <w:pPr>
              <w:rPr>
                <w:bCs/>
                <w:szCs w:val="22"/>
              </w:rPr>
            </w:pPr>
            <w:r w:rsidRPr="000078A3">
              <w:rPr>
                <w:bCs/>
                <w:szCs w:val="22"/>
              </w:rPr>
              <w:t xml:space="preserve"> c. de minimum-uurloonvergoeding bij overwerk bedraagt € 12,36</w:t>
            </w:r>
          </w:p>
          <w:p w14:paraId="49077FAB" w14:textId="4C6A5B69" w:rsidR="00EC569B" w:rsidRPr="000078A3" w:rsidRDefault="00EC569B" w:rsidP="00995662">
            <w:pPr>
              <w:rPr>
                <w:bCs/>
                <w:szCs w:val="22"/>
              </w:rPr>
            </w:pPr>
          </w:p>
        </w:tc>
        <w:tc>
          <w:tcPr>
            <w:tcW w:w="2591" w:type="dxa"/>
            <w:tcBorders>
              <w:top w:val="nil"/>
              <w:left w:val="nil"/>
              <w:bottom w:val="nil"/>
              <w:right w:val="nil"/>
            </w:tcBorders>
            <w:shd w:val="clear" w:color="auto" w:fill="auto"/>
            <w:noWrap/>
            <w:vAlign w:val="bottom"/>
            <w:hideMark/>
          </w:tcPr>
          <w:p w14:paraId="3FB9A594" w14:textId="2741AF67" w:rsidR="00995662" w:rsidRPr="000078A3" w:rsidRDefault="00995662" w:rsidP="00995662">
            <w:pPr>
              <w:rPr>
                <w:sz w:val="20"/>
              </w:rPr>
            </w:pPr>
          </w:p>
        </w:tc>
        <w:tc>
          <w:tcPr>
            <w:tcW w:w="108" w:type="dxa"/>
            <w:tcBorders>
              <w:top w:val="nil"/>
              <w:left w:val="nil"/>
              <w:bottom w:val="nil"/>
              <w:right w:val="nil"/>
            </w:tcBorders>
            <w:shd w:val="clear" w:color="auto" w:fill="auto"/>
            <w:noWrap/>
            <w:vAlign w:val="bottom"/>
            <w:hideMark/>
          </w:tcPr>
          <w:p w14:paraId="5011EC2A" w14:textId="77777777" w:rsidR="00995662" w:rsidRPr="000078A3" w:rsidRDefault="00995662" w:rsidP="00995662">
            <w:pPr>
              <w:jc w:val="right"/>
              <w:rPr>
                <w:sz w:val="20"/>
              </w:rPr>
            </w:pPr>
          </w:p>
        </w:tc>
        <w:tc>
          <w:tcPr>
            <w:tcW w:w="960" w:type="dxa"/>
            <w:tcBorders>
              <w:top w:val="nil"/>
              <w:left w:val="nil"/>
              <w:bottom w:val="nil"/>
              <w:right w:val="nil"/>
            </w:tcBorders>
            <w:shd w:val="clear" w:color="auto" w:fill="auto"/>
            <w:noWrap/>
            <w:vAlign w:val="bottom"/>
            <w:hideMark/>
          </w:tcPr>
          <w:p w14:paraId="5A9DF972"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797783B8" w14:textId="77777777" w:rsidR="00995662" w:rsidRPr="000078A3" w:rsidRDefault="00995662" w:rsidP="00995662">
            <w:pPr>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79052CF7" w14:textId="77777777" w:rsidR="00995662" w:rsidRPr="000078A3" w:rsidRDefault="00995662" w:rsidP="00995662">
            <w:pPr>
              <w:rPr>
                <w:rFonts w:ascii="Times New Roman" w:hAnsi="Times New Roman" w:cs="Times New Roman"/>
                <w:sz w:val="20"/>
              </w:rPr>
            </w:pPr>
          </w:p>
        </w:tc>
      </w:tr>
    </w:tbl>
    <w:p w14:paraId="6FBC2E3B" w14:textId="77777777" w:rsidR="00EC569B" w:rsidRPr="000078A3" w:rsidRDefault="00EC569B">
      <w:pPr>
        <w:rPr>
          <w:szCs w:val="22"/>
        </w:rPr>
      </w:pPr>
    </w:p>
    <w:p w14:paraId="214685D9" w14:textId="77777777" w:rsidR="00EC569B" w:rsidRPr="000078A3" w:rsidRDefault="00EC569B">
      <w:pPr>
        <w:rPr>
          <w:szCs w:val="22"/>
        </w:rPr>
      </w:pPr>
    </w:p>
    <w:p w14:paraId="4D3106FF" w14:textId="0A69430B" w:rsidR="00995662" w:rsidRPr="000078A3" w:rsidRDefault="00EC569B">
      <w:pPr>
        <w:rPr>
          <w:szCs w:val="22"/>
        </w:rPr>
      </w:pPr>
      <w:r w:rsidRPr="000078A3">
        <w:rPr>
          <w:szCs w:val="22"/>
        </w:rPr>
        <w:t>Salarisschalen per 1 mei 2017</w:t>
      </w:r>
    </w:p>
    <w:tbl>
      <w:tblPr>
        <w:tblW w:w="8968" w:type="dxa"/>
        <w:tblCellMar>
          <w:left w:w="70" w:type="dxa"/>
          <w:right w:w="70" w:type="dxa"/>
        </w:tblCellMar>
        <w:tblLook w:val="04A0" w:firstRow="1" w:lastRow="0" w:firstColumn="1" w:lastColumn="0" w:noHBand="0" w:noVBand="1"/>
      </w:tblPr>
      <w:tblGrid>
        <w:gridCol w:w="1052"/>
        <w:gridCol w:w="960"/>
        <w:gridCol w:w="1019"/>
        <w:gridCol w:w="960"/>
        <w:gridCol w:w="1019"/>
        <w:gridCol w:w="960"/>
        <w:gridCol w:w="1019"/>
        <w:gridCol w:w="960"/>
        <w:gridCol w:w="1019"/>
      </w:tblGrid>
      <w:tr w:rsidR="00EC569B" w:rsidRPr="000078A3" w14:paraId="25D2534D" w14:textId="77777777" w:rsidTr="00EC569B">
        <w:trPr>
          <w:gridAfter w:val="2"/>
          <w:wAfter w:w="1979" w:type="dxa"/>
          <w:trHeight w:val="255"/>
        </w:trPr>
        <w:tc>
          <w:tcPr>
            <w:tcW w:w="2012" w:type="dxa"/>
            <w:gridSpan w:val="2"/>
            <w:tcBorders>
              <w:top w:val="nil"/>
              <w:left w:val="nil"/>
              <w:bottom w:val="nil"/>
              <w:right w:val="nil"/>
            </w:tcBorders>
            <w:shd w:val="clear" w:color="auto" w:fill="auto"/>
            <w:noWrap/>
            <w:vAlign w:val="bottom"/>
          </w:tcPr>
          <w:p w14:paraId="591D865C" w14:textId="033DAA55" w:rsidR="00EC569B" w:rsidRPr="000078A3" w:rsidRDefault="00EC569B" w:rsidP="00EC569B">
            <w:pPr>
              <w:jc w:val="both"/>
              <w:rPr>
                <w:sz w:val="20"/>
              </w:rPr>
            </w:pPr>
          </w:p>
        </w:tc>
        <w:tc>
          <w:tcPr>
            <w:tcW w:w="1019" w:type="dxa"/>
            <w:tcBorders>
              <w:top w:val="nil"/>
              <w:left w:val="nil"/>
              <w:bottom w:val="nil"/>
              <w:right w:val="nil"/>
            </w:tcBorders>
            <w:shd w:val="clear" w:color="000000" w:fill="FFFFFF"/>
            <w:noWrap/>
            <w:vAlign w:val="bottom"/>
          </w:tcPr>
          <w:p w14:paraId="5CB86B2F" w14:textId="50D6C159" w:rsidR="00EC569B" w:rsidRPr="000078A3" w:rsidRDefault="00EC569B" w:rsidP="00EC569B">
            <w:pPr>
              <w:jc w:val="both"/>
              <w:rPr>
                <w:sz w:val="20"/>
              </w:rPr>
            </w:pPr>
          </w:p>
        </w:tc>
        <w:tc>
          <w:tcPr>
            <w:tcW w:w="960" w:type="dxa"/>
            <w:tcBorders>
              <w:top w:val="nil"/>
              <w:left w:val="nil"/>
              <w:bottom w:val="nil"/>
              <w:right w:val="nil"/>
            </w:tcBorders>
            <w:shd w:val="clear" w:color="auto" w:fill="auto"/>
            <w:noWrap/>
            <w:vAlign w:val="bottom"/>
            <w:hideMark/>
          </w:tcPr>
          <w:p w14:paraId="31B2EFA6" w14:textId="77777777" w:rsidR="00EC569B" w:rsidRPr="000078A3" w:rsidRDefault="00EC569B" w:rsidP="00EC569B">
            <w:pPr>
              <w:jc w:val="both"/>
              <w:rPr>
                <w:rFonts w:ascii="Times New Roman" w:hAnsi="Times New Roman" w:cs="Times New Roman"/>
                <w:sz w:val="20"/>
              </w:rPr>
            </w:pPr>
          </w:p>
        </w:tc>
        <w:tc>
          <w:tcPr>
            <w:tcW w:w="1019" w:type="dxa"/>
            <w:tcBorders>
              <w:top w:val="nil"/>
              <w:left w:val="nil"/>
              <w:bottom w:val="nil"/>
              <w:right w:val="nil"/>
            </w:tcBorders>
            <w:shd w:val="clear" w:color="auto" w:fill="auto"/>
            <w:noWrap/>
            <w:vAlign w:val="bottom"/>
            <w:hideMark/>
          </w:tcPr>
          <w:p w14:paraId="38A09011" w14:textId="77777777" w:rsidR="00EC569B" w:rsidRPr="000078A3" w:rsidRDefault="00EC569B" w:rsidP="00EC569B">
            <w:pPr>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286CD1AA" w14:textId="77777777" w:rsidR="00EC569B" w:rsidRPr="000078A3" w:rsidRDefault="00EC569B" w:rsidP="00EC569B">
            <w:pPr>
              <w:jc w:val="both"/>
              <w:rPr>
                <w:rFonts w:ascii="Times New Roman" w:hAnsi="Times New Roman" w:cs="Times New Roman"/>
                <w:sz w:val="20"/>
              </w:rPr>
            </w:pPr>
          </w:p>
        </w:tc>
        <w:tc>
          <w:tcPr>
            <w:tcW w:w="1019" w:type="dxa"/>
            <w:tcBorders>
              <w:top w:val="nil"/>
              <w:left w:val="nil"/>
              <w:bottom w:val="nil"/>
              <w:right w:val="nil"/>
            </w:tcBorders>
            <w:shd w:val="clear" w:color="auto" w:fill="auto"/>
            <w:noWrap/>
            <w:vAlign w:val="bottom"/>
            <w:hideMark/>
          </w:tcPr>
          <w:p w14:paraId="71B41D3B" w14:textId="77777777" w:rsidR="00EC569B" w:rsidRPr="000078A3" w:rsidRDefault="00EC569B" w:rsidP="00EC569B">
            <w:pPr>
              <w:jc w:val="both"/>
              <w:rPr>
                <w:rFonts w:ascii="Times New Roman" w:hAnsi="Times New Roman" w:cs="Times New Roman"/>
                <w:sz w:val="20"/>
              </w:rPr>
            </w:pPr>
          </w:p>
        </w:tc>
      </w:tr>
      <w:tr w:rsidR="00EC569B" w:rsidRPr="000078A3" w14:paraId="25FC9031" w14:textId="77777777" w:rsidTr="00EC569B">
        <w:trPr>
          <w:trHeight w:val="300"/>
        </w:trPr>
        <w:tc>
          <w:tcPr>
            <w:tcW w:w="1052" w:type="dxa"/>
            <w:tcBorders>
              <w:top w:val="nil"/>
              <w:left w:val="nil"/>
              <w:bottom w:val="nil"/>
              <w:right w:val="nil"/>
            </w:tcBorders>
            <w:shd w:val="clear" w:color="auto" w:fill="auto"/>
            <w:noWrap/>
            <w:vAlign w:val="bottom"/>
            <w:hideMark/>
          </w:tcPr>
          <w:p w14:paraId="10D275FC" w14:textId="77777777" w:rsidR="00EC569B" w:rsidRPr="000078A3" w:rsidRDefault="00EC569B" w:rsidP="00EC569B">
            <w:pPr>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5C581C95" w14:textId="77777777" w:rsidR="00EC569B" w:rsidRPr="000078A3" w:rsidRDefault="00EC569B" w:rsidP="00EC569B">
            <w:pPr>
              <w:jc w:val="both"/>
              <w:rPr>
                <w:rFonts w:ascii="Times New Roman" w:hAnsi="Times New Roman" w:cs="Times New Roman"/>
                <w:sz w:val="20"/>
              </w:rPr>
            </w:pPr>
          </w:p>
        </w:tc>
        <w:tc>
          <w:tcPr>
            <w:tcW w:w="1019" w:type="dxa"/>
            <w:tcBorders>
              <w:top w:val="nil"/>
              <w:left w:val="nil"/>
              <w:bottom w:val="nil"/>
              <w:right w:val="nil"/>
            </w:tcBorders>
            <w:shd w:val="clear" w:color="auto" w:fill="auto"/>
            <w:noWrap/>
            <w:vAlign w:val="bottom"/>
            <w:hideMark/>
          </w:tcPr>
          <w:p w14:paraId="3B4D595E" w14:textId="77777777" w:rsidR="00EC569B" w:rsidRPr="000078A3" w:rsidRDefault="00EC569B" w:rsidP="00EC569B">
            <w:pPr>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tcPr>
          <w:p w14:paraId="06D0F979" w14:textId="77777777" w:rsidR="00EC569B" w:rsidRPr="000078A3" w:rsidRDefault="00EC569B" w:rsidP="00EC569B">
            <w:pPr>
              <w:jc w:val="both"/>
              <w:rPr>
                <w:rFonts w:ascii="Times New Roman" w:hAnsi="Times New Roman" w:cs="Times New Roman"/>
                <w:sz w:val="20"/>
              </w:rPr>
            </w:pPr>
          </w:p>
        </w:tc>
        <w:tc>
          <w:tcPr>
            <w:tcW w:w="1019" w:type="dxa"/>
            <w:tcBorders>
              <w:top w:val="nil"/>
              <w:left w:val="nil"/>
              <w:bottom w:val="nil"/>
              <w:right w:val="nil"/>
            </w:tcBorders>
            <w:shd w:val="clear" w:color="auto" w:fill="auto"/>
            <w:noWrap/>
            <w:vAlign w:val="bottom"/>
          </w:tcPr>
          <w:p w14:paraId="19FF3BD3" w14:textId="77777777" w:rsidR="00EC569B" w:rsidRPr="000078A3" w:rsidRDefault="00EC569B" w:rsidP="00EC569B">
            <w:pPr>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D684858" w14:textId="77777777" w:rsidR="00EC569B" w:rsidRPr="000078A3" w:rsidRDefault="00EC569B" w:rsidP="00EC569B">
            <w:pPr>
              <w:jc w:val="both"/>
              <w:rPr>
                <w:rFonts w:ascii="Times New Roman" w:hAnsi="Times New Roman" w:cs="Times New Roman"/>
                <w:sz w:val="20"/>
              </w:rPr>
            </w:pPr>
          </w:p>
        </w:tc>
        <w:tc>
          <w:tcPr>
            <w:tcW w:w="1019" w:type="dxa"/>
            <w:tcBorders>
              <w:top w:val="nil"/>
              <w:left w:val="nil"/>
              <w:bottom w:val="nil"/>
              <w:right w:val="nil"/>
            </w:tcBorders>
            <w:shd w:val="clear" w:color="auto" w:fill="auto"/>
            <w:noWrap/>
            <w:vAlign w:val="bottom"/>
            <w:hideMark/>
          </w:tcPr>
          <w:p w14:paraId="54AC5061" w14:textId="77777777" w:rsidR="00EC569B" w:rsidRPr="000078A3" w:rsidRDefault="00EC569B" w:rsidP="00EC569B">
            <w:pPr>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667A1EA9" w14:textId="77777777" w:rsidR="00EC569B" w:rsidRPr="000078A3" w:rsidRDefault="00EC569B" w:rsidP="00EC569B">
            <w:pPr>
              <w:jc w:val="both"/>
              <w:rPr>
                <w:rFonts w:ascii="Times New Roman" w:hAnsi="Times New Roman" w:cs="Times New Roman"/>
                <w:sz w:val="20"/>
              </w:rPr>
            </w:pPr>
          </w:p>
        </w:tc>
        <w:tc>
          <w:tcPr>
            <w:tcW w:w="1019" w:type="dxa"/>
            <w:tcBorders>
              <w:top w:val="nil"/>
              <w:left w:val="nil"/>
              <w:bottom w:val="nil"/>
              <w:right w:val="nil"/>
            </w:tcBorders>
            <w:shd w:val="clear" w:color="auto" w:fill="auto"/>
            <w:noWrap/>
            <w:vAlign w:val="bottom"/>
            <w:hideMark/>
          </w:tcPr>
          <w:p w14:paraId="75F72969" w14:textId="77777777" w:rsidR="00EC569B" w:rsidRPr="000078A3" w:rsidRDefault="00EC569B" w:rsidP="00EC569B">
            <w:pPr>
              <w:jc w:val="both"/>
              <w:rPr>
                <w:rFonts w:ascii="Times New Roman" w:hAnsi="Times New Roman" w:cs="Times New Roman"/>
                <w:sz w:val="20"/>
              </w:rPr>
            </w:pPr>
          </w:p>
        </w:tc>
      </w:tr>
      <w:tr w:rsidR="00EC569B" w:rsidRPr="000078A3" w14:paraId="7CFDAD6E" w14:textId="77777777" w:rsidTr="00EC569B">
        <w:trPr>
          <w:trHeight w:val="525"/>
        </w:trPr>
        <w:tc>
          <w:tcPr>
            <w:tcW w:w="1052" w:type="dxa"/>
            <w:tcBorders>
              <w:top w:val="single" w:sz="8" w:space="0" w:color="auto"/>
              <w:left w:val="single" w:sz="8" w:space="0" w:color="auto"/>
              <w:bottom w:val="single" w:sz="8" w:space="0" w:color="000000"/>
              <w:right w:val="single" w:sz="8" w:space="0" w:color="auto"/>
            </w:tcBorders>
            <w:shd w:val="clear" w:color="auto" w:fill="auto"/>
            <w:hideMark/>
          </w:tcPr>
          <w:p w14:paraId="653462C4" w14:textId="6E047609" w:rsidR="00EC569B" w:rsidRPr="000078A3" w:rsidRDefault="00EC569B" w:rsidP="00F2036C">
            <w:pPr>
              <w:jc w:val="center"/>
              <w:rPr>
                <w:color w:val="000000"/>
                <w:sz w:val="20"/>
              </w:rPr>
            </w:pPr>
            <w:r w:rsidRPr="000078A3">
              <w:rPr>
                <w:color w:val="000000"/>
                <w:sz w:val="20"/>
              </w:rPr>
              <w:t>Ervarings-</w:t>
            </w:r>
          </w:p>
        </w:tc>
        <w:tc>
          <w:tcPr>
            <w:tcW w:w="960" w:type="dxa"/>
            <w:tcBorders>
              <w:top w:val="single" w:sz="8" w:space="0" w:color="auto"/>
              <w:left w:val="nil"/>
              <w:bottom w:val="nil"/>
              <w:right w:val="nil"/>
            </w:tcBorders>
            <w:shd w:val="clear" w:color="auto" w:fill="auto"/>
            <w:hideMark/>
          </w:tcPr>
          <w:p w14:paraId="03CDFFB1" w14:textId="77777777" w:rsidR="00EC569B" w:rsidRPr="000078A3" w:rsidRDefault="00EC569B" w:rsidP="00F2036C">
            <w:pPr>
              <w:jc w:val="center"/>
              <w:rPr>
                <w:color w:val="000000"/>
                <w:sz w:val="20"/>
              </w:rPr>
            </w:pPr>
            <w:r w:rsidRPr="000078A3">
              <w:rPr>
                <w:color w:val="000000"/>
                <w:sz w:val="20"/>
              </w:rPr>
              <w:t>GROEP 1</w:t>
            </w:r>
          </w:p>
        </w:tc>
        <w:tc>
          <w:tcPr>
            <w:tcW w:w="1019" w:type="dxa"/>
            <w:tcBorders>
              <w:top w:val="single" w:sz="8" w:space="0" w:color="auto"/>
              <w:left w:val="nil"/>
              <w:bottom w:val="nil"/>
              <w:right w:val="single" w:sz="8" w:space="0" w:color="auto"/>
            </w:tcBorders>
            <w:shd w:val="clear" w:color="auto" w:fill="auto"/>
            <w:hideMark/>
          </w:tcPr>
          <w:p w14:paraId="10D6D044" w14:textId="77777777" w:rsidR="00EC569B" w:rsidRPr="000078A3" w:rsidRDefault="00EC569B" w:rsidP="00F2036C">
            <w:pPr>
              <w:jc w:val="center"/>
              <w:rPr>
                <w:color w:val="000000"/>
                <w:sz w:val="20"/>
              </w:rPr>
            </w:pPr>
            <w:r w:rsidRPr="000078A3">
              <w:rPr>
                <w:color w:val="000000"/>
                <w:sz w:val="20"/>
              </w:rPr>
              <w:t> </w:t>
            </w:r>
          </w:p>
        </w:tc>
        <w:tc>
          <w:tcPr>
            <w:tcW w:w="960" w:type="dxa"/>
            <w:tcBorders>
              <w:top w:val="single" w:sz="8" w:space="0" w:color="auto"/>
              <w:left w:val="nil"/>
              <w:bottom w:val="nil"/>
              <w:right w:val="nil"/>
            </w:tcBorders>
            <w:shd w:val="clear" w:color="auto" w:fill="auto"/>
            <w:hideMark/>
          </w:tcPr>
          <w:p w14:paraId="5B10BC61" w14:textId="77777777" w:rsidR="00EC569B" w:rsidRPr="000078A3" w:rsidRDefault="00EC569B" w:rsidP="00F2036C">
            <w:pPr>
              <w:jc w:val="center"/>
              <w:rPr>
                <w:color w:val="000000"/>
                <w:sz w:val="20"/>
              </w:rPr>
            </w:pPr>
            <w:r w:rsidRPr="000078A3">
              <w:rPr>
                <w:color w:val="000000"/>
                <w:sz w:val="20"/>
              </w:rPr>
              <w:t>GROEP 2</w:t>
            </w:r>
          </w:p>
        </w:tc>
        <w:tc>
          <w:tcPr>
            <w:tcW w:w="1019" w:type="dxa"/>
            <w:tcBorders>
              <w:top w:val="single" w:sz="8" w:space="0" w:color="auto"/>
              <w:left w:val="nil"/>
              <w:bottom w:val="nil"/>
              <w:right w:val="single" w:sz="8" w:space="0" w:color="auto"/>
            </w:tcBorders>
            <w:shd w:val="clear" w:color="auto" w:fill="auto"/>
            <w:hideMark/>
          </w:tcPr>
          <w:p w14:paraId="2C17B1A0" w14:textId="77777777" w:rsidR="00EC569B" w:rsidRPr="000078A3" w:rsidRDefault="00EC569B" w:rsidP="00F2036C">
            <w:pPr>
              <w:jc w:val="center"/>
              <w:rPr>
                <w:color w:val="000000"/>
                <w:sz w:val="20"/>
              </w:rPr>
            </w:pPr>
            <w:r w:rsidRPr="000078A3">
              <w:rPr>
                <w:color w:val="000000"/>
                <w:sz w:val="20"/>
              </w:rPr>
              <w:t> </w:t>
            </w:r>
          </w:p>
        </w:tc>
        <w:tc>
          <w:tcPr>
            <w:tcW w:w="960" w:type="dxa"/>
            <w:tcBorders>
              <w:top w:val="single" w:sz="8" w:space="0" w:color="auto"/>
              <w:left w:val="nil"/>
              <w:bottom w:val="nil"/>
              <w:right w:val="nil"/>
            </w:tcBorders>
            <w:shd w:val="clear" w:color="auto" w:fill="auto"/>
            <w:hideMark/>
          </w:tcPr>
          <w:p w14:paraId="19F4D7DD" w14:textId="77777777" w:rsidR="00EC569B" w:rsidRPr="000078A3" w:rsidRDefault="00EC569B" w:rsidP="00F2036C">
            <w:pPr>
              <w:jc w:val="center"/>
              <w:rPr>
                <w:color w:val="000000"/>
                <w:sz w:val="20"/>
              </w:rPr>
            </w:pPr>
            <w:r w:rsidRPr="000078A3">
              <w:rPr>
                <w:color w:val="000000"/>
                <w:sz w:val="20"/>
              </w:rPr>
              <w:t>GROEP 3</w:t>
            </w:r>
          </w:p>
        </w:tc>
        <w:tc>
          <w:tcPr>
            <w:tcW w:w="1019" w:type="dxa"/>
            <w:tcBorders>
              <w:top w:val="single" w:sz="8" w:space="0" w:color="auto"/>
              <w:left w:val="nil"/>
              <w:bottom w:val="nil"/>
              <w:right w:val="single" w:sz="8" w:space="0" w:color="auto"/>
            </w:tcBorders>
            <w:shd w:val="clear" w:color="auto" w:fill="auto"/>
            <w:hideMark/>
          </w:tcPr>
          <w:p w14:paraId="6109EDE2" w14:textId="77777777" w:rsidR="00EC569B" w:rsidRPr="000078A3" w:rsidRDefault="00EC569B" w:rsidP="00F2036C">
            <w:pPr>
              <w:jc w:val="center"/>
              <w:rPr>
                <w:color w:val="000000"/>
                <w:sz w:val="20"/>
              </w:rPr>
            </w:pPr>
            <w:r w:rsidRPr="000078A3">
              <w:rPr>
                <w:color w:val="000000"/>
                <w:sz w:val="20"/>
              </w:rPr>
              <w:t> </w:t>
            </w:r>
          </w:p>
        </w:tc>
        <w:tc>
          <w:tcPr>
            <w:tcW w:w="960" w:type="dxa"/>
            <w:tcBorders>
              <w:top w:val="single" w:sz="8" w:space="0" w:color="auto"/>
              <w:left w:val="nil"/>
              <w:bottom w:val="nil"/>
              <w:right w:val="nil"/>
            </w:tcBorders>
            <w:shd w:val="clear" w:color="auto" w:fill="auto"/>
            <w:hideMark/>
          </w:tcPr>
          <w:p w14:paraId="45089D57" w14:textId="77777777" w:rsidR="00EC569B" w:rsidRPr="000078A3" w:rsidRDefault="00EC569B" w:rsidP="00F2036C">
            <w:pPr>
              <w:jc w:val="center"/>
              <w:rPr>
                <w:color w:val="000000"/>
                <w:sz w:val="20"/>
              </w:rPr>
            </w:pPr>
            <w:r w:rsidRPr="000078A3">
              <w:rPr>
                <w:color w:val="000000"/>
                <w:sz w:val="20"/>
              </w:rPr>
              <w:t>GROEP 4</w:t>
            </w:r>
          </w:p>
        </w:tc>
        <w:tc>
          <w:tcPr>
            <w:tcW w:w="1019" w:type="dxa"/>
            <w:tcBorders>
              <w:top w:val="single" w:sz="8" w:space="0" w:color="auto"/>
              <w:left w:val="nil"/>
              <w:bottom w:val="nil"/>
              <w:right w:val="single" w:sz="8" w:space="0" w:color="auto"/>
            </w:tcBorders>
            <w:shd w:val="clear" w:color="auto" w:fill="auto"/>
            <w:hideMark/>
          </w:tcPr>
          <w:p w14:paraId="7688E672" w14:textId="77777777" w:rsidR="00EC569B" w:rsidRPr="000078A3" w:rsidRDefault="00EC569B" w:rsidP="00F2036C">
            <w:pPr>
              <w:jc w:val="center"/>
              <w:rPr>
                <w:color w:val="000000"/>
                <w:sz w:val="20"/>
              </w:rPr>
            </w:pPr>
            <w:r w:rsidRPr="000078A3">
              <w:rPr>
                <w:color w:val="000000"/>
                <w:sz w:val="20"/>
              </w:rPr>
              <w:t> </w:t>
            </w:r>
          </w:p>
        </w:tc>
      </w:tr>
      <w:tr w:rsidR="00EC569B" w:rsidRPr="000078A3" w14:paraId="6208EF34"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2AF34548" w14:textId="46FF5DCC" w:rsidR="00EC569B" w:rsidRPr="000078A3" w:rsidRDefault="00EC569B" w:rsidP="00F2036C">
            <w:pPr>
              <w:jc w:val="center"/>
              <w:rPr>
                <w:color w:val="000000"/>
                <w:sz w:val="20"/>
              </w:rPr>
            </w:pPr>
            <w:r w:rsidRPr="000078A3">
              <w:rPr>
                <w:color w:val="000000"/>
                <w:sz w:val="20"/>
              </w:rPr>
              <w:t>jaren</w:t>
            </w:r>
          </w:p>
        </w:tc>
        <w:tc>
          <w:tcPr>
            <w:tcW w:w="960" w:type="dxa"/>
            <w:tcBorders>
              <w:top w:val="nil"/>
              <w:left w:val="nil"/>
              <w:bottom w:val="single" w:sz="8" w:space="0" w:color="auto"/>
              <w:right w:val="nil"/>
            </w:tcBorders>
            <w:shd w:val="clear" w:color="auto" w:fill="auto"/>
            <w:hideMark/>
          </w:tcPr>
          <w:p w14:paraId="3ECB9BE7" w14:textId="77777777" w:rsidR="00EC569B" w:rsidRPr="000078A3" w:rsidRDefault="00EC569B" w:rsidP="00F2036C">
            <w:pPr>
              <w:jc w:val="center"/>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2428B454" w14:textId="77777777" w:rsidR="00EC569B" w:rsidRPr="000078A3" w:rsidRDefault="00EC569B" w:rsidP="00F2036C">
            <w:pPr>
              <w:jc w:val="center"/>
              <w:rPr>
                <w:color w:val="000000"/>
                <w:sz w:val="20"/>
              </w:rPr>
            </w:pPr>
            <w:r w:rsidRPr="000078A3">
              <w:rPr>
                <w:color w:val="000000"/>
                <w:sz w:val="20"/>
              </w:rPr>
              <w:t> </w:t>
            </w:r>
          </w:p>
        </w:tc>
        <w:tc>
          <w:tcPr>
            <w:tcW w:w="960" w:type="dxa"/>
            <w:tcBorders>
              <w:top w:val="nil"/>
              <w:left w:val="nil"/>
              <w:bottom w:val="single" w:sz="8" w:space="0" w:color="auto"/>
              <w:right w:val="nil"/>
            </w:tcBorders>
            <w:shd w:val="clear" w:color="auto" w:fill="auto"/>
            <w:hideMark/>
          </w:tcPr>
          <w:p w14:paraId="71AA1417" w14:textId="77777777" w:rsidR="00EC569B" w:rsidRPr="000078A3" w:rsidRDefault="00EC569B" w:rsidP="00F2036C">
            <w:pPr>
              <w:jc w:val="center"/>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24D19B83" w14:textId="77777777" w:rsidR="00EC569B" w:rsidRPr="000078A3" w:rsidRDefault="00EC569B" w:rsidP="00F2036C">
            <w:pPr>
              <w:jc w:val="center"/>
              <w:rPr>
                <w:color w:val="000000"/>
                <w:sz w:val="20"/>
              </w:rPr>
            </w:pPr>
            <w:r w:rsidRPr="000078A3">
              <w:rPr>
                <w:color w:val="000000"/>
                <w:sz w:val="20"/>
              </w:rPr>
              <w:t> </w:t>
            </w:r>
          </w:p>
        </w:tc>
        <w:tc>
          <w:tcPr>
            <w:tcW w:w="960" w:type="dxa"/>
            <w:tcBorders>
              <w:top w:val="nil"/>
              <w:left w:val="nil"/>
              <w:bottom w:val="single" w:sz="8" w:space="0" w:color="auto"/>
              <w:right w:val="nil"/>
            </w:tcBorders>
            <w:shd w:val="clear" w:color="auto" w:fill="auto"/>
            <w:hideMark/>
          </w:tcPr>
          <w:p w14:paraId="10AFE35E" w14:textId="77777777" w:rsidR="00EC569B" w:rsidRPr="000078A3" w:rsidRDefault="00EC569B" w:rsidP="00F2036C">
            <w:pPr>
              <w:jc w:val="center"/>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46B23EFA" w14:textId="77777777" w:rsidR="00EC569B" w:rsidRPr="000078A3" w:rsidRDefault="00EC569B" w:rsidP="00F2036C">
            <w:pPr>
              <w:jc w:val="center"/>
              <w:rPr>
                <w:color w:val="000000"/>
                <w:sz w:val="20"/>
              </w:rPr>
            </w:pPr>
            <w:r w:rsidRPr="000078A3">
              <w:rPr>
                <w:color w:val="000000"/>
                <w:sz w:val="20"/>
              </w:rPr>
              <w:t> </w:t>
            </w:r>
          </w:p>
        </w:tc>
        <w:tc>
          <w:tcPr>
            <w:tcW w:w="960" w:type="dxa"/>
            <w:tcBorders>
              <w:top w:val="nil"/>
              <w:left w:val="nil"/>
              <w:bottom w:val="single" w:sz="8" w:space="0" w:color="auto"/>
              <w:right w:val="nil"/>
            </w:tcBorders>
            <w:shd w:val="clear" w:color="auto" w:fill="auto"/>
            <w:hideMark/>
          </w:tcPr>
          <w:p w14:paraId="4ED250E7" w14:textId="77777777" w:rsidR="00EC569B" w:rsidRPr="000078A3" w:rsidRDefault="00EC569B" w:rsidP="00F2036C">
            <w:pPr>
              <w:jc w:val="center"/>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75769A43" w14:textId="77777777" w:rsidR="00EC569B" w:rsidRPr="000078A3" w:rsidRDefault="00EC569B" w:rsidP="00F2036C">
            <w:pPr>
              <w:jc w:val="center"/>
              <w:rPr>
                <w:color w:val="000000"/>
                <w:sz w:val="20"/>
              </w:rPr>
            </w:pPr>
            <w:r w:rsidRPr="000078A3">
              <w:rPr>
                <w:color w:val="000000"/>
                <w:sz w:val="20"/>
              </w:rPr>
              <w:t> </w:t>
            </w:r>
          </w:p>
        </w:tc>
      </w:tr>
      <w:tr w:rsidR="00EC569B" w:rsidRPr="000078A3" w14:paraId="6CAD80F7" w14:textId="77777777" w:rsidTr="00EC569B">
        <w:trPr>
          <w:trHeight w:val="525"/>
        </w:trPr>
        <w:tc>
          <w:tcPr>
            <w:tcW w:w="1052" w:type="dxa"/>
            <w:tcBorders>
              <w:top w:val="nil"/>
              <w:left w:val="single" w:sz="8" w:space="0" w:color="auto"/>
              <w:bottom w:val="single" w:sz="8" w:space="0" w:color="auto"/>
              <w:right w:val="single" w:sz="8" w:space="0" w:color="auto"/>
            </w:tcBorders>
            <w:shd w:val="clear" w:color="auto" w:fill="auto"/>
            <w:hideMark/>
          </w:tcPr>
          <w:p w14:paraId="0BCD8944" w14:textId="77777777" w:rsidR="00EC569B" w:rsidRPr="000078A3" w:rsidRDefault="00EC569B" w:rsidP="00F2036C">
            <w:pPr>
              <w:jc w:val="right"/>
              <w:rPr>
                <w:color w:val="000000"/>
                <w:szCs w:val="22"/>
              </w:rPr>
            </w:pPr>
            <w:r w:rsidRPr="000078A3">
              <w:rPr>
                <w:color w:val="000000"/>
                <w:szCs w:val="22"/>
              </w:rPr>
              <w:t> </w:t>
            </w:r>
          </w:p>
        </w:tc>
        <w:tc>
          <w:tcPr>
            <w:tcW w:w="960" w:type="dxa"/>
            <w:tcBorders>
              <w:top w:val="nil"/>
              <w:left w:val="nil"/>
              <w:bottom w:val="single" w:sz="8" w:space="0" w:color="auto"/>
              <w:right w:val="single" w:sz="8" w:space="0" w:color="auto"/>
            </w:tcBorders>
            <w:shd w:val="clear" w:color="auto" w:fill="auto"/>
            <w:hideMark/>
          </w:tcPr>
          <w:p w14:paraId="136E681E" w14:textId="77777777" w:rsidR="00EC569B" w:rsidRPr="000078A3" w:rsidRDefault="00EC569B" w:rsidP="00F2036C">
            <w:pPr>
              <w:jc w:val="center"/>
              <w:rPr>
                <w:color w:val="000000"/>
                <w:sz w:val="20"/>
              </w:rPr>
            </w:pPr>
            <w:r w:rsidRPr="000078A3">
              <w:rPr>
                <w:color w:val="000000"/>
                <w:sz w:val="20"/>
              </w:rPr>
              <w:t>Min.</w:t>
            </w:r>
          </w:p>
        </w:tc>
        <w:tc>
          <w:tcPr>
            <w:tcW w:w="1019" w:type="dxa"/>
            <w:tcBorders>
              <w:top w:val="nil"/>
              <w:left w:val="nil"/>
              <w:bottom w:val="single" w:sz="8" w:space="0" w:color="auto"/>
              <w:right w:val="single" w:sz="8" w:space="0" w:color="auto"/>
            </w:tcBorders>
            <w:shd w:val="clear" w:color="auto" w:fill="auto"/>
            <w:hideMark/>
          </w:tcPr>
          <w:p w14:paraId="0D9CF9B4" w14:textId="77777777" w:rsidR="00EC569B" w:rsidRPr="000078A3" w:rsidRDefault="00EC569B" w:rsidP="00F2036C">
            <w:pPr>
              <w:rPr>
                <w:color w:val="000000"/>
                <w:sz w:val="20"/>
              </w:rPr>
            </w:pPr>
            <w:r w:rsidRPr="000078A3">
              <w:rPr>
                <w:color w:val="000000"/>
                <w:sz w:val="20"/>
              </w:rPr>
              <w:t>Max.gem.</w:t>
            </w:r>
          </w:p>
        </w:tc>
        <w:tc>
          <w:tcPr>
            <w:tcW w:w="960" w:type="dxa"/>
            <w:tcBorders>
              <w:top w:val="nil"/>
              <w:left w:val="nil"/>
              <w:bottom w:val="single" w:sz="8" w:space="0" w:color="auto"/>
              <w:right w:val="single" w:sz="8" w:space="0" w:color="auto"/>
            </w:tcBorders>
            <w:shd w:val="clear" w:color="auto" w:fill="auto"/>
            <w:hideMark/>
          </w:tcPr>
          <w:p w14:paraId="3814493C" w14:textId="77777777" w:rsidR="00EC569B" w:rsidRPr="000078A3" w:rsidRDefault="00EC569B" w:rsidP="00F2036C">
            <w:pPr>
              <w:jc w:val="center"/>
              <w:rPr>
                <w:color w:val="000000"/>
                <w:sz w:val="20"/>
              </w:rPr>
            </w:pPr>
            <w:r w:rsidRPr="000078A3">
              <w:rPr>
                <w:color w:val="000000"/>
                <w:sz w:val="20"/>
              </w:rPr>
              <w:t>Min.</w:t>
            </w:r>
          </w:p>
        </w:tc>
        <w:tc>
          <w:tcPr>
            <w:tcW w:w="1019" w:type="dxa"/>
            <w:tcBorders>
              <w:top w:val="nil"/>
              <w:left w:val="nil"/>
              <w:bottom w:val="single" w:sz="8" w:space="0" w:color="auto"/>
              <w:right w:val="single" w:sz="8" w:space="0" w:color="auto"/>
            </w:tcBorders>
            <w:shd w:val="clear" w:color="auto" w:fill="auto"/>
            <w:hideMark/>
          </w:tcPr>
          <w:p w14:paraId="7D4A4DA6" w14:textId="77777777" w:rsidR="00EC569B" w:rsidRPr="000078A3" w:rsidRDefault="00EC569B" w:rsidP="00F2036C">
            <w:pPr>
              <w:rPr>
                <w:color w:val="000000"/>
                <w:sz w:val="20"/>
              </w:rPr>
            </w:pPr>
            <w:r w:rsidRPr="000078A3">
              <w:rPr>
                <w:color w:val="000000"/>
                <w:sz w:val="20"/>
              </w:rPr>
              <w:t>Max.gem.</w:t>
            </w:r>
          </w:p>
        </w:tc>
        <w:tc>
          <w:tcPr>
            <w:tcW w:w="960" w:type="dxa"/>
            <w:tcBorders>
              <w:top w:val="nil"/>
              <w:left w:val="nil"/>
              <w:bottom w:val="single" w:sz="8" w:space="0" w:color="auto"/>
              <w:right w:val="single" w:sz="8" w:space="0" w:color="auto"/>
            </w:tcBorders>
            <w:shd w:val="clear" w:color="auto" w:fill="auto"/>
            <w:hideMark/>
          </w:tcPr>
          <w:p w14:paraId="4135E5DF" w14:textId="77777777" w:rsidR="00EC569B" w:rsidRPr="000078A3" w:rsidRDefault="00EC569B" w:rsidP="00F2036C">
            <w:pPr>
              <w:jc w:val="center"/>
              <w:rPr>
                <w:color w:val="000000"/>
                <w:sz w:val="20"/>
              </w:rPr>
            </w:pPr>
            <w:r w:rsidRPr="000078A3">
              <w:rPr>
                <w:color w:val="000000"/>
                <w:sz w:val="20"/>
              </w:rPr>
              <w:t>Min.</w:t>
            </w:r>
          </w:p>
        </w:tc>
        <w:tc>
          <w:tcPr>
            <w:tcW w:w="1019" w:type="dxa"/>
            <w:tcBorders>
              <w:top w:val="nil"/>
              <w:left w:val="nil"/>
              <w:bottom w:val="single" w:sz="8" w:space="0" w:color="auto"/>
              <w:right w:val="single" w:sz="8" w:space="0" w:color="auto"/>
            </w:tcBorders>
            <w:shd w:val="clear" w:color="auto" w:fill="auto"/>
            <w:hideMark/>
          </w:tcPr>
          <w:p w14:paraId="4BC079F9" w14:textId="77777777" w:rsidR="00EC569B" w:rsidRPr="000078A3" w:rsidRDefault="00EC569B" w:rsidP="00F2036C">
            <w:pPr>
              <w:rPr>
                <w:color w:val="000000"/>
                <w:sz w:val="20"/>
              </w:rPr>
            </w:pPr>
            <w:r w:rsidRPr="000078A3">
              <w:rPr>
                <w:color w:val="000000"/>
                <w:sz w:val="20"/>
              </w:rPr>
              <w:t>Max.gem.</w:t>
            </w:r>
          </w:p>
        </w:tc>
        <w:tc>
          <w:tcPr>
            <w:tcW w:w="960" w:type="dxa"/>
            <w:tcBorders>
              <w:top w:val="nil"/>
              <w:left w:val="nil"/>
              <w:bottom w:val="single" w:sz="8" w:space="0" w:color="auto"/>
              <w:right w:val="single" w:sz="8" w:space="0" w:color="auto"/>
            </w:tcBorders>
            <w:shd w:val="clear" w:color="auto" w:fill="auto"/>
            <w:hideMark/>
          </w:tcPr>
          <w:p w14:paraId="47B9C706" w14:textId="77777777" w:rsidR="00EC569B" w:rsidRPr="000078A3" w:rsidRDefault="00EC569B" w:rsidP="00F2036C">
            <w:pPr>
              <w:jc w:val="center"/>
              <w:rPr>
                <w:color w:val="000000"/>
                <w:sz w:val="20"/>
              </w:rPr>
            </w:pPr>
            <w:r w:rsidRPr="000078A3">
              <w:rPr>
                <w:color w:val="000000"/>
                <w:sz w:val="20"/>
              </w:rPr>
              <w:t>Min.</w:t>
            </w:r>
          </w:p>
        </w:tc>
        <w:tc>
          <w:tcPr>
            <w:tcW w:w="1019" w:type="dxa"/>
            <w:tcBorders>
              <w:top w:val="nil"/>
              <w:left w:val="nil"/>
              <w:bottom w:val="single" w:sz="8" w:space="0" w:color="auto"/>
              <w:right w:val="single" w:sz="8" w:space="0" w:color="auto"/>
            </w:tcBorders>
            <w:shd w:val="clear" w:color="auto" w:fill="auto"/>
            <w:hideMark/>
          </w:tcPr>
          <w:p w14:paraId="3D151403" w14:textId="77777777" w:rsidR="00EC569B" w:rsidRPr="000078A3" w:rsidRDefault="00EC569B" w:rsidP="00F2036C">
            <w:pPr>
              <w:rPr>
                <w:color w:val="000000"/>
                <w:sz w:val="20"/>
              </w:rPr>
            </w:pPr>
            <w:r w:rsidRPr="000078A3">
              <w:rPr>
                <w:color w:val="000000"/>
                <w:sz w:val="20"/>
              </w:rPr>
              <w:t>Max.gem.</w:t>
            </w:r>
          </w:p>
        </w:tc>
      </w:tr>
      <w:tr w:rsidR="00EC569B" w:rsidRPr="000078A3" w14:paraId="270653CF"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573987AE" w14:textId="77777777" w:rsidR="00EC569B" w:rsidRPr="000078A3" w:rsidRDefault="00EC569B" w:rsidP="00F2036C">
            <w:pPr>
              <w:jc w:val="right"/>
              <w:rPr>
                <w:color w:val="000000"/>
                <w:szCs w:val="22"/>
              </w:rPr>
            </w:pPr>
            <w:r w:rsidRPr="000078A3">
              <w:rPr>
                <w:color w:val="000000"/>
                <w:szCs w:val="22"/>
              </w:rPr>
              <w:t> </w:t>
            </w:r>
          </w:p>
        </w:tc>
        <w:tc>
          <w:tcPr>
            <w:tcW w:w="960" w:type="dxa"/>
            <w:tcBorders>
              <w:top w:val="nil"/>
              <w:left w:val="nil"/>
              <w:bottom w:val="single" w:sz="8" w:space="0" w:color="auto"/>
              <w:right w:val="single" w:sz="8" w:space="0" w:color="auto"/>
            </w:tcBorders>
            <w:shd w:val="clear" w:color="auto" w:fill="auto"/>
            <w:hideMark/>
          </w:tcPr>
          <w:p w14:paraId="6C7924ED" w14:textId="77777777" w:rsidR="00EC569B" w:rsidRPr="000078A3" w:rsidRDefault="00EC569B" w:rsidP="00F2036C">
            <w:pPr>
              <w:jc w:val="right"/>
              <w:rPr>
                <w:color w:val="000000"/>
                <w:szCs w:val="22"/>
              </w:rPr>
            </w:pPr>
            <w:r w:rsidRPr="000078A3">
              <w:rPr>
                <w:color w:val="000000"/>
                <w:szCs w:val="22"/>
              </w:rPr>
              <w:t> </w:t>
            </w:r>
          </w:p>
        </w:tc>
        <w:tc>
          <w:tcPr>
            <w:tcW w:w="1019" w:type="dxa"/>
            <w:tcBorders>
              <w:top w:val="nil"/>
              <w:left w:val="nil"/>
              <w:bottom w:val="single" w:sz="8" w:space="0" w:color="auto"/>
              <w:right w:val="single" w:sz="8" w:space="0" w:color="auto"/>
            </w:tcBorders>
            <w:shd w:val="clear" w:color="auto" w:fill="auto"/>
            <w:hideMark/>
          </w:tcPr>
          <w:p w14:paraId="7E8A9B4B" w14:textId="77777777" w:rsidR="00EC569B" w:rsidRPr="000078A3" w:rsidRDefault="00EC569B" w:rsidP="00F2036C">
            <w:pPr>
              <w:jc w:val="right"/>
              <w:rPr>
                <w:color w:val="000000"/>
                <w:szCs w:val="22"/>
              </w:rPr>
            </w:pPr>
            <w:r w:rsidRPr="000078A3">
              <w:rPr>
                <w:color w:val="000000"/>
                <w:szCs w:val="22"/>
              </w:rPr>
              <w:t> </w:t>
            </w:r>
          </w:p>
        </w:tc>
        <w:tc>
          <w:tcPr>
            <w:tcW w:w="960" w:type="dxa"/>
            <w:tcBorders>
              <w:top w:val="nil"/>
              <w:left w:val="nil"/>
              <w:bottom w:val="single" w:sz="8" w:space="0" w:color="auto"/>
              <w:right w:val="single" w:sz="8" w:space="0" w:color="auto"/>
            </w:tcBorders>
            <w:shd w:val="clear" w:color="auto" w:fill="auto"/>
            <w:hideMark/>
          </w:tcPr>
          <w:p w14:paraId="608D65E7" w14:textId="77777777" w:rsidR="00EC569B" w:rsidRPr="000078A3" w:rsidRDefault="00EC569B" w:rsidP="00F2036C">
            <w:pPr>
              <w:jc w:val="right"/>
              <w:rPr>
                <w:color w:val="000000"/>
                <w:szCs w:val="22"/>
              </w:rPr>
            </w:pPr>
            <w:r w:rsidRPr="000078A3">
              <w:rPr>
                <w:color w:val="000000"/>
                <w:szCs w:val="22"/>
              </w:rPr>
              <w:t> </w:t>
            </w:r>
          </w:p>
        </w:tc>
        <w:tc>
          <w:tcPr>
            <w:tcW w:w="1019" w:type="dxa"/>
            <w:tcBorders>
              <w:top w:val="nil"/>
              <w:left w:val="nil"/>
              <w:bottom w:val="single" w:sz="8" w:space="0" w:color="auto"/>
              <w:right w:val="single" w:sz="8" w:space="0" w:color="auto"/>
            </w:tcBorders>
            <w:shd w:val="clear" w:color="auto" w:fill="auto"/>
            <w:hideMark/>
          </w:tcPr>
          <w:p w14:paraId="2B8B2EFA" w14:textId="77777777" w:rsidR="00EC569B" w:rsidRPr="000078A3" w:rsidRDefault="00EC569B" w:rsidP="00F2036C">
            <w:pPr>
              <w:jc w:val="right"/>
              <w:rPr>
                <w:color w:val="000000"/>
                <w:szCs w:val="22"/>
              </w:rPr>
            </w:pPr>
            <w:r w:rsidRPr="000078A3">
              <w:rPr>
                <w:color w:val="000000"/>
                <w:szCs w:val="22"/>
              </w:rPr>
              <w:t> </w:t>
            </w:r>
          </w:p>
        </w:tc>
        <w:tc>
          <w:tcPr>
            <w:tcW w:w="960" w:type="dxa"/>
            <w:tcBorders>
              <w:top w:val="nil"/>
              <w:left w:val="nil"/>
              <w:bottom w:val="single" w:sz="8" w:space="0" w:color="auto"/>
              <w:right w:val="single" w:sz="8" w:space="0" w:color="auto"/>
            </w:tcBorders>
            <w:shd w:val="clear" w:color="auto" w:fill="auto"/>
            <w:hideMark/>
          </w:tcPr>
          <w:p w14:paraId="36C11C1F" w14:textId="77777777" w:rsidR="00EC569B" w:rsidRPr="000078A3" w:rsidRDefault="00EC569B" w:rsidP="00F2036C">
            <w:pPr>
              <w:jc w:val="right"/>
              <w:rPr>
                <w:color w:val="000000"/>
                <w:szCs w:val="22"/>
              </w:rPr>
            </w:pPr>
            <w:r w:rsidRPr="000078A3">
              <w:rPr>
                <w:color w:val="000000"/>
                <w:szCs w:val="22"/>
              </w:rPr>
              <w:t> </w:t>
            </w:r>
          </w:p>
        </w:tc>
        <w:tc>
          <w:tcPr>
            <w:tcW w:w="1019" w:type="dxa"/>
            <w:tcBorders>
              <w:top w:val="nil"/>
              <w:left w:val="nil"/>
              <w:bottom w:val="single" w:sz="8" w:space="0" w:color="auto"/>
              <w:right w:val="single" w:sz="8" w:space="0" w:color="auto"/>
            </w:tcBorders>
            <w:shd w:val="clear" w:color="auto" w:fill="auto"/>
            <w:hideMark/>
          </w:tcPr>
          <w:p w14:paraId="29609838" w14:textId="77777777" w:rsidR="00EC569B" w:rsidRPr="000078A3" w:rsidRDefault="00EC569B" w:rsidP="00F2036C">
            <w:pPr>
              <w:jc w:val="right"/>
              <w:rPr>
                <w:color w:val="000000"/>
                <w:szCs w:val="22"/>
              </w:rPr>
            </w:pPr>
            <w:r w:rsidRPr="000078A3">
              <w:rPr>
                <w:color w:val="000000"/>
                <w:szCs w:val="22"/>
              </w:rPr>
              <w:t> </w:t>
            </w:r>
          </w:p>
        </w:tc>
        <w:tc>
          <w:tcPr>
            <w:tcW w:w="960" w:type="dxa"/>
            <w:tcBorders>
              <w:top w:val="nil"/>
              <w:left w:val="nil"/>
              <w:bottom w:val="single" w:sz="8" w:space="0" w:color="auto"/>
              <w:right w:val="single" w:sz="8" w:space="0" w:color="auto"/>
            </w:tcBorders>
            <w:shd w:val="clear" w:color="auto" w:fill="auto"/>
            <w:hideMark/>
          </w:tcPr>
          <w:p w14:paraId="4E22D9D7" w14:textId="77777777" w:rsidR="00EC569B" w:rsidRPr="000078A3" w:rsidRDefault="00EC569B" w:rsidP="00F2036C">
            <w:pPr>
              <w:jc w:val="right"/>
              <w:rPr>
                <w:color w:val="000000"/>
                <w:szCs w:val="22"/>
              </w:rPr>
            </w:pPr>
            <w:r w:rsidRPr="000078A3">
              <w:rPr>
                <w:color w:val="000000"/>
                <w:szCs w:val="22"/>
              </w:rPr>
              <w:t> </w:t>
            </w:r>
          </w:p>
        </w:tc>
        <w:tc>
          <w:tcPr>
            <w:tcW w:w="1019" w:type="dxa"/>
            <w:tcBorders>
              <w:top w:val="nil"/>
              <w:left w:val="nil"/>
              <w:bottom w:val="single" w:sz="8" w:space="0" w:color="auto"/>
              <w:right w:val="single" w:sz="8" w:space="0" w:color="auto"/>
            </w:tcBorders>
            <w:shd w:val="clear" w:color="auto" w:fill="auto"/>
            <w:hideMark/>
          </w:tcPr>
          <w:p w14:paraId="2A0BF016" w14:textId="77777777" w:rsidR="00EC569B" w:rsidRPr="000078A3" w:rsidRDefault="00EC569B" w:rsidP="00F2036C">
            <w:pPr>
              <w:jc w:val="right"/>
              <w:rPr>
                <w:color w:val="000000"/>
                <w:szCs w:val="22"/>
              </w:rPr>
            </w:pPr>
            <w:r w:rsidRPr="000078A3">
              <w:rPr>
                <w:color w:val="000000"/>
                <w:szCs w:val="22"/>
              </w:rPr>
              <w:t> </w:t>
            </w:r>
          </w:p>
        </w:tc>
      </w:tr>
      <w:tr w:rsidR="00EC569B" w:rsidRPr="000078A3" w14:paraId="52AC69CC"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38CA018B" w14:textId="77777777" w:rsidR="00EC569B" w:rsidRPr="000078A3" w:rsidRDefault="00EC569B" w:rsidP="00F2036C">
            <w:pPr>
              <w:jc w:val="right"/>
              <w:rPr>
                <w:color w:val="000000"/>
                <w:sz w:val="20"/>
              </w:rPr>
            </w:pPr>
            <w:r w:rsidRPr="000078A3">
              <w:rPr>
                <w:color w:val="000000"/>
                <w:sz w:val="20"/>
              </w:rPr>
              <w:t>0</w:t>
            </w:r>
          </w:p>
        </w:tc>
        <w:tc>
          <w:tcPr>
            <w:tcW w:w="960" w:type="dxa"/>
            <w:tcBorders>
              <w:top w:val="nil"/>
              <w:left w:val="nil"/>
              <w:bottom w:val="single" w:sz="8" w:space="0" w:color="auto"/>
              <w:right w:val="single" w:sz="8" w:space="0" w:color="auto"/>
            </w:tcBorders>
            <w:shd w:val="clear" w:color="auto" w:fill="auto"/>
            <w:hideMark/>
          </w:tcPr>
          <w:p w14:paraId="6DDDDB48" w14:textId="77777777" w:rsidR="00EC569B" w:rsidRPr="000078A3" w:rsidRDefault="00EC569B" w:rsidP="00F2036C">
            <w:pPr>
              <w:jc w:val="right"/>
              <w:rPr>
                <w:color w:val="000000"/>
                <w:sz w:val="20"/>
              </w:rPr>
            </w:pPr>
            <w:r w:rsidRPr="000078A3">
              <w:rPr>
                <w:color w:val="000000"/>
                <w:sz w:val="20"/>
              </w:rPr>
              <w:t>22.071</w:t>
            </w:r>
          </w:p>
        </w:tc>
        <w:tc>
          <w:tcPr>
            <w:tcW w:w="1019" w:type="dxa"/>
            <w:tcBorders>
              <w:top w:val="nil"/>
              <w:left w:val="nil"/>
              <w:bottom w:val="single" w:sz="8" w:space="0" w:color="auto"/>
              <w:right w:val="single" w:sz="8" w:space="0" w:color="auto"/>
            </w:tcBorders>
            <w:shd w:val="clear" w:color="auto" w:fill="auto"/>
            <w:hideMark/>
          </w:tcPr>
          <w:p w14:paraId="73325DA0" w14:textId="77777777" w:rsidR="00EC569B" w:rsidRPr="000078A3" w:rsidRDefault="00EC569B" w:rsidP="00F2036C">
            <w:pPr>
              <w:jc w:val="right"/>
              <w:rPr>
                <w:color w:val="000000"/>
                <w:sz w:val="20"/>
              </w:rPr>
            </w:pPr>
            <w:r w:rsidRPr="000078A3">
              <w:rPr>
                <w:color w:val="000000"/>
                <w:sz w:val="20"/>
              </w:rPr>
              <w:t>22.665</w:t>
            </w:r>
          </w:p>
        </w:tc>
        <w:tc>
          <w:tcPr>
            <w:tcW w:w="960" w:type="dxa"/>
            <w:tcBorders>
              <w:top w:val="nil"/>
              <w:left w:val="nil"/>
              <w:bottom w:val="single" w:sz="8" w:space="0" w:color="auto"/>
              <w:right w:val="single" w:sz="8" w:space="0" w:color="auto"/>
            </w:tcBorders>
            <w:shd w:val="clear" w:color="auto" w:fill="auto"/>
            <w:hideMark/>
          </w:tcPr>
          <w:p w14:paraId="79A735F3" w14:textId="77777777" w:rsidR="00EC569B" w:rsidRPr="000078A3" w:rsidRDefault="00EC569B" w:rsidP="00F2036C">
            <w:pPr>
              <w:jc w:val="right"/>
              <w:rPr>
                <w:color w:val="000000"/>
                <w:sz w:val="20"/>
              </w:rPr>
            </w:pPr>
            <w:r w:rsidRPr="000078A3">
              <w:rPr>
                <w:color w:val="000000"/>
                <w:sz w:val="20"/>
              </w:rPr>
              <w:t>22.297</w:t>
            </w:r>
          </w:p>
        </w:tc>
        <w:tc>
          <w:tcPr>
            <w:tcW w:w="1019" w:type="dxa"/>
            <w:tcBorders>
              <w:top w:val="nil"/>
              <w:left w:val="nil"/>
              <w:bottom w:val="single" w:sz="8" w:space="0" w:color="auto"/>
              <w:right w:val="single" w:sz="8" w:space="0" w:color="auto"/>
            </w:tcBorders>
            <w:shd w:val="clear" w:color="auto" w:fill="auto"/>
            <w:hideMark/>
          </w:tcPr>
          <w:p w14:paraId="1ECD95E7" w14:textId="77777777" w:rsidR="00EC569B" w:rsidRPr="000078A3" w:rsidRDefault="00EC569B" w:rsidP="00F2036C">
            <w:pPr>
              <w:jc w:val="right"/>
              <w:rPr>
                <w:color w:val="000000"/>
                <w:sz w:val="20"/>
              </w:rPr>
            </w:pPr>
            <w:r w:rsidRPr="000078A3">
              <w:rPr>
                <w:color w:val="000000"/>
                <w:sz w:val="20"/>
              </w:rPr>
              <w:t>23.616</w:t>
            </w:r>
          </w:p>
        </w:tc>
        <w:tc>
          <w:tcPr>
            <w:tcW w:w="960" w:type="dxa"/>
            <w:tcBorders>
              <w:top w:val="nil"/>
              <w:left w:val="nil"/>
              <w:bottom w:val="single" w:sz="8" w:space="0" w:color="auto"/>
              <w:right w:val="single" w:sz="8" w:space="0" w:color="auto"/>
            </w:tcBorders>
            <w:shd w:val="clear" w:color="auto" w:fill="auto"/>
            <w:hideMark/>
          </w:tcPr>
          <w:p w14:paraId="257ABECF" w14:textId="77777777" w:rsidR="00EC569B" w:rsidRPr="000078A3" w:rsidRDefault="00EC569B" w:rsidP="00F2036C">
            <w:pPr>
              <w:jc w:val="right"/>
              <w:rPr>
                <w:color w:val="000000"/>
                <w:sz w:val="20"/>
              </w:rPr>
            </w:pPr>
            <w:r w:rsidRPr="000078A3">
              <w:rPr>
                <w:color w:val="000000"/>
                <w:sz w:val="20"/>
              </w:rPr>
              <w:t>22.964</w:t>
            </w:r>
          </w:p>
        </w:tc>
        <w:tc>
          <w:tcPr>
            <w:tcW w:w="1019" w:type="dxa"/>
            <w:tcBorders>
              <w:top w:val="nil"/>
              <w:left w:val="nil"/>
              <w:bottom w:val="single" w:sz="8" w:space="0" w:color="auto"/>
              <w:right w:val="single" w:sz="8" w:space="0" w:color="auto"/>
            </w:tcBorders>
            <w:shd w:val="clear" w:color="auto" w:fill="auto"/>
            <w:hideMark/>
          </w:tcPr>
          <w:p w14:paraId="70F6DC7E" w14:textId="77777777" w:rsidR="00EC569B" w:rsidRPr="000078A3" w:rsidRDefault="00EC569B" w:rsidP="00F2036C">
            <w:pPr>
              <w:jc w:val="right"/>
              <w:rPr>
                <w:color w:val="000000"/>
                <w:sz w:val="20"/>
              </w:rPr>
            </w:pPr>
            <w:r w:rsidRPr="000078A3">
              <w:rPr>
                <w:color w:val="000000"/>
                <w:sz w:val="20"/>
              </w:rPr>
              <w:t>24.059</w:t>
            </w:r>
          </w:p>
        </w:tc>
        <w:tc>
          <w:tcPr>
            <w:tcW w:w="960" w:type="dxa"/>
            <w:tcBorders>
              <w:top w:val="nil"/>
              <w:left w:val="nil"/>
              <w:bottom w:val="single" w:sz="8" w:space="0" w:color="auto"/>
              <w:right w:val="single" w:sz="8" w:space="0" w:color="auto"/>
            </w:tcBorders>
            <w:shd w:val="clear" w:color="auto" w:fill="auto"/>
            <w:hideMark/>
          </w:tcPr>
          <w:p w14:paraId="47E19C31" w14:textId="77777777" w:rsidR="00EC569B" w:rsidRPr="000078A3" w:rsidRDefault="00EC569B" w:rsidP="00F2036C">
            <w:pPr>
              <w:jc w:val="right"/>
              <w:rPr>
                <w:color w:val="000000"/>
                <w:sz w:val="20"/>
              </w:rPr>
            </w:pPr>
            <w:r w:rsidRPr="000078A3">
              <w:rPr>
                <w:color w:val="000000"/>
                <w:sz w:val="20"/>
              </w:rPr>
              <w:t>23.565</w:t>
            </w:r>
          </w:p>
        </w:tc>
        <w:tc>
          <w:tcPr>
            <w:tcW w:w="1019" w:type="dxa"/>
            <w:tcBorders>
              <w:top w:val="nil"/>
              <w:left w:val="nil"/>
              <w:bottom w:val="single" w:sz="8" w:space="0" w:color="auto"/>
              <w:right w:val="single" w:sz="8" w:space="0" w:color="auto"/>
            </w:tcBorders>
            <w:shd w:val="clear" w:color="auto" w:fill="auto"/>
            <w:hideMark/>
          </w:tcPr>
          <w:p w14:paraId="3531CDAE" w14:textId="77777777" w:rsidR="00EC569B" w:rsidRPr="000078A3" w:rsidRDefault="00EC569B" w:rsidP="00F2036C">
            <w:pPr>
              <w:jc w:val="right"/>
              <w:rPr>
                <w:color w:val="000000"/>
                <w:sz w:val="20"/>
              </w:rPr>
            </w:pPr>
            <w:r w:rsidRPr="000078A3">
              <w:rPr>
                <w:color w:val="000000"/>
                <w:sz w:val="20"/>
              </w:rPr>
              <w:t>24.801</w:t>
            </w:r>
          </w:p>
        </w:tc>
      </w:tr>
      <w:tr w:rsidR="00EC569B" w:rsidRPr="000078A3" w14:paraId="44631DF2"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3B638BEE" w14:textId="77777777" w:rsidR="00EC569B" w:rsidRPr="000078A3" w:rsidRDefault="00EC569B" w:rsidP="00F2036C">
            <w:pPr>
              <w:jc w:val="right"/>
              <w:rPr>
                <w:color w:val="000000"/>
                <w:sz w:val="20"/>
              </w:rPr>
            </w:pPr>
            <w:r w:rsidRPr="000078A3">
              <w:rPr>
                <w:color w:val="000000"/>
                <w:sz w:val="20"/>
              </w:rPr>
              <w:t>1</w:t>
            </w:r>
          </w:p>
        </w:tc>
        <w:tc>
          <w:tcPr>
            <w:tcW w:w="960" w:type="dxa"/>
            <w:tcBorders>
              <w:top w:val="nil"/>
              <w:left w:val="nil"/>
              <w:bottom w:val="single" w:sz="8" w:space="0" w:color="auto"/>
              <w:right w:val="single" w:sz="8" w:space="0" w:color="auto"/>
            </w:tcBorders>
            <w:shd w:val="clear" w:color="auto" w:fill="auto"/>
            <w:hideMark/>
          </w:tcPr>
          <w:p w14:paraId="00E40BFF" w14:textId="77777777" w:rsidR="00EC569B" w:rsidRPr="000078A3" w:rsidRDefault="00EC569B" w:rsidP="00F2036C">
            <w:pPr>
              <w:jc w:val="right"/>
              <w:rPr>
                <w:color w:val="000000"/>
                <w:sz w:val="20"/>
              </w:rPr>
            </w:pPr>
            <w:r w:rsidRPr="000078A3">
              <w:rPr>
                <w:color w:val="000000"/>
                <w:sz w:val="20"/>
              </w:rPr>
              <w:t>22.192</w:t>
            </w:r>
          </w:p>
        </w:tc>
        <w:tc>
          <w:tcPr>
            <w:tcW w:w="1019" w:type="dxa"/>
            <w:tcBorders>
              <w:top w:val="nil"/>
              <w:left w:val="nil"/>
              <w:bottom w:val="single" w:sz="8" w:space="0" w:color="auto"/>
              <w:right w:val="single" w:sz="8" w:space="0" w:color="auto"/>
            </w:tcBorders>
            <w:shd w:val="clear" w:color="auto" w:fill="auto"/>
            <w:hideMark/>
          </w:tcPr>
          <w:p w14:paraId="47ACEAE9" w14:textId="77777777" w:rsidR="00EC569B" w:rsidRPr="000078A3" w:rsidRDefault="00EC569B" w:rsidP="00F2036C">
            <w:pPr>
              <w:jc w:val="right"/>
              <w:rPr>
                <w:color w:val="000000"/>
                <w:sz w:val="20"/>
              </w:rPr>
            </w:pPr>
            <w:r w:rsidRPr="000078A3">
              <w:rPr>
                <w:color w:val="000000"/>
                <w:sz w:val="20"/>
              </w:rPr>
              <w:t>22.980</w:t>
            </w:r>
          </w:p>
        </w:tc>
        <w:tc>
          <w:tcPr>
            <w:tcW w:w="960" w:type="dxa"/>
            <w:tcBorders>
              <w:top w:val="nil"/>
              <w:left w:val="nil"/>
              <w:bottom w:val="single" w:sz="8" w:space="0" w:color="auto"/>
              <w:right w:val="single" w:sz="8" w:space="0" w:color="auto"/>
            </w:tcBorders>
            <w:shd w:val="clear" w:color="auto" w:fill="auto"/>
            <w:hideMark/>
          </w:tcPr>
          <w:p w14:paraId="18EEF67C" w14:textId="77777777" w:rsidR="00EC569B" w:rsidRPr="000078A3" w:rsidRDefault="00EC569B" w:rsidP="00F2036C">
            <w:pPr>
              <w:jc w:val="right"/>
              <w:rPr>
                <w:color w:val="000000"/>
                <w:sz w:val="20"/>
              </w:rPr>
            </w:pPr>
            <w:r w:rsidRPr="000078A3">
              <w:rPr>
                <w:color w:val="000000"/>
                <w:sz w:val="20"/>
              </w:rPr>
              <w:t>22.499</w:t>
            </w:r>
          </w:p>
        </w:tc>
        <w:tc>
          <w:tcPr>
            <w:tcW w:w="1019" w:type="dxa"/>
            <w:tcBorders>
              <w:top w:val="nil"/>
              <w:left w:val="nil"/>
              <w:bottom w:val="single" w:sz="8" w:space="0" w:color="auto"/>
              <w:right w:val="single" w:sz="8" w:space="0" w:color="auto"/>
            </w:tcBorders>
            <w:shd w:val="clear" w:color="auto" w:fill="auto"/>
            <w:hideMark/>
          </w:tcPr>
          <w:p w14:paraId="2272C240" w14:textId="77777777" w:rsidR="00EC569B" w:rsidRPr="000078A3" w:rsidRDefault="00EC569B" w:rsidP="00F2036C">
            <w:pPr>
              <w:jc w:val="right"/>
              <w:rPr>
                <w:color w:val="000000"/>
                <w:sz w:val="20"/>
              </w:rPr>
            </w:pPr>
            <w:r w:rsidRPr="000078A3">
              <w:rPr>
                <w:color w:val="000000"/>
                <w:sz w:val="20"/>
              </w:rPr>
              <w:t>24.329</w:t>
            </w:r>
          </w:p>
        </w:tc>
        <w:tc>
          <w:tcPr>
            <w:tcW w:w="960" w:type="dxa"/>
            <w:tcBorders>
              <w:top w:val="nil"/>
              <w:left w:val="nil"/>
              <w:bottom w:val="single" w:sz="8" w:space="0" w:color="auto"/>
              <w:right w:val="single" w:sz="8" w:space="0" w:color="auto"/>
            </w:tcBorders>
            <w:shd w:val="clear" w:color="auto" w:fill="auto"/>
            <w:hideMark/>
          </w:tcPr>
          <w:p w14:paraId="448945A1" w14:textId="77777777" w:rsidR="00EC569B" w:rsidRPr="000078A3" w:rsidRDefault="00EC569B" w:rsidP="00F2036C">
            <w:pPr>
              <w:jc w:val="right"/>
              <w:rPr>
                <w:color w:val="000000"/>
                <w:sz w:val="20"/>
              </w:rPr>
            </w:pPr>
            <w:r w:rsidRPr="000078A3">
              <w:rPr>
                <w:color w:val="000000"/>
                <w:sz w:val="20"/>
              </w:rPr>
              <w:t>23.585</w:t>
            </w:r>
          </w:p>
        </w:tc>
        <w:tc>
          <w:tcPr>
            <w:tcW w:w="1019" w:type="dxa"/>
            <w:tcBorders>
              <w:top w:val="nil"/>
              <w:left w:val="nil"/>
              <w:bottom w:val="single" w:sz="8" w:space="0" w:color="auto"/>
              <w:right w:val="single" w:sz="8" w:space="0" w:color="auto"/>
            </w:tcBorders>
            <w:shd w:val="clear" w:color="auto" w:fill="auto"/>
            <w:hideMark/>
          </w:tcPr>
          <w:p w14:paraId="6141173D" w14:textId="77777777" w:rsidR="00EC569B" w:rsidRPr="000078A3" w:rsidRDefault="00EC569B" w:rsidP="00F2036C">
            <w:pPr>
              <w:jc w:val="right"/>
              <w:rPr>
                <w:color w:val="000000"/>
                <w:sz w:val="20"/>
              </w:rPr>
            </w:pPr>
            <w:r w:rsidRPr="000078A3">
              <w:rPr>
                <w:color w:val="000000"/>
                <w:sz w:val="20"/>
              </w:rPr>
              <w:t>25.402</w:t>
            </w:r>
          </w:p>
        </w:tc>
        <w:tc>
          <w:tcPr>
            <w:tcW w:w="960" w:type="dxa"/>
            <w:tcBorders>
              <w:top w:val="nil"/>
              <w:left w:val="nil"/>
              <w:bottom w:val="single" w:sz="8" w:space="0" w:color="auto"/>
              <w:right w:val="single" w:sz="8" w:space="0" w:color="auto"/>
            </w:tcBorders>
            <w:shd w:val="clear" w:color="auto" w:fill="auto"/>
            <w:hideMark/>
          </w:tcPr>
          <w:p w14:paraId="4CAB3A71" w14:textId="77777777" w:rsidR="00EC569B" w:rsidRPr="000078A3" w:rsidRDefault="00EC569B" w:rsidP="00F2036C">
            <w:pPr>
              <w:jc w:val="right"/>
              <w:rPr>
                <w:color w:val="000000"/>
                <w:sz w:val="20"/>
              </w:rPr>
            </w:pPr>
            <w:r w:rsidRPr="000078A3">
              <w:rPr>
                <w:color w:val="000000"/>
                <w:sz w:val="20"/>
              </w:rPr>
              <w:t>24.403</w:t>
            </w:r>
          </w:p>
        </w:tc>
        <w:tc>
          <w:tcPr>
            <w:tcW w:w="1019" w:type="dxa"/>
            <w:tcBorders>
              <w:top w:val="nil"/>
              <w:left w:val="nil"/>
              <w:bottom w:val="single" w:sz="8" w:space="0" w:color="auto"/>
              <w:right w:val="single" w:sz="8" w:space="0" w:color="auto"/>
            </w:tcBorders>
            <w:shd w:val="clear" w:color="auto" w:fill="auto"/>
            <w:hideMark/>
          </w:tcPr>
          <w:p w14:paraId="5FEDE47B" w14:textId="77777777" w:rsidR="00EC569B" w:rsidRPr="000078A3" w:rsidRDefault="00EC569B" w:rsidP="00F2036C">
            <w:pPr>
              <w:jc w:val="right"/>
              <w:rPr>
                <w:color w:val="000000"/>
                <w:sz w:val="20"/>
              </w:rPr>
            </w:pPr>
            <w:r w:rsidRPr="000078A3">
              <w:rPr>
                <w:color w:val="000000"/>
                <w:sz w:val="20"/>
              </w:rPr>
              <w:t>26.240</w:t>
            </w:r>
          </w:p>
        </w:tc>
      </w:tr>
      <w:tr w:rsidR="00EC569B" w:rsidRPr="000078A3" w14:paraId="506C0645"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2980AFE5" w14:textId="77777777" w:rsidR="00EC569B" w:rsidRPr="000078A3" w:rsidRDefault="00EC569B" w:rsidP="00F2036C">
            <w:pPr>
              <w:jc w:val="right"/>
              <w:rPr>
                <w:color w:val="000000"/>
                <w:sz w:val="20"/>
              </w:rPr>
            </w:pPr>
            <w:r w:rsidRPr="000078A3">
              <w:rPr>
                <w:color w:val="000000"/>
                <w:sz w:val="20"/>
              </w:rPr>
              <w:t>2</w:t>
            </w:r>
          </w:p>
        </w:tc>
        <w:tc>
          <w:tcPr>
            <w:tcW w:w="960" w:type="dxa"/>
            <w:tcBorders>
              <w:top w:val="nil"/>
              <w:left w:val="nil"/>
              <w:bottom w:val="single" w:sz="8" w:space="0" w:color="auto"/>
              <w:right w:val="single" w:sz="8" w:space="0" w:color="auto"/>
            </w:tcBorders>
            <w:shd w:val="clear" w:color="auto" w:fill="auto"/>
            <w:hideMark/>
          </w:tcPr>
          <w:p w14:paraId="23816E12" w14:textId="77777777" w:rsidR="00EC569B" w:rsidRPr="000078A3" w:rsidRDefault="00EC569B" w:rsidP="00F2036C">
            <w:pPr>
              <w:jc w:val="right"/>
              <w:rPr>
                <w:color w:val="000000"/>
                <w:sz w:val="20"/>
              </w:rPr>
            </w:pPr>
            <w:r w:rsidRPr="000078A3">
              <w:rPr>
                <w:color w:val="000000"/>
                <w:sz w:val="20"/>
              </w:rPr>
              <w:t>22.349</w:t>
            </w:r>
          </w:p>
        </w:tc>
        <w:tc>
          <w:tcPr>
            <w:tcW w:w="1019" w:type="dxa"/>
            <w:tcBorders>
              <w:top w:val="nil"/>
              <w:left w:val="nil"/>
              <w:bottom w:val="single" w:sz="8" w:space="0" w:color="auto"/>
              <w:right w:val="single" w:sz="8" w:space="0" w:color="auto"/>
            </w:tcBorders>
            <w:shd w:val="clear" w:color="auto" w:fill="auto"/>
            <w:hideMark/>
          </w:tcPr>
          <w:p w14:paraId="37687E1C" w14:textId="77777777" w:rsidR="00EC569B" w:rsidRPr="000078A3" w:rsidRDefault="00EC569B" w:rsidP="00F2036C">
            <w:pPr>
              <w:jc w:val="right"/>
              <w:rPr>
                <w:color w:val="000000"/>
                <w:sz w:val="20"/>
              </w:rPr>
            </w:pPr>
            <w:r w:rsidRPr="000078A3">
              <w:rPr>
                <w:color w:val="000000"/>
                <w:sz w:val="20"/>
              </w:rPr>
              <w:t>23.294</w:t>
            </w:r>
          </w:p>
        </w:tc>
        <w:tc>
          <w:tcPr>
            <w:tcW w:w="960" w:type="dxa"/>
            <w:tcBorders>
              <w:top w:val="nil"/>
              <w:left w:val="nil"/>
              <w:bottom w:val="single" w:sz="8" w:space="0" w:color="auto"/>
              <w:right w:val="single" w:sz="8" w:space="0" w:color="auto"/>
            </w:tcBorders>
            <w:shd w:val="clear" w:color="auto" w:fill="auto"/>
            <w:hideMark/>
          </w:tcPr>
          <w:p w14:paraId="1CD5F445" w14:textId="77777777" w:rsidR="00EC569B" w:rsidRPr="000078A3" w:rsidRDefault="00EC569B" w:rsidP="00F2036C">
            <w:pPr>
              <w:jc w:val="right"/>
              <w:rPr>
                <w:color w:val="000000"/>
                <w:sz w:val="20"/>
              </w:rPr>
            </w:pPr>
            <w:r w:rsidRPr="000078A3">
              <w:rPr>
                <w:color w:val="000000"/>
                <w:sz w:val="20"/>
              </w:rPr>
              <w:t>22.739</w:t>
            </w:r>
          </w:p>
        </w:tc>
        <w:tc>
          <w:tcPr>
            <w:tcW w:w="1019" w:type="dxa"/>
            <w:tcBorders>
              <w:top w:val="nil"/>
              <w:left w:val="nil"/>
              <w:bottom w:val="single" w:sz="8" w:space="0" w:color="auto"/>
              <w:right w:val="single" w:sz="8" w:space="0" w:color="auto"/>
            </w:tcBorders>
            <w:shd w:val="clear" w:color="auto" w:fill="auto"/>
            <w:hideMark/>
          </w:tcPr>
          <w:p w14:paraId="5708B3F0" w14:textId="77777777" w:rsidR="00EC569B" w:rsidRPr="000078A3" w:rsidRDefault="00EC569B" w:rsidP="00F2036C">
            <w:pPr>
              <w:jc w:val="right"/>
              <w:rPr>
                <w:color w:val="000000"/>
                <w:sz w:val="20"/>
              </w:rPr>
            </w:pPr>
            <w:r w:rsidRPr="000078A3">
              <w:rPr>
                <w:color w:val="000000"/>
                <w:sz w:val="20"/>
              </w:rPr>
              <w:t>24.938</w:t>
            </w:r>
          </w:p>
        </w:tc>
        <w:tc>
          <w:tcPr>
            <w:tcW w:w="960" w:type="dxa"/>
            <w:tcBorders>
              <w:top w:val="nil"/>
              <w:left w:val="nil"/>
              <w:bottom w:val="single" w:sz="8" w:space="0" w:color="auto"/>
              <w:right w:val="single" w:sz="8" w:space="0" w:color="auto"/>
            </w:tcBorders>
            <w:shd w:val="clear" w:color="auto" w:fill="auto"/>
            <w:hideMark/>
          </w:tcPr>
          <w:p w14:paraId="0904FF24" w14:textId="77777777" w:rsidR="00EC569B" w:rsidRPr="000078A3" w:rsidRDefault="00EC569B" w:rsidP="00F2036C">
            <w:pPr>
              <w:jc w:val="right"/>
              <w:rPr>
                <w:color w:val="000000"/>
                <w:sz w:val="20"/>
              </w:rPr>
            </w:pPr>
            <w:r w:rsidRPr="000078A3">
              <w:rPr>
                <w:color w:val="000000"/>
                <w:sz w:val="20"/>
              </w:rPr>
              <w:t>24.171</w:t>
            </w:r>
          </w:p>
        </w:tc>
        <w:tc>
          <w:tcPr>
            <w:tcW w:w="1019" w:type="dxa"/>
            <w:tcBorders>
              <w:top w:val="nil"/>
              <w:left w:val="nil"/>
              <w:bottom w:val="single" w:sz="8" w:space="0" w:color="auto"/>
              <w:right w:val="single" w:sz="8" w:space="0" w:color="auto"/>
            </w:tcBorders>
            <w:shd w:val="clear" w:color="auto" w:fill="auto"/>
            <w:hideMark/>
          </w:tcPr>
          <w:p w14:paraId="1FBCCAEB" w14:textId="77777777" w:rsidR="00EC569B" w:rsidRPr="000078A3" w:rsidRDefault="00EC569B" w:rsidP="00F2036C">
            <w:pPr>
              <w:jc w:val="right"/>
              <w:rPr>
                <w:color w:val="000000"/>
                <w:sz w:val="20"/>
              </w:rPr>
            </w:pPr>
            <w:r w:rsidRPr="000078A3">
              <w:rPr>
                <w:color w:val="000000"/>
                <w:sz w:val="20"/>
              </w:rPr>
              <w:t>26.428</w:t>
            </w:r>
          </w:p>
        </w:tc>
        <w:tc>
          <w:tcPr>
            <w:tcW w:w="960" w:type="dxa"/>
            <w:tcBorders>
              <w:top w:val="nil"/>
              <w:left w:val="nil"/>
              <w:bottom w:val="single" w:sz="8" w:space="0" w:color="auto"/>
              <w:right w:val="single" w:sz="8" w:space="0" w:color="auto"/>
            </w:tcBorders>
            <w:shd w:val="clear" w:color="auto" w:fill="auto"/>
            <w:hideMark/>
          </w:tcPr>
          <w:p w14:paraId="1AD070F4" w14:textId="77777777" w:rsidR="00EC569B" w:rsidRPr="000078A3" w:rsidRDefault="00EC569B" w:rsidP="00F2036C">
            <w:pPr>
              <w:jc w:val="right"/>
              <w:rPr>
                <w:color w:val="000000"/>
                <w:sz w:val="20"/>
              </w:rPr>
            </w:pPr>
            <w:r w:rsidRPr="000078A3">
              <w:rPr>
                <w:color w:val="000000"/>
                <w:sz w:val="20"/>
              </w:rPr>
              <w:t>25.318</w:t>
            </w:r>
          </w:p>
        </w:tc>
        <w:tc>
          <w:tcPr>
            <w:tcW w:w="1019" w:type="dxa"/>
            <w:tcBorders>
              <w:top w:val="nil"/>
              <w:left w:val="nil"/>
              <w:bottom w:val="single" w:sz="8" w:space="0" w:color="auto"/>
              <w:right w:val="single" w:sz="8" w:space="0" w:color="auto"/>
            </w:tcBorders>
            <w:shd w:val="clear" w:color="auto" w:fill="auto"/>
            <w:hideMark/>
          </w:tcPr>
          <w:p w14:paraId="498A0EF1" w14:textId="77777777" w:rsidR="00EC569B" w:rsidRPr="000078A3" w:rsidRDefault="00EC569B" w:rsidP="00F2036C">
            <w:pPr>
              <w:jc w:val="right"/>
              <w:rPr>
                <w:color w:val="000000"/>
                <w:sz w:val="20"/>
              </w:rPr>
            </w:pPr>
            <w:r w:rsidRPr="000078A3">
              <w:rPr>
                <w:color w:val="000000"/>
                <w:sz w:val="20"/>
              </w:rPr>
              <w:t>27.576</w:t>
            </w:r>
          </w:p>
        </w:tc>
      </w:tr>
      <w:tr w:rsidR="00EC569B" w:rsidRPr="000078A3" w14:paraId="642836E6"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5B397349" w14:textId="77777777" w:rsidR="00EC569B" w:rsidRPr="000078A3" w:rsidRDefault="00EC569B" w:rsidP="00F2036C">
            <w:pPr>
              <w:jc w:val="right"/>
              <w:rPr>
                <w:color w:val="000000"/>
                <w:sz w:val="20"/>
              </w:rPr>
            </w:pPr>
            <w:r w:rsidRPr="000078A3">
              <w:rPr>
                <w:color w:val="000000"/>
                <w:sz w:val="20"/>
              </w:rPr>
              <w:t>3</w:t>
            </w:r>
          </w:p>
        </w:tc>
        <w:tc>
          <w:tcPr>
            <w:tcW w:w="960" w:type="dxa"/>
            <w:tcBorders>
              <w:top w:val="nil"/>
              <w:left w:val="nil"/>
              <w:bottom w:val="single" w:sz="8" w:space="0" w:color="auto"/>
              <w:right w:val="single" w:sz="8" w:space="0" w:color="auto"/>
            </w:tcBorders>
            <w:shd w:val="clear" w:color="auto" w:fill="auto"/>
            <w:hideMark/>
          </w:tcPr>
          <w:p w14:paraId="52D9DB4A" w14:textId="77777777" w:rsidR="00EC569B" w:rsidRPr="000078A3" w:rsidRDefault="00EC569B" w:rsidP="00F2036C">
            <w:pPr>
              <w:jc w:val="right"/>
              <w:rPr>
                <w:color w:val="000000"/>
                <w:sz w:val="20"/>
              </w:rPr>
            </w:pPr>
            <w:r w:rsidRPr="000078A3">
              <w:rPr>
                <w:color w:val="000000"/>
                <w:sz w:val="20"/>
              </w:rPr>
              <w:t>22.492</w:t>
            </w:r>
          </w:p>
        </w:tc>
        <w:tc>
          <w:tcPr>
            <w:tcW w:w="1019" w:type="dxa"/>
            <w:tcBorders>
              <w:top w:val="nil"/>
              <w:left w:val="nil"/>
              <w:bottom w:val="single" w:sz="8" w:space="0" w:color="auto"/>
              <w:right w:val="single" w:sz="8" w:space="0" w:color="auto"/>
            </w:tcBorders>
            <w:shd w:val="clear" w:color="auto" w:fill="auto"/>
            <w:hideMark/>
          </w:tcPr>
          <w:p w14:paraId="0ABE8D4A" w14:textId="77777777" w:rsidR="00EC569B" w:rsidRPr="000078A3" w:rsidRDefault="00EC569B" w:rsidP="00F2036C">
            <w:pPr>
              <w:jc w:val="right"/>
              <w:rPr>
                <w:color w:val="000000"/>
                <w:sz w:val="20"/>
              </w:rPr>
            </w:pPr>
            <w:r w:rsidRPr="000078A3">
              <w:rPr>
                <w:color w:val="000000"/>
                <w:sz w:val="20"/>
              </w:rPr>
              <w:t>23.578</w:t>
            </w:r>
          </w:p>
        </w:tc>
        <w:tc>
          <w:tcPr>
            <w:tcW w:w="960" w:type="dxa"/>
            <w:tcBorders>
              <w:top w:val="nil"/>
              <w:left w:val="nil"/>
              <w:bottom w:val="single" w:sz="8" w:space="0" w:color="auto"/>
              <w:right w:val="single" w:sz="8" w:space="0" w:color="auto"/>
            </w:tcBorders>
            <w:shd w:val="clear" w:color="auto" w:fill="auto"/>
            <w:hideMark/>
          </w:tcPr>
          <w:p w14:paraId="49824856" w14:textId="77777777" w:rsidR="00EC569B" w:rsidRPr="000078A3" w:rsidRDefault="00EC569B" w:rsidP="00F2036C">
            <w:pPr>
              <w:jc w:val="right"/>
              <w:rPr>
                <w:color w:val="000000"/>
                <w:sz w:val="20"/>
              </w:rPr>
            </w:pPr>
            <w:r w:rsidRPr="000078A3">
              <w:rPr>
                <w:color w:val="000000"/>
                <w:sz w:val="20"/>
              </w:rPr>
              <w:t>22.933</w:t>
            </w:r>
          </w:p>
        </w:tc>
        <w:tc>
          <w:tcPr>
            <w:tcW w:w="1019" w:type="dxa"/>
            <w:tcBorders>
              <w:top w:val="nil"/>
              <w:left w:val="nil"/>
              <w:bottom w:val="single" w:sz="8" w:space="0" w:color="auto"/>
              <w:right w:val="single" w:sz="8" w:space="0" w:color="auto"/>
            </w:tcBorders>
            <w:shd w:val="clear" w:color="auto" w:fill="auto"/>
            <w:hideMark/>
          </w:tcPr>
          <w:p w14:paraId="261DF6EB" w14:textId="77777777" w:rsidR="00EC569B" w:rsidRPr="000078A3" w:rsidRDefault="00EC569B" w:rsidP="00F2036C">
            <w:pPr>
              <w:jc w:val="right"/>
              <w:rPr>
                <w:color w:val="000000"/>
                <w:sz w:val="20"/>
              </w:rPr>
            </w:pPr>
            <w:r w:rsidRPr="000078A3">
              <w:rPr>
                <w:color w:val="000000"/>
                <w:sz w:val="20"/>
              </w:rPr>
              <w:t>25.527</w:t>
            </w:r>
          </w:p>
        </w:tc>
        <w:tc>
          <w:tcPr>
            <w:tcW w:w="960" w:type="dxa"/>
            <w:tcBorders>
              <w:top w:val="nil"/>
              <w:left w:val="nil"/>
              <w:bottom w:val="single" w:sz="8" w:space="0" w:color="auto"/>
              <w:right w:val="single" w:sz="8" w:space="0" w:color="auto"/>
            </w:tcBorders>
            <w:shd w:val="clear" w:color="auto" w:fill="auto"/>
            <w:hideMark/>
          </w:tcPr>
          <w:p w14:paraId="2E8F5D57" w14:textId="77777777" w:rsidR="00EC569B" w:rsidRPr="000078A3" w:rsidRDefault="00EC569B" w:rsidP="00F2036C">
            <w:pPr>
              <w:jc w:val="right"/>
              <w:rPr>
                <w:color w:val="000000"/>
                <w:sz w:val="20"/>
              </w:rPr>
            </w:pPr>
            <w:r w:rsidRPr="000078A3">
              <w:rPr>
                <w:color w:val="000000"/>
                <w:sz w:val="20"/>
              </w:rPr>
              <w:t>24.590</w:t>
            </w:r>
          </w:p>
        </w:tc>
        <w:tc>
          <w:tcPr>
            <w:tcW w:w="1019" w:type="dxa"/>
            <w:tcBorders>
              <w:top w:val="nil"/>
              <w:left w:val="nil"/>
              <w:bottom w:val="single" w:sz="8" w:space="0" w:color="auto"/>
              <w:right w:val="single" w:sz="8" w:space="0" w:color="auto"/>
            </w:tcBorders>
            <w:shd w:val="clear" w:color="auto" w:fill="auto"/>
            <w:hideMark/>
          </w:tcPr>
          <w:p w14:paraId="4CFCAD45" w14:textId="77777777" w:rsidR="00EC569B" w:rsidRPr="000078A3" w:rsidRDefault="00EC569B" w:rsidP="00F2036C">
            <w:pPr>
              <w:jc w:val="right"/>
              <w:rPr>
                <w:color w:val="000000"/>
                <w:sz w:val="20"/>
              </w:rPr>
            </w:pPr>
            <w:r w:rsidRPr="000078A3">
              <w:rPr>
                <w:color w:val="000000"/>
                <w:sz w:val="20"/>
              </w:rPr>
              <w:t>27.359</w:t>
            </w:r>
          </w:p>
        </w:tc>
        <w:tc>
          <w:tcPr>
            <w:tcW w:w="960" w:type="dxa"/>
            <w:tcBorders>
              <w:top w:val="nil"/>
              <w:left w:val="nil"/>
              <w:bottom w:val="single" w:sz="8" w:space="0" w:color="auto"/>
              <w:right w:val="single" w:sz="8" w:space="0" w:color="auto"/>
            </w:tcBorders>
            <w:shd w:val="clear" w:color="auto" w:fill="auto"/>
            <w:hideMark/>
          </w:tcPr>
          <w:p w14:paraId="739CA92D" w14:textId="77777777" w:rsidR="00EC569B" w:rsidRPr="000078A3" w:rsidRDefault="00EC569B" w:rsidP="00F2036C">
            <w:pPr>
              <w:jc w:val="right"/>
              <w:rPr>
                <w:color w:val="000000"/>
                <w:sz w:val="20"/>
              </w:rPr>
            </w:pPr>
            <w:r w:rsidRPr="000078A3">
              <w:rPr>
                <w:color w:val="000000"/>
                <w:sz w:val="20"/>
              </w:rPr>
              <w:t>26.240</w:t>
            </w:r>
          </w:p>
        </w:tc>
        <w:tc>
          <w:tcPr>
            <w:tcW w:w="1019" w:type="dxa"/>
            <w:tcBorders>
              <w:top w:val="nil"/>
              <w:left w:val="nil"/>
              <w:bottom w:val="single" w:sz="8" w:space="0" w:color="auto"/>
              <w:right w:val="single" w:sz="8" w:space="0" w:color="auto"/>
            </w:tcBorders>
            <w:shd w:val="clear" w:color="auto" w:fill="auto"/>
            <w:hideMark/>
          </w:tcPr>
          <w:p w14:paraId="5C131C0E" w14:textId="77777777" w:rsidR="00EC569B" w:rsidRPr="000078A3" w:rsidRDefault="00EC569B" w:rsidP="00F2036C">
            <w:pPr>
              <w:jc w:val="right"/>
              <w:rPr>
                <w:color w:val="000000"/>
                <w:sz w:val="20"/>
              </w:rPr>
            </w:pPr>
            <w:r w:rsidRPr="000078A3">
              <w:rPr>
                <w:color w:val="000000"/>
                <w:sz w:val="20"/>
              </w:rPr>
              <w:t>28.844</w:t>
            </w:r>
          </w:p>
        </w:tc>
      </w:tr>
      <w:tr w:rsidR="00EC569B" w:rsidRPr="000078A3" w14:paraId="2EFAFAED"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75CF1262" w14:textId="77777777" w:rsidR="00EC569B" w:rsidRPr="000078A3" w:rsidRDefault="00EC569B" w:rsidP="00F2036C">
            <w:pPr>
              <w:jc w:val="right"/>
              <w:rPr>
                <w:color w:val="000000"/>
                <w:sz w:val="20"/>
              </w:rPr>
            </w:pPr>
            <w:r w:rsidRPr="000078A3">
              <w:rPr>
                <w:color w:val="000000"/>
                <w:sz w:val="20"/>
              </w:rPr>
              <w:t>4</w:t>
            </w:r>
          </w:p>
        </w:tc>
        <w:tc>
          <w:tcPr>
            <w:tcW w:w="960" w:type="dxa"/>
            <w:tcBorders>
              <w:top w:val="nil"/>
              <w:left w:val="nil"/>
              <w:bottom w:val="single" w:sz="8" w:space="0" w:color="auto"/>
              <w:right w:val="single" w:sz="8" w:space="0" w:color="auto"/>
            </w:tcBorders>
            <w:shd w:val="clear" w:color="auto" w:fill="auto"/>
            <w:hideMark/>
          </w:tcPr>
          <w:p w14:paraId="5BDA3F30" w14:textId="77777777" w:rsidR="00EC569B" w:rsidRPr="000078A3" w:rsidRDefault="00EC569B" w:rsidP="00F2036C">
            <w:pPr>
              <w:jc w:val="right"/>
              <w:rPr>
                <w:color w:val="000000"/>
                <w:sz w:val="20"/>
              </w:rPr>
            </w:pPr>
            <w:r w:rsidRPr="000078A3">
              <w:rPr>
                <w:color w:val="000000"/>
                <w:sz w:val="20"/>
              </w:rPr>
              <w:t>22.633</w:t>
            </w:r>
          </w:p>
        </w:tc>
        <w:tc>
          <w:tcPr>
            <w:tcW w:w="1019" w:type="dxa"/>
            <w:tcBorders>
              <w:top w:val="nil"/>
              <w:left w:val="nil"/>
              <w:bottom w:val="single" w:sz="8" w:space="0" w:color="auto"/>
              <w:right w:val="single" w:sz="8" w:space="0" w:color="auto"/>
            </w:tcBorders>
            <w:shd w:val="clear" w:color="auto" w:fill="auto"/>
            <w:hideMark/>
          </w:tcPr>
          <w:p w14:paraId="5EB6FF22"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573C1F05" w14:textId="77777777" w:rsidR="00EC569B" w:rsidRPr="000078A3" w:rsidRDefault="00EC569B" w:rsidP="00F2036C">
            <w:pPr>
              <w:jc w:val="right"/>
              <w:rPr>
                <w:color w:val="000000"/>
                <w:sz w:val="20"/>
              </w:rPr>
            </w:pPr>
            <w:r w:rsidRPr="000078A3">
              <w:rPr>
                <w:color w:val="000000"/>
                <w:sz w:val="20"/>
              </w:rPr>
              <w:t>23.130</w:t>
            </w:r>
          </w:p>
        </w:tc>
        <w:tc>
          <w:tcPr>
            <w:tcW w:w="1019" w:type="dxa"/>
            <w:tcBorders>
              <w:top w:val="nil"/>
              <w:left w:val="nil"/>
              <w:bottom w:val="single" w:sz="8" w:space="0" w:color="auto"/>
              <w:right w:val="single" w:sz="8" w:space="0" w:color="auto"/>
            </w:tcBorders>
            <w:shd w:val="clear" w:color="auto" w:fill="auto"/>
            <w:hideMark/>
          </w:tcPr>
          <w:p w14:paraId="387ED89C" w14:textId="77777777" w:rsidR="00EC569B" w:rsidRPr="000078A3" w:rsidRDefault="00EC569B" w:rsidP="00F2036C">
            <w:pPr>
              <w:jc w:val="right"/>
              <w:rPr>
                <w:color w:val="000000"/>
                <w:sz w:val="20"/>
              </w:rPr>
            </w:pPr>
            <w:r w:rsidRPr="000078A3">
              <w:rPr>
                <w:color w:val="000000"/>
                <w:sz w:val="20"/>
              </w:rPr>
              <w:t>25.987</w:t>
            </w:r>
          </w:p>
        </w:tc>
        <w:tc>
          <w:tcPr>
            <w:tcW w:w="960" w:type="dxa"/>
            <w:tcBorders>
              <w:top w:val="nil"/>
              <w:left w:val="nil"/>
              <w:bottom w:val="single" w:sz="8" w:space="0" w:color="auto"/>
              <w:right w:val="single" w:sz="8" w:space="0" w:color="auto"/>
            </w:tcBorders>
            <w:shd w:val="clear" w:color="auto" w:fill="auto"/>
            <w:hideMark/>
          </w:tcPr>
          <w:p w14:paraId="00D57EB0" w14:textId="77777777" w:rsidR="00EC569B" w:rsidRPr="000078A3" w:rsidRDefault="00EC569B" w:rsidP="00F2036C">
            <w:pPr>
              <w:jc w:val="right"/>
              <w:rPr>
                <w:color w:val="000000"/>
                <w:sz w:val="20"/>
              </w:rPr>
            </w:pPr>
            <w:r w:rsidRPr="000078A3">
              <w:rPr>
                <w:color w:val="000000"/>
                <w:sz w:val="20"/>
              </w:rPr>
              <w:t>25.122</w:t>
            </w:r>
          </w:p>
        </w:tc>
        <w:tc>
          <w:tcPr>
            <w:tcW w:w="1019" w:type="dxa"/>
            <w:tcBorders>
              <w:top w:val="nil"/>
              <w:left w:val="nil"/>
              <w:bottom w:val="single" w:sz="8" w:space="0" w:color="auto"/>
              <w:right w:val="single" w:sz="8" w:space="0" w:color="auto"/>
            </w:tcBorders>
            <w:shd w:val="clear" w:color="auto" w:fill="auto"/>
            <w:hideMark/>
          </w:tcPr>
          <w:p w14:paraId="1969E002" w14:textId="77777777" w:rsidR="00EC569B" w:rsidRPr="000078A3" w:rsidRDefault="00EC569B" w:rsidP="00F2036C">
            <w:pPr>
              <w:jc w:val="right"/>
              <w:rPr>
                <w:color w:val="000000"/>
                <w:sz w:val="20"/>
              </w:rPr>
            </w:pPr>
            <w:r w:rsidRPr="000078A3">
              <w:rPr>
                <w:color w:val="000000"/>
                <w:sz w:val="20"/>
              </w:rPr>
              <w:t>28.124</w:t>
            </w:r>
          </w:p>
        </w:tc>
        <w:tc>
          <w:tcPr>
            <w:tcW w:w="960" w:type="dxa"/>
            <w:tcBorders>
              <w:top w:val="nil"/>
              <w:left w:val="nil"/>
              <w:bottom w:val="single" w:sz="8" w:space="0" w:color="auto"/>
              <w:right w:val="single" w:sz="8" w:space="0" w:color="auto"/>
            </w:tcBorders>
            <w:shd w:val="clear" w:color="auto" w:fill="auto"/>
            <w:hideMark/>
          </w:tcPr>
          <w:p w14:paraId="1FBDF4FC" w14:textId="77777777" w:rsidR="00EC569B" w:rsidRPr="000078A3" w:rsidRDefault="00EC569B" w:rsidP="00F2036C">
            <w:pPr>
              <w:jc w:val="right"/>
              <w:rPr>
                <w:color w:val="000000"/>
                <w:sz w:val="20"/>
              </w:rPr>
            </w:pPr>
            <w:r w:rsidRPr="000078A3">
              <w:rPr>
                <w:color w:val="000000"/>
                <w:sz w:val="20"/>
              </w:rPr>
              <w:t>27.015</w:t>
            </w:r>
          </w:p>
        </w:tc>
        <w:tc>
          <w:tcPr>
            <w:tcW w:w="1019" w:type="dxa"/>
            <w:tcBorders>
              <w:top w:val="nil"/>
              <w:left w:val="nil"/>
              <w:bottom w:val="single" w:sz="8" w:space="0" w:color="auto"/>
              <w:right w:val="single" w:sz="8" w:space="0" w:color="auto"/>
            </w:tcBorders>
            <w:shd w:val="clear" w:color="auto" w:fill="auto"/>
            <w:hideMark/>
          </w:tcPr>
          <w:p w14:paraId="556C18A9" w14:textId="77777777" w:rsidR="00EC569B" w:rsidRPr="000078A3" w:rsidRDefault="00EC569B" w:rsidP="00F2036C">
            <w:pPr>
              <w:jc w:val="right"/>
              <w:rPr>
                <w:color w:val="000000"/>
                <w:sz w:val="20"/>
              </w:rPr>
            </w:pPr>
            <w:r w:rsidRPr="000078A3">
              <w:rPr>
                <w:color w:val="000000"/>
                <w:sz w:val="20"/>
              </w:rPr>
              <w:t>30.074</w:t>
            </w:r>
          </w:p>
        </w:tc>
      </w:tr>
      <w:tr w:rsidR="00EC569B" w:rsidRPr="000078A3" w14:paraId="6E3625D8"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6D792B10" w14:textId="77777777" w:rsidR="00EC569B" w:rsidRPr="000078A3" w:rsidRDefault="00EC569B" w:rsidP="00F2036C">
            <w:pPr>
              <w:jc w:val="right"/>
              <w:rPr>
                <w:color w:val="000000"/>
                <w:sz w:val="20"/>
              </w:rPr>
            </w:pPr>
            <w:r w:rsidRPr="000078A3">
              <w:rPr>
                <w:color w:val="000000"/>
                <w:sz w:val="20"/>
              </w:rPr>
              <w:t>5</w:t>
            </w:r>
          </w:p>
        </w:tc>
        <w:tc>
          <w:tcPr>
            <w:tcW w:w="960" w:type="dxa"/>
            <w:tcBorders>
              <w:top w:val="nil"/>
              <w:left w:val="nil"/>
              <w:bottom w:val="single" w:sz="8" w:space="0" w:color="auto"/>
              <w:right w:val="single" w:sz="8" w:space="0" w:color="auto"/>
            </w:tcBorders>
            <w:shd w:val="clear" w:color="auto" w:fill="auto"/>
            <w:hideMark/>
          </w:tcPr>
          <w:p w14:paraId="368E7D7E" w14:textId="77777777" w:rsidR="00EC569B" w:rsidRPr="000078A3" w:rsidRDefault="00EC569B" w:rsidP="00F2036C">
            <w:pPr>
              <w:jc w:val="right"/>
              <w:rPr>
                <w:color w:val="000000"/>
                <w:sz w:val="20"/>
              </w:rPr>
            </w:pPr>
            <w:r w:rsidRPr="000078A3">
              <w:rPr>
                <w:color w:val="000000"/>
                <w:sz w:val="20"/>
              </w:rPr>
              <w:t>22.776</w:t>
            </w:r>
          </w:p>
        </w:tc>
        <w:tc>
          <w:tcPr>
            <w:tcW w:w="1019" w:type="dxa"/>
            <w:tcBorders>
              <w:top w:val="nil"/>
              <w:left w:val="nil"/>
              <w:bottom w:val="single" w:sz="8" w:space="0" w:color="auto"/>
              <w:right w:val="single" w:sz="8" w:space="0" w:color="auto"/>
            </w:tcBorders>
            <w:shd w:val="clear" w:color="auto" w:fill="auto"/>
            <w:hideMark/>
          </w:tcPr>
          <w:p w14:paraId="13712DFB"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5C36E97A" w14:textId="77777777" w:rsidR="00EC569B" w:rsidRPr="000078A3" w:rsidRDefault="00EC569B" w:rsidP="00F2036C">
            <w:pPr>
              <w:jc w:val="right"/>
              <w:rPr>
                <w:color w:val="000000"/>
                <w:sz w:val="20"/>
              </w:rPr>
            </w:pPr>
            <w:r w:rsidRPr="000078A3">
              <w:rPr>
                <w:color w:val="000000"/>
                <w:sz w:val="20"/>
              </w:rPr>
              <w:t>23.377</w:t>
            </w:r>
          </w:p>
        </w:tc>
        <w:tc>
          <w:tcPr>
            <w:tcW w:w="1019" w:type="dxa"/>
            <w:tcBorders>
              <w:top w:val="nil"/>
              <w:left w:val="nil"/>
              <w:bottom w:val="single" w:sz="8" w:space="0" w:color="auto"/>
              <w:right w:val="single" w:sz="8" w:space="0" w:color="auto"/>
            </w:tcBorders>
            <w:shd w:val="clear" w:color="auto" w:fill="auto"/>
            <w:hideMark/>
          </w:tcPr>
          <w:p w14:paraId="41A7C42A" w14:textId="77777777" w:rsidR="00EC569B" w:rsidRPr="000078A3" w:rsidRDefault="00EC569B" w:rsidP="00F2036C">
            <w:pPr>
              <w:jc w:val="right"/>
              <w:rPr>
                <w:color w:val="000000"/>
                <w:sz w:val="20"/>
              </w:rPr>
            </w:pPr>
            <w:r w:rsidRPr="000078A3">
              <w:rPr>
                <w:color w:val="000000"/>
                <w:sz w:val="20"/>
              </w:rPr>
              <w:t>26.496</w:t>
            </w:r>
          </w:p>
        </w:tc>
        <w:tc>
          <w:tcPr>
            <w:tcW w:w="960" w:type="dxa"/>
            <w:tcBorders>
              <w:top w:val="nil"/>
              <w:left w:val="nil"/>
              <w:bottom w:val="single" w:sz="8" w:space="0" w:color="auto"/>
              <w:right w:val="single" w:sz="8" w:space="0" w:color="auto"/>
            </w:tcBorders>
            <w:shd w:val="clear" w:color="auto" w:fill="auto"/>
            <w:hideMark/>
          </w:tcPr>
          <w:p w14:paraId="6A2FA570" w14:textId="77777777" w:rsidR="00EC569B" w:rsidRPr="000078A3" w:rsidRDefault="00EC569B" w:rsidP="00F2036C">
            <w:pPr>
              <w:jc w:val="right"/>
              <w:rPr>
                <w:color w:val="000000"/>
                <w:sz w:val="20"/>
              </w:rPr>
            </w:pPr>
            <w:r w:rsidRPr="000078A3">
              <w:rPr>
                <w:color w:val="000000"/>
                <w:sz w:val="20"/>
              </w:rPr>
              <w:t>25.612</w:t>
            </w:r>
          </w:p>
        </w:tc>
        <w:tc>
          <w:tcPr>
            <w:tcW w:w="1019" w:type="dxa"/>
            <w:tcBorders>
              <w:top w:val="nil"/>
              <w:left w:val="nil"/>
              <w:bottom w:val="single" w:sz="8" w:space="0" w:color="auto"/>
              <w:right w:val="single" w:sz="8" w:space="0" w:color="auto"/>
            </w:tcBorders>
            <w:shd w:val="clear" w:color="auto" w:fill="auto"/>
            <w:hideMark/>
          </w:tcPr>
          <w:p w14:paraId="40EA9F4A" w14:textId="77777777" w:rsidR="00EC569B" w:rsidRPr="000078A3" w:rsidRDefault="00EC569B" w:rsidP="00F2036C">
            <w:pPr>
              <w:jc w:val="right"/>
              <w:rPr>
                <w:color w:val="000000"/>
                <w:sz w:val="20"/>
              </w:rPr>
            </w:pPr>
            <w:r w:rsidRPr="000078A3">
              <w:rPr>
                <w:color w:val="000000"/>
                <w:sz w:val="20"/>
              </w:rPr>
              <w:t>28.918</w:t>
            </w:r>
          </w:p>
        </w:tc>
        <w:tc>
          <w:tcPr>
            <w:tcW w:w="960" w:type="dxa"/>
            <w:tcBorders>
              <w:top w:val="nil"/>
              <w:left w:val="nil"/>
              <w:bottom w:val="single" w:sz="8" w:space="0" w:color="auto"/>
              <w:right w:val="single" w:sz="8" w:space="0" w:color="auto"/>
            </w:tcBorders>
            <w:shd w:val="clear" w:color="auto" w:fill="auto"/>
            <w:hideMark/>
          </w:tcPr>
          <w:p w14:paraId="52D4FDB4" w14:textId="77777777" w:rsidR="00EC569B" w:rsidRPr="000078A3" w:rsidRDefault="00EC569B" w:rsidP="00F2036C">
            <w:pPr>
              <w:jc w:val="right"/>
              <w:rPr>
                <w:color w:val="000000"/>
                <w:sz w:val="20"/>
              </w:rPr>
            </w:pPr>
            <w:r w:rsidRPr="000078A3">
              <w:rPr>
                <w:color w:val="000000"/>
                <w:sz w:val="20"/>
              </w:rPr>
              <w:t>27.778</w:t>
            </w:r>
          </w:p>
        </w:tc>
        <w:tc>
          <w:tcPr>
            <w:tcW w:w="1019" w:type="dxa"/>
            <w:tcBorders>
              <w:top w:val="nil"/>
              <w:left w:val="nil"/>
              <w:bottom w:val="single" w:sz="8" w:space="0" w:color="auto"/>
              <w:right w:val="single" w:sz="8" w:space="0" w:color="auto"/>
            </w:tcBorders>
            <w:shd w:val="clear" w:color="auto" w:fill="auto"/>
            <w:hideMark/>
          </w:tcPr>
          <w:p w14:paraId="5015C512" w14:textId="77777777" w:rsidR="00EC569B" w:rsidRPr="000078A3" w:rsidRDefault="00EC569B" w:rsidP="00F2036C">
            <w:pPr>
              <w:jc w:val="right"/>
              <w:rPr>
                <w:color w:val="000000"/>
                <w:sz w:val="20"/>
              </w:rPr>
            </w:pPr>
            <w:r w:rsidRPr="000078A3">
              <w:rPr>
                <w:color w:val="000000"/>
                <w:sz w:val="20"/>
              </w:rPr>
              <w:t>31.236</w:t>
            </w:r>
          </w:p>
        </w:tc>
      </w:tr>
      <w:tr w:rsidR="00EC569B" w:rsidRPr="000078A3" w14:paraId="4F92743C"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2E56B54C" w14:textId="77777777" w:rsidR="00EC569B" w:rsidRPr="000078A3" w:rsidRDefault="00EC569B" w:rsidP="00F2036C">
            <w:pPr>
              <w:jc w:val="right"/>
              <w:rPr>
                <w:color w:val="000000"/>
                <w:sz w:val="20"/>
              </w:rPr>
            </w:pPr>
            <w:r w:rsidRPr="000078A3">
              <w:rPr>
                <w:color w:val="000000"/>
                <w:sz w:val="20"/>
              </w:rPr>
              <w:t>6</w:t>
            </w:r>
          </w:p>
        </w:tc>
        <w:tc>
          <w:tcPr>
            <w:tcW w:w="960" w:type="dxa"/>
            <w:tcBorders>
              <w:top w:val="nil"/>
              <w:left w:val="nil"/>
              <w:bottom w:val="single" w:sz="8" w:space="0" w:color="auto"/>
              <w:right w:val="single" w:sz="8" w:space="0" w:color="auto"/>
            </w:tcBorders>
            <w:shd w:val="clear" w:color="auto" w:fill="auto"/>
            <w:hideMark/>
          </w:tcPr>
          <w:p w14:paraId="7BD4DD46"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3039CC7A"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512C3F69" w14:textId="77777777" w:rsidR="00EC569B" w:rsidRPr="000078A3" w:rsidRDefault="00EC569B" w:rsidP="00F2036C">
            <w:pPr>
              <w:jc w:val="right"/>
              <w:rPr>
                <w:color w:val="000000"/>
                <w:sz w:val="20"/>
              </w:rPr>
            </w:pPr>
            <w:r w:rsidRPr="000078A3">
              <w:rPr>
                <w:color w:val="000000"/>
                <w:sz w:val="20"/>
              </w:rPr>
              <w:t>23.520</w:t>
            </w:r>
          </w:p>
        </w:tc>
        <w:tc>
          <w:tcPr>
            <w:tcW w:w="1019" w:type="dxa"/>
            <w:tcBorders>
              <w:top w:val="nil"/>
              <w:left w:val="nil"/>
              <w:bottom w:val="single" w:sz="8" w:space="0" w:color="auto"/>
              <w:right w:val="single" w:sz="8" w:space="0" w:color="auto"/>
            </w:tcBorders>
            <w:shd w:val="clear" w:color="auto" w:fill="auto"/>
            <w:hideMark/>
          </w:tcPr>
          <w:p w14:paraId="29898679" w14:textId="77777777" w:rsidR="00EC569B" w:rsidRPr="000078A3" w:rsidRDefault="00EC569B" w:rsidP="00F2036C">
            <w:pPr>
              <w:jc w:val="right"/>
              <w:rPr>
                <w:color w:val="000000"/>
                <w:sz w:val="20"/>
              </w:rPr>
            </w:pPr>
            <w:r w:rsidRPr="000078A3">
              <w:rPr>
                <w:color w:val="000000"/>
                <w:sz w:val="20"/>
              </w:rPr>
              <w:t>26.939</w:t>
            </w:r>
          </w:p>
        </w:tc>
        <w:tc>
          <w:tcPr>
            <w:tcW w:w="960" w:type="dxa"/>
            <w:tcBorders>
              <w:top w:val="nil"/>
              <w:left w:val="nil"/>
              <w:bottom w:val="single" w:sz="8" w:space="0" w:color="auto"/>
              <w:right w:val="single" w:sz="8" w:space="0" w:color="auto"/>
            </w:tcBorders>
            <w:shd w:val="clear" w:color="auto" w:fill="auto"/>
            <w:hideMark/>
          </w:tcPr>
          <w:p w14:paraId="2A9D0B0E" w14:textId="77777777" w:rsidR="00EC569B" w:rsidRPr="000078A3" w:rsidRDefault="00EC569B" w:rsidP="00F2036C">
            <w:pPr>
              <w:jc w:val="right"/>
              <w:rPr>
                <w:color w:val="000000"/>
                <w:sz w:val="20"/>
              </w:rPr>
            </w:pPr>
            <w:r w:rsidRPr="000078A3">
              <w:rPr>
                <w:color w:val="000000"/>
                <w:sz w:val="20"/>
              </w:rPr>
              <w:t>26.119</w:t>
            </w:r>
          </w:p>
        </w:tc>
        <w:tc>
          <w:tcPr>
            <w:tcW w:w="1019" w:type="dxa"/>
            <w:tcBorders>
              <w:top w:val="nil"/>
              <w:left w:val="nil"/>
              <w:bottom w:val="single" w:sz="8" w:space="0" w:color="auto"/>
              <w:right w:val="single" w:sz="8" w:space="0" w:color="auto"/>
            </w:tcBorders>
            <w:shd w:val="clear" w:color="auto" w:fill="auto"/>
            <w:hideMark/>
          </w:tcPr>
          <w:p w14:paraId="65BDDD05" w14:textId="77777777" w:rsidR="00EC569B" w:rsidRPr="000078A3" w:rsidRDefault="00EC569B" w:rsidP="00F2036C">
            <w:pPr>
              <w:jc w:val="right"/>
              <w:rPr>
                <w:color w:val="000000"/>
                <w:sz w:val="20"/>
              </w:rPr>
            </w:pPr>
            <w:r w:rsidRPr="000078A3">
              <w:rPr>
                <w:color w:val="000000"/>
                <w:sz w:val="20"/>
              </w:rPr>
              <w:t>29.699</w:t>
            </w:r>
          </w:p>
        </w:tc>
        <w:tc>
          <w:tcPr>
            <w:tcW w:w="960" w:type="dxa"/>
            <w:tcBorders>
              <w:top w:val="nil"/>
              <w:left w:val="nil"/>
              <w:bottom w:val="single" w:sz="8" w:space="0" w:color="auto"/>
              <w:right w:val="single" w:sz="8" w:space="0" w:color="auto"/>
            </w:tcBorders>
            <w:shd w:val="clear" w:color="auto" w:fill="auto"/>
            <w:hideMark/>
          </w:tcPr>
          <w:p w14:paraId="65A91175" w14:textId="77777777" w:rsidR="00EC569B" w:rsidRPr="000078A3" w:rsidRDefault="00EC569B" w:rsidP="00F2036C">
            <w:pPr>
              <w:jc w:val="right"/>
              <w:rPr>
                <w:color w:val="000000"/>
                <w:sz w:val="20"/>
              </w:rPr>
            </w:pPr>
            <w:r w:rsidRPr="000078A3">
              <w:rPr>
                <w:color w:val="000000"/>
                <w:sz w:val="20"/>
              </w:rPr>
              <w:t>28.424</w:t>
            </w:r>
          </w:p>
        </w:tc>
        <w:tc>
          <w:tcPr>
            <w:tcW w:w="1019" w:type="dxa"/>
            <w:tcBorders>
              <w:top w:val="nil"/>
              <w:left w:val="nil"/>
              <w:bottom w:val="single" w:sz="8" w:space="0" w:color="auto"/>
              <w:right w:val="single" w:sz="8" w:space="0" w:color="auto"/>
            </w:tcBorders>
            <w:shd w:val="clear" w:color="auto" w:fill="auto"/>
            <w:hideMark/>
          </w:tcPr>
          <w:p w14:paraId="220FB4A9" w14:textId="77777777" w:rsidR="00EC569B" w:rsidRPr="000078A3" w:rsidRDefault="00EC569B" w:rsidP="00F2036C">
            <w:pPr>
              <w:jc w:val="right"/>
              <w:rPr>
                <w:color w:val="000000"/>
                <w:sz w:val="20"/>
              </w:rPr>
            </w:pPr>
            <w:r w:rsidRPr="000078A3">
              <w:rPr>
                <w:color w:val="000000"/>
                <w:sz w:val="20"/>
              </w:rPr>
              <w:t>32.308</w:t>
            </w:r>
          </w:p>
        </w:tc>
      </w:tr>
      <w:tr w:rsidR="00EC569B" w:rsidRPr="000078A3" w14:paraId="2AF6D83C"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40820E85" w14:textId="77777777" w:rsidR="00EC569B" w:rsidRPr="000078A3" w:rsidRDefault="00EC569B" w:rsidP="00F2036C">
            <w:pPr>
              <w:jc w:val="right"/>
              <w:rPr>
                <w:color w:val="000000"/>
                <w:sz w:val="20"/>
              </w:rPr>
            </w:pPr>
            <w:r w:rsidRPr="000078A3">
              <w:rPr>
                <w:color w:val="000000"/>
                <w:sz w:val="20"/>
              </w:rPr>
              <w:t>7</w:t>
            </w:r>
          </w:p>
        </w:tc>
        <w:tc>
          <w:tcPr>
            <w:tcW w:w="960" w:type="dxa"/>
            <w:tcBorders>
              <w:top w:val="nil"/>
              <w:left w:val="nil"/>
              <w:bottom w:val="single" w:sz="8" w:space="0" w:color="auto"/>
              <w:right w:val="single" w:sz="8" w:space="0" w:color="auto"/>
            </w:tcBorders>
            <w:shd w:val="clear" w:color="auto" w:fill="auto"/>
            <w:hideMark/>
          </w:tcPr>
          <w:p w14:paraId="6D97B34D"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6FC670E1"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3AF17B68"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5D1811F5"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63851331" w14:textId="77777777" w:rsidR="00EC569B" w:rsidRPr="000078A3" w:rsidRDefault="00EC569B" w:rsidP="00F2036C">
            <w:pPr>
              <w:jc w:val="right"/>
              <w:rPr>
                <w:color w:val="000000"/>
                <w:sz w:val="20"/>
              </w:rPr>
            </w:pPr>
            <w:r w:rsidRPr="000078A3">
              <w:rPr>
                <w:color w:val="000000"/>
                <w:sz w:val="20"/>
              </w:rPr>
              <w:t>26.459</w:t>
            </w:r>
          </w:p>
        </w:tc>
        <w:tc>
          <w:tcPr>
            <w:tcW w:w="1019" w:type="dxa"/>
            <w:tcBorders>
              <w:top w:val="nil"/>
              <w:left w:val="nil"/>
              <w:bottom w:val="single" w:sz="8" w:space="0" w:color="auto"/>
              <w:right w:val="single" w:sz="8" w:space="0" w:color="auto"/>
            </w:tcBorders>
            <w:shd w:val="clear" w:color="auto" w:fill="auto"/>
            <w:hideMark/>
          </w:tcPr>
          <w:p w14:paraId="033E1A71" w14:textId="77777777" w:rsidR="00EC569B" w:rsidRPr="000078A3" w:rsidRDefault="00EC569B" w:rsidP="00F2036C">
            <w:pPr>
              <w:jc w:val="right"/>
              <w:rPr>
                <w:color w:val="000000"/>
                <w:sz w:val="20"/>
              </w:rPr>
            </w:pPr>
            <w:r w:rsidRPr="000078A3">
              <w:rPr>
                <w:color w:val="000000"/>
                <w:sz w:val="20"/>
              </w:rPr>
              <w:t>30.350</w:t>
            </w:r>
          </w:p>
        </w:tc>
        <w:tc>
          <w:tcPr>
            <w:tcW w:w="960" w:type="dxa"/>
            <w:tcBorders>
              <w:top w:val="nil"/>
              <w:left w:val="nil"/>
              <w:bottom w:val="single" w:sz="8" w:space="0" w:color="auto"/>
              <w:right w:val="single" w:sz="8" w:space="0" w:color="auto"/>
            </w:tcBorders>
            <w:shd w:val="clear" w:color="auto" w:fill="auto"/>
            <w:hideMark/>
          </w:tcPr>
          <w:p w14:paraId="26BCE705" w14:textId="77777777" w:rsidR="00EC569B" w:rsidRPr="000078A3" w:rsidRDefault="00EC569B" w:rsidP="00F2036C">
            <w:pPr>
              <w:jc w:val="right"/>
              <w:rPr>
                <w:color w:val="000000"/>
                <w:sz w:val="20"/>
              </w:rPr>
            </w:pPr>
            <w:r w:rsidRPr="000078A3">
              <w:rPr>
                <w:color w:val="000000"/>
                <w:sz w:val="20"/>
              </w:rPr>
              <w:t>29.016</w:t>
            </w:r>
          </w:p>
        </w:tc>
        <w:tc>
          <w:tcPr>
            <w:tcW w:w="1019" w:type="dxa"/>
            <w:tcBorders>
              <w:top w:val="nil"/>
              <w:left w:val="nil"/>
              <w:bottom w:val="single" w:sz="8" w:space="0" w:color="auto"/>
              <w:right w:val="single" w:sz="8" w:space="0" w:color="auto"/>
            </w:tcBorders>
            <w:shd w:val="clear" w:color="auto" w:fill="auto"/>
            <w:hideMark/>
          </w:tcPr>
          <w:p w14:paraId="37F772AB" w14:textId="77777777" w:rsidR="00EC569B" w:rsidRPr="000078A3" w:rsidRDefault="00EC569B" w:rsidP="00F2036C">
            <w:pPr>
              <w:jc w:val="right"/>
              <w:rPr>
                <w:color w:val="000000"/>
                <w:sz w:val="20"/>
              </w:rPr>
            </w:pPr>
            <w:r w:rsidRPr="000078A3">
              <w:rPr>
                <w:color w:val="000000"/>
                <w:sz w:val="20"/>
              </w:rPr>
              <w:t>33.327</w:t>
            </w:r>
          </w:p>
        </w:tc>
      </w:tr>
      <w:tr w:rsidR="00EC569B" w:rsidRPr="000078A3" w14:paraId="4F586A3B"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5AD24A51" w14:textId="77777777" w:rsidR="00EC569B" w:rsidRPr="000078A3" w:rsidRDefault="00EC569B" w:rsidP="00F2036C">
            <w:pPr>
              <w:jc w:val="right"/>
              <w:rPr>
                <w:color w:val="000000"/>
                <w:sz w:val="20"/>
              </w:rPr>
            </w:pPr>
            <w:r w:rsidRPr="000078A3">
              <w:rPr>
                <w:color w:val="000000"/>
                <w:sz w:val="20"/>
              </w:rPr>
              <w:t>8</w:t>
            </w:r>
          </w:p>
        </w:tc>
        <w:tc>
          <w:tcPr>
            <w:tcW w:w="960" w:type="dxa"/>
            <w:tcBorders>
              <w:top w:val="nil"/>
              <w:left w:val="nil"/>
              <w:bottom w:val="single" w:sz="8" w:space="0" w:color="auto"/>
              <w:right w:val="single" w:sz="8" w:space="0" w:color="auto"/>
            </w:tcBorders>
            <w:shd w:val="clear" w:color="auto" w:fill="auto"/>
            <w:hideMark/>
          </w:tcPr>
          <w:p w14:paraId="6DD60C9D"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47AEE363"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53FBB46B"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7A455E16"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31087DCF" w14:textId="77777777" w:rsidR="00EC569B" w:rsidRPr="000078A3" w:rsidRDefault="00EC569B" w:rsidP="00F2036C">
            <w:pPr>
              <w:jc w:val="right"/>
              <w:rPr>
                <w:color w:val="000000"/>
                <w:sz w:val="20"/>
              </w:rPr>
            </w:pPr>
            <w:r w:rsidRPr="000078A3">
              <w:rPr>
                <w:color w:val="000000"/>
                <w:sz w:val="20"/>
              </w:rPr>
              <w:t>26.834</w:t>
            </w:r>
          </w:p>
        </w:tc>
        <w:tc>
          <w:tcPr>
            <w:tcW w:w="1019" w:type="dxa"/>
            <w:tcBorders>
              <w:top w:val="nil"/>
              <w:left w:val="nil"/>
              <w:bottom w:val="single" w:sz="8" w:space="0" w:color="auto"/>
              <w:right w:val="single" w:sz="8" w:space="0" w:color="auto"/>
            </w:tcBorders>
            <w:shd w:val="clear" w:color="auto" w:fill="auto"/>
            <w:hideMark/>
          </w:tcPr>
          <w:p w14:paraId="2DCF4C29" w14:textId="77777777" w:rsidR="00EC569B" w:rsidRPr="000078A3" w:rsidRDefault="00EC569B" w:rsidP="00F2036C">
            <w:pPr>
              <w:jc w:val="right"/>
              <w:rPr>
                <w:color w:val="000000"/>
                <w:sz w:val="20"/>
              </w:rPr>
            </w:pPr>
            <w:r w:rsidRPr="000078A3">
              <w:rPr>
                <w:color w:val="000000"/>
                <w:sz w:val="20"/>
              </w:rPr>
              <w:t>31.039</w:t>
            </w:r>
          </w:p>
        </w:tc>
        <w:tc>
          <w:tcPr>
            <w:tcW w:w="960" w:type="dxa"/>
            <w:tcBorders>
              <w:top w:val="nil"/>
              <w:left w:val="nil"/>
              <w:bottom w:val="single" w:sz="8" w:space="0" w:color="auto"/>
              <w:right w:val="single" w:sz="8" w:space="0" w:color="auto"/>
            </w:tcBorders>
            <w:shd w:val="clear" w:color="auto" w:fill="auto"/>
            <w:hideMark/>
          </w:tcPr>
          <w:p w14:paraId="785A3EB5" w14:textId="77777777" w:rsidR="00EC569B" w:rsidRPr="000078A3" w:rsidRDefault="00EC569B" w:rsidP="00F2036C">
            <w:pPr>
              <w:jc w:val="right"/>
              <w:rPr>
                <w:color w:val="000000"/>
                <w:sz w:val="20"/>
              </w:rPr>
            </w:pPr>
            <w:r w:rsidRPr="000078A3">
              <w:rPr>
                <w:color w:val="000000"/>
                <w:sz w:val="20"/>
              </w:rPr>
              <w:t>29.682</w:t>
            </w:r>
          </w:p>
        </w:tc>
        <w:tc>
          <w:tcPr>
            <w:tcW w:w="1019" w:type="dxa"/>
            <w:tcBorders>
              <w:top w:val="nil"/>
              <w:left w:val="nil"/>
              <w:bottom w:val="single" w:sz="8" w:space="0" w:color="auto"/>
              <w:right w:val="single" w:sz="8" w:space="0" w:color="auto"/>
            </w:tcBorders>
            <w:shd w:val="clear" w:color="auto" w:fill="auto"/>
            <w:hideMark/>
          </w:tcPr>
          <w:p w14:paraId="3924AEF3" w14:textId="77777777" w:rsidR="00EC569B" w:rsidRPr="000078A3" w:rsidRDefault="00EC569B" w:rsidP="00F2036C">
            <w:pPr>
              <w:jc w:val="right"/>
              <w:rPr>
                <w:color w:val="000000"/>
                <w:sz w:val="20"/>
              </w:rPr>
            </w:pPr>
            <w:r w:rsidRPr="000078A3">
              <w:rPr>
                <w:color w:val="000000"/>
                <w:sz w:val="20"/>
              </w:rPr>
              <w:t>34.388</w:t>
            </w:r>
          </w:p>
        </w:tc>
      </w:tr>
      <w:tr w:rsidR="00EC569B" w:rsidRPr="000078A3" w14:paraId="0C6D459D"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0DF03DFE" w14:textId="77777777" w:rsidR="00EC569B" w:rsidRPr="000078A3" w:rsidRDefault="00EC569B" w:rsidP="00F2036C">
            <w:pPr>
              <w:jc w:val="right"/>
              <w:rPr>
                <w:color w:val="000000"/>
                <w:sz w:val="20"/>
              </w:rPr>
            </w:pPr>
            <w:r w:rsidRPr="000078A3">
              <w:rPr>
                <w:color w:val="000000"/>
                <w:sz w:val="20"/>
              </w:rPr>
              <w:t>9</w:t>
            </w:r>
          </w:p>
        </w:tc>
        <w:tc>
          <w:tcPr>
            <w:tcW w:w="960" w:type="dxa"/>
            <w:tcBorders>
              <w:top w:val="nil"/>
              <w:left w:val="nil"/>
              <w:bottom w:val="single" w:sz="8" w:space="0" w:color="auto"/>
              <w:right w:val="single" w:sz="8" w:space="0" w:color="auto"/>
            </w:tcBorders>
            <w:shd w:val="clear" w:color="auto" w:fill="auto"/>
            <w:hideMark/>
          </w:tcPr>
          <w:p w14:paraId="55D6A333"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263FB8F7"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3B16346E"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5DE6403E"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34DEDA6E" w14:textId="77777777" w:rsidR="00EC569B" w:rsidRPr="000078A3" w:rsidRDefault="00EC569B" w:rsidP="00F2036C">
            <w:pPr>
              <w:jc w:val="right"/>
              <w:rPr>
                <w:color w:val="000000"/>
                <w:sz w:val="20"/>
              </w:rPr>
            </w:pPr>
            <w:r w:rsidRPr="000078A3">
              <w:rPr>
                <w:color w:val="000000"/>
                <w:sz w:val="20"/>
              </w:rPr>
              <w:t>27.208</w:t>
            </w:r>
          </w:p>
        </w:tc>
        <w:tc>
          <w:tcPr>
            <w:tcW w:w="1019" w:type="dxa"/>
            <w:tcBorders>
              <w:top w:val="nil"/>
              <w:left w:val="nil"/>
              <w:bottom w:val="single" w:sz="8" w:space="0" w:color="auto"/>
              <w:right w:val="single" w:sz="8" w:space="0" w:color="auto"/>
            </w:tcBorders>
            <w:shd w:val="clear" w:color="auto" w:fill="auto"/>
            <w:hideMark/>
          </w:tcPr>
          <w:p w14:paraId="646E760A" w14:textId="77777777" w:rsidR="00EC569B" w:rsidRPr="000078A3" w:rsidRDefault="00EC569B" w:rsidP="00F2036C">
            <w:pPr>
              <w:jc w:val="right"/>
              <w:rPr>
                <w:color w:val="000000"/>
                <w:sz w:val="20"/>
              </w:rPr>
            </w:pPr>
            <w:r w:rsidRPr="000078A3">
              <w:rPr>
                <w:color w:val="000000"/>
                <w:sz w:val="20"/>
              </w:rPr>
              <w:t>31.610</w:t>
            </w:r>
          </w:p>
        </w:tc>
        <w:tc>
          <w:tcPr>
            <w:tcW w:w="960" w:type="dxa"/>
            <w:tcBorders>
              <w:top w:val="nil"/>
              <w:left w:val="nil"/>
              <w:bottom w:val="single" w:sz="8" w:space="0" w:color="auto"/>
              <w:right w:val="single" w:sz="8" w:space="0" w:color="auto"/>
            </w:tcBorders>
            <w:shd w:val="clear" w:color="auto" w:fill="auto"/>
            <w:hideMark/>
          </w:tcPr>
          <w:p w14:paraId="06A27DBF" w14:textId="77777777" w:rsidR="00EC569B" w:rsidRPr="000078A3" w:rsidRDefault="00EC569B" w:rsidP="00F2036C">
            <w:pPr>
              <w:jc w:val="right"/>
              <w:rPr>
                <w:color w:val="000000"/>
                <w:sz w:val="20"/>
              </w:rPr>
            </w:pPr>
            <w:r w:rsidRPr="000078A3">
              <w:rPr>
                <w:color w:val="000000"/>
                <w:sz w:val="20"/>
              </w:rPr>
              <w:t>30.179</w:t>
            </w:r>
          </w:p>
        </w:tc>
        <w:tc>
          <w:tcPr>
            <w:tcW w:w="1019" w:type="dxa"/>
            <w:tcBorders>
              <w:top w:val="nil"/>
              <w:left w:val="nil"/>
              <w:bottom w:val="single" w:sz="8" w:space="0" w:color="auto"/>
              <w:right w:val="single" w:sz="8" w:space="0" w:color="auto"/>
            </w:tcBorders>
            <w:shd w:val="clear" w:color="auto" w:fill="auto"/>
            <w:hideMark/>
          </w:tcPr>
          <w:p w14:paraId="22BECA8D" w14:textId="77777777" w:rsidR="00EC569B" w:rsidRPr="000078A3" w:rsidRDefault="00EC569B" w:rsidP="00F2036C">
            <w:pPr>
              <w:jc w:val="right"/>
              <w:rPr>
                <w:color w:val="000000"/>
                <w:sz w:val="20"/>
              </w:rPr>
            </w:pPr>
            <w:r w:rsidRPr="000078A3">
              <w:rPr>
                <w:color w:val="000000"/>
                <w:sz w:val="20"/>
              </w:rPr>
              <w:t>35.330</w:t>
            </w:r>
          </w:p>
        </w:tc>
      </w:tr>
      <w:tr w:rsidR="00EC569B" w:rsidRPr="000078A3" w14:paraId="5ABD2771"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571448F6" w14:textId="77777777" w:rsidR="00EC569B" w:rsidRPr="000078A3" w:rsidRDefault="00EC569B" w:rsidP="00F2036C">
            <w:pPr>
              <w:jc w:val="right"/>
              <w:rPr>
                <w:color w:val="000000"/>
                <w:sz w:val="20"/>
              </w:rPr>
            </w:pPr>
            <w:r w:rsidRPr="000078A3">
              <w:rPr>
                <w:color w:val="000000"/>
                <w:sz w:val="20"/>
              </w:rPr>
              <w:t>10</w:t>
            </w:r>
          </w:p>
        </w:tc>
        <w:tc>
          <w:tcPr>
            <w:tcW w:w="960" w:type="dxa"/>
            <w:tcBorders>
              <w:top w:val="nil"/>
              <w:left w:val="nil"/>
              <w:bottom w:val="single" w:sz="8" w:space="0" w:color="auto"/>
              <w:right w:val="single" w:sz="8" w:space="0" w:color="auto"/>
            </w:tcBorders>
            <w:shd w:val="clear" w:color="auto" w:fill="auto"/>
            <w:hideMark/>
          </w:tcPr>
          <w:p w14:paraId="70E67D72" w14:textId="77777777" w:rsidR="00EC569B" w:rsidRPr="000078A3" w:rsidRDefault="00EC569B" w:rsidP="00F2036C">
            <w:pPr>
              <w:jc w:val="right"/>
              <w:rPr>
                <w:color w:val="000000"/>
                <w:sz w:val="20"/>
              </w:rPr>
            </w:pPr>
            <w:r w:rsidRPr="000078A3">
              <w:rPr>
                <w:color w:val="000000"/>
                <w:sz w:val="20"/>
              </w:rPr>
              <w:t>23.520</w:t>
            </w:r>
          </w:p>
        </w:tc>
        <w:tc>
          <w:tcPr>
            <w:tcW w:w="1019" w:type="dxa"/>
            <w:tcBorders>
              <w:top w:val="nil"/>
              <w:left w:val="nil"/>
              <w:bottom w:val="single" w:sz="8" w:space="0" w:color="auto"/>
              <w:right w:val="single" w:sz="8" w:space="0" w:color="auto"/>
            </w:tcBorders>
            <w:shd w:val="clear" w:color="auto" w:fill="auto"/>
            <w:hideMark/>
          </w:tcPr>
          <w:p w14:paraId="55676644"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5B14EE34"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4D0326B8"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1C87C735" w14:textId="77777777" w:rsidR="00EC569B" w:rsidRPr="000078A3" w:rsidRDefault="00EC569B" w:rsidP="00F2036C">
            <w:pPr>
              <w:jc w:val="right"/>
              <w:rPr>
                <w:color w:val="000000"/>
                <w:sz w:val="20"/>
              </w:rPr>
            </w:pPr>
            <w:r w:rsidRPr="000078A3">
              <w:rPr>
                <w:color w:val="000000"/>
                <w:sz w:val="20"/>
              </w:rPr>
              <w:t>27.568</w:t>
            </w:r>
          </w:p>
        </w:tc>
        <w:tc>
          <w:tcPr>
            <w:tcW w:w="1019" w:type="dxa"/>
            <w:tcBorders>
              <w:top w:val="nil"/>
              <w:left w:val="nil"/>
              <w:bottom w:val="single" w:sz="8" w:space="0" w:color="auto"/>
              <w:right w:val="single" w:sz="8" w:space="0" w:color="auto"/>
            </w:tcBorders>
            <w:shd w:val="clear" w:color="auto" w:fill="auto"/>
            <w:hideMark/>
          </w:tcPr>
          <w:p w14:paraId="1FF1F9B3" w14:textId="77777777" w:rsidR="00EC569B" w:rsidRPr="000078A3" w:rsidRDefault="00EC569B" w:rsidP="00F2036C">
            <w:pPr>
              <w:jc w:val="right"/>
              <w:rPr>
                <w:color w:val="000000"/>
                <w:sz w:val="20"/>
              </w:rPr>
            </w:pPr>
            <w:r w:rsidRPr="000078A3">
              <w:rPr>
                <w:color w:val="000000"/>
                <w:sz w:val="20"/>
              </w:rPr>
              <w:t>32.045</w:t>
            </w:r>
          </w:p>
        </w:tc>
        <w:tc>
          <w:tcPr>
            <w:tcW w:w="960" w:type="dxa"/>
            <w:tcBorders>
              <w:top w:val="nil"/>
              <w:left w:val="nil"/>
              <w:bottom w:val="single" w:sz="8" w:space="0" w:color="auto"/>
              <w:right w:val="single" w:sz="8" w:space="0" w:color="auto"/>
            </w:tcBorders>
            <w:shd w:val="clear" w:color="auto" w:fill="auto"/>
            <w:hideMark/>
          </w:tcPr>
          <w:p w14:paraId="56E0D928" w14:textId="77777777" w:rsidR="00EC569B" w:rsidRPr="000078A3" w:rsidRDefault="00EC569B" w:rsidP="00F2036C">
            <w:pPr>
              <w:jc w:val="right"/>
              <w:rPr>
                <w:color w:val="000000"/>
                <w:sz w:val="20"/>
              </w:rPr>
            </w:pPr>
            <w:r w:rsidRPr="000078A3">
              <w:rPr>
                <w:color w:val="000000"/>
                <w:sz w:val="20"/>
              </w:rPr>
              <w:t>30.651</w:t>
            </w:r>
          </w:p>
        </w:tc>
        <w:tc>
          <w:tcPr>
            <w:tcW w:w="1019" w:type="dxa"/>
            <w:tcBorders>
              <w:top w:val="nil"/>
              <w:left w:val="nil"/>
              <w:bottom w:val="single" w:sz="8" w:space="0" w:color="auto"/>
              <w:right w:val="single" w:sz="8" w:space="0" w:color="auto"/>
            </w:tcBorders>
            <w:shd w:val="clear" w:color="auto" w:fill="auto"/>
            <w:hideMark/>
          </w:tcPr>
          <w:p w14:paraId="0AF7AD39" w14:textId="77777777" w:rsidR="00EC569B" w:rsidRPr="000078A3" w:rsidRDefault="00EC569B" w:rsidP="00F2036C">
            <w:pPr>
              <w:jc w:val="right"/>
              <w:rPr>
                <w:color w:val="000000"/>
                <w:sz w:val="20"/>
              </w:rPr>
            </w:pPr>
            <w:r w:rsidRPr="000078A3">
              <w:rPr>
                <w:color w:val="000000"/>
                <w:sz w:val="20"/>
              </w:rPr>
              <w:t>36.207</w:t>
            </w:r>
          </w:p>
        </w:tc>
      </w:tr>
      <w:tr w:rsidR="00EC569B" w:rsidRPr="000078A3" w14:paraId="15E53CA6"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259EFBAF" w14:textId="77777777" w:rsidR="00EC569B" w:rsidRPr="000078A3" w:rsidRDefault="00EC569B" w:rsidP="00F2036C">
            <w:pPr>
              <w:jc w:val="right"/>
              <w:rPr>
                <w:color w:val="000000"/>
                <w:sz w:val="20"/>
              </w:rPr>
            </w:pPr>
            <w:r w:rsidRPr="000078A3">
              <w:rPr>
                <w:color w:val="000000"/>
                <w:sz w:val="20"/>
              </w:rPr>
              <w:t>11</w:t>
            </w:r>
          </w:p>
        </w:tc>
        <w:tc>
          <w:tcPr>
            <w:tcW w:w="960" w:type="dxa"/>
            <w:tcBorders>
              <w:top w:val="nil"/>
              <w:left w:val="nil"/>
              <w:bottom w:val="single" w:sz="8" w:space="0" w:color="auto"/>
              <w:right w:val="single" w:sz="8" w:space="0" w:color="auto"/>
            </w:tcBorders>
            <w:shd w:val="clear" w:color="auto" w:fill="auto"/>
            <w:hideMark/>
          </w:tcPr>
          <w:p w14:paraId="71686384"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4CBEB424"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7F225D59"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64642993"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00CEC1AA"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16E84657"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797BAB2B" w14:textId="77777777" w:rsidR="00EC569B" w:rsidRPr="000078A3" w:rsidRDefault="00EC569B" w:rsidP="00F2036C">
            <w:pPr>
              <w:jc w:val="right"/>
              <w:rPr>
                <w:color w:val="000000"/>
                <w:sz w:val="20"/>
              </w:rPr>
            </w:pPr>
            <w:r w:rsidRPr="000078A3">
              <w:rPr>
                <w:color w:val="000000"/>
                <w:sz w:val="20"/>
              </w:rPr>
              <w:t>31.160</w:t>
            </w:r>
          </w:p>
        </w:tc>
        <w:tc>
          <w:tcPr>
            <w:tcW w:w="1019" w:type="dxa"/>
            <w:tcBorders>
              <w:top w:val="nil"/>
              <w:left w:val="nil"/>
              <w:bottom w:val="single" w:sz="8" w:space="0" w:color="auto"/>
              <w:right w:val="single" w:sz="8" w:space="0" w:color="auto"/>
            </w:tcBorders>
            <w:shd w:val="clear" w:color="auto" w:fill="auto"/>
            <w:hideMark/>
          </w:tcPr>
          <w:p w14:paraId="1862806B" w14:textId="77777777" w:rsidR="00EC569B" w:rsidRPr="000078A3" w:rsidRDefault="00EC569B" w:rsidP="00F2036C">
            <w:pPr>
              <w:jc w:val="right"/>
              <w:rPr>
                <w:color w:val="000000"/>
                <w:sz w:val="20"/>
              </w:rPr>
            </w:pPr>
            <w:r w:rsidRPr="000078A3">
              <w:rPr>
                <w:color w:val="000000"/>
                <w:sz w:val="20"/>
              </w:rPr>
              <w:t>37.025</w:t>
            </w:r>
          </w:p>
        </w:tc>
      </w:tr>
      <w:tr w:rsidR="00EC569B" w:rsidRPr="000078A3" w14:paraId="1DA53284"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1654737D" w14:textId="77777777" w:rsidR="00EC569B" w:rsidRPr="000078A3" w:rsidRDefault="00EC569B" w:rsidP="00F2036C">
            <w:pPr>
              <w:jc w:val="right"/>
              <w:rPr>
                <w:color w:val="000000"/>
                <w:sz w:val="20"/>
              </w:rPr>
            </w:pPr>
            <w:r w:rsidRPr="000078A3">
              <w:rPr>
                <w:color w:val="000000"/>
                <w:sz w:val="20"/>
              </w:rPr>
              <w:t>12</w:t>
            </w:r>
          </w:p>
        </w:tc>
        <w:tc>
          <w:tcPr>
            <w:tcW w:w="960" w:type="dxa"/>
            <w:tcBorders>
              <w:top w:val="nil"/>
              <w:left w:val="nil"/>
              <w:bottom w:val="single" w:sz="8" w:space="0" w:color="auto"/>
              <w:right w:val="single" w:sz="8" w:space="0" w:color="auto"/>
            </w:tcBorders>
            <w:shd w:val="clear" w:color="auto" w:fill="auto"/>
            <w:hideMark/>
          </w:tcPr>
          <w:p w14:paraId="51593226"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65E5BFD5"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42CE3D8E"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7D1C4B65"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35E3D61C"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0099CA3D"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6AC89DE6" w14:textId="77777777" w:rsidR="00EC569B" w:rsidRPr="000078A3" w:rsidRDefault="00EC569B" w:rsidP="00F2036C">
            <w:pPr>
              <w:jc w:val="right"/>
              <w:rPr>
                <w:color w:val="000000"/>
                <w:sz w:val="20"/>
              </w:rPr>
            </w:pPr>
            <w:r w:rsidRPr="000078A3">
              <w:rPr>
                <w:color w:val="000000"/>
                <w:sz w:val="20"/>
              </w:rPr>
              <w:t>31.641</w:t>
            </w:r>
          </w:p>
        </w:tc>
        <w:tc>
          <w:tcPr>
            <w:tcW w:w="1019" w:type="dxa"/>
            <w:tcBorders>
              <w:top w:val="nil"/>
              <w:left w:val="nil"/>
              <w:bottom w:val="single" w:sz="8" w:space="0" w:color="auto"/>
              <w:right w:val="single" w:sz="8" w:space="0" w:color="auto"/>
            </w:tcBorders>
            <w:shd w:val="clear" w:color="auto" w:fill="auto"/>
            <w:hideMark/>
          </w:tcPr>
          <w:p w14:paraId="2D5E81C5" w14:textId="77777777" w:rsidR="00EC569B" w:rsidRPr="000078A3" w:rsidRDefault="00EC569B" w:rsidP="00F2036C">
            <w:pPr>
              <w:jc w:val="right"/>
              <w:rPr>
                <w:color w:val="000000"/>
                <w:sz w:val="20"/>
              </w:rPr>
            </w:pPr>
            <w:r w:rsidRPr="000078A3">
              <w:rPr>
                <w:color w:val="000000"/>
                <w:sz w:val="20"/>
              </w:rPr>
              <w:t>37.917</w:t>
            </w:r>
          </w:p>
        </w:tc>
      </w:tr>
      <w:tr w:rsidR="00EC569B" w:rsidRPr="000078A3" w14:paraId="418E04CC" w14:textId="77777777" w:rsidTr="00EC569B">
        <w:trPr>
          <w:trHeight w:val="300"/>
        </w:trPr>
        <w:tc>
          <w:tcPr>
            <w:tcW w:w="1052" w:type="dxa"/>
            <w:tcBorders>
              <w:top w:val="nil"/>
              <w:left w:val="single" w:sz="8" w:space="0" w:color="auto"/>
              <w:bottom w:val="single" w:sz="8" w:space="0" w:color="auto"/>
              <w:right w:val="single" w:sz="8" w:space="0" w:color="auto"/>
            </w:tcBorders>
            <w:shd w:val="clear" w:color="auto" w:fill="auto"/>
            <w:hideMark/>
          </w:tcPr>
          <w:p w14:paraId="658FC486" w14:textId="77777777" w:rsidR="00EC569B" w:rsidRPr="000078A3" w:rsidRDefault="00EC569B" w:rsidP="00F2036C">
            <w:pPr>
              <w:jc w:val="right"/>
              <w:rPr>
                <w:color w:val="000000"/>
                <w:sz w:val="20"/>
              </w:rPr>
            </w:pPr>
            <w:r w:rsidRPr="000078A3">
              <w:rPr>
                <w:color w:val="000000"/>
                <w:sz w:val="20"/>
              </w:rPr>
              <w:t>13</w:t>
            </w:r>
          </w:p>
        </w:tc>
        <w:tc>
          <w:tcPr>
            <w:tcW w:w="960" w:type="dxa"/>
            <w:tcBorders>
              <w:top w:val="nil"/>
              <w:left w:val="nil"/>
              <w:bottom w:val="single" w:sz="8" w:space="0" w:color="auto"/>
              <w:right w:val="single" w:sz="8" w:space="0" w:color="auto"/>
            </w:tcBorders>
            <w:shd w:val="clear" w:color="auto" w:fill="auto"/>
            <w:hideMark/>
          </w:tcPr>
          <w:p w14:paraId="77F74EDD"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65996AE5"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1D6239E3"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5C5379FA"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5B6DFC12" w14:textId="77777777" w:rsidR="00EC569B" w:rsidRPr="000078A3" w:rsidRDefault="00EC569B" w:rsidP="00F2036C">
            <w:pPr>
              <w:jc w:val="right"/>
              <w:rPr>
                <w:color w:val="000000"/>
                <w:sz w:val="20"/>
              </w:rPr>
            </w:pPr>
            <w:r w:rsidRPr="000078A3">
              <w:rPr>
                <w:color w:val="000000"/>
                <w:sz w:val="20"/>
              </w:rPr>
              <w:t> </w:t>
            </w:r>
          </w:p>
        </w:tc>
        <w:tc>
          <w:tcPr>
            <w:tcW w:w="1019" w:type="dxa"/>
            <w:tcBorders>
              <w:top w:val="nil"/>
              <w:left w:val="nil"/>
              <w:bottom w:val="single" w:sz="8" w:space="0" w:color="auto"/>
              <w:right w:val="single" w:sz="8" w:space="0" w:color="auto"/>
            </w:tcBorders>
            <w:shd w:val="clear" w:color="auto" w:fill="auto"/>
            <w:hideMark/>
          </w:tcPr>
          <w:p w14:paraId="256C2797" w14:textId="77777777" w:rsidR="00EC569B" w:rsidRPr="000078A3" w:rsidRDefault="00EC569B" w:rsidP="00F2036C">
            <w:pPr>
              <w:jc w:val="right"/>
              <w:rPr>
                <w:color w:val="000000"/>
                <w:sz w:val="20"/>
              </w:rPr>
            </w:pPr>
            <w:r w:rsidRPr="000078A3">
              <w:rPr>
                <w:color w:val="000000"/>
                <w:sz w:val="20"/>
              </w:rPr>
              <w:t> </w:t>
            </w:r>
          </w:p>
        </w:tc>
        <w:tc>
          <w:tcPr>
            <w:tcW w:w="960" w:type="dxa"/>
            <w:tcBorders>
              <w:top w:val="nil"/>
              <w:left w:val="nil"/>
              <w:bottom w:val="single" w:sz="8" w:space="0" w:color="auto"/>
              <w:right w:val="single" w:sz="8" w:space="0" w:color="auto"/>
            </w:tcBorders>
            <w:shd w:val="clear" w:color="auto" w:fill="auto"/>
            <w:hideMark/>
          </w:tcPr>
          <w:p w14:paraId="0CE845D8" w14:textId="77777777" w:rsidR="00EC569B" w:rsidRPr="000078A3" w:rsidRDefault="00EC569B" w:rsidP="00F2036C">
            <w:pPr>
              <w:jc w:val="right"/>
              <w:rPr>
                <w:color w:val="000000"/>
                <w:sz w:val="20"/>
              </w:rPr>
            </w:pPr>
            <w:r w:rsidRPr="000078A3">
              <w:rPr>
                <w:color w:val="000000"/>
                <w:sz w:val="20"/>
              </w:rPr>
              <w:t>32.045</w:t>
            </w:r>
          </w:p>
        </w:tc>
        <w:tc>
          <w:tcPr>
            <w:tcW w:w="1019" w:type="dxa"/>
            <w:tcBorders>
              <w:top w:val="nil"/>
              <w:left w:val="nil"/>
              <w:bottom w:val="single" w:sz="8" w:space="0" w:color="auto"/>
              <w:right w:val="single" w:sz="8" w:space="0" w:color="auto"/>
            </w:tcBorders>
            <w:shd w:val="clear" w:color="auto" w:fill="auto"/>
            <w:hideMark/>
          </w:tcPr>
          <w:p w14:paraId="45CC16A8" w14:textId="77777777" w:rsidR="00EC569B" w:rsidRPr="000078A3" w:rsidRDefault="00EC569B" w:rsidP="00F2036C">
            <w:pPr>
              <w:jc w:val="right"/>
              <w:rPr>
                <w:color w:val="000000"/>
                <w:sz w:val="20"/>
              </w:rPr>
            </w:pPr>
            <w:r w:rsidRPr="000078A3">
              <w:rPr>
                <w:color w:val="000000"/>
                <w:sz w:val="20"/>
              </w:rPr>
              <w:t>38.644</w:t>
            </w:r>
          </w:p>
        </w:tc>
      </w:tr>
    </w:tbl>
    <w:p w14:paraId="53D5A9AE" w14:textId="48E81400" w:rsidR="001574B4" w:rsidRPr="000078A3" w:rsidRDefault="001574B4" w:rsidP="001574B4">
      <w:pPr>
        <w:pStyle w:val="Voettekst"/>
        <w:tabs>
          <w:tab w:val="clear" w:pos="4536"/>
          <w:tab w:val="clear" w:pos="9072"/>
        </w:tabs>
        <w:rPr>
          <w:szCs w:val="22"/>
        </w:rPr>
      </w:pPr>
    </w:p>
    <w:p w14:paraId="77EEE2CF" w14:textId="77777777" w:rsidR="007A1EC6" w:rsidRPr="000078A3" w:rsidRDefault="007A1EC6" w:rsidP="001574B4">
      <w:pPr>
        <w:pStyle w:val="Voettekst"/>
        <w:tabs>
          <w:tab w:val="clear" w:pos="4536"/>
          <w:tab w:val="clear" w:pos="9072"/>
        </w:tabs>
        <w:rPr>
          <w:szCs w:val="22"/>
        </w:rPr>
      </w:pPr>
    </w:p>
    <w:p w14:paraId="22800BFF" w14:textId="77777777" w:rsidR="007A1EC6" w:rsidRPr="000078A3" w:rsidRDefault="007A1EC6" w:rsidP="001574B4">
      <w:pPr>
        <w:pStyle w:val="Voettekst"/>
        <w:tabs>
          <w:tab w:val="clear" w:pos="4536"/>
          <w:tab w:val="clear" w:pos="9072"/>
        </w:tabs>
        <w:rPr>
          <w:szCs w:val="22"/>
        </w:rPr>
      </w:pPr>
    </w:p>
    <w:p w14:paraId="25590596" w14:textId="77777777" w:rsidR="007A1EC6" w:rsidRPr="000078A3" w:rsidRDefault="007A1EC6" w:rsidP="001574B4">
      <w:pPr>
        <w:pStyle w:val="Voettekst"/>
        <w:tabs>
          <w:tab w:val="clear" w:pos="4536"/>
          <w:tab w:val="clear" w:pos="9072"/>
        </w:tabs>
        <w:rPr>
          <w:szCs w:val="22"/>
        </w:rPr>
      </w:pPr>
    </w:p>
    <w:p w14:paraId="63381E10" w14:textId="77777777" w:rsidR="007A1EC6" w:rsidRPr="000078A3" w:rsidRDefault="007A1EC6" w:rsidP="001574B4">
      <w:pPr>
        <w:pStyle w:val="Voettekst"/>
        <w:tabs>
          <w:tab w:val="clear" w:pos="4536"/>
          <w:tab w:val="clear" w:pos="9072"/>
        </w:tabs>
        <w:rPr>
          <w:szCs w:val="22"/>
        </w:rPr>
      </w:pPr>
    </w:p>
    <w:p w14:paraId="7AE62C18" w14:textId="77777777" w:rsidR="007A1EC6" w:rsidRPr="000078A3" w:rsidRDefault="007A1EC6" w:rsidP="001574B4">
      <w:pPr>
        <w:pStyle w:val="Voettekst"/>
        <w:tabs>
          <w:tab w:val="clear" w:pos="4536"/>
          <w:tab w:val="clear" w:pos="9072"/>
        </w:tabs>
        <w:rPr>
          <w:szCs w:val="22"/>
        </w:rPr>
      </w:pPr>
    </w:p>
    <w:p w14:paraId="6B367E37" w14:textId="77777777" w:rsidR="007A1EC6" w:rsidRPr="000078A3" w:rsidRDefault="007A1EC6" w:rsidP="001574B4">
      <w:pPr>
        <w:pStyle w:val="Voettekst"/>
        <w:tabs>
          <w:tab w:val="clear" w:pos="4536"/>
          <w:tab w:val="clear" w:pos="9072"/>
        </w:tabs>
        <w:rPr>
          <w:szCs w:val="22"/>
        </w:rPr>
      </w:pPr>
    </w:p>
    <w:p w14:paraId="2494FA98" w14:textId="77777777" w:rsidR="007A1EC6" w:rsidRPr="000078A3" w:rsidRDefault="007A1EC6" w:rsidP="001574B4">
      <w:pPr>
        <w:pStyle w:val="Voettekst"/>
        <w:tabs>
          <w:tab w:val="clear" w:pos="4536"/>
          <w:tab w:val="clear" w:pos="9072"/>
        </w:tabs>
        <w:rPr>
          <w:szCs w:val="22"/>
        </w:rPr>
      </w:pPr>
    </w:p>
    <w:p w14:paraId="025E6161" w14:textId="7D55263D" w:rsidR="007A1EC6" w:rsidRPr="000078A3" w:rsidRDefault="007A1EC6" w:rsidP="001574B4">
      <w:pPr>
        <w:pStyle w:val="Voettekst"/>
        <w:tabs>
          <w:tab w:val="clear" w:pos="4536"/>
          <w:tab w:val="clear" w:pos="9072"/>
        </w:tabs>
        <w:rPr>
          <w:szCs w:val="22"/>
        </w:rPr>
      </w:pPr>
      <w:r w:rsidRPr="000078A3">
        <w:rPr>
          <w:szCs w:val="22"/>
        </w:rPr>
        <w:lastRenderedPageBreak/>
        <w:t>Jeugdschalen per 1 juli 2017</w:t>
      </w:r>
    </w:p>
    <w:p w14:paraId="09575F47" w14:textId="77777777" w:rsidR="007A1EC6" w:rsidRPr="000078A3" w:rsidRDefault="007A1EC6" w:rsidP="001574B4">
      <w:pPr>
        <w:pStyle w:val="Voettekst"/>
        <w:tabs>
          <w:tab w:val="clear" w:pos="4536"/>
          <w:tab w:val="clear" w:pos="9072"/>
        </w:tabs>
        <w:rPr>
          <w:szCs w:val="22"/>
        </w:rPr>
      </w:pPr>
    </w:p>
    <w:bookmarkStart w:id="2" w:name="_MON_1558249360"/>
    <w:bookmarkEnd w:id="2"/>
    <w:p w14:paraId="46DB556C" w14:textId="215A3CED" w:rsidR="001574B4" w:rsidRPr="000078A3" w:rsidRDefault="00760342" w:rsidP="001574B4">
      <w:pPr>
        <w:pStyle w:val="Voettekst"/>
        <w:tabs>
          <w:tab w:val="clear" w:pos="4536"/>
          <w:tab w:val="clear" w:pos="9072"/>
        </w:tabs>
        <w:rPr>
          <w:szCs w:val="22"/>
        </w:rPr>
      </w:pPr>
      <w:r w:rsidRPr="000078A3">
        <w:rPr>
          <w:szCs w:val="22"/>
        </w:rPr>
        <w:object w:dxaOrig="10365" w:dyaOrig="3670" w14:anchorId="1307C7C2">
          <v:shape id="_x0000_i1027" type="#_x0000_t75" style="width:518.5pt;height:184.55pt" o:ole="">
            <v:imagedata r:id="rId17" o:title=""/>
          </v:shape>
          <o:OLEObject Type="Embed" ProgID="Excel.Sheet.12" ShapeID="_x0000_i1027" DrawAspect="Content" ObjectID="_1575276847" r:id="rId18"/>
        </w:object>
      </w:r>
    </w:p>
    <w:p w14:paraId="2A89F378" w14:textId="5C7DAF63" w:rsidR="001574B4" w:rsidRPr="000078A3" w:rsidRDefault="001574B4" w:rsidP="001574B4">
      <w:pPr>
        <w:pStyle w:val="Voettekst"/>
        <w:tabs>
          <w:tab w:val="clear" w:pos="4536"/>
          <w:tab w:val="clear" w:pos="9072"/>
        </w:tabs>
        <w:rPr>
          <w:szCs w:val="22"/>
        </w:rPr>
      </w:pPr>
    </w:p>
    <w:p w14:paraId="094E195D" w14:textId="77777777" w:rsidR="001574B4" w:rsidRPr="000078A3" w:rsidRDefault="001574B4" w:rsidP="001574B4">
      <w:pPr>
        <w:pStyle w:val="Voettekst"/>
        <w:tabs>
          <w:tab w:val="clear" w:pos="4536"/>
          <w:tab w:val="clear" w:pos="9072"/>
        </w:tabs>
        <w:rPr>
          <w:szCs w:val="22"/>
        </w:rPr>
      </w:pPr>
    </w:p>
    <w:p w14:paraId="61BF54B4" w14:textId="6C6B4679" w:rsidR="001574B4" w:rsidRPr="000078A3" w:rsidRDefault="001574B4" w:rsidP="001574B4">
      <w:pPr>
        <w:spacing w:line="276" w:lineRule="auto"/>
        <w:rPr>
          <w:rFonts w:ascii="Times New Roman" w:hAnsi="Times New Roman" w:cs="Times New Roman"/>
          <w:sz w:val="16"/>
          <w:szCs w:val="16"/>
        </w:rPr>
      </w:pPr>
      <w:r w:rsidRPr="000078A3">
        <w:rPr>
          <w:sz w:val="16"/>
          <w:szCs w:val="16"/>
        </w:rPr>
        <w:t>* Bedragen in deze schaal betreffen het wettelijk minimumloon per 1 j</w:t>
      </w:r>
      <w:r w:rsidR="00EC569B" w:rsidRPr="000078A3">
        <w:rPr>
          <w:sz w:val="16"/>
          <w:szCs w:val="16"/>
        </w:rPr>
        <w:t>ul</w:t>
      </w:r>
      <w:r w:rsidRPr="000078A3">
        <w:rPr>
          <w:sz w:val="16"/>
          <w:szCs w:val="16"/>
        </w:rPr>
        <w:t xml:space="preserve">i 2017  </w:t>
      </w:r>
      <w:r w:rsidRPr="000078A3">
        <w:rPr>
          <w:rFonts w:ascii="Times New Roman" w:hAnsi="Times New Roman" w:cs="Times New Roman"/>
          <w:sz w:val="16"/>
          <w:szCs w:val="16"/>
        </w:rPr>
        <w:t xml:space="preserve">   </w:t>
      </w:r>
    </w:p>
    <w:p w14:paraId="04216B9D" w14:textId="77777777" w:rsidR="001574B4" w:rsidRPr="000078A3" w:rsidRDefault="001574B4" w:rsidP="001574B4">
      <w:pPr>
        <w:spacing w:line="276" w:lineRule="auto"/>
        <w:ind w:left="142"/>
        <w:rPr>
          <w:sz w:val="16"/>
          <w:szCs w:val="16"/>
        </w:rPr>
      </w:pPr>
      <w:r w:rsidRPr="000078A3">
        <w:rPr>
          <w:sz w:val="16"/>
          <w:szCs w:val="16"/>
        </w:rPr>
        <w:t>Aanpassing van de in deze schaal genoemde bedragen vindt plaats wanneer het wettelijk minimumloon wijzigt.</w:t>
      </w:r>
    </w:p>
    <w:p w14:paraId="112A20EF" w14:textId="77777777" w:rsidR="001574B4" w:rsidRPr="000078A3" w:rsidRDefault="001574B4" w:rsidP="001574B4">
      <w:pPr>
        <w:spacing w:line="276" w:lineRule="auto"/>
        <w:ind w:left="142"/>
        <w:rPr>
          <w:rFonts w:ascii="Times New Roman" w:hAnsi="Times New Roman" w:cs="Times New Roman"/>
          <w:sz w:val="16"/>
          <w:szCs w:val="16"/>
        </w:rPr>
      </w:pPr>
      <w:r w:rsidRPr="000078A3">
        <w:rPr>
          <w:sz w:val="16"/>
          <w:szCs w:val="16"/>
        </w:rPr>
        <w:t xml:space="preserve">De bedragen in deze groep zijn naar boven afgerond om strijdigheid met WML te voorkomen.  </w:t>
      </w:r>
    </w:p>
    <w:p w14:paraId="183E1B76" w14:textId="77777777" w:rsidR="001574B4" w:rsidRPr="000078A3" w:rsidRDefault="001574B4" w:rsidP="001574B4">
      <w:pPr>
        <w:spacing w:line="276" w:lineRule="auto"/>
        <w:ind w:left="142"/>
        <w:rPr>
          <w:rFonts w:ascii="Times New Roman" w:hAnsi="Times New Roman" w:cs="Times New Roman"/>
          <w:sz w:val="16"/>
          <w:szCs w:val="16"/>
        </w:rPr>
      </w:pPr>
      <w:r w:rsidRPr="000078A3">
        <w:rPr>
          <w:sz w:val="16"/>
          <w:szCs w:val="16"/>
        </w:rPr>
        <w:t xml:space="preserve">De ‘ML-schaal’ is bestemd voor deelnemers aan Werkervaringsplaatsen met een opleiding lager dan HBO.  </w:t>
      </w:r>
      <w:r w:rsidRPr="000078A3">
        <w:rPr>
          <w:rFonts w:ascii="Times New Roman" w:hAnsi="Times New Roman" w:cs="Times New Roman"/>
          <w:sz w:val="16"/>
          <w:szCs w:val="16"/>
        </w:rPr>
        <w:t xml:space="preserve">          </w:t>
      </w:r>
    </w:p>
    <w:p w14:paraId="21B03EE8" w14:textId="7E2E6574" w:rsidR="001574B4" w:rsidRPr="000078A3" w:rsidRDefault="001574B4" w:rsidP="001574B4">
      <w:pPr>
        <w:spacing w:line="276" w:lineRule="auto"/>
        <w:ind w:left="142"/>
        <w:rPr>
          <w:sz w:val="16"/>
          <w:szCs w:val="16"/>
        </w:rPr>
      </w:pPr>
      <w:r w:rsidRPr="000078A3">
        <w:rPr>
          <w:sz w:val="16"/>
          <w:szCs w:val="16"/>
        </w:rPr>
        <w:t>Vanaf leeftijd 2</w:t>
      </w:r>
      <w:r w:rsidR="007A1EC6" w:rsidRPr="000078A3">
        <w:rPr>
          <w:sz w:val="16"/>
          <w:szCs w:val="16"/>
        </w:rPr>
        <w:t>2</w:t>
      </w:r>
      <w:r w:rsidRPr="000078A3">
        <w:rPr>
          <w:sz w:val="16"/>
          <w:szCs w:val="16"/>
        </w:rPr>
        <w:t xml:space="preserve"> jaar bedraagt het maximaal te betalen salaris € 18.</w:t>
      </w:r>
      <w:r w:rsidR="007A1EC6" w:rsidRPr="000078A3">
        <w:rPr>
          <w:sz w:val="16"/>
          <w:szCs w:val="16"/>
        </w:rPr>
        <w:t>785</w:t>
      </w:r>
      <w:r w:rsidRPr="000078A3">
        <w:rPr>
          <w:sz w:val="16"/>
          <w:szCs w:val="16"/>
        </w:rPr>
        <w:t xml:space="preserve">. Deelnemers aan Werkervaringsplaatsen met een </w:t>
      </w:r>
    </w:p>
    <w:p w14:paraId="016A173D" w14:textId="77777777" w:rsidR="001574B4" w:rsidRPr="000078A3" w:rsidRDefault="001574B4" w:rsidP="001574B4">
      <w:pPr>
        <w:spacing w:line="276" w:lineRule="auto"/>
        <w:ind w:left="142"/>
        <w:rPr>
          <w:rFonts w:ascii="Times New Roman" w:hAnsi="Times New Roman" w:cs="Times New Roman"/>
          <w:sz w:val="16"/>
          <w:szCs w:val="16"/>
        </w:rPr>
      </w:pPr>
      <w:r w:rsidRPr="000078A3">
        <w:rPr>
          <w:sz w:val="16"/>
          <w:szCs w:val="16"/>
        </w:rPr>
        <w:t xml:space="preserve">HBO-opleiding of hoger worden beloond conform de  bedragen in groep J.  </w:t>
      </w:r>
      <w:r w:rsidRPr="000078A3">
        <w:rPr>
          <w:rFonts w:ascii="Times New Roman" w:hAnsi="Times New Roman" w:cs="Times New Roman"/>
          <w:sz w:val="16"/>
          <w:szCs w:val="16"/>
        </w:rPr>
        <w:t xml:space="preserve">         </w:t>
      </w:r>
    </w:p>
    <w:p w14:paraId="5E0A212D" w14:textId="5A6710F2" w:rsidR="001574B4" w:rsidRPr="000078A3" w:rsidRDefault="007A1EC6" w:rsidP="001574B4">
      <w:pPr>
        <w:spacing w:line="276" w:lineRule="auto"/>
        <w:ind w:left="142"/>
        <w:rPr>
          <w:rFonts w:ascii="Times New Roman" w:hAnsi="Times New Roman" w:cs="Times New Roman"/>
          <w:sz w:val="16"/>
          <w:szCs w:val="16"/>
        </w:rPr>
      </w:pPr>
      <w:r w:rsidRPr="000078A3">
        <w:rPr>
          <w:sz w:val="16"/>
          <w:szCs w:val="16"/>
        </w:rPr>
        <w:t>Vanaf leeftijd 22</w:t>
      </w:r>
      <w:r w:rsidR="001574B4" w:rsidRPr="000078A3">
        <w:rPr>
          <w:sz w:val="16"/>
          <w:szCs w:val="16"/>
        </w:rPr>
        <w:t xml:space="preserve"> geldt als maximumsalaris het bedrag geldend voor 2</w:t>
      </w:r>
      <w:r w:rsidRPr="000078A3">
        <w:rPr>
          <w:sz w:val="16"/>
          <w:szCs w:val="16"/>
        </w:rPr>
        <w:t>2</w:t>
      </w:r>
      <w:r w:rsidR="001574B4" w:rsidRPr="000078A3">
        <w:rPr>
          <w:sz w:val="16"/>
          <w:szCs w:val="16"/>
        </w:rPr>
        <w:t xml:space="preserve"> jaar.  </w:t>
      </w:r>
      <w:r w:rsidR="001574B4" w:rsidRPr="000078A3">
        <w:rPr>
          <w:rFonts w:ascii="Times New Roman" w:hAnsi="Times New Roman" w:cs="Times New Roman"/>
          <w:sz w:val="16"/>
          <w:szCs w:val="16"/>
        </w:rPr>
        <w:t xml:space="preserve">    </w:t>
      </w:r>
    </w:p>
    <w:p w14:paraId="45A7A705" w14:textId="77777777" w:rsidR="001574B4" w:rsidRPr="000078A3" w:rsidRDefault="001574B4" w:rsidP="001574B4">
      <w:pPr>
        <w:spacing w:line="276" w:lineRule="auto"/>
        <w:ind w:left="142"/>
        <w:rPr>
          <w:rFonts w:ascii="Times New Roman" w:hAnsi="Times New Roman" w:cs="Times New Roman"/>
          <w:sz w:val="16"/>
          <w:szCs w:val="16"/>
        </w:rPr>
      </w:pPr>
      <w:r w:rsidRPr="000078A3">
        <w:rPr>
          <w:sz w:val="16"/>
          <w:szCs w:val="16"/>
        </w:rPr>
        <w:t xml:space="preserve">a. inclusief alle compensaties  </w:t>
      </w:r>
      <w:r w:rsidRPr="000078A3">
        <w:rPr>
          <w:rFonts w:ascii="Times New Roman" w:hAnsi="Times New Roman" w:cs="Times New Roman"/>
          <w:sz w:val="16"/>
          <w:szCs w:val="16"/>
        </w:rPr>
        <w:t xml:space="preserve">        </w:t>
      </w:r>
    </w:p>
    <w:p w14:paraId="4BBF50CB" w14:textId="77777777" w:rsidR="001574B4" w:rsidRPr="000078A3" w:rsidRDefault="001574B4" w:rsidP="001574B4">
      <w:pPr>
        <w:spacing w:line="276" w:lineRule="auto"/>
        <w:ind w:left="142"/>
        <w:rPr>
          <w:rFonts w:ascii="Times New Roman" w:hAnsi="Times New Roman" w:cs="Times New Roman"/>
          <w:sz w:val="16"/>
          <w:szCs w:val="16"/>
        </w:rPr>
      </w:pPr>
      <w:r w:rsidRPr="000078A3">
        <w:rPr>
          <w:sz w:val="16"/>
          <w:szCs w:val="16"/>
        </w:rPr>
        <w:t xml:space="preserve">b. exclusief vakantietoeslag  </w:t>
      </w:r>
      <w:r w:rsidRPr="000078A3">
        <w:rPr>
          <w:rFonts w:ascii="Times New Roman" w:hAnsi="Times New Roman" w:cs="Times New Roman"/>
          <w:sz w:val="16"/>
          <w:szCs w:val="16"/>
        </w:rPr>
        <w:t xml:space="preserve">         </w:t>
      </w:r>
    </w:p>
    <w:p w14:paraId="058B5DC2" w14:textId="483314F9" w:rsidR="001574B4" w:rsidRPr="000078A3" w:rsidRDefault="001574B4" w:rsidP="001574B4">
      <w:pPr>
        <w:spacing w:line="276" w:lineRule="auto"/>
        <w:ind w:left="284"/>
        <w:rPr>
          <w:rFonts w:ascii="Times New Roman" w:hAnsi="Times New Roman" w:cs="Times New Roman"/>
          <w:sz w:val="16"/>
          <w:szCs w:val="16"/>
        </w:rPr>
      </w:pPr>
      <w:r w:rsidRPr="000078A3">
        <w:rPr>
          <w:sz w:val="16"/>
          <w:szCs w:val="16"/>
        </w:rPr>
        <w:t xml:space="preserve"> - het maximum-gemiddelde is niet van toepassing op wer</w:t>
      </w:r>
      <w:r w:rsidR="007A1EC6" w:rsidRPr="000078A3">
        <w:rPr>
          <w:sz w:val="16"/>
          <w:szCs w:val="16"/>
        </w:rPr>
        <w:t>knemers in de leeftijd 17 t/m 21</w:t>
      </w:r>
      <w:r w:rsidRPr="000078A3">
        <w:rPr>
          <w:sz w:val="16"/>
          <w:szCs w:val="16"/>
        </w:rPr>
        <w:t xml:space="preserve"> jaar  </w:t>
      </w:r>
      <w:r w:rsidRPr="000078A3">
        <w:rPr>
          <w:rFonts w:ascii="Times New Roman" w:hAnsi="Times New Roman" w:cs="Times New Roman"/>
          <w:sz w:val="16"/>
          <w:szCs w:val="16"/>
        </w:rPr>
        <w:t xml:space="preserve">          </w:t>
      </w:r>
    </w:p>
    <w:p w14:paraId="4E987F11" w14:textId="01D2B22A" w:rsidR="001574B4" w:rsidRPr="000078A3" w:rsidRDefault="001574B4" w:rsidP="001574B4">
      <w:pPr>
        <w:spacing w:line="276" w:lineRule="auto"/>
        <w:ind w:left="142"/>
        <w:rPr>
          <w:rFonts w:ascii="Times New Roman" w:hAnsi="Times New Roman" w:cs="Times New Roman"/>
          <w:sz w:val="16"/>
          <w:szCs w:val="16"/>
        </w:rPr>
      </w:pPr>
      <w:r w:rsidRPr="000078A3">
        <w:rPr>
          <w:bCs/>
          <w:sz w:val="16"/>
          <w:szCs w:val="16"/>
        </w:rPr>
        <w:t>c.</w:t>
      </w:r>
      <w:r w:rsidRPr="000078A3">
        <w:rPr>
          <w:b/>
          <w:bCs/>
          <w:sz w:val="16"/>
          <w:szCs w:val="16"/>
        </w:rPr>
        <w:t xml:space="preserve"> </w:t>
      </w:r>
      <w:r w:rsidRPr="000078A3">
        <w:rPr>
          <w:bCs/>
          <w:sz w:val="16"/>
          <w:szCs w:val="16"/>
        </w:rPr>
        <w:t>de minimum uurloonvergoeding bij overwerk bedraagt</w:t>
      </w:r>
      <w:r w:rsidRPr="000078A3">
        <w:rPr>
          <w:b/>
          <w:bCs/>
          <w:sz w:val="16"/>
          <w:szCs w:val="16"/>
        </w:rPr>
        <w:t xml:space="preserve"> </w:t>
      </w:r>
      <w:r w:rsidRPr="000078A3">
        <w:rPr>
          <w:sz w:val="16"/>
          <w:szCs w:val="16"/>
        </w:rPr>
        <w:t>12,5</w:t>
      </w:r>
      <w:r w:rsidR="007A1EC6" w:rsidRPr="000078A3">
        <w:rPr>
          <w:sz w:val="16"/>
          <w:szCs w:val="16"/>
        </w:rPr>
        <w:t>1</w:t>
      </w:r>
      <w:r w:rsidRPr="000078A3">
        <w:rPr>
          <w:sz w:val="16"/>
          <w:szCs w:val="16"/>
        </w:rPr>
        <w:t xml:space="preserve"> </w:t>
      </w:r>
      <w:r w:rsidRPr="000078A3">
        <w:rPr>
          <w:rFonts w:ascii="Times New Roman" w:hAnsi="Times New Roman" w:cs="Times New Roman"/>
          <w:sz w:val="16"/>
          <w:szCs w:val="16"/>
        </w:rPr>
        <w:t xml:space="preserve">    </w:t>
      </w:r>
    </w:p>
    <w:p w14:paraId="4B4F93BB" w14:textId="77777777" w:rsidR="001574B4" w:rsidRPr="000078A3" w:rsidRDefault="001574B4" w:rsidP="001574B4">
      <w:pPr>
        <w:spacing w:line="276" w:lineRule="auto"/>
        <w:ind w:left="142"/>
        <w:rPr>
          <w:rFonts w:ascii="Times New Roman" w:hAnsi="Times New Roman" w:cs="Times New Roman"/>
          <w:sz w:val="16"/>
          <w:szCs w:val="16"/>
        </w:rPr>
      </w:pPr>
      <w:r w:rsidRPr="000078A3">
        <w:rPr>
          <w:rFonts w:ascii="Times New Roman" w:hAnsi="Times New Roman" w:cs="Times New Roman"/>
          <w:sz w:val="16"/>
          <w:szCs w:val="16"/>
        </w:rPr>
        <w:t xml:space="preserve">             </w:t>
      </w:r>
    </w:p>
    <w:p w14:paraId="46E33DA2" w14:textId="77777777" w:rsidR="001574B4" w:rsidRPr="000078A3" w:rsidRDefault="001574B4" w:rsidP="001574B4">
      <w:pPr>
        <w:spacing w:line="276" w:lineRule="auto"/>
        <w:ind w:left="142"/>
        <w:rPr>
          <w:rFonts w:ascii="Times New Roman" w:hAnsi="Times New Roman" w:cs="Times New Roman"/>
          <w:sz w:val="16"/>
          <w:szCs w:val="16"/>
        </w:rPr>
      </w:pPr>
      <w:r w:rsidRPr="000078A3">
        <w:rPr>
          <w:rFonts w:ascii="Times New Roman" w:hAnsi="Times New Roman" w:cs="Times New Roman"/>
          <w:sz w:val="16"/>
          <w:szCs w:val="16"/>
        </w:rPr>
        <w:t xml:space="preserve">             </w:t>
      </w:r>
    </w:p>
    <w:p w14:paraId="4F1F3039" w14:textId="77777777" w:rsidR="006F6F41" w:rsidRPr="000078A3" w:rsidRDefault="006F6F41">
      <w:pPr>
        <w:pStyle w:val="Voettekst"/>
        <w:tabs>
          <w:tab w:val="clear" w:pos="4536"/>
          <w:tab w:val="clear" w:pos="9072"/>
        </w:tabs>
        <w:rPr>
          <w:szCs w:val="22"/>
        </w:rPr>
      </w:pPr>
    </w:p>
    <w:p w14:paraId="579DCFF8" w14:textId="77777777" w:rsidR="00627F4D" w:rsidRPr="000078A3" w:rsidRDefault="00627F4D">
      <w:pPr>
        <w:pStyle w:val="Voettekst"/>
        <w:tabs>
          <w:tab w:val="clear" w:pos="4536"/>
          <w:tab w:val="clear" w:pos="9072"/>
        </w:tabs>
        <w:rPr>
          <w:szCs w:val="22"/>
        </w:rPr>
      </w:pPr>
    </w:p>
    <w:p w14:paraId="3230B26B" w14:textId="225615E8" w:rsidR="00805A2A" w:rsidRPr="000078A3" w:rsidRDefault="00805A2A" w:rsidP="00CF1EDC">
      <w:pPr>
        <w:spacing w:line="360" w:lineRule="auto"/>
        <w:rPr>
          <w:szCs w:val="22"/>
        </w:rPr>
      </w:pPr>
      <w:r w:rsidRPr="000078A3">
        <w:rPr>
          <w:szCs w:val="22"/>
        </w:rPr>
        <w:br w:type="page"/>
      </w:r>
      <w:r w:rsidR="0095608B" w:rsidRPr="000078A3" w:rsidDel="0095608B">
        <w:rPr>
          <w:b/>
          <w:color w:val="000000"/>
          <w:szCs w:val="22"/>
        </w:rPr>
        <w:lastRenderedPageBreak/>
        <w:t xml:space="preserve"> </w:t>
      </w:r>
    </w:p>
    <w:p w14:paraId="11398F69" w14:textId="77777777" w:rsidR="00805A2A" w:rsidRPr="000078A3" w:rsidRDefault="00805A2A">
      <w:pPr>
        <w:spacing w:line="360" w:lineRule="auto"/>
        <w:rPr>
          <w:b/>
          <w:sz w:val="28"/>
          <w:szCs w:val="28"/>
        </w:rPr>
      </w:pPr>
      <w:r w:rsidRPr="000078A3">
        <w:rPr>
          <w:b/>
          <w:sz w:val="28"/>
          <w:szCs w:val="28"/>
        </w:rPr>
        <w:t>Bijlage V,</w:t>
      </w:r>
    </w:p>
    <w:p w14:paraId="683F6F22" w14:textId="77777777" w:rsidR="00805A2A" w:rsidRPr="000078A3" w:rsidRDefault="00805A2A">
      <w:pPr>
        <w:spacing w:line="360" w:lineRule="auto"/>
        <w:rPr>
          <w:b/>
          <w:sz w:val="28"/>
          <w:szCs w:val="28"/>
        </w:rPr>
      </w:pPr>
      <w:r w:rsidRPr="000078A3">
        <w:rPr>
          <w:b/>
          <w:sz w:val="28"/>
          <w:szCs w:val="28"/>
        </w:rPr>
        <w:t xml:space="preserve">als bedoeld in artikel 6.2 </w:t>
      </w:r>
      <w:r w:rsidR="002F63B0" w:rsidRPr="000078A3">
        <w:rPr>
          <w:b/>
          <w:sz w:val="28"/>
          <w:szCs w:val="28"/>
        </w:rPr>
        <w:t>cao</w:t>
      </w:r>
    </w:p>
    <w:p w14:paraId="649749D6" w14:textId="77777777" w:rsidR="00805A2A" w:rsidRPr="000078A3" w:rsidRDefault="00805A2A">
      <w:pPr>
        <w:rPr>
          <w:szCs w:val="22"/>
        </w:rPr>
      </w:pPr>
    </w:p>
    <w:p w14:paraId="1AF87275" w14:textId="77777777" w:rsidR="00805A2A" w:rsidRPr="000078A3" w:rsidRDefault="00805A2A">
      <w:pPr>
        <w:pStyle w:val="Kop5"/>
        <w:rPr>
          <w:szCs w:val="22"/>
        </w:rPr>
      </w:pPr>
      <w:r w:rsidRPr="000078A3">
        <w:rPr>
          <w:szCs w:val="22"/>
        </w:rPr>
        <w:t>Handleiding bij het opstellen van een Sociaal Jaarverslag</w:t>
      </w:r>
    </w:p>
    <w:p w14:paraId="484BB291" w14:textId="77777777" w:rsidR="00805A2A" w:rsidRPr="000078A3" w:rsidRDefault="00805A2A">
      <w:pPr>
        <w:rPr>
          <w:szCs w:val="22"/>
        </w:rPr>
      </w:pPr>
    </w:p>
    <w:p w14:paraId="1B0E4A22" w14:textId="77777777" w:rsidR="00805A2A" w:rsidRPr="000078A3" w:rsidRDefault="00805A2A">
      <w:pPr>
        <w:rPr>
          <w:szCs w:val="22"/>
        </w:rPr>
      </w:pPr>
      <w:r w:rsidRPr="000078A3">
        <w:rPr>
          <w:szCs w:val="22"/>
        </w:rPr>
        <w:t>1.</w:t>
      </w:r>
      <w:r w:rsidRPr="000078A3">
        <w:rPr>
          <w:szCs w:val="22"/>
        </w:rPr>
        <w:tab/>
        <w:t xml:space="preserve">Onderwerpen uit artikel 31b van de Wet op de ondernemingsraden (de </w:t>
      </w:r>
    </w:p>
    <w:p w14:paraId="0E3EAB95" w14:textId="77777777" w:rsidR="00805A2A" w:rsidRPr="000078A3" w:rsidRDefault="00805A2A">
      <w:pPr>
        <w:rPr>
          <w:szCs w:val="22"/>
        </w:rPr>
      </w:pPr>
      <w:r w:rsidRPr="000078A3">
        <w:rPr>
          <w:szCs w:val="22"/>
        </w:rPr>
        <w:tab/>
        <w:t>ondernemer verstrekt ten minste eenmaal per jaar feitelijke gegevens, waaruit het</w:t>
      </w:r>
    </w:p>
    <w:p w14:paraId="15493392" w14:textId="77777777" w:rsidR="00805A2A" w:rsidRPr="000078A3" w:rsidRDefault="00805A2A">
      <w:pPr>
        <w:rPr>
          <w:szCs w:val="22"/>
        </w:rPr>
      </w:pPr>
      <w:r w:rsidRPr="000078A3">
        <w:rPr>
          <w:szCs w:val="22"/>
        </w:rPr>
        <w:tab/>
        <w:t xml:space="preserve">gevoerde algemene beleid ten aanzien van aanstelling, beloning, opleiding, </w:t>
      </w:r>
    </w:p>
    <w:p w14:paraId="344C239C" w14:textId="77777777" w:rsidR="00805A2A" w:rsidRPr="000078A3" w:rsidRDefault="00805A2A">
      <w:pPr>
        <w:rPr>
          <w:szCs w:val="22"/>
        </w:rPr>
      </w:pPr>
      <w:r w:rsidRPr="000078A3">
        <w:rPr>
          <w:szCs w:val="22"/>
        </w:rPr>
        <w:tab/>
        <w:t>promotie en ontslag van de in de onderneming werkzame personen blijkt).</w:t>
      </w:r>
    </w:p>
    <w:p w14:paraId="67FEDAA8" w14:textId="77777777" w:rsidR="00805A2A" w:rsidRPr="000078A3" w:rsidRDefault="00805A2A">
      <w:pPr>
        <w:rPr>
          <w:szCs w:val="22"/>
        </w:rPr>
      </w:pPr>
    </w:p>
    <w:p w14:paraId="371747B5" w14:textId="77777777" w:rsidR="00805A2A" w:rsidRPr="000078A3" w:rsidRDefault="00805A2A" w:rsidP="0008500E">
      <w:pPr>
        <w:numPr>
          <w:ilvl w:val="0"/>
          <w:numId w:val="37"/>
        </w:numPr>
        <w:tabs>
          <w:tab w:val="clear" w:pos="1071"/>
          <w:tab w:val="num" w:pos="993"/>
        </w:tabs>
        <w:rPr>
          <w:szCs w:val="22"/>
        </w:rPr>
      </w:pPr>
      <w:r w:rsidRPr="000078A3">
        <w:rPr>
          <w:szCs w:val="22"/>
        </w:rPr>
        <w:t>Aanstelling en ontslag:</w:t>
      </w:r>
    </w:p>
    <w:p w14:paraId="1326BB15" w14:textId="77777777" w:rsidR="00805A2A" w:rsidRPr="000078A3" w:rsidRDefault="00805A2A">
      <w:pPr>
        <w:ind w:left="1071"/>
        <w:rPr>
          <w:szCs w:val="22"/>
        </w:rPr>
      </w:pPr>
      <w:r w:rsidRPr="000078A3">
        <w:rPr>
          <w:szCs w:val="22"/>
        </w:rPr>
        <w:t>- vermelding kwantitatieve gegevens.</w:t>
      </w:r>
    </w:p>
    <w:p w14:paraId="4FE3BD50" w14:textId="77777777" w:rsidR="009D28DF" w:rsidRPr="000078A3" w:rsidRDefault="009D28DF" w:rsidP="009D28DF">
      <w:pPr>
        <w:rPr>
          <w:szCs w:val="22"/>
        </w:rPr>
      </w:pPr>
    </w:p>
    <w:p w14:paraId="6EE2981A" w14:textId="77777777" w:rsidR="00805A2A" w:rsidRPr="000078A3" w:rsidRDefault="00805A2A" w:rsidP="009D28DF">
      <w:pPr>
        <w:ind w:left="284" w:firstLine="709"/>
        <w:rPr>
          <w:szCs w:val="22"/>
        </w:rPr>
      </w:pPr>
      <w:r w:rsidRPr="000078A3">
        <w:rPr>
          <w:szCs w:val="22"/>
        </w:rPr>
        <w:t>Voor ondernemingen met meer dan 500 werknemers tevens:</w:t>
      </w:r>
    </w:p>
    <w:p w14:paraId="05F208D2" w14:textId="77777777" w:rsidR="009D28DF" w:rsidRPr="000078A3" w:rsidRDefault="00805A2A" w:rsidP="0008500E">
      <w:pPr>
        <w:ind w:left="993"/>
        <w:rPr>
          <w:szCs w:val="22"/>
        </w:rPr>
      </w:pPr>
      <w:r w:rsidRPr="000078A3">
        <w:rPr>
          <w:szCs w:val="22"/>
        </w:rPr>
        <w:t xml:space="preserve">- kwantitatieve gegevens per salarisgroep en idem van werknemers die </w:t>
      </w:r>
      <w:r w:rsidR="009D28DF" w:rsidRPr="000078A3">
        <w:rPr>
          <w:szCs w:val="22"/>
        </w:rPr>
        <w:t>zijn</w:t>
      </w:r>
    </w:p>
    <w:p w14:paraId="31491F01" w14:textId="77777777" w:rsidR="009D28DF" w:rsidRPr="000078A3" w:rsidRDefault="00805A2A" w:rsidP="009D28DF">
      <w:pPr>
        <w:ind w:left="1134"/>
        <w:rPr>
          <w:szCs w:val="22"/>
        </w:rPr>
      </w:pPr>
      <w:r w:rsidRPr="000078A3">
        <w:rPr>
          <w:szCs w:val="22"/>
        </w:rPr>
        <w:t>ingedeeld boven de salarisgroepen;</w:t>
      </w:r>
    </w:p>
    <w:p w14:paraId="5D37447A" w14:textId="77777777" w:rsidR="0008500E" w:rsidRPr="000078A3" w:rsidRDefault="00805A2A" w:rsidP="0008500E">
      <w:pPr>
        <w:ind w:left="993"/>
        <w:rPr>
          <w:szCs w:val="22"/>
        </w:rPr>
      </w:pPr>
      <w:r w:rsidRPr="000078A3">
        <w:rPr>
          <w:szCs w:val="22"/>
        </w:rPr>
        <w:t>- gemiddelde duur van het dienstverband van de ontslagenen;</w:t>
      </w:r>
    </w:p>
    <w:p w14:paraId="2C4AD15E" w14:textId="77777777" w:rsidR="0008500E" w:rsidRPr="000078A3" w:rsidRDefault="00805A2A" w:rsidP="0008500E">
      <w:pPr>
        <w:ind w:left="993"/>
        <w:rPr>
          <w:szCs w:val="22"/>
        </w:rPr>
      </w:pPr>
      <w:r w:rsidRPr="000078A3">
        <w:rPr>
          <w:szCs w:val="22"/>
        </w:rPr>
        <w:t xml:space="preserve">- samenstelling personeelsbestand mannen/vrouwen per ultimo van het </w:t>
      </w:r>
    </w:p>
    <w:p w14:paraId="4D4EBCD8" w14:textId="77777777" w:rsidR="0008500E" w:rsidRPr="000078A3" w:rsidRDefault="00805A2A" w:rsidP="0008500E">
      <w:pPr>
        <w:ind w:left="1134"/>
        <w:rPr>
          <w:szCs w:val="22"/>
        </w:rPr>
      </w:pPr>
      <w:r w:rsidRPr="000078A3">
        <w:rPr>
          <w:szCs w:val="22"/>
        </w:rPr>
        <w:t>jaar, per leeftijdscategorie en gesplitst in binnen- en buitendienst;</w:t>
      </w:r>
    </w:p>
    <w:p w14:paraId="60AF7F10" w14:textId="77777777" w:rsidR="00805A2A" w:rsidRPr="000078A3" w:rsidRDefault="00805A2A" w:rsidP="0008500E">
      <w:pPr>
        <w:ind w:left="1134" w:hanging="141"/>
        <w:rPr>
          <w:szCs w:val="22"/>
        </w:rPr>
      </w:pPr>
      <w:r w:rsidRPr="000078A3">
        <w:rPr>
          <w:szCs w:val="22"/>
        </w:rPr>
        <w:t>- kwantitatieve gegevens over jeugdige werknemers en gedeeltelijk arbeidsongeschikten.</w:t>
      </w:r>
      <w:r w:rsidR="00276466" w:rsidRPr="000078A3">
        <w:rPr>
          <w:szCs w:val="22"/>
        </w:rPr>
        <w:t xml:space="preserve"> </w:t>
      </w:r>
    </w:p>
    <w:p w14:paraId="47AA656C" w14:textId="77777777" w:rsidR="00805A2A" w:rsidRPr="000078A3" w:rsidRDefault="00805A2A" w:rsidP="009D28DF">
      <w:pPr>
        <w:tabs>
          <w:tab w:val="left" w:pos="993"/>
        </w:tabs>
        <w:ind w:left="993" w:hanging="285"/>
        <w:rPr>
          <w:szCs w:val="22"/>
        </w:rPr>
      </w:pPr>
    </w:p>
    <w:p w14:paraId="6F01CD8D" w14:textId="77777777" w:rsidR="00805A2A" w:rsidRPr="000078A3" w:rsidRDefault="00805A2A" w:rsidP="0008500E">
      <w:pPr>
        <w:numPr>
          <w:ilvl w:val="0"/>
          <w:numId w:val="37"/>
        </w:numPr>
        <w:tabs>
          <w:tab w:val="clear" w:pos="1071"/>
          <w:tab w:val="num" w:pos="993"/>
        </w:tabs>
        <w:rPr>
          <w:szCs w:val="22"/>
        </w:rPr>
      </w:pPr>
      <w:r w:rsidRPr="000078A3">
        <w:rPr>
          <w:szCs w:val="22"/>
        </w:rPr>
        <w:t>Beloning:</w:t>
      </w:r>
    </w:p>
    <w:p w14:paraId="33379AF3" w14:textId="77777777" w:rsidR="0008500E" w:rsidRPr="000078A3" w:rsidRDefault="00805A2A" w:rsidP="0008500E">
      <w:pPr>
        <w:ind w:left="1134" w:hanging="141"/>
        <w:rPr>
          <w:szCs w:val="22"/>
        </w:rPr>
      </w:pPr>
      <w:r w:rsidRPr="000078A3">
        <w:rPr>
          <w:szCs w:val="22"/>
        </w:rPr>
        <w:t>- wat is het beloningsbeleid van de onderneming in algemene zin;</w:t>
      </w:r>
    </w:p>
    <w:p w14:paraId="77403883" w14:textId="77777777" w:rsidR="0008500E" w:rsidRPr="000078A3" w:rsidRDefault="00805A2A" w:rsidP="0008500E">
      <w:pPr>
        <w:ind w:left="1134" w:hanging="141"/>
        <w:rPr>
          <w:szCs w:val="22"/>
        </w:rPr>
      </w:pPr>
      <w:r w:rsidRPr="000078A3">
        <w:rPr>
          <w:szCs w:val="22"/>
        </w:rPr>
        <w:t>- indeling van de werknemers die in de salarisgroepen zijn ingedeeld;</w:t>
      </w:r>
    </w:p>
    <w:p w14:paraId="75C4EA6E" w14:textId="77777777" w:rsidR="00805A2A" w:rsidRPr="000078A3" w:rsidRDefault="00805A2A" w:rsidP="0008500E">
      <w:pPr>
        <w:ind w:left="1134" w:hanging="141"/>
        <w:rPr>
          <w:szCs w:val="22"/>
        </w:rPr>
      </w:pPr>
      <w:r w:rsidRPr="000078A3">
        <w:rPr>
          <w:szCs w:val="22"/>
        </w:rPr>
        <w:t>- enig inzicht in de ontwikkeling van de arbeidskosten.</w:t>
      </w:r>
    </w:p>
    <w:p w14:paraId="1E626D15" w14:textId="77777777" w:rsidR="00805A2A" w:rsidRPr="000078A3" w:rsidRDefault="00805A2A" w:rsidP="0008500E">
      <w:pPr>
        <w:ind w:left="1134" w:hanging="141"/>
        <w:rPr>
          <w:szCs w:val="22"/>
        </w:rPr>
      </w:pPr>
    </w:p>
    <w:p w14:paraId="40FF807E" w14:textId="77777777" w:rsidR="00805A2A" w:rsidRPr="000078A3" w:rsidRDefault="00805A2A" w:rsidP="0008500E">
      <w:pPr>
        <w:ind w:left="284" w:firstLine="709"/>
        <w:rPr>
          <w:szCs w:val="22"/>
        </w:rPr>
      </w:pPr>
      <w:r w:rsidRPr="000078A3">
        <w:rPr>
          <w:szCs w:val="22"/>
        </w:rPr>
        <w:t>Voor ondernemingen met meer dan 500 werknemers tevens:</w:t>
      </w:r>
    </w:p>
    <w:p w14:paraId="24F12EA7" w14:textId="77777777" w:rsidR="00805A2A" w:rsidRPr="000078A3" w:rsidRDefault="00805A2A" w:rsidP="0008500E">
      <w:pPr>
        <w:ind w:left="1134" w:hanging="141"/>
        <w:rPr>
          <w:szCs w:val="22"/>
        </w:rPr>
      </w:pPr>
      <w:r w:rsidRPr="000078A3">
        <w:rPr>
          <w:szCs w:val="22"/>
        </w:rPr>
        <w:t xml:space="preserve">- periodieke salarisverhoging per 1 januari, uitgedrukt in een percentage van de </w:t>
      </w:r>
    </w:p>
    <w:p w14:paraId="53977E14" w14:textId="77777777" w:rsidR="0008500E" w:rsidRPr="000078A3" w:rsidRDefault="00AD426A" w:rsidP="0008500E">
      <w:pPr>
        <w:ind w:left="1134" w:hanging="141"/>
        <w:rPr>
          <w:szCs w:val="22"/>
        </w:rPr>
      </w:pPr>
      <w:r w:rsidRPr="000078A3">
        <w:rPr>
          <w:szCs w:val="22"/>
        </w:rPr>
        <w:t xml:space="preserve"> </w:t>
      </w:r>
      <w:r w:rsidR="0008500E" w:rsidRPr="000078A3">
        <w:rPr>
          <w:szCs w:val="22"/>
        </w:rPr>
        <w:tab/>
      </w:r>
      <w:r w:rsidR="00805A2A" w:rsidRPr="000078A3">
        <w:rPr>
          <w:szCs w:val="22"/>
        </w:rPr>
        <w:t>salarisstand per ultimo van het voorgaande jaar;</w:t>
      </w:r>
      <w:r w:rsidR="0008500E" w:rsidRPr="000078A3">
        <w:rPr>
          <w:szCs w:val="22"/>
        </w:rPr>
        <w:t>\</w:t>
      </w:r>
    </w:p>
    <w:p w14:paraId="75CCB50E" w14:textId="77777777" w:rsidR="0008500E" w:rsidRPr="000078A3" w:rsidRDefault="00805A2A" w:rsidP="0008500E">
      <w:pPr>
        <w:ind w:left="1134" w:hanging="141"/>
        <w:rPr>
          <w:szCs w:val="22"/>
        </w:rPr>
      </w:pPr>
      <w:r w:rsidRPr="000078A3">
        <w:rPr>
          <w:szCs w:val="22"/>
        </w:rPr>
        <w:t>- gemiddelde periodieke salarisverhoging per maand van werknemers met een volledig dienstverband;</w:t>
      </w:r>
    </w:p>
    <w:p w14:paraId="494ADA96" w14:textId="77777777" w:rsidR="0008500E" w:rsidRPr="000078A3" w:rsidRDefault="00805A2A" w:rsidP="0008500E">
      <w:pPr>
        <w:ind w:left="1134" w:hanging="141"/>
        <w:rPr>
          <w:szCs w:val="22"/>
        </w:rPr>
      </w:pPr>
      <w:r w:rsidRPr="000078A3">
        <w:rPr>
          <w:szCs w:val="22"/>
        </w:rPr>
        <w:t>- gemiddeld salaris per maand van werknemers met een volledig dienstverband;</w:t>
      </w:r>
    </w:p>
    <w:p w14:paraId="57B09A1C" w14:textId="77777777" w:rsidR="00805A2A" w:rsidRPr="000078A3" w:rsidRDefault="00805A2A" w:rsidP="0008500E">
      <w:pPr>
        <w:ind w:left="1134" w:hanging="141"/>
        <w:rPr>
          <w:szCs w:val="22"/>
        </w:rPr>
      </w:pPr>
      <w:r w:rsidRPr="000078A3">
        <w:rPr>
          <w:szCs w:val="22"/>
        </w:rPr>
        <w:t>- idem van degenen die het bedrijf hebben verlaten.</w:t>
      </w:r>
    </w:p>
    <w:p w14:paraId="2D151A69" w14:textId="77777777" w:rsidR="00805A2A" w:rsidRPr="000078A3" w:rsidRDefault="00805A2A">
      <w:pPr>
        <w:rPr>
          <w:szCs w:val="22"/>
        </w:rPr>
      </w:pPr>
    </w:p>
    <w:p w14:paraId="1DA2F9C0" w14:textId="77777777" w:rsidR="00805A2A" w:rsidRPr="000078A3" w:rsidRDefault="00805A2A" w:rsidP="0008500E">
      <w:pPr>
        <w:numPr>
          <w:ilvl w:val="0"/>
          <w:numId w:val="37"/>
        </w:numPr>
        <w:tabs>
          <w:tab w:val="clear" w:pos="1071"/>
          <w:tab w:val="num" w:pos="993"/>
        </w:tabs>
        <w:rPr>
          <w:szCs w:val="22"/>
        </w:rPr>
      </w:pPr>
      <w:r w:rsidRPr="000078A3">
        <w:rPr>
          <w:szCs w:val="22"/>
        </w:rPr>
        <w:t>Opleiding in binnen- en buitendienst:</w:t>
      </w:r>
    </w:p>
    <w:p w14:paraId="1053F8CB" w14:textId="77777777" w:rsidR="0008500E" w:rsidRPr="000078A3" w:rsidRDefault="00805A2A" w:rsidP="0008500E">
      <w:pPr>
        <w:ind w:left="284" w:firstLine="709"/>
        <w:rPr>
          <w:szCs w:val="22"/>
        </w:rPr>
      </w:pPr>
      <w:r w:rsidRPr="000078A3">
        <w:rPr>
          <w:szCs w:val="22"/>
        </w:rPr>
        <w:t>- algemeen beleid;</w:t>
      </w:r>
    </w:p>
    <w:p w14:paraId="007C4683" w14:textId="77777777" w:rsidR="00805A2A" w:rsidRPr="000078A3" w:rsidRDefault="00805A2A" w:rsidP="0008500E">
      <w:pPr>
        <w:ind w:left="993"/>
        <w:rPr>
          <w:szCs w:val="22"/>
        </w:rPr>
      </w:pPr>
      <w:r w:rsidRPr="000078A3">
        <w:rPr>
          <w:szCs w:val="22"/>
        </w:rPr>
        <w:t>- partiële leerplicht.</w:t>
      </w:r>
    </w:p>
    <w:p w14:paraId="3AA9BCFF" w14:textId="77777777" w:rsidR="00805A2A" w:rsidRPr="000078A3" w:rsidRDefault="00805A2A">
      <w:pPr>
        <w:rPr>
          <w:szCs w:val="22"/>
        </w:rPr>
      </w:pPr>
    </w:p>
    <w:p w14:paraId="1CC45F54" w14:textId="77777777" w:rsidR="00805A2A" w:rsidRPr="000078A3" w:rsidRDefault="00805A2A" w:rsidP="0008500E">
      <w:pPr>
        <w:numPr>
          <w:ilvl w:val="0"/>
          <w:numId w:val="37"/>
        </w:numPr>
        <w:tabs>
          <w:tab w:val="clear" w:pos="1071"/>
          <w:tab w:val="num" w:pos="993"/>
        </w:tabs>
        <w:rPr>
          <w:szCs w:val="22"/>
        </w:rPr>
      </w:pPr>
      <w:r w:rsidRPr="000078A3">
        <w:rPr>
          <w:szCs w:val="22"/>
        </w:rPr>
        <w:t>Promotie in binnen- en buitendienst:</w:t>
      </w:r>
    </w:p>
    <w:p w14:paraId="3489CC8B" w14:textId="77777777" w:rsidR="00805A2A" w:rsidRPr="000078A3" w:rsidRDefault="00805A2A">
      <w:pPr>
        <w:ind w:left="1071"/>
        <w:rPr>
          <w:szCs w:val="22"/>
        </w:rPr>
      </w:pPr>
      <w:r w:rsidRPr="000078A3">
        <w:rPr>
          <w:szCs w:val="22"/>
        </w:rPr>
        <w:t>- algemeen beleid.</w:t>
      </w:r>
    </w:p>
    <w:p w14:paraId="2578BEB9" w14:textId="77777777" w:rsidR="00805A2A" w:rsidRPr="000078A3" w:rsidRDefault="00805A2A">
      <w:pPr>
        <w:rPr>
          <w:szCs w:val="22"/>
        </w:rPr>
      </w:pPr>
    </w:p>
    <w:p w14:paraId="24398AF6" w14:textId="77777777" w:rsidR="0008500E" w:rsidRPr="000078A3" w:rsidRDefault="00A60FEA" w:rsidP="0008500E">
      <w:pPr>
        <w:ind w:left="993" w:hanging="285"/>
        <w:rPr>
          <w:szCs w:val="22"/>
        </w:rPr>
      </w:pPr>
      <w:r w:rsidRPr="000078A3">
        <w:rPr>
          <w:szCs w:val="22"/>
        </w:rPr>
        <w:t xml:space="preserve">     </w:t>
      </w:r>
      <w:r w:rsidR="00805A2A" w:rsidRPr="000078A3">
        <w:rPr>
          <w:szCs w:val="22"/>
        </w:rPr>
        <w:t>Voor ondernemingen met meer dan 500 werknemers tevens:</w:t>
      </w:r>
    </w:p>
    <w:p w14:paraId="4E94CB58" w14:textId="77777777" w:rsidR="00805A2A" w:rsidRPr="000078A3" w:rsidRDefault="00805A2A" w:rsidP="0008500E">
      <w:pPr>
        <w:ind w:left="993"/>
        <w:rPr>
          <w:szCs w:val="22"/>
        </w:rPr>
      </w:pPr>
      <w:r w:rsidRPr="000078A3">
        <w:rPr>
          <w:szCs w:val="22"/>
        </w:rPr>
        <w:t>- aantallen salarisgroepverhoging per groep.</w:t>
      </w:r>
    </w:p>
    <w:p w14:paraId="3D49CFDA" w14:textId="77777777" w:rsidR="00805A2A" w:rsidRPr="000078A3" w:rsidRDefault="00805A2A">
      <w:pPr>
        <w:rPr>
          <w:szCs w:val="22"/>
        </w:rPr>
      </w:pPr>
    </w:p>
    <w:p w14:paraId="53B7B2B7" w14:textId="77777777" w:rsidR="00805A2A" w:rsidRPr="000078A3" w:rsidRDefault="00805A2A" w:rsidP="002A56D5">
      <w:pPr>
        <w:rPr>
          <w:szCs w:val="22"/>
        </w:rPr>
      </w:pPr>
      <w:r w:rsidRPr="000078A3">
        <w:rPr>
          <w:szCs w:val="22"/>
        </w:rPr>
        <w:t>2.</w:t>
      </w:r>
      <w:r w:rsidRPr="000078A3">
        <w:rPr>
          <w:szCs w:val="22"/>
        </w:rPr>
        <w:tab/>
        <w:t>Financiële gegevens:</w:t>
      </w:r>
    </w:p>
    <w:p w14:paraId="494FEC20" w14:textId="77777777" w:rsidR="00805A2A" w:rsidRPr="000078A3" w:rsidRDefault="00805A2A">
      <w:pPr>
        <w:rPr>
          <w:szCs w:val="22"/>
        </w:rPr>
      </w:pPr>
      <w:r w:rsidRPr="000078A3">
        <w:rPr>
          <w:szCs w:val="22"/>
        </w:rPr>
        <w:tab/>
        <w:t>- kort uittreksel van het financiële jaarverslag;</w:t>
      </w:r>
    </w:p>
    <w:p w14:paraId="1A2252B5" w14:textId="77777777" w:rsidR="00805A2A" w:rsidRPr="000078A3" w:rsidRDefault="00805A2A">
      <w:pPr>
        <w:rPr>
          <w:szCs w:val="22"/>
        </w:rPr>
      </w:pPr>
      <w:r w:rsidRPr="000078A3">
        <w:rPr>
          <w:szCs w:val="22"/>
        </w:rPr>
        <w:tab/>
        <w:t>- gegevens over personeelskosten.</w:t>
      </w:r>
    </w:p>
    <w:p w14:paraId="31CB9D61" w14:textId="77777777" w:rsidR="00805A2A" w:rsidRPr="000078A3" w:rsidRDefault="00805A2A">
      <w:pPr>
        <w:rPr>
          <w:szCs w:val="22"/>
        </w:rPr>
      </w:pPr>
    </w:p>
    <w:p w14:paraId="6B6171D8" w14:textId="77777777" w:rsidR="00805A2A" w:rsidRPr="000078A3" w:rsidRDefault="00805A2A">
      <w:pPr>
        <w:rPr>
          <w:szCs w:val="22"/>
        </w:rPr>
      </w:pPr>
      <w:r w:rsidRPr="000078A3">
        <w:rPr>
          <w:szCs w:val="22"/>
        </w:rPr>
        <w:t>3.</w:t>
      </w:r>
      <w:r w:rsidRPr="000078A3">
        <w:rPr>
          <w:szCs w:val="22"/>
        </w:rPr>
        <w:tab/>
        <w:t>Wijziging arbeidsvoorwaarden.</w:t>
      </w:r>
    </w:p>
    <w:p w14:paraId="145962FB" w14:textId="77777777" w:rsidR="00805A2A" w:rsidRPr="000078A3" w:rsidRDefault="00805A2A">
      <w:pPr>
        <w:rPr>
          <w:szCs w:val="22"/>
        </w:rPr>
      </w:pPr>
      <w:r w:rsidRPr="000078A3">
        <w:rPr>
          <w:szCs w:val="22"/>
        </w:rPr>
        <w:tab/>
        <w:t xml:space="preserve">Achtergrondinformatie van de loonkostenontwikkeling in de bedrijfstak. </w:t>
      </w:r>
      <w:r w:rsidRPr="000078A3">
        <w:rPr>
          <w:szCs w:val="22"/>
        </w:rPr>
        <w:tab/>
        <w:t>Problematiek van het minimumloon. Salarisstructuur:</w:t>
      </w:r>
    </w:p>
    <w:p w14:paraId="4437063C" w14:textId="77777777" w:rsidR="00805A2A" w:rsidRPr="000078A3" w:rsidRDefault="00805A2A">
      <w:pPr>
        <w:rPr>
          <w:szCs w:val="22"/>
        </w:rPr>
      </w:pPr>
      <w:r w:rsidRPr="000078A3">
        <w:rPr>
          <w:szCs w:val="22"/>
        </w:rPr>
        <w:lastRenderedPageBreak/>
        <w:tab/>
        <w:t>- in de primaire sfeer, respectievelijk de secundaire sfeer;</w:t>
      </w:r>
    </w:p>
    <w:p w14:paraId="0DF6F77A" w14:textId="77777777" w:rsidR="00805A2A" w:rsidRPr="000078A3" w:rsidRDefault="00805A2A">
      <w:pPr>
        <w:rPr>
          <w:szCs w:val="22"/>
        </w:rPr>
      </w:pPr>
      <w:r w:rsidRPr="000078A3">
        <w:rPr>
          <w:szCs w:val="22"/>
        </w:rPr>
        <w:tab/>
        <w:t>- ondernemingsfaciliteiten voor</w:t>
      </w:r>
      <w:r w:rsidR="00B91E22" w:rsidRPr="000078A3">
        <w:rPr>
          <w:szCs w:val="22"/>
        </w:rPr>
        <w:t xml:space="preserve"> </w:t>
      </w:r>
      <w:r w:rsidRPr="000078A3">
        <w:rPr>
          <w:szCs w:val="22"/>
        </w:rPr>
        <w:t>zover van algemeen belang.</w:t>
      </w:r>
    </w:p>
    <w:p w14:paraId="5680C854" w14:textId="77777777" w:rsidR="00805A2A" w:rsidRPr="000078A3" w:rsidRDefault="00805A2A">
      <w:pPr>
        <w:rPr>
          <w:szCs w:val="22"/>
        </w:rPr>
      </w:pPr>
    </w:p>
    <w:p w14:paraId="25922385" w14:textId="77777777" w:rsidR="00805A2A" w:rsidRPr="000078A3" w:rsidRDefault="00805A2A">
      <w:pPr>
        <w:rPr>
          <w:szCs w:val="22"/>
        </w:rPr>
      </w:pPr>
      <w:r w:rsidRPr="000078A3">
        <w:rPr>
          <w:szCs w:val="22"/>
        </w:rPr>
        <w:t>4.</w:t>
      </w:r>
      <w:r w:rsidRPr="000078A3">
        <w:rPr>
          <w:szCs w:val="22"/>
        </w:rPr>
        <w:tab/>
        <w:t>Bedrijfsgeneeskundige en bedrijfsmaatschappelijke aangelegenheden.</w:t>
      </w:r>
    </w:p>
    <w:p w14:paraId="72697975" w14:textId="77777777" w:rsidR="00805A2A" w:rsidRPr="000078A3" w:rsidRDefault="00805A2A">
      <w:pPr>
        <w:rPr>
          <w:szCs w:val="22"/>
        </w:rPr>
      </w:pPr>
      <w:r w:rsidRPr="000078A3">
        <w:rPr>
          <w:szCs w:val="22"/>
        </w:rPr>
        <w:tab/>
        <w:t>Indruk geven over ziekteverzuim en arbeidsongeschiktheid.</w:t>
      </w:r>
    </w:p>
    <w:p w14:paraId="53657D08" w14:textId="77777777" w:rsidR="00805A2A" w:rsidRPr="000078A3" w:rsidRDefault="00805A2A">
      <w:pPr>
        <w:rPr>
          <w:szCs w:val="22"/>
        </w:rPr>
      </w:pPr>
    </w:p>
    <w:p w14:paraId="777A7BBD" w14:textId="77777777" w:rsidR="00805A2A" w:rsidRPr="000078A3" w:rsidRDefault="00805A2A">
      <w:pPr>
        <w:ind w:left="708" w:hanging="708"/>
        <w:rPr>
          <w:szCs w:val="22"/>
        </w:rPr>
      </w:pPr>
      <w:r w:rsidRPr="000078A3">
        <w:rPr>
          <w:szCs w:val="22"/>
        </w:rPr>
        <w:t>5.</w:t>
      </w:r>
      <w:r w:rsidRPr="000078A3">
        <w:rPr>
          <w:szCs w:val="22"/>
        </w:rPr>
        <w:tab/>
        <w:t xml:space="preserve">Werkoverleg (overleg over het werk, werkomstandigheden en de </w:t>
      </w:r>
      <w:r w:rsidRPr="000078A3">
        <w:rPr>
          <w:szCs w:val="22"/>
        </w:rPr>
        <w:tab/>
        <w:t>samenwerking tussen de afdelingen).</w:t>
      </w:r>
    </w:p>
    <w:p w14:paraId="30E9E7B7" w14:textId="77777777" w:rsidR="00805A2A" w:rsidRPr="000078A3" w:rsidRDefault="00805A2A">
      <w:pPr>
        <w:rPr>
          <w:szCs w:val="22"/>
        </w:rPr>
      </w:pPr>
    </w:p>
    <w:p w14:paraId="186B1A3F" w14:textId="77777777" w:rsidR="00805A2A" w:rsidRPr="000078A3" w:rsidRDefault="00805A2A">
      <w:pPr>
        <w:rPr>
          <w:szCs w:val="22"/>
        </w:rPr>
      </w:pPr>
      <w:r w:rsidRPr="000078A3">
        <w:rPr>
          <w:szCs w:val="22"/>
        </w:rPr>
        <w:t>6.</w:t>
      </w:r>
      <w:r w:rsidRPr="000078A3">
        <w:rPr>
          <w:szCs w:val="22"/>
        </w:rPr>
        <w:tab/>
        <w:t>Sociale fondsen van de onderneming.</w:t>
      </w:r>
    </w:p>
    <w:p w14:paraId="5FDA904B" w14:textId="77777777" w:rsidR="00805A2A" w:rsidRPr="000078A3" w:rsidRDefault="00805A2A">
      <w:pPr>
        <w:rPr>
          <w:szCs w:val="22"/>
        </w:rPr>
      </w:pPr>
    </w:p>
    <w:p w14:paraId="5EDE69EE" w14:textId="77777777" w:rsidR="00805A2A" w:rsidRPr="000078A3" w:rsidRDefault="00805A2A">
      <w:pPr>
        <w:rPr>
          <w:szCs w:val="22"/>
        </w:rPr>
      </w:pPr>
      <w:r w:rsidRPr="000078A3">
        <w:rPr>
          <w:szCs w:val="22"/>
        </w:rPr>
        <w:t>7.</w:t>
      </w:r>
      <w:r w:rsidRPr="000078A3">
        <w:rPr>
          <w:szCs w:val="22"/>
        </w:rPr>
        <w:tab/>
        <w:t>Personeelsorgaan.</w:t>
      </w:r>
    </w:p>
    <w:p w14:paraId="1592C3C1" w14:textId="77777777" w:rsidR="00805A2A" w:rsidRPr="000078A3" w:rsidRDefault="00805A2A">
      <w:pPr>
        <w:rPr>
          <w:szCs w:val="22"/>
        </w:rPr>
      </w:pPr>
    </w:p>
    <w:p w14:paraId="3A6C72FE" w14:textId="77777777" w:rsidR="00805A2A" w:rsidRPr="000078A3" w:rsidRDefault="00805A2A">
      <w:pPr>
        <w:rPr>
          <w:szCs w:val="22"/>
        </w:rPr>
      </w:pPr>
      <w:r w:rsidRPr="000078A3">
        <w:rPr>
          <w:szCs w:val="22"/>
        </w:rPr>
        <w:t>8.</w:t>
      </w:r>
      <w:r w:rsidRPr="000078A3">
        <w:rPr>
          <w:szCs w:val="22"/>
        </w:rPr>
        <w:tab/>
        <w:t>Ondernemingsraad.</w:t>
      </w:r>
    </w:p>
    <w:p w14:paraId="6D8456BC" w14:textId="77777777" w:rsidR="00805A2A" w:rsidRPr="000078A3" w:rsidRDefault="00805A2A">
      <w:pPr>
        <w:rPr>
          <w:szCs w:val="22"/>
        </w:rPr>
      </w:pPr>
    </w:p>
    <w:p w14:paraId="090049AF" w14:textId="77777777" w:rsidR="00805A2A" w:rsidRPr="000078A3" w:rsidRDefault="00805A2A">
      <w:pPr>
        <w:rPr>
          <w:szCs w:val="22"/>
        </w:rPr>
      </w:pPr>
    </w:p>
    <w:p w14:paraId="6B177AE4" w14:textId="77777777" w:rsidR="00805A2A" w:rsidRPr="000078A3" w:rsidRDefault="00805A2A">
      <w:pPr>
        <w:ind w:left="708"/>
        <w:rPr>
          <w:szCs w:val="22"/>
        </w:rPr>
      </w:pPr>
    </w:p>
    <w:p w14:paraId="7ED25F21" w14:textId="77777777" w:rsidR="000D2531" w:rsidRPr="000078A3" w:rsidRDefault="00805A2A" w:rsidP="000D2531">
      <w:pPr>
        <w:spacing w:line="360" w:lineRule="auto"/>
        <w:rPr>
          <w:b/>
          <w:sz w:val="28"/>
          <w:szCs w:val="28"/>
        </w:rPr>
      </w:pPr>
      <w:r w:rsidRPr="000078A3">
        <w:rPr>
          <w:szCs w:val="22"/>
        </w:rPr>
        <w:br w:type="page"/>
      </w:r>
      <w:r w:rsidR="000D2531" w:rsidRPr="000078A3">
        <w:rPr>
          <w:b/>
          <w:sz w:val="28"/>
          <w:szCs w:val="28"/>
        </w:rPr>
        <w:lastRenderedPageBreak/>
        <w:t>Bijlage VI,</w:t>
      </w:r>
    </w:p>
    <w:p w14:paraId="6798812D" w14:textId="77777777" w:rsidR="000D2531" w:rsidRPr="000078A3" w:rsidRDefault="000D2531" w:rsidP="000D2531">
      <w:pPr>
        <w:spacing w:line="360" w:lineRule="auto"/>
        <w:rPr>
          <w:b/>
          <w:sz w:val="28"/>
          <w:szCs w:val="28"/>
        </w:rPr>
      </w:pPr>
      <w:r w:rsidRPr="000078A3">
        <w:rPr>
          <w:b/>
          <w:sz w:val="28"/>
          <w:szCs w:val="28"/>
        </w:rPr>
        <w:t xml:space="preserve">als bedoeld in artikel 8.1 </w:t>
      </w:r>
      <w:r w:rsidR="0046070F" w:rsidRPr="000078A3">
        <w:rPr>
          <w:b/>
          <w:sz w:val="28"/>
          <w:szCs w:val="28"/>
        </w:rPr>
        <w:t>cao</w:t>
      </w:r>
    </w:p>
    <w:p w14:paraId="60A095DB" w14:textId="77777777" w:rsidR="000D2531" w:rsidRPr="000078A3" w:rsidRDefault="000D2531" w:rsidP="000D2531">
      <w:pPr>
        <w:rPr>
          <w:szCs w:val="22"/>
        </w:rPr>
      </w:pPr>
    </w:p>
    <w:p w14:paraId="0BA1CBBA" w14:textId="77777777" w:rsidR="000D2531" w:rsidRPr="000078A3" w:rsidRDefault="000D2531" w:rsidP="000D2531">
      <w:pPr>
        <w:pStyle w:val="Kop7"/>
        <w:rPr>
          <w:szCs w:val="22"/>
        </w:rPr>
      </w:pPr>
      <w:r w:rsidRPr="000078A3">
        <w:rPr>
          <w:szCs w:val="22"/>
        </w:rPr>
        <w:t>Basispensioenregeling verzekeringsbedrijf</w:t>
      </w:r>
    </w:p>
    <w:p w14:paraId="591157E4" w14:textId="77777777" w:rsidR="000D2531" w:rsidRPr="000078A3" w:rsidRDefault="000D2531" w:rsidP="000D2531">
      <w:pPr>
        <w:ind w:left="708"/>
        <w:rPr>
          <w:szCs w:val="22"/>
        </w:rPr>
      </w:pPr>
    </w:p>
    <w:p w14:paraId="09659DF3" w14:textId="626A7A83" w:rsidR="000D2531" w:rsidRPr="000078A3" w:rsidRDefault="000D2531" w:rsidP="000D2531">
      <w:pPr>
        <w:ind w:left="708"/>
        <w:rPr>
          <w:szCs w:val="22"/>
        </w:rPr>
      </w:pPr>
      <w:r w:rsidRPr="000078A3">
        <w:rPr>
          <w:szCs w:val="22"/>
        </w:rPr>
        <w:t xml:space="preserve">De basispensioenregeling </w:t>
      </w:r>
      <w:r w:rsidR="00164313" w:rsidRPr="000078A3">
        <w:rPr>
          <w:szCs w:val="22"/>
        </w:rPr>
        <w:t>is</w:t>
      </w:r>
      <w:r w:rsidRPr="000078A3">
        <w:rPr>
          <w:szCs w:val="22"/>
        </w:rPr>
        <w:t xml:space="preserve"> per 1 januari </w:t>
      </w:r>
      <w:smartTag w:uri="urn:schemas-microsoft-com:office:smarttags" w:element="metricconverter">
        <w:smartTagPr>
          <w:attr w:name="ProductID" w:val="2006 in"/>
        </w:smartTagPr>
        <w:r w:rsidRPr="000078A3">
          <w:rPr>
            <w:szCs w:val="22"/>
          </w:rPr>
          <w:t>2006 in</w:t>
        </w:r>
      </w:smartTag>
      <w:r w:rsidRPr="000078A3">
        <w:rPr>
          <w:szCs w:val="22"/>
        </w:rPr>
        <w:t xml:space="preserve"> werking </w:t>
      </w:r>
      <w:r w:rsidR="00164313" w:rsidRPr="000078A3">
        <w:rPr>
          <w:szCs w:val="22"/>
        </w:rPr>
        <w:t xml:space="preserve">getreden </w:t>
      </w:r>
      <w:r w:rsidRPr="000078A3">
        <w:rPr>
          <w:szCs w:val="22"/>
        </w:rPr>
        <w:t>en vervangt vanaf die datum de oude basispensioenregeling (</w:t>
      </w:r>
      <w:r w:rsidR="0046070F" w:rsidRPr="000078A3">
        <w:rPr>
          <w:szCs w:val="22"/>
        </w:rPr>
        <w:t>cao</w:t>
      </w:r>
      <w:r w:rsidRPr="000078A3">
        <w:rPr>
          <w:szCs w:val="22"/>
        </w:rPr>
        <w:t xml:space="preserve"> 2003</w:t>
      </w:r>
      <w:r w:rsidR="00745B07" w:rsidRPr="000078A3">
        <w:rPr>
          <w:szCs w:val="22"/>
        </w:rPr>
        <w:t>-</w:t>
      </w:r>
      <w:r w:rsidRPr="000078A3">
        <w:rPr>
          <w:szCs w:val="22"/>
        </w:rPr>
        <w:t xml:space="preserve">2004). </w:t>
      </w:r>
    </w:p>
    <w:p w14:paraId="1A6917C5" w14:textId="77777777" w:rsidR="000D2531" w:rsidRPr="000078A3" w:rsidRDefault="000D2531" w:rsidP="000D2531">
      <w:pPr>
        <w:ind w:left="708"/>
        <w:rPr>
          <w:szCs w:val="22"/>
        </w:rPr>
      </w:pPr>
      <w:r w:rsidRPr="000078A3">
        <w:rPr>
          <w:szCs w:val="22"/>
        </w:rPr>
        <w:t xml:space="preserve">Voor werknemers die op 31 december 2005 56 jaar of ouder zijn, blijft – op grond van de wettelijke overgangsregeling die geldt voor deze categorie werknemers – de oude basispensioenregeling, inclusief eventuele overgangsmaatregelen, ook na 1 januari 2006 gelden, met uitzondering van een aantal bepalingen die verband houden met pensioen(opbouw) bij arbeidsongeschiktheid. De tekst van de oude basispensioenregeling is opgenomen in bijlage VII van deze </w:t>
      </w:r>
      <w:r w:rsidR="0046070F" w:rsidRPr="000078A3">
        <w:rPr>
          <w:szCs w:val="22"/>
        </w:rPr>
        <w:t>cao</w:t>
      </w:r>
      <w:r w:rsidRPr="000078A3">
        <w:rPr>
          <w:szCs w:val="22"/>
        </w:rPr>
        <w:t>.</w:t>
      </w:r>
    </w:p>
    <w:p w14:paraId="4CC1A5A6" w14:textId="29EAE495" w:rsidR="000D2531" w:rsidRPr="000078A3" w:rsidRDefault="000D2531" w:rsidP="000D2531">
      <w:pPr>
        <w:ind w:left="708"/>
        <w:rPr>
          <w:szCs w:val="22"/>
        </w:rPr>
      </w:pPr>
      <w:r w:rsidRPr="000078A3">
        <w:rPr>
          <w:szCs w:val="22"/>
        </w:rPr>
        <w:t xml:space="preserve">Voor alle andere werknemers geldt de onderstaande, </w:t>
      </w:r>
      <w:r w:rsidR="008D1963" w:rsidRPr="000078A3">
        <w:rPr>
          <w:szCs w:val="22"/>
        </w:rPr>
        <w:t>met ingang van 1 januari 2015 gewijzigde</w:t>
      </w:r>
      <w:r w:rsidR="002161A2" w:rsidRPr="000078A3">
        <w:rPr>
          <w:szCs w:val="22"/>
        </w:rPr>
        <w:t>,</w:t>
      </w:r>
      <w:r w:rsidR="008D1963" w:rsidRPr="000078A3">
        <w:rPr>
          <w:szCs w:val="22"/>
        </w:rPr>
        <w:t xml:space="preserve"> </w:t>
      </w:r>
      <w:r w:rsidRPr="000078A3">
        <w:rPr>
          <w:szCs w:val="22"/>
        </w:rPr>
        <w:t>basispensioenregeling verzekeringsbedrijf.</w:t>
      </w:r>
    </w:p>
    <w:p w14:paraId="3BFCBD47" w14:textId="77777777" w:rsidR="000D2531" w:rsidRPr="000078A3" w:rsidRDefault="000D2531" w:rsidP="000D2531">
      <w:pPr>
        <w:ind w:left="708"/>
        <w:rPr>
          <w:szCs w:val="22"/>
        </w:rPr>
      </w:pPr>
    </w:p>
    <w:p w14:paraId="69F61CD0" w14:textId="77777777" w:rsidR="000D2531" w:rsidRPr="000078A3" w:rsidRDefault="000D2531" w:rsidP="000D2531">
      <w:pPr>
        <w:pStyle w:val="Kop8"/>
        <w:rPr>
          <w:szCs w:val="22"/>
        </w:rPr>
      </w:pPr>
      <w:r w:rsidRPr="000078A3">
        <w:rPr>
          <w:szCs w:val="22"/>
        </w:rPr>
        <w:t>Deelnemers</w:t>
      </w:r>
    </w:p>
    <w:p w14:paraId="21BC5778" w14:textId="77777777" w:rsidR="000D2531" w:rsidRPr="000078A3" w:rsidRDefault="000D2531" w:rsidP="000D2531">
      <w:pPr>
        <w:ind w:left="708"/>
        <w:rPr>
          <w:szCs w:val="22"/>
        </w:rPr>
      </w:pPr>
      <w:r w:rsidRPr="000078A3">
        <w:rPr>
          <w:szCs w:val="22"/>
        </w:rPr>
        <w:t xml:space="preserve">Werknemers van 18 jaar en ouder op wie de </w:t>
      </w:r>
      <w:r w:rsidR="0046070F" w:rsidRPr="000078A3">
        <w:rPr>
          <w:szCs w:val="22"/>
        </w:rPr>
        <w:t>cao</w:t>
      </w:r>
      <w:r w:rsidRPr="000078A3">
        <w:rPr>
          <w:szCs w:val="22"/>
        </w:rPr>
        <w:t xml:space="preserve"> voor het verzekeringsbedrijf binnendienst van toepassing is.</w:t>
      </w:r>
    </w:p>
    <w:p w14:paraId="51744C64" w14:textId="77777777" w:rsidR="000D2531" w:rsidRPr="000078A3" w:rsidRDefault="000D2531" w:rsidP="000D2531">
      <w:pPr>
        <w:rPr>
          <w:szCs w:val="22"/>
        </w:rPr>
      </w:pPr>
    </w:p>
    <w:p w14:paraId="75A38233" w14:textId="77777777" w:rsidR="000D2531" w:rsidRPr="000078A3" w:rsidRDefault="000D2531" w:rsidP="000D2531">
      <w:pPr>
        <w:pStyle w:val="Kop8"/>
        <w:rPr>
          <w:szCs w:val="22"/>
        </w:rPr>
      </w:pPr>
      <w:r w:rsidRPr="000078A3">
        <w:rPr>
          <w:szCs w:val="22"/>
        </w:rPr>
        <w:t>Datum van opname</w:t>
      </w:r>
    </w:p>
    <w:p w14:paraId="1CC6D19F" w14:textId="77777777" w:rsidR="000D2531" w:rsidRPr="000078A3" w:rsidRDefault="000D2531" w:rsidP="000D2531">
      <w:pPr>
        <w:ind w:left="708"/>
        <w:rPr>
          <w:szCs w:val="22"/>
        </w:rPr>
      </w:pPr>
      <w:r w:rsidRPr="000078A3">
        <w:rPr>
          <w:szCs w:val="22"/>
        </w:rPr>
        <w:t xml:space="preserve">Voor opname in de regeling geldt een wachttijd van </w:t>
      </w:r>
      <w:r w:rsidR="00435E67" w:rsidRPr="000078A3">
        <w:rPr>
          <w:iCs/>
          <w:szCs w:val="22"/>
        </w:rPr>
        <w:t>twee maanden.</w:t>
      </w:r>
      <w:r w:rsidRPr="000078A3">
        <w:rPr>
          <w:szCs w:val="22"/>
        </w:rPr>
        <w:t xml:space="preserve"> Na </w:t>
      </w:r>
      <w:r w:rsidR="00435E67" w:rsidRPr="000078A3">
        <w:rPr>
          <w:iCs/>
          <w:szCs w:val="22"/>
        </w:rPr>
        <w:t>deze twee maanden</w:t>
      </w:r>
      <w:r w:rsidRPr="000078A3">
        <w:rPr>
          <w:szCs w:val="22"/>
        </w:rPr>
        <w:t xml:space="preserve"> geschiedt opname met terugwerkende kracht tot de datum van indiensttreding, doch niet eerder dan per de eerste dag van de maand waarin de 18e verjaardag valt. Gedurende </w:t>
      </w:r>
      <w:r w:rsidR="00435E67" w:rsidRPr="000078A3">
        <w:rPr>
          <w:iCs/>
          <w:szCs w:val="22"/>
        </w:rPr>
        <w:t>de wachttijd</w:t>
      </w:r>
      <w:r w:rsidRPr="000078A3">
        <w:rPr>
          <w:szCs w:val="22"/>
        </w:rPr>
        <w:t xml:space="preserve"> worden partnerpensioen en wezenpensioen op risicobasis gedekt.</w:t>
      </w:r>
    </w:p>
    <w:p w14:paraId="1264743E" w14:textId="77777777" w:rsidR="000D2531" w:rsidRPr="000078A3" w:rsidRDefault="000D2531" w:rsidP="000D2531">
      <w:pPr>
        <w:ind w:left="708"/>
        <w:rPr>
          <w:szCs w:val="22"/>
        </w:rPr>
      </w:pPr>
    </w:p>
    <w:p w14:paraId="32CC19D5" w14:textId="77777777" w:rsidR="000D2531" w:rsidRPr="000078A3" w:rsidRDefault="000D2531" w:rsidP="000D2531">
      <w:pPr>
        <w:pStyle w:val="Kop8"/>
        <w:rPr>
          <w:szCs w:val="22"/>
        </w:rPr>
      </w:pPr>
      <w:r w:rsidRPr="000078A3">
        <w:rPr>
          <w:szCs w:val="22"/>
        </w:rPr>
        <w:t>Pensioenrichtleeftijd</w:t>
      </w:r>
    </w:p>
    <w:p w14:paraId="5B07D9C4" w14:textId="3E6E1F9A" w:rsidR="000D2531" w:rsidRPr="000078A3" w:rsidRDefault="000D2531" w:rsidP="000D2531">
      <w:pPr>
        <w:ind w:left="708"/>
        <w:rPr>
          <w:szCs w:val="22"/>
        </w:rPr>
      </w:pPr>
      <w:r w:rsidRPr="000078A3">
        <w:rPr>
          <w:szCs w:val="22"/>
        </w:rPr>
        <w:t>De pensioenrichtleeftijd is gelijk aan de eerste dag van de maand waarin de deelnemer 6</w:t>
      </w:r>
      <w:r w:rsidR="0076245E">
        <w:rPr>
          <w:szCs w:val="22"/>
        </w:rPr>
        <w:t>8</w:t>
      </w:r>
      <w:r w:rsidRPr="000078A3">
        <w:rPr>
          <w:szCs w:val="22"/>
        </w:rPr>
        <w:t xml:space="preserve"> jaar wordt. </w:t>
      </w:r>
    </w:p>
    <w:p w14:paraId="573A28CA" w14:textId="77777777" w:rsidR="000D2531" w:rsidRPr="000078A3" w:rsidRDefault="000D2531" w:rsidP="000D2531">
      <w:pPr>
        <w:ind w:left="708"/>
        <w:rPr>
          <w:szCs w:val="22"/>
        </w:rPr>
      </w:pPr>
      <w:r w:rsidRPr="000078A3">
        <w:rPr>
          <w:szCs w:val="22"/>
        </w:rPr>
        <w:t xml:space="preserve">Indien de werknemer eerder met pensioen wenst te gaan dan op de pensioenrichtleeftijd dient de werknemer dit ten minste een half jaar voorafgaande aan de gewenste pensioendatum aan de werkgever mede te delen. </w:t>
      </w:r>
    </w:p>
    <w:p w14:paraId="6D3BBF7F" w14:textId="77777777" w:rsidR="000D2531" w:rsidRPr="000078A3" w:rsidRDefault="000D2531" w:rsidP="000D2531">
      <w:pPr>
        <w:ind w:left="708"/>
        <w:rPr>
          <w:szCs w:val="22"/>
        </w:rPr>
      </w:pPr>
      <w:r w:rsidRPr="000078A3">
        <w:rPr>
          <w:szCs w:val="22"/>
        </w:rPr>
        <w:t>Indien de pensioendatum afwijkt van de pensioenrichtleeftijd wordt de hoogte van het pensioen gekort via actuarieel neutrale conversie op basis van aan de financiering van de pensioenregeling ten gronde liggende kansstelsels en rekenrente.</w:t>
      </w:r>
    </w:p>
    <w:p w14:paraId="15C4F25B" w14:textId="06913C87" w:rsidR="000D2531" w:rsidRPr="000078A3" w:rsidRDefault="006D027A" w:rsidP="000D2531">
      <w:pPr>
        <w:ind w:left="708"/>
        <w:rPr>
          <w:szCs w:val="22"/>
        </w:rPr>
      </w:pPr>
      <w:r w:rsidRPr="000078A3">
        <w:rPr>
          <w:szCs w:val="22"/>
        </w:rPr>
        <w:t xml:space="preserve">De arbeidsovereenkomst eindigt van rechtswege zonder dat voorafgaande opzegging is vereist in geval van het bereiken van de door de werknemer gekozen ingangsdatum van het ouderdomspensioen, doch uiterlijk op de dag dat de werknemer de AOW-gerechtigde leeftijd bereikt. </w:t>
      </w:r>
      <w:r w:rsidR="000D2531" w:rsidRPr="000078A3">
        <w:rPr>
          <w:szCs w:val="22"/>
        </w:rPr>
        <w:t>Verder wordt de mogelijkheid geboden om met parttime pensioen te gaan. Hierover dient de werknemer een afspraak met de werkgever te maken. Hierbij zijn dezelfde aanmeldingstermijnen van toepassing als bij vervroegde pensionering.</w:t>
      </w:r>
      <w:r w:rsidR="00AD426A" w:rsidRPr="000078A3">
        <w:rPr>
          <w:szCs w:val="22"/>
        </w:rPr>
        <w:t xml:space="preserve"> </w:t>
      </w:r>
    </w:p>
    <w:p w14:paraId="3F924927" w14:textId="77777777" w:rsidR="000D2531" w:rsidRPr="000078A3" w:rsidRDefault="000D2531" w:rsidP="000D2531">
      <w:pPr>
        <w:ind w:left="708"/>
        <w:rPr>
          <w:szCs w:val="22"/>
        </w:rPr>
      </w:pPr>
    </w:p>
    <w:p w14:paraId="6A0D2A91" w14:textId="77777777" w:rsidR="000D2531" w:rsidRPr="000078A3" w:rsidRDefault="000D2531" w:rsidP="000D2531">
      <w:pPr>
        <w:pStyle w:val="Kop8"/>
        <w:rPr>
          <w:szCs w:val="22"/>
        </w:rPr>
      </w:pPr>
      <w:r w:rsidRPr="000078A3">
        <w:rPr>
          <w:szCs w:val="22"/>
        </w:rPr>
        <w:t>Pensioengevend inkomen</w:t>
      </w:r>
    </w:p>
    <w:p w14:paraId="1626EEDF" w14:textId="4AA40436" w:rsidR="000D2531" w:rsidRPr="000078A3" w:rsidRDefault="000D2531" w:rsidP="000D2531">
      <w:pPr>
        <w:ind w:left="708"/>
        <w:rPr>
          <w:szCs w:val="22"/>
        </w:rPr>
      </w:pPr>
      <w:r w:rsidRPr="000078A3">
        <w:rPr>
          <w:szCs w:val="22"/>
        </w:rPr>
        <w:t>Het pensioengevend inkomen bedraagt 12 maal het maandsalaris plus vakantietoeslag</w:t>
      </w:r>
      <w:r w:rsidR="002161A2" w:rsidRPr="000078A3">
        <w:rPr>
          <w:szCs w:val="22"/>
        </w:rPr>
        <w:t xml:space="preserve">. Het </w:t>
      </w:r>
      <w:r w:rsidRPr="000078A3">
        <w:rPr>
          <w:szCs w:val="22"/>
        </w:rPr>
        <w:t xml:space="preserve">pensioengevend inkomen </w:t>
      </w:r>
      <w:r w:rsidR="002161A2" w:rsidRPr="000078A3">
        <w:rPr>
          <w:szCs w:val="22"/>
        </w:rPr>
        <w:t>bedr</w:t>
      </w:r>
      <w:r w:rsidR="00E60CEB" w:rsidRPr="000078A3">
        <w:rPr>
          <w:szCs w:val="22"/>
        </w:rPr>
        <w:t>aagt maximaal € 83</w:t>
      </w:r>
      <w:r w:rsidR="002161A2" w:rsidRPr="000078A3">
        <w:rPr>
          <w:szCs w:val="22"/>
        </w:rPr>
        <w:t>.</w:t>
      </w:r>
      <w:r w:rsidR="00E60CEB" w:rsidRPr="000078A3">
        <w:rPr>
          <w:szCs w:val="22"/>
        </w:rPr>
        <w:t>729</w:t>
      </w:r>
      <w:r w:rsidR="002161A2" w:rsidRPr="000078A3">
        <w:rPr>
          <w:szCs w:val="22"/>
        </w:rPr>
        <w:t xml:space="preserve"> (201</w:t>
      </w:r>
      <w:r w:rsidR="00E60CEB" w:rsidRPr="000078A3">
        <w:rPr>
          <w:szCs w:val="22"/>
        </w:rPr>
        <w:t>7</w:t>
      </w:r>
      <w:r w:rsidR="002161A2" w:rsidRPr="000078A3">
        <w:rPr>
          <w:szCs w:val="22"/>
        </w:rPr>
        <w:t xml:space="preserve">) </w:t>
      </w:r>
      <w:r w:rsidRPr="000078A3">
        <w:rPr>
          <w:szCs w:val="22"/>
        </w:rPr>
        <w:t xml:space="preserve"> Peildatum voor het pensioengevend inkomen is 1 januari.</w:t>
      </w:r>
      <w:r w:rsidR="002161A2" w:rsidRPr="000078A3">
        <w:rPr>
          <w:szCs w:val="22"/>
        </w:rPr>
        <w:t xml:space="preserve"> Het bedrag van het maximum pensioengevend inkomen wordt jaarlijks per 1 januari geïndexeerd met de cao-loonontwikkeling van het verzekeringsbedrijf over het voorgaande kalenderjaar.</w:t>
      </w:r>
    </w:p>
    <w:p w14:paraId="6EA68D97" w14:textId="77777777" w:rsidR="00CE6623" w:rsidRPr="000078A3" w:rsidRDefault="00CE6623" w:rsidP="00CE6623">
      <w:pPr>
        <w:pStyle w:val="Opmaakprofiel1"/>
        <w:numPr>
          <w:ilvl w:val="0"/>
          <w:numId w:val="0"/>
        </w:numPr>
        <w:ind w:left="360"/>
      </w:pPr>
    </w:p>
    <w:p w14:paraId="0692DCFC" w14:textId="77777777" w:rsidR="00986D1C" w:rsidRPr="000078A3" w:rsidRDefault="00986D1C" w:rsidP="00CE6623">
      <w:pPr>
        <w:ind w:left="708"/>
        <w:rPr>
          <w:i/>
        </w:rPr>
      </w:pPr>
      <w:r w:rsidRPr="000078A3">
        <w:rPr>
          <w:i/>
        </w:rPr>
        <w:t>Franchise</w:t>
      </w:r>
    </w:p>
    <w:p w14:paraId="4B345E3A" w14:textId="2CBD796C" w:rsidR="00CE6623" w:rsidRPr="000078A3" w:rsidRDefault="00C52D16" w:rsidP="00CE6623">
      <w:pPr>
        <w:ind w:left="708"/>
      </w:pPr>
      <w:r w:rsidRPr="000078A3">
        <w:lastRenderedPageBreak/>
        <w:t>De</w:t>
      </w:r>
      <w:r w:rsidR="000A30A0" w:rsidRPr="000078A3">
        <w:t xml:space="preserve"> franchise pe</w:t>
      </w:r>
      <w:r w:rsidRPr="000078A3">
        <w:t>r 1 januari 201</w:t>
      </w:r>
      <w:r w:rsidR="00C1469B" w:rsidRPr="000078A3">
        <w:t>7</w:t>
      </w:r>
      <w:r w:rsidRPr="000078A3">
        <w:t xml:space="preserve"> bedraagt </w:t>
      </w:r>
      <w:r w:rsidR="003728A0" w:rsidRPr="000078A3">
        <w:t>€1</w:t>
      </w:r>
      <w:r w:rsidR="002161A2" w:rsidRPr="000078A3">
        <w:t>3</w:t>
      </w:r>
      <w:r w:rsidR="003728A0" w:rsidRPr="000078A3">
        <w:t>.</w:t>
      </w:r>
      <w:r w:rsidR="00C1469B" w:rsidRPr="000078A3">
        <w:t>670</w:t>
      </w:r>
      <w:r w:rsidR="003728A0" w:rsidRPr="000078A3">
        <w:t>,</w:t>
      </w:r>
      <w:r w:rsidR="002161A2" w:rsidRPr="000078A3">
        <w:t>=</w:t>
      </w:r>
      <w:r w:rsidR="000F58F9" w:rsidRPr="000078A3">
        <w:t xml:space="preserve">. </w:t>
      </w:r>
      <w:r w:rsidRPr="000078A3">
        <w:t>De franchise wordt jaarlijks per 1 januari geïndexeerd met de cao-loonontwikkeling van het verzekeringsbedrijf ove</w:t>
      </w:r>
      <w:r w:rsidR="00C1469B" w:rsidRPr="000078A3">
        <w:t xml:space="preserve">r het voorgaande kalenderjaar. </w:t>
      </w:r>
    </w:p>
    <w:p w14:paraId="330FB721" w14:textId="77777777" w:rsidR="00CE6623" w:rsidRPr="000078A3" w:rsidRDefault="00CE6623" w:rsidP="00CE6623">
      <w:pPr>
        <w:ind w:left="708"/>
      </w:pPr>
    </w:p>
    <w:p w14:paraId="7CF14194" w14:textId="77777777" w:rsidR="000D2531" w:rsidRPr="000078A3" w:rsidRDefault="000D2531" w:rsidP="000D2531">
      <w:pPr>
        <w:pStyle w:val="Kop8"/>
        <w:rPr>
          <w:szCs w:val="22"/>
        </w:rPr>
      </w:pPr>
      <w:r w:rsidRPr="000078A3">
        <w:rPr>
          <w:szCs w:val="22"/>
        </w:rPr>
        <w:t>Pensioengrondslag</w:t>
      </w:r>
    </w:p>
    <w:p w14:paraId="4E6DCDBD" w14:textId="77777777" w:rsidR="000D2531" w:rsidRPr="000078A3" w:rsidRDefault="000D2531" w:rsidP="000D2531">
      <w:pPr>
        <w:ind w:left="708"/>
        <w:rPr>
          <w:szCs w:val="22"/>
        </w:rPr>
      </w:pPr>
      <w:r w:rsidRPr="000078A3">
        <w:rPr>
          <w:szCs w:val="22"/>
        </w:rPr>
        <w:t>De pensioengrondslag is gelijk aan het pensioengevend inkomen minus de franchise. Peildatum voor de pensioengrondslag is 1 januari. Voor parttimers wordt de pensioengrondslag naar evenredigheid berekend.</w:t>
      </w:r>
    </w:p>
    <w:p w14:paraId="657AB8FB" w14:textId="77777777" w:rsidR="000D2531" w:rsidRPr="000078A3" w:rsidRDefault="000D2531" w:rsidP="000D2531">
      <w:pPr>
        <w:ind w:left="708"/>
        <w:rPr>
          <w:szCs w:val="22"/>
        </w:rPr>
      </w:pPr>
    </w:p>
    <w:p w14:paraId="30174F8C" w14:textId="77777777" w:rsidR="000D2531" w:rsidRPr="000078A3" w:rsidRDefault="000D2531" w:rsidP="000D2531">
      <w:pPr>
        <w:pStyle w:val="Kop8"/>
        <w:rPr>
          <w:szCs w:val="22"/>
        </w:rPr>
      </w:pPr>
      <w:r w:rsidRPr="000078A3">
        <w:rPr>
          <w:szCs w:val="22"/>
        </w:rPr>
        <w:t>Ouderdomspensioen</w:t>
      </w:r>
    </w:p>
    <w:p w14:paraId="095389F3" w14:textId="3EFBBDFA" w:rsidR="000D2531" w:rsidRPr="000078A3" w:rsidRDefault="000D2531" w:rsidP="000D2531">
      <w:pPr>
        <w:ind w:left="708"/>
        <w:rPr>
          <w:szCs w:val="22"/>
        </w:rPr>
      </w:pPr>
      <w:r w:rsidRPr="000078A3">
        <w:rPr>
          <w:szCs w:val="22"/>
        </w:rPr>
        <w:t>Het ouderdomspensioen is gebaseerd op een geïndexeerd middelloonsysteem. De opbouw per jaar bedraagt 1,75% van de pensioengrondslag van het betreffende jaar. Het pensioen gaat in op de eerste dag van de maand waarin de deelnemer de 6</w:t>
      </w:r>
      <w:r w:rsidR="0076245E">
        <w:rPr>
          <w:szCs w:val="22"/>
        </w:rPr>
        <w:t>8</w:t>
      </w:r>
      <w:bookmarkStart w:id="3" w:name="_GoBack"/>
      <w:bookmarkEnd w:id="3"/>
      <w:r w:rsidRPr="000078A3">
        <w:rPr>
          <w:szCs w:val="22"/>
        </w:rPr>
        <w:t>-jarige leeftijd bereikt.</w:t>
      </w:r>
    </w:p>
    <w:p w14:paraId="64DFEBD1" w14:textId="77777777" w:rsidR="000D2531" w:rsidRPr="000078A3" w:rsidRDefault="000D2531" w:rsidP="000D2531">
      <w:pPr>
        <w:ind w:left="708"/>
        <w:rPr>
          <w:szCs w:val="22"/>
        </w:rPr>
      </w:pPr>
    </w:p>
    <w:p w14:paraId="7EB93C75" w14:textId="77777777" w:rsidR="000D2531" w:rsidRPr="000078A3" w:rsidRDefault="000D2531" w:rsidP="000D2531">
      <w:pPr>
        <w:ind w:left="708"/>
        <w:rPr>
          <w:szCs w:val="22"/>
        </w:rPr>
      </w:pPr>
    </w:p>
    <w:p w14:paraId="235148DF" w14:textId="77777777" w:rsidR="000D2531" w:rsidRPr="000078A3" w:rsidRDefault="000D2531" w:rsidP="000D2531">
      <w:pPr>
        <w:pStyle w:val="Kop8"/>
        <w:rPr>
          <w:szCs w:val="22"/>
        </w:rPr>
      </w:pPr>
      <w:r w:rsidRPr="000078A3">
        <w:rPr>
          <w:szCs w:val="22"/>
        </w:rPr>
        <w:t>Partnerpensioen</w:t>
      </w:r>
    </w:p>
    <w:p w14:paraId="006549F0" w14:textId="6A78BC08" w:rsidR="000D2531" w:rsidRPr="000078A3" w:rsidRDefault="000D2531" w:rsidP="000D2531">
      <w:pPr>
        <w:ind w:left="708"/>
        <w:rPr>
          <w:szCs w:val="22"/>
        </w:rPr>
      </w:pPr>
      <w:r w:rsidRPr="000078A3">
        <w:rPr>
          <w:szCs w:val="22"/>
        </w:rPr>
        <w:t xml:space="preserve">Het partnerpensioen bedraagt </w:t>
      </w:r>
      <w:r w:rsidR="00782146" w:rsidRPr="000078A3">
        <w:rPr>
          <w:szCs w:val="22"/>
        </w:rPr>
        <w:t>6</w:t>
      </w:r>
      <w:r w:rsidRPr="000078A3">
        <w:rPr>
          <w:szCs w:val="22"/>
        </w:rPr>
        <w:t xml:space="preserve">0% van het te bereiken ouderdomspensioen. Dit pensioen gaat in op de eerste dag van de maand waarin de (gewezen) deelnemer overlijdt. Ook voor alleenstaanden wordt een fictief partnerpensioen opgebouwd. </w:t>
      </w:r>
    </w:p>
    <w:p w14:paraId="48D23522" w14:textId="77777777" w:rsidR="000D2531" w:rsidRPr="000078A3" w:rsidRDefault="000D2531" w:rsidP="000D2531">
      <w:pPr>
        <w:ind w:left="708"/>
        <w:rPr>
          <w:szCs w:val="22"/>
        </w:rPr>
      </w:pPr>
    </w:p>
    <w:p w14:paraId="434D34FE" w14:textId="77777777" w:rsidR="000D2531" w:rsidRPr="000078A3" w:rsidRDefault="000D2531" w:rsidP="000D2531">
      <w:pPr>
        <w:pStyle w:val="Kop8"/>
        <w:rPr>
          <w:szCs w:val="22"/>
        </w:rPr>
      </w:pPr>
      <w:r w:rsidRPr="000078A3">
        <w:rPr>
          <w:szCs w:val="22"/>
        </w:rPr>
        <w:t>Wezenpensioen</w:t>
      </w:r>
    </w:p>
    <w:p w14:paraId="03F6BBC2" w14:textId="77777777" w:rsidR="00F3638E" w:rsidRPr="000078A3" w:rsidRDefault="00876DFB" w:rsidP="00A046B5">
      <w:pPr>
        <w:ind w:left="705"/>
        <w:rPr>
          <w:szCs w:val="22"/>
        </w:rPr>
      </w:pPr>
      <w:r w:rsidRPr="000078A3">
        <w:rPr>
          <w:color w:val="000000"/>
          <w:szCs w:val="22"/>
        </w:rPr>
        <w:t xml:space="preserve">Het wezenpensioen bedraagt voor ieder kind maximaal 14% van het in totaal te </w:t>
      </w:r>
      <w:r w:rsidR="00CD5177" w:rsidRPr="000078A3">
        <w:rPr>
          <w:color w:val="000000"/>
          <w:szCs w:val="22"/>
        </w:rPr>
        <w:t>bereiken</w:t>
      </w:r>
      <w:r w:rsidRPr="000078A3">
        <w:rPr>
          <w:color w:val="000000"/>
          <w:szCs w:val="22"/>
        </w:rPr>
        <w:t xml:space="preserve"> ouderdomspensioen. Voor volle wezen wordt het genoemde percentage verdubbeld. De wezenpensioenen voor alle kinderen tezamen zullen echter nooit meer bedragen dan 70% van het te bereiken</w:t>
      </w:r>
      <w:r w:rsidR="000D2531" w:rsidRPr="000078A3">
        <w:rPr>
          <w:color w:val="000000"/>
          <w:szCs w:val="22"/>
        </w:rPr>
        <w:t xml:space="preserve"> ouderdomspensioen. </w:t>
      </w:r>
      <w:r w:rsidR="00F3638E" w:rsidRPr="000078A3">
        <w:rPr>
          <w:szCs w:val="22"/>
        </w:rPr>
        <w:t xml:space="preserve"> Het wezenpensioen is uiterlijk betaalbaar tot de eerste dag van de maand volgende op het tijdstip waarop het kind niet meer voldoet aan een van de onderstaande criteria: </w:t>
      </w:r>
    </w:p>
    <w:p w14:paraId="2B8DBFE5" w14:textId="77777777" w:rsidR="00F3638E" w:rsidRPr="000078A3" w:rsidRDefault="00F3638E" w:rsidP="00D11331">
      <w:pPr>
        <w:pStyle w:val="Kop4"/>
        <w:numPr>
          <w:ilvl w:val="0"/>
          <w:numId w:val="51"/>
        </w:numPr>
        <w:tabs>
          <w:tab w:val="clear" w:pos="1106"/>
        </w:tabs>
        <w:rPr>
          <w:szCs w:val="22"/>
        </w:rPr>
      </w:pPr>
      <w:r w:rsidRPr="000078A3">
        <w:rPr>
          <w:szCs w:val="22"/>
        </w:rPr>
        <w:t>het kind is jonger dan 18 jaar;</w:t>
      </w:r>
    </w:p>
    <w:p w14:paraId="7807736E" w14:textId="77777777" w:rsidR="00F32414" w:rsidRPr="000078A3" w:rsidRDefault="00F3638E" w:rsidP="00D11331">
      <w:pPr>
        <w:pStyle w:val="Kop4"/>
        <w:numPr>
          <w:ilvl w:val="0"/>
          <w:numId w:val="51"/>
        </w:numPr>
        <w:tabs>
          <w:tab w:val="clear" w:pos="1106"/>
        </w:tabs>
        <w:rPr>
          <w:szCs w:val="22"/>
        </w:rPr>
      </w:pPr>
      <w:r w:rsidRPr="000078A3">
        <w:rPr>
          <w:szCs w:val="22"/>
        </w:rPr>
        <w:t xml:space="preserve">het kind is jonger dan 27 jaar en blijkens een beschikking van het </w:t>
      </w:r>
      <w:r w:rsidR="00F32414" w:rsidRPr="000078A3">
        <w:rPr>
          <w:szCs w:val="22"/>
        </w:rPr>
        <w:t xml:space="preserve">  </w:t>
      </w:r>
    </w:p>
    <w:p w14:paraId="50E4287D" w14:textId="77777777" w:rsidR="00F32414" w:rsidRPr="000078A3" w:rsidRDefault="00D11331" w:rsidP="00D11331">
      <w:pPr>
        <w:pStyle w:val="Kop4"/>
        <w:ind w:left="993" w:hanging="284"/>
        <w:rPr>
          <w:szCs w:val="22"/>
        </w:rPr>
      </w:pPr>
      <w:r w:rsidRPr="000078A3">
        <w:rPr>
          <w:szCs w:val="22"/>
        </w:rPr>
        <w:t xml:space="preserve">     </w:t>
      </w:r>
      <w:r w:rsidR="00F3638E" w:rsidRPr="000078A3">
        <w:rPr>
          <w:szCs w:val="22"/>
        </w:rPr>
        <w:t>uitvoeringsorgaan van de W</w:t>
      </w:r>
      <w:r w:rsidR="00F32414" w:rsidRPr="000078A3">
        <w:rPr>
          <w:szCs w:val="22"/>
        </w:rPr>
        <w:t>ajon</w:t>
      </w:r>
      <w:r w:rsidR="00556BF3" w:rsidRPr="000078A3">
        <w:rPr>
          <w:szCs w:val="22"/>
        </w:rPr>
        <w:t>g</w:t>
      </w:r>
      <w:r w:rsidR="00F3638E" w:rsidRPr="000078A3">
        <w:rPr>
          <w:szCs w:val="22"/>
        </w:rPr>
        <w:t>, te</w:t>
      </w:r>
      <w:r w:rsidR="00F32414" w:rsidRPr="000078A3">
        <w:rPr>
          <w:szCs w:val="22"/>
        </w:rPr>
        <w:t>ngevolge van ziekte of gebreken</w:t>
      </w:r>
    </w:p>
    <w:p w14:paraId="5BF2220B" w14:textId="77777777" w:rsidR="00F32414" w:rsidRPr="000078A3" w:rsidRDefault="00D11331" w:rsidP="00D11331">
      <w:pPr>
        <w:pStyle w:val="Kop4"/>
        <w:ind w:left="993" w:hanging="284"/>
        <w:rPr>
          <w:szCs w:val="22"/>
        </w:rPr>
      </w:pPr>
      <w:r w:rsidRPr="000078A3">
        <w:rPr>
          <w:szCs w:val="22"/>
        </w:rPr>
        <w:t xml:space="preserve">     </w:t>
      </w:r>
      <w:r w:rsidR="00F3638E" w:rsidRPr="000078A3">
        <w:rPr>
          <w:szCs w:val="22"/>
        </w:rPr>
        <w:t xml:space="preserve">vermoedelijk in het eerstkomende jaar buiten staat om 55 procent te verdienen </w:t>
      </w:r>
    </w:p>
    <w:p w14:paraId="7310E9A4" w14:textId="77777777" w:rsidR="00F32414" w:rsidRPr="000078A3" w:rsidRDefault="00D11331" w:rsidP="00D11331">
      <w:pPr>
        <w:pStyle w:val="Kop4"/>
        <w:ind w:left="993" w:hanging="284"/>
        <w:rPr>
          <w:szCs w:val="22"/>
        </w:rPr>
      </w:pPr>
      <w:r w:rsidRPr="000078A3">
        <w:rPr>
          <w:szCs w:val="22"/>
        </w:rPr>
        <w:t xml:space="preserve">     </w:t>
      </w:r>
      <w:r w:rsidR="00F3638E" w:rsidRPr="000078A3">
        <w:rPr>
          <w:szCs w:val="22"/>
        </w:rPr>
        <w:t xml:space="preserve">van hetgeen lichamelijk en geestelijk gezonde personen, die overigens in gelijke </w:t>
      </w:r>
      <w:r w:rsidR="00F32414" w:rsidRPr="000078A3">
        <w:rPr>
          <w:szCs w:val="22"/>
        </w:rPr>
        <w:t xml:space="preserve"> </w:t>
      </w:r>
    </w:p>
    <w:p w14:paraId="6AE03D20" w14:textId="77777777" w:rsidR="00F3638E" w:rsidRPr="000078A3" w:rsidRDefault="00D11331" w:rsidP="00D11331">
      <w:pPr>
        <w:pStyle w:val="Kop4"/>
        <w:ind w:left="993" w:hanging="284"/>
        <w:rPr>
          <w:szCs w:val="22"/>
        </w:rPr>
      </w:pPr>
      <w:r w:rsidRPr="000078A3">
        <w:rPr>
          <w:szCs w:val="22"/>
        </w:rPr>
        <w:t xml:space="preserve">     </w:t>
      </w:r>
      <w:r w:rsidR="00F3638E" w:rsidRPr="000078A3">
        <w:rPr>
          <w:szCs w:val="22"/>
        </w:rPr>
        <w:t>omstandigheden verkeren, kunnen verdienen;</w:t>
      </w:r>
    </w:p>
    <w:p w14:paraId="3795DAE7" w14:textId="77777777" w:rsidR="00F32414" w:rsidRPr="000078A3" w:rsidRDefault="00F3638E" w:rsidP="00D11331">
      <w:pPr>
        <w:pStyle w:val="Kop4"/>
        <w:numPr>
          <w:ilvl w:val="0"/>
          <w:numId w:val="51"/>
        </w:numPr>
        <w:tabs>
          <w:tab w:val="clear" w:pos="1106"/>
        </w:tabs>
        <w:rPr>
          <w:szCs w:val="22"/>
        </w:rPr>
      </w:pPr>
      <w:r w:rsidRPr="000078A3">
        <w:rPr>
          <w:szCs w:val="22"/>
        </w:rPr>
        <w:t xml:space="preserve">het kind is jonger dan 27 jaar en zijn voor werkzaamheden beschikbare tijd wordt </w:t>
      </w:r>
    </w:p>
    <w:p w14:paraId="0AFBA783" w14:textId="77777777" w:rsidR="00F32414" w:rsidRPr="000078A3" w:rsidRDefault="00D11331" w:rsidP="00D11331">
      <w:pPr>
        <w:pStyle w:val="Kop4"/>
        <w:ind w:left="993" w:hanging="284"/>
        <w:rPr>
          <w:szCs w:val="22"/>
        </w:rPr>
      </w:pPr>
      <w:r w:rsidRPr="000078A3">
        <w:rPr>
          <w:szCs w:val="22"/>
        </w:rPr>
        <w:t xml:space="preserve">     </w:t>
      </w:r>
      <w:r w:rsidR="00F3638E" w:rsidRPr="000078A3">
        <w:rPr>
          <w:szCs w:val="22"/>
        </w:rPr>
        <w:t xml:space="preserve">grotendeels in beslag genomen door of in verband met het volgen van onderwijs </w:t>
      </w:r>
      <w:r w:rsidR="00F32414" w:rsidRPr="000078A3">
        <w:rPr>
          <w:szCs w:val="22"/>
        </w:rPr>
        <w:t xml:space="preserve"> </w:t>
      </w:r>
    </w:p>
    <w:p w14:paraId="73560D06" w14:textId="77777777" w:rsidR="00F3638E" w:rsidRPr="000078A3" w:rsidRDefault="00D11331" w:rsidP="00D11331">
      <w:pPr>
        <w:pStyle w:val="Kop4"/>
        <w:ind w:left="993" w:hanging="284"/>
        <w:rPr>
          <w:szCs w:val="22"/>
        </w:rPr>
      </w:pPr>
      <w:r w:rsidRPr="000078A3">
        <w:rPr>
          <w:szCs w:val="22"/>
        </w:rPr>
        <w:t xml:space="preserve">     </w:t>
      </w:r>
      <w:r w:rsidR="00F3638E" w:rsidRPr="000078A3">
        <w:rPr>
          <w:szCs w:val="22"/>
        </w:rPr>
        <w:t>of een opleiding voor een beroep.</w:t>
      </w:r>
    </w:p>
    <w:p w14:paraId="473EA779" w14:textId="77777777" w:rsidR="000D2531" w:rsidRPr="000078A3" w:rsidRDefault="000D2531" w:rsidP="00F32414">
      <w:pPr>
        <w:pStyle w:val="vvvstandaard"/>
        <w:spacing w:line="240" w:lineRule="auto"/>
        <w:ind w:left="709"/>
        <w:jc w:val="left"/>
        <w:rPr>
          <w:rFonts w:cs="Arial"/>
          <w:color w:val="000000"/>
          <w:sz w:val="22"/>
          <w:szCs w:val="22"/>
        </w:rPr>
      </w:pPr>
      <w:r w:rsidRPr="000078A3">
        <w:rPr>
          <w:rFonts w:cs="Arial"/>
          <w:color w:val="000000"/>
          <w:sz w:val="22"/>
          <w:szCs w:val="22"/>
        </w:rPr>
        <w:t>Het wezenpensioen gaat in op de eerste dag van de maand waarin de (gewezen) deelnemer overlijdt.</w:t>
      </w:r>
    </w:p>
    <w:p w14:paraId="49ABB662" w14:textId="77777777" w:rsidR="000D2531" w:rsidRPr="000078A3" w:rsidRDefault="000D2531" w:rsidP="000D2531">
      <w:pPr>
        <w:rPr>
          <w:szCs w:val="22"/>
        </w:rPr>
      </w:pPr>
    </w:p>
    <w:p w14:paraId="5B8096E1" w14:textId="77777777" w:rsidR="000D2531" w:rsidRPr="000078A3" w:rsidRDefault="000D2531" w:rsidP="000D2531">
      <w:pPr>
        <w:pStyle w:val="Kop8"/>
        <w:rPr>
          <w:szCs w:val="22"/>
        </w:rPr>
      </w:pPr>
      <w:r w:rsidRPr="000078A3">
        <w:rPr>
          <w:szCs w:val="22"/>
        </w:rPr>
        <w:t>Beperking van de pensioenen</w:t>
      </w:r>
    </w:p>
    <w:p w14:paraId="6F29284D" w14:textId="77777777" w:rsidR="000D2531" w:rsidRPr="000078A3" w:rsidRDefault="000D2531" w:rsidP="000D2531">
      <w:pPr>
        <w:ind w:left="708"/>
        <w:rPr>
          <w:szCs w:val="22"/>
        </w:rPr>
      </w:pPr>
      <w:r w:rsidRPr="000078A3">
        <w:rPr>
          <w:szCs w:val="22"/>
        </w:rPr>
        <w:t>Indien de deelnemer een partner heeft die meer dan tien jaar jonger is, wordt het partnerpensioen verminderd met 1,1% van het ouderdomspensioen voor elk vol jaar dat het leeftijdsverschil groter is dan tien jaar.</w:t>
      </w:r>
    </w:p>
    <w:p w14:paraId="18FC07C3" w14:textId="77777777" w:rsidR="000D2531" w:rsidRPr="000078A3" w:rsidRDefault="000D2531" w:rsidP="000D2531">
      <w:pPr>
        <w:ind w:left="708"/>
        <w:rPr>
          <w:szCs w:val="22"/>
        </w:rPr>
      </w:pPr>
      <w:r w:rsidRPr="000078A3">
        <w:rPr>
          <w:szCs w:val="22"/>
        </w:rPr>
        <w:t>Geen recht op partnerpensioen bestaat in geval van het krijgen van een partner na gebruik te hebben gemaakt van de keuze om het (fictief) opgebouwde partnerpensioen om te zetten in een hoger ouderdomspensioen of vervroegde pensionering.</w:t>
      </w:r>
    </w:p>
    <w:p w14:paraId="17C28C00" w14:textId="77777777" w:rsidR="000D2531" w:rsidRPr="000078A3" w:rsidRDefault="000D2531" w:rsidP="000D2531">
      <w:pPr>
        <w:ind w:left="708"/>
        <w:rPr>
          <w:szCs w:val="22"/>
        </w:rPr>
      </w:pPr>
    </w:p>
    <w:p w14:paraId="1D818C68" w14:textId="77777777" w:rsidR="000D2531" w:rsidRPr="000078A3" w:rsidRDefault="000D2531" w:rsidP="000D2531">
      <w:pPr>
        <w:pStyle w:val="Kop8"/>
        <w:rPr>
          <w:szCs w:val="22"/>
        </w:rPr>
      </w:pPr>
      <w:r w:rsidRPr="000078A3">
        <w:rPr>
          <w:szCs w:val="22"/>
        </w:rPr>
        <w:t>Flexibele elementen</w:t>
      </w:r>
    </w:p>
    <w:p w14:paraId="0DF4324C" w14:textId="77777777" w:rsidR="000D2531" w:rsidRPr="000078A3" w:rsidRDefault="000D2531" w:rsidP="000D2531">
      <w:pPr>
        <w:ind w:left="708"/>
        <w:rPr>
          <w:szCs w:val="22"/>
        </w:rPr>
      </w:pPr>
      <w:r w:rsidRPr="000078A3">
        <w:rPr>
          <w:szCs w:val="22"/>
        </w:rPr>
        <w:t>Deelnemers kunnen eerder met pensioen dan op de pensioenrichtleeftijd. Verder wordt de mogelijkheid geboden om met parttime pensioen te gaan. Het opgebouwde ouderdomspensioen wordt in al deze gevallen gekort middels actuarieel neutrale conversie als hiervoor beschreven.</w:t>
      </w:r>
    </w:p>
    <w:p w14:paraId="6C3A5025" w14:textId="77777777" w:rsidR="000D2531" w:rsidRPr="000078A3" w:rsidRDefault="000D2531" w:rsidP="000D2531">
      <w:pPr>
        <w:ind w:left="708"/>
        <w:rPr>
          <w:szCs w:val="22"/>
        </w:rPr>
      </w:pPr>
      <w:r w:rsidRPr="000078A3">
        <w:rPr>
          <w:szCs w:val="22"/>
        </w:rPr>
        <w:lastRenderedPageBreak/>
        <w:t xml:space="preserve">Aan deelnemers wordt de keuze geboden op de pensioenrichtleeftijd het opgebouwde partnerpensioen (deels) om te zetten in een hoger ouderdomspensioen of het opgebouwde ouderdomspensioen (deels) om te zetten in een hoger partnerpensioen. De keuze hiertoe dient ten minste een jaar voor de pensioenrichtleeftijd ter kennis van de werkgever te worden gebracht. Voor (gedeeltelijke) omzetting worden geen medische waarborgen vereist. </w:t>
      </w:r>
    </w:p>
    <w:p w14:paraId="142180AC" w14:textId="77777777" w:rsidR="000D2531" w:rsidRPr="000078A3" w:rsidRDefault="000D2531" w:rsidP="000D2531">
      <w:pPr>
        <w:ind w:left="708"/>
        <w:rPr>
          <w:szCs w:val="22"/>
        </w:rPr>
      </w:pPr>
      <w:r w:rsidRPr="000078A3">
        <w:rPr>
          <w:szCs w:val="22"/>
        </w:rPr>
        <w:t>Voor het (deels) omzetten van het partnerpensioen in een hoger ouderdomspensioen is echter instemming van de partner vereist. De maatschappijen gaan af op de door de deelnemer verstrekte informatie. Voor</w:t>
      </w:r>
      <w:r w:rsidR="00B91E22" w:rsidRPr="000078A3">
        <w:rPr>
          <w:szCs w:val="22"/>
        </w:rPr>
        <w:t xml:space="preserve"> </w:t>
      </w:r>
      <w:r w:rsidRPr="000078A3">
        <w:rPr>
          <w:szCs w:val="22"/>
        </w:rPr>
        <w:t>zover door onjuiste informatie van de deelnemer of ten gevolge van diens nalatigheid in het geven van informatie de uit de pensioenregeling voortvloeiende pensioenverplichtingen niet zijn gedekt door verzekeringen, kan voor dat deel van de pensioenverplichtingen geen recht op pensioen worden ontleend.</w:t>
      </w:r>
    </w:p>
    <w:p w14:paraId="6452093E" w14:textId="77777777" w:rsidR="000D2531" w:rsidRPr="000078A3" w:rsidRDefault="000D2531" w:rsidP="00644501">
      <w:pPr>
        <w:ind w:left="708"/>
        <w:rPr>
          <w:szCs w:val="22"/>
        </w:rPr>
      </w:pPr>
      <w:r w:rsidRPr="000078A3">
        <w:rPr>
          <w:szCs w:val="22"/>
        </w:rPr>
        <w:t xml:space="preserve">Deelnemers kunnen op pensioendatum op actuarieel neutrale wijze een hoog </w:t>
      </w:r>
      <w:r w:rsidR="00644501" w:rsidRPr="000078A3">
        <w:rPr>
          <w:szCs w:val="22"/>
        </w:rPr>
        <w:t>–</w:t>
      </w:r>
      <w:r w:rsidRPr="000078A3">
        <w:rPr>
          <w:szCs w:val="22"/>
        </w:rPr>
        <w:t xml:space="preserve"> laag pensioen afspreken met de werkgever.</w:t>
      </w:r>
    </w:p>
    <w:p w14:paraId="3A3989A8" w14:textId="77777777" w:rsidR="000D2531" w:rsidRPr="000078A3" w:rsidRDefault="000D2531" w:rsidP="000D2531">
      <w:pPr>
        <w:ind w:left="708"/>
        <w:rPr>
          <w:szCs w:val="22"/>
        </w:rPr>
      </w:pPr>
      <w:r w:rsidRPr="000078A3">
        <w:rPr>
          <w:szCs w:val="22"/>
        </w:rPr>
        <w:t xml:space="preserve">Deelnemers worden in de gelegenheid gesteld extra te sparen om hun (gekort) pensioen aan te vullen. </w:t>
      </w:r>
    </w:p>
    <w:p w14:paraId="4C62CEB8" w14:textId="77777777" w:rsidR="000D2531" w:rsidRPr="000078A3" w:rsidRDefault="000D2531" w:rsidP="000D2531">
      <w:pPr>
        <w:ind w:left="708"/>
        <w:rPr>
          <w:szCs w:val="22"/>
        </w:rPr>
      </w:pPr>
      <w:r w:rsidRPr="000078A3">
        <w:rPr>
          <w:szCs w:val="22"/>
        </w:rPr>
        <w:t xml:space="preserve">Voor alle genoemde keuzes geldt dat een en ander binnen de fiscale grenzen dient plaats te vinden. </w:t>
      </w:r>
    </w:p>
    <w:p w14:paraId="05A136C6" w14:textId="77777777" w:rsidR="000D2531" w:rsidRPr="000078A3" w:rsidRDefault="000D2531" w:rsidP="000D2531">
      <w:pPr>
        <w:ind w:left="708"/>
        <w:rPr>
          <w:szCs w:val="22"/>
        </w:rPr>
      </w:pPr>
    </w:p>
    <w:p w14:paraId="14BEF9D0" w14:textId="77777777" w:rsidR="000D2531" w:rsidRPr="000078A3" w:rsidRDefault="000D2531" w:rsidP="000D2531">
      <w:pPr>
        <w:pStyle w:val="Kop8"/>
        <w:rPr>
          <w:szCs w:val="22"/>
        </w:rPr>
      </w:pPr>
      <w:r w:rsidRPr="000078A3">
        <w:rPr>
          <w:szCs w:val="22"/>
        </w:rPr>
        <w:t>Arbeidsongeschiktheidspensioen</w:t>
      </w:r>
    </w:p>
    <w:p w14:paraId="7D8256A8" w14:textId="77777777" w:rsidR="000D2531" w:rsidRPr="000078A3" w:rsidRDefault="000D2531" w:rsidP="000D2531">
      <w:pPr>
        <w:ind w:left="708"/>
        <w:rPr>
          <w:szCs w:val="22"/>
        </w:rPr>
      </w:pPr>
      <w:r w:rsidRPr="000078A3">
        <w:rPr>
          <w:szCs w:val="22"/>
        </w:rPr>
        <w:t xml:space="preserve">Het arbeidsongeschiktheidspensioen </w:t>
      </w:r>
      <w:r w:rsidR="00A75686" w:rsidRPr="000078A3">
        <w:rPr>
          <w:szCs w:val="22"/>
        </w:rPr>
        <w:t>is</w:t>
      </w:r>
      <w:r w:rsidRPr="000078A3">
        <w:rPr>
          <w:szCs w:val="22"/>
        </w:rPr>
        <w:t xml:space="preserve"> per 31 december 2005</w:t>
      </w:r>
      <w:r w:rsidR="00A75686" w:rsidRPr="000078A3">
        <w:rPr>
          <w:szCs w:val="22"/>
        </w:rPr>
        <w:t xml:space="preserve"> vervallen</w:t>
      </w:r>
      <w:r w:rsidRPr="000078A3">
        <w:rPr>
          <w:szCs w:val="22"/>
        </w:rPr>
        <w:t>, behalve voor deelnemers die ziek zijn geworden voor 1 januari 2004 en op wie de Wet</w:t>
      </w:r>
      <w:r w:rsidR="00AD426A" w:rsidRPr="000078A3">
        <w:rPr>
          <w:szCs w:val="22"/>
        </w:rPr>
        <w:t xml:space="preserve"> </w:t>
      </w:r>
      <w:r w:rsidRPr="000078A3">
        <w:rPr>
          <w:szCs w:val="22"/>
        </w:rPr>
        <w:t xml:space="preserve">op de Arbeidsongeschiktheidsverzekering (en onderliggende wet- en regelgeving) van toepassing is en blijft. Voor deze </w:t>
      </w:r>
      <w:r w:rsidR="005D46DF" w:rsidRPr="000078A3">
        <w:rPr>
          <w:szCs w:val="22"/>
        </w:rPr>
        <w:t xml:space="preserve">deelnemers </w:t>
      </w:r>
      <w:r w:rsidRPr="000078A3">
        <w:rPr>
          <w:szCs w:val="22"/>
        </w:rPr>
        <w:t xml:space="preserve">blijven de relevante bepalingen aangaande het (ingegane) arbeidsongeschiktheidspensioen uit de </w:t>
      </w:r>
      <w:r w:rsidR="00A21838" w:rsidRPr="000078A3">
        <w:rPr>
          <w:szCs w:val="22"/>
        </w:rPr>
        <w:t>cao</w:t>
      </w:r>
      <w:r w:rsidRPr="000078A3">
        <w:rPr>
          <w:szCs w:val="22"/>
        </w:rPr>
        <w:t xml:space="preserve"> 2003-2004 van toepassing.</w:t>
      </w:r>
    </w:p>
    <w:p w14:paraId="0C4370C8" w14:textId="77777777" w:rsidR="000D2531" w:rsidRPr="000078A3" w:rsidRDefault="000D2531" w:rsidP="000D2531">
      <w:pPr>
        <w:rPr>
          <w:szCs w:val="22"/>
        </w:rPr>
      </w:pPr>
    </w:p>
    <w:p w14:paraId="124A64FA" w14:textId="77777777" w:rsidR="000D2531" w:rsidRPr="000078A3" w:rsidRDefault="000D2531" w:rsidP="000D2531">
      <w:pPr>
        <w:pStyle w:val="Kop8"/>
        <w:rPr>
          <w:szCs w:val="22"/>
        </w:rPr>
      </w:pPr>
      <w:r w:rsidRPr="000078A3">
        <w:rPr>
          <w:szCs w:val="22"/>
        </w:rPr>
        <w:t>Samenloop</w:t>
      </w:r>
    </w:p>
    <w:p w14:paraId="4B1086C3" w14:textId="77777777" w:rsidR="000D2531" w:rsidRPr="000078A3" w:rsidRDefault="000D2531" w:rsidP="000D2531">
      <w:pPr>
        <w:ind w:left="708"/>
        <w:rPr>
          <w:szCs w:val="22"/>
        </w:rPr>
      </w:pPr>
      <w:r w:rsidRPr="000078A3">
        <w:rPr>
          <w:szCs w:val="22"/>
        </w:rPr>
        <w:t>Indien de deelnemer in aanmerking komt voor een uitkering krachtens de WIA of diens voorganger de WAO, al dan niet aangevuld met een uit hoofde van een arbeidsongeschiktheidsverzekering te ontvangen uitkering, wordt het totaal van deze uitkeringen in mindering gebracht op het hem krachtens de pensioenregeling toekomende pensioen. De deelnemer is gehouden de werkgever onmiddellijk in kennis te stellen van het ontstaan of een wijziging van een recht op bovengenoemde uitkeringen.</w:t>
      </w:r>
    </w:p>
    <w:p w14:paraId="540ECCAB" w14:textId="77777777" w:rsidR="00986D1C" w:rsidRPr="000078A3" w:rsidRDefault="00986D1C" w:rsidP="00B54405">
      <w:pPr>
        <w:pStyle w:val="Opmaakprofiel1"/>
        <w:numPr>
          <w:ilvl w:val="0"/>
          <w:numId w:val="0"/>
        </w:numPr>
        <w:rPr>
          <w:b/>
          <w:i/>
          <w:u w:val="single"/>
        </w:rPr>
      </w:pPr>
    </w:p>
    <w:p w14:paraId="56CE9031" w14:textId="77777777" w:rsidR="00407A1C" w:rsidRPr="000078A3" w:rsidRDefault="00407A1C" w:rsidP="00986D1C">
      <w:pPr>
        <w:pStyle w:val="Opmaakprofiel1"/>
        <w:numPr>
          <w:ilvl w:val="0"/>
          <w:numId w:val="0"/>
        </w:numPr>
        <w:ind w:left="360" w:firstLine="348"/>
        <w:rPr>
          <w:rFonts w:ascii="Arial" w:hAnsi="Arial"/>
          <w:i/>
          <w:sz w:val="22"/>
        </w:rPr>
      </w:pPr>
      <w:r w:rsidRPr="000078A3">
        <w:rPr>
          <w:rFonts w:ascii="Arial" w:hAnsi="Arial"/>
          <w:i/>
          <w:sz w:val="22"/>
        </w:rPr>
        <w:t>Toeslagverlening (indexering)</w:t>
      </w:r>
    </w:p>
    <w:p w14:paraId="4D7E79FF" w14:textId="77777777" w:rsidR="00843061" w:rsidRPr="000078A3" w:rsidRDefault="00843061" w:rsidP="00843061">
      <w:pPr>
        <w:pStyle w:val="Tekstzonderopmaak"/>
        <w:ind w:left="708"/>
        <w:rPr>
          <w:rFonts w:ascii="Arial" w:hAnsi="Arial" w:cs="Arial"/>
          <w:sz w:val="22"/>
          <w:szCs w:val="22"/>
        </w:rPr>
      </w:pPr>
      <w:r w:rsidRPr="000078A3">
        <w:rPr>
          <w:rFonts w:ascii="Arial" w:hAnsi="Arial" w:cs="Arial"/>
          <w:sz w:val="22"/>
          <w:szCs w:val="22"/>
        </w:rPr>
        <w:t>De werkgever heeft de ambitie om jaarlijks per 1 januari de opgebouwde pensioenaanspraken van deelnemers en van gewezen deelnemers en de ingegane pensioenen van de pensioengerechtigden te verhogen met een voorwaardelijke toeslag. Deze toeslagen worden gefinancierd uit de overrente die de werkgever over het voorgaande jaar van de pensioenuitvoerder ontvangt.</w:t>
      </w:r>
    </w:p>
    <w:p w14:paraId="081B0F72" w14:textId="77777777" w:rsidR="00843061" w:rsidRPr="000078A3" w:rsidRDefault="00843061" w:rsidP="00843061">
      <w:pPr>
        <w:ind w:left="708"/>
        <w:rPr>
          <w:szCs w:val="22"/>
        </w:rPr>
      </w:pPr>
      <w:r w:rsidRPr="000078A3">
        <w:rPr>
          <w:szCs w:val="22"/>
        </w:rPr>
        <w:t>De jaarlijkse verhoging v</w:t>
      </w:r>
      <w:r w:rsidR="00057449" w:rsidRPr="000078A3">
        <w:rPr>
          <w:szCs w:val="22"/>
        </w:rPr>
        <w:t xml:space="preserve">an </w:t>
      </w:r>
      <w:r w:rsidRPr="000078A3">
        <w:rPr>
          <w:szCs w:val="22"/>
        </w:rPr>
        <w:t xml:space="preserve">de opgebouwde pensioenaanspraken van deelnemers bedraagt maximaal de </w:t>
      </w:r>
      <w:r w:rsidR="00986D1C" w:rsidRPr="000078A3">
        <w:rPr>
          <w:szCs w:val="22"/>
        </w:rPr>
        <w:t>cao</w:t>
      </w:r>
      <w:r w:rsidRPr="000078A3">
        <w:rPr>
          <w:szCs w:val="22"/>
        </w:rPr>
        <w:t>-loonontwikkeling in het voorgaande kalenderjaar. De jaarlijkse verhoging van de opgebouwde pensioenaanspraken van gewezen deelnemers en van de ingegane pensioenen van de pensioengerechtigden bedraagt maximaal de ontwikkeling van het consumentenprijsindexcijfer van het CBS met een maximum van 3%.</w:t>
      </w:r>
    </w:p>
    <w:p w14:paraId="112C39CC" w14:textId="77777777" w:rsidR="00E76B6F" w:rsidRPr="000078A3" w:rsidRDefault="00E76B6F" w:rsidP="00E76B6F"/>
    <w:p w14:paraId="68B1EF1E" w14:textId="77777777" w:rsidR="000D2531" w:rsidRPr="000078A3" w:rsidRDefault="000D2531" w:rsidP="000D2531">
      <w:pPr>
        <w:pStyle w:val="Kop8"/>
        <w:rPr>
          <w:szCs w:val="22"/>
        </w:rPr>
      </w:pPr>
      <w:r w:rsidRPr="000078A3">
        <w:rPr>
          <w:szCs w:val="22"/>
        </w:rPr>
        <w:t>Voortzetting pensioenopbouw bij arbeidsongeschiktheid</w:t>
      </w:r>
    </w:p>
    <w:p w14:paraId="0D2F51F4" w14:textId="77777777" w:rsidR="000D2531" w:rsidRPr="000078A3" w:rsidRDefault="000D2531" w:rsidP="000D2531">
      <w:pPr>
        <w:pStyle w:val="Kop8"/>
        <w:rPr>
          <w:i w:val="0"/>
          <w:szCs w:val="22"/>
        </w:rPr>
      </w:pPr>
      <w:r w:rsidRPr="000078A3">
        <w:rPr>
          <w:i w:val="0"/>
          <w:szCs w:val="22"/>
        </w:rPr>
        <w:t xml:space="preserve">Voortzetting van pensioenopbouw tijdens arbeidsongeschiktheid vindt plaats over het verschil tussen het genoten inkomen direct voorafgaand aan het intreden van (gedeeltelijke) arbeidsongeschiktheid en het nieuwe inkomen (inkomen van werkhervatting plus eventuele aanvullingen van de werkgever); daarbij wordt voor het </w:t>
      </w:r>
      <w:r w:rsidRPr="000078A3">
        <w:rPr>
          <w:i w:val="0"/>
          <w:szCs w:val="22"/>
        </w:rPr>
        <w:lastRenderedPageBreak/>
        <w:t xml:space="preserve">voortzettingsdeel het pensioengevend inkomen aangepast aan de </w:t>
      </w:r>
      <w:r w:rsidR="00A21838" w:rsidRPr="000078A3">
        <w:rPr>
          <w:i w:val="0"/>
          <w:szCs w:val="22"/>
        </w:rPr>
        <w:t>cao</w:t>
      </w:r>
      <w:r w:rsidRPr="000078A3">
        <w:rPr>
          <w:i w:val="0"/>
          <w:szCs w:val="22"/>
        </w:rPr>
        <w:t>-loonontwikkeling van de verzekeringsbedrijfstak.</w:t>
      </w:r>
    </w:p>
    <w:p w14:paraId="6B67C160" w14:textId="77777777" w:rsidR="000D2531" w:rsidRPr="000078A3" w:rsidRDefault="000D2531" w:rsidP="000D2531">
      <w:pPr>
        <w:rPr>
          <w:szCs w:val="22"/>
        </w:rPr>
      </w:pPr>
    </w:p>
    <w:p w14:paraId="06726183" w14:textId="77777777" w:rsidR="000D2531" w:rsidRPr="000078A3" w:rsidRDefault="000D2531" w:rsidP="000D2531">
      <w:pPr>
        <w:pStyle w:val="Kop8"/>
        <w:rPr>
          <w:szCs w:val="22"/>
        </w:rPr>
      </w:pPr>
      <w:r w:rsidRPr="000078A3">
        <w:rPr>
          <w:szCs w:val="22"/>
        </w:rPr>
        <w:t>Voorportaalregeling</w:t>
      </w:r>
    </w:p>
    <w:p w14:paraId="6D1385C6" w14:textId="77777777" w:rsidR="000D2531" w:rsidRPr="000078A3" w:rsidRDefault="000D2531" w:rsidP="000D2531">
      <w:pPr>
        <w:ind w:left="708"/>
        <w:rPr>
          <w:szCs w:val="22"/>
        </w:rPr>
      </w:pPr>
      <w:r w:rsidRPr="000078A3">
        <w:rPr>
          <w:szCs w:val="22"/>
        </w:rPr>
        <w:t>Voor opname in de regeling worden partnerpensioen en wezenpensioen op risicobasis gedekt.</w:t>
      </w:r>
    </w:p>
    <w:p w14:paraId="20FFFD0F" w14:textId="77777777" w:rsidR="000D2531" w:rsidRPr="000078A3" w:rsidRDefault="000D2531" w:rsidP="000D2531">
      <w:pPr>
        <w:rPr>
          <w:szCs w:val="22"/>
        </w:rPr>
      </w:pPr>
    </w:p>
    <w:p w14:paraId="179BF34E" w14:textId="77777777" w:rsidR="000D2531" w:rsidRPr="000078A3" w:rsidRDefault="000D2531" w:rsidP="000D2531">
      <w:pPr>
        <w:pStyle w:val="Kop8"/>
        <w:rPr>
          <w:szCs w:val="22"/>
        </w:rPr>
      </w:pPr>
      <w:r w:rsidRPr="000078A3">
        <w:rPr>
          <w:szCs w:val="22"/>
        </w:rPr>
        <w:t>Overgangsmaatregelen</w:t>
      </w:r>
    </w:p>
    <w:p w14:paraId="54D1BC6B" w14:textId="34D26170" w:rsidR="000D2531" w:rsidRPr="000078A3" w:rsidRDefault="000D2531" w:rsidP="000D2531">
      <w:pPr>
        <w:ind w:left="708"/>
        <w:rPr>
          <w:szCs w:val="22"/>
        </w:rPr>
      </w:pPr>
      <w:r w:rsidRPr="000078A3">
        <w:rPr>
          <w:szCs w:val="22"/>
        </w:rPr>
        <w:t>De overgang van de oude basispensioenregeling naar de basispensioenregeling brengt een aantal overgangsmaatregelen met zich mee.</w:t>
      </w:r>
    </w:p>
    <w:p w14:paraId="0D3640D9" w14:textId="77777777" w:rsidR="00341BAE" w:rsidRPr="000078A3" w:rsidRDefault="00341BAE" w:rsidP="000D2531">
      <w:pPr>
        <w:ind w:left="708"/>
        <w:rPr>
          <w:szCs w:val="22"/>
        </w:rPr>
      </w:pPr>
    </w:p>
    <w:p w14:paraId="28990A43" w14:textId="77777777" w:rsidR="000D2531" w:rsidRPr="000078A3" w:rsidRDefault="000D2531" w:rsidP="002635A1">
      <w:pPr>
        <w:tabs>
          <w:tab w:val="num" w:pos="1776"/>
        </w:tabs>
        <w:ind w:left="709"/>
        <w:rPr>
          <w:color w:val="000000"/>
          <w:szCs w:val="22"/>
        </w:rPr>
      </w:pPr>
    </w:p>
    <w:p w14:paraId="122B625E" w14:textId="77777777" w:rsidR="000D2531" w:rsidRPr="000078A3" w:rsidRDefault="000D2531" w:rsidP="002635A1">
      <w:pPr>
        <w:tabs>
          <w:tab w:val="num" w:pos="1776"/>
        </w:tabs>
        <w:ind w:left="709"/>
        <w:rPr>
          <w:i/>
          <w:szCs w:val="22"/>
        </w:rPr>
      </w:pPr>
      <w:r w:rsidRPr="000078A3">
        <w:rPr>
          <w:i/>
          <w:szCs w:val="22"/>
        </w:rPr>
        <w:t>Opgebouwde rechten</w:t>
      </w:r>
    </w:p>
    <w:p w14:paraId="25696234" w14:textId="77777777" w:rsidR="00C327E8" w:rsidRPr="000078A3" w:rsidRDefault="000D2531" w:rsidP="002635A1">
      <w:pPr>
        <w:tabs>
          <w:tab w:val="num" w:pos="1776"/>
        </w:tabs>
        <w:ind w:left="709"/>
        <w:rPr>
          <w:szCs w:val="22"/>
        </w:rPr>
      </w:pPr>
      <w:r w:rsidRPr="000078A3">
        <w:rPr>
          <w:szCs w:val="22"/>
        </w:rPr>
        <w:t xml:space="preserve">De in de oude basisregeling opgebouwde pensioenaanspraken, inclusief </w:t>
      </w:r>
    </w:p>
    <w:p w14:paraId="56E92541" w14:textId="77777777" w:rsidR="00C327E8" w:rsidRPr="000078A3" w:rsidRDefault="000D2531" w:rsidP="002635A1">
      <w:pPr>
        <w:tabs>
          <w:tab w:val="num" w:pos="1776"/>
        </w:tabs>
        <w:ind w:left="709"/>
        <w:rPr>
          <w:szCs w:val="22"/>
        </w:rPr>
      </w:pPr>
      <w:r w:rsidRPr="000078A3">
        <w:rPr>
          <w:szCs w:val="22"/>
        </w:rPr>
        <w:t xml:space="preserve">opgebouwd pre- en overbruggingspensioen, worden voor ieder individu per </w:t>
      </w:r>
    </w:p>
    <w:p w14:paraId="49470993" w14:textId="4A3E2B6D" w:rsidR="00B36E27" w:rsidRPr="000078A3" w:rsidRDefault="000D2531" w:rsidP="002635A1">
      <w:pPr>
        <w:tabs>
          <w:tab w:val="num" w:pos="1776"/>
        </w:tabs>
        <w:ind w:left="709"/>
        <w:rPr>
          <w:szCs w:val="22"/>
        </w:rPr>
      </w:pPr>
      <w:r w:rsidRPr="000078A3">
        <w:rPr>
          <w:szCs w:val="22"/>
        </w:rPr>
        <w:t>invoeringsdatum van de basispensioenregeling vastgesteld en premievrij</w:t>
      </w:r>
      <w:r w:rsidR="00FD5255" w:rsidRPr="000078A3">
        <w:rPr>
          <w:szCs w:val="22"/>
        </w:rPr>
        <w:t xml:space="preserve"> gemaakt. </w:t>
      </w:r>
      <w:r w:rsidR="0047200B" w:rsidRPr="000078A3">
        <w:rPr>
          <w:szCs w:val="22"/>
        </w:rPr>
        <w:t>Voor de toeslagverlening geldt het gestelde in de paragraaf “toeslagverlening (index</w:t>
      </w:r>
      <w:r w:rsidR="00663F34" w:rsidRPr="000078A3">
        <w:rPr>
          <w:szCs w:val="22"/>
        </w:rPr>
        <w:t>ering</w:t>
      </w:r>
      <w:r w:rsidR="0047200B" w:rsidRPr="000078A3">
        <w:rPr>
          <w:szCs w:val="22"/>
        </w:rPr>
        <w:t>)</w:t>
      </w:r>
      <w:r w:rsidR="00663F34" w:rsidRPr="000078A3">
        <w:rPr>
          <w:szCs w:val="22"/>
        </w:rPr>
        <w:t>”</w:t>
      </w:r>
      <w:r w:rsidR="0047200B" w:rsidRPr="000078A3">
        <w:rPr>
          <w:szCs w:val="22"/>
        </w:rPr>
        <w:t xml:space="preserve">. </w:t>
      </w:r>
      <w:r w:rsidRPr="000078A3">
        <w:rPr>
          <w:szCs w:val="22"/>
        </w:rPr>
        <w:t>Op deze opgebouwde premievrije rechten zijn de flexibele elementen van de nieuwe basisregeling ook van toepassing.</w:t>
      </w:r>
    </w:p>
    <w:p w14:paraId="454739DF" w14:textId="77777777" w:rsidR="000D2531" w:rsidRPr="000078A3" w:rsidRDefault="000D2531" w:rsidP="000D2531">
      <w:pPr>
        <w:tabs>
          <w:tab w:val="num" w:pos="1776"/>
        </w:tabs>
        <w:ind w:left="900"/>
        <w:rPr>
          <w:szCs w:val="22"/>
        </w:rPr>
      </w:pPr>
    </w:p>
    <w:p w14:paraId="58840850" w14:textId="77777777" w:rsidR="000D2531" w:rsidRPr="000078A3" w:rsidRDefault="000D2531" w:rsidP="002635A1">
      <w:pPr>
        <w:pStyle w:val="Kop5"/>
        <w:rPr>
          <w:b w:val="0"/>
          <w:i/>
          <w:szCs w:val="22"/>
        </w:rPr>
      </w:pPr>
      <w:r w:rsidRPr="000078A3">
        <w:rPr>
          <w:b w:val="0"/>
          <w:i/>
          <w:szCs w:val="22"/>
        </w:rPr>
        <w:t>Overgangsmaatregel ‘prepensioenhiaat 62</w:t>
      </w:r>
      <w:r w:rsidR="004021C4" w:rsidRPr="000078A3">
        <w:rPr>
          <w:b w:val="0"/>
          <w:i/>
          <w:szCs w:val="22"/>
        </w:rPr>
        <w:t xml:space="preserve"> – </w:t>
      </w:r>
      <w:smartTag w:uri="urn:schemas-microsoft-com:office:smarttags" w:element="metricconverter">
        <w:smartTagPr>
          <w:attr w:name="ProductID" w:val="65’"/>
        </w:smartTagPr>
        <w:r w:rsidRPr="000078A3">
          <w:rPr>
            <w:b w:val="0"/>
            <w:i/>
            <w:szCs w:val="22"/>
          </w:rPr>
          <w:t>65’</w:t>
        </w:r>
      </w:smartTag>
    </w:p>
    <w:p w14:paraId="5C3FB8E8" w14:textId="77777777" w:rsidR="00C327E8" w:rsidRPr="000078A3" w:rsidRDefault="000D2531" w:rsidP="002635A1">
      <w:pPr>
        <w:tabs>
          <w:tab w:val="num" w:pos="1776"/>
        </w:tabs>
        <w:ind w:left="709"/>
        <w:rPr>
          <w:szCs w:val="22"/>
        </w:rPr>
      </w:pPr>
      <w:r w:rsidRPr="000078A3">
        <w:rPr>
          <w:szCs w:val="22"/>
        </w:rPr>
        <w:t xml:space="preserve">Ten gevolge van de invoering van de prepensioenregeling is voor de </w:t>
      </w:r>
    </w:p>
    <w:p w14:paraId="13A57FF0" w14:textId="77777777" w:rsidR="00C327E8" w:rsidRPr="000078A3" w:rsidRDefault="000D2531" w:rsidP="002635A1">
      <w:pPr>
        <w:tabs>
          <w:tab w:val="num" w:pos="1776"/>
        </w:tabs>
        <w:ind w:left="709"/>
        <w:rPr>
          <w:szCs w:val="22"/>
        </w:rPr>
      </w:pPr>
      <w:r w:rsidRPr="000078A3">
        <w:rPr>
          <w:szCs w:val="22"/>
        </w:rPr>
        <w:t xml:space="preserve">werknemers die reeds deel hebben genomen aan de basispensioenregeling die </w:t>
      </w:r>
    </w:p>
    <w:p w14:paraId="4F29E3FE" w14:textId="77777777" w:rsidR="00C327E8" w:rsidRPr="000078A3" w:rsidRDefault="000D2531" w:rsidP="002635A1">
      <w:pPr>
        <w:tabs>
          <w:tab w:val="num" w:pos="1776"/>
        </w:tabs>
        <w:ind w:left="709"/>
        <w:rPr>
          <w:szCs w:val="22"/>
        </w:rPr>
      </w:pPr>
      <w:r w:rsidRPr="000078A3">
        <w:rPr>
          <w:szCs w:val="22"/>
        </w:rPr>
        <w:t xml:space="preserve">gold vóór 1 januari 1999, een hiaat ontstaan aangezien de opgebouwde </w:t>
      </w:r>
    </w:p>
    <w:p w14:paraId="151C5DE5" w14:textId="77777777" w:rsidR="00C327E8" w:rsidRPr="000078A3" w:rsidRDefault="000D2531" w:rsidP="002635A1">
      <w:pPr>
        <w:tabs>
          <w:tab w:val="num" w:pos="1776"/>
        </w:tabs>
        <w:ind w:left="709"/>
        <w:rPr>
          <w:szCs w:val="22"/>
        </w:rPr>
      </w:pPr>
      <w:r w:rsidRPr="000078A3">
        <w:rPr>
          <w:szCs w:val="22"/>
        </w:rPr>
        <w:t xml:space="preserve">premievrije rechten in de oude pensioenregeling ingaan op pensioenleeftijd 65. </w:t>
      </w:r>
    </w:p>
    <w:p w14:paraId="7C4ACCC4" w14:textId="77777777" w:rsidR="00C327E8" w:rsidRPr="000078A3" w:rsidRDefault="000D2531" w:rsidP="002635A1">
      <w:pPr>
        <w:tabs>
          <w:tab w:val="num" w:pos="1776"/>
        </w:tabs>
        <w:ind w:left="709"/>
        <w:rPr>
          <w:szCs w:val="22"/>
        </w:rPr>
      </w:pPr>
      <w:r w:rsidRPr="000078A3">
        <w:rPr>
          <w:szCs w:val="22"/>
        </w:rPr>
        <w:t xml:space="preserve">Dit prepensioenhiaat werd voor die deelnemers door de werkgever evenredig </w:t>
      </w:r>
    </w:p>
    <w:p w14:paraId="5C9E6C58" w14:textId="77777777" w:rsidR="00C327E8" w:rsidRPr="000078A3" w:rsidRDefault="000D2531" w:rsidP="002635A1">
      <w:pPr>
        <w:tabs>
          <w:tab w:val="num" w:pos="1776"/>
        </w:tabs>
        <w:ind w:left="709"/>
        <w:rPr>
          <w:szCs w:val="22"/>
        </w:rPr>
      </w:pPr>
      <w:r w:rsidRPr="000078A3">
        <w:rPr>
          <w:szCs w:val="22"/>
        </w:rPr>
        <w:t xml:space="preserve">opgebouwd vanaf 1 januari 1999 tot de voormalige prepensioenleeftijd in de </w:t>
      </w:r>
    </w:p>
    <w:p w14:paraId="44AF5099" w14:textId="77777777" w:rsidR="00C327E8" w:rsidRPr="000078A3" w:rsidRDefault="000D2531" w:rsidP="002635A1">
      <w:pPr>
        <w:tabs>
          <w:tab w:val="num" w:pos="1776"/>
        </w:tabs>
        <w:ind w:left="709"/>
        <w:rPr>
          <w:szCs w:val="22"/>
        </w:rPr>
      </w:pPr>
      <w:r w:rsidRPr="000078A3">
        <w:rPr>
          <w:szCs w:val="22"/>
        </w:rPr>
        <w:t xml:space="preserve">vorm van een aanvullend prepensioen. De inkoop van dit prepensioenhiaat </w:t>
      </w:r>
    </w:p>
    <w:p w14:paraId="14B3D540" w14:textId="77777777" w:rsidR="00C327E8" w:rsidRPr="000078A3" w:rsidRDefault="000D2531" w:rsidP="002635A1">
      <w:pPr>
        <w:tabs>
          <w:tab w:val="num" w:pos="1776"/>
        </w:tabs>
        <w:ind w:left="709"/>
        <w:rPr>
          <w:szCs w:val="22"/>
        </w:rPr>
      </w:pPr>
      <w:r w:rsidRPr="000078A3">
        <w:rPr>
          <w:szCs w:val="22"/>
        </w:rPr>
        <w:t xml:space="preserve">wordt per 1 januari 2006 door middel van uitruil vertaald naar inkoop </w:t>
      </w:r>
    </w:p>
    <w:p w14:paraId="5208BFA8" w14:textId="77777777" w:rsidR="00C327E8" w:rsidRPr="000078A3" w:rsidRDefault="000D2531" w:rsidP="002635A1">
      <w:pPr>
        <w:tabs>
          <w:tab w:val="num" w:pos="1776"/>
        </w:tabs>
        <w:ind w:left="709"/>
        <w:rPr>
          <w:szCs w:val="22"/>
        </w:rPr>
      </w:pPr>
      <w:r w:rsidRPr="000078A3">
        <w:rPr>
          <w:szCs w:val="22"/>
        </w:rPr>
        <w:t xml:space="preserve">ouderdomspensioenhiaat vanaf 65 jaar (ouderdomspensioen en </w:t>
      </w:r>
    </w:p>
    <w:p w14:paraId="34AD6DD8" w14:textId="77777777" w:rsidR="00D05698" w:rsidRPr="000078A3" w:rsidRDefault="000D2531" w:rsidP="002635A1">
      <w:pPr>
        <w:tabs>
          <w:tab w:val="num" w:pos="1776"/>
        </w:tabs>
        <w:ind w:left="709"/>
        <w:rPr>
          <w:szCs w:val="22"/>
        </w:rPr>
      </w:pPr>
      <w:r w:rsidRPr="000078A3">
        <w:rPr>
          <w:szCs w:val="22"/>
        </w:rPr>
        <w:t>nabestaandenpensioen).</w:t>
      </w:r>
      <w:r w:rsidR="002635A1" w:rsidRPr="000078A3">
        <w:rPr>
          <w:szCs w:val="22"/>
        </w:rPr>
        <w:t xml:space="preserve"> </w:t>
      </w:r>
      <w:r w:rsidRPr="000078A3">
        <w:rPr>
          <w:color w:val="000000"/>
          <w:szCs w:val="22"/>
        </w:rPr>
        <w:t xml:space="preserve">Voor de toekomstige opbouw van deze overgangsregeling wordt </w:t>
      </w:r>
    </w:p>
    <w:p w14:paraId="7C5BBAD3" w14:textId="77777777" w:rsidR="00D05698" w:rsidRPr="000078A3" w:rsidRDefault="000D2531" w:rsidP="002635A1">
      <w:pPr>
        <w:tabs>
          <w:tab w:val="num" w:pos="1776"/>
        </w:tabs>
        <w:ind w:left="709"/>
        <w:rPr>
          <w:color w:val="000000"/>
          <w:szCs w:val="22"/>
        </w:rPr>
      </w:pPr>
      <w:r w:rsidRPr="000078A3">
        <w:rPr>
          <w:color w:val="000000"/>
          <w:szCs w:val="22"/>
        </w:rPr>
        <w:t xml:space="preserve">gebruikgemaakt van de mogelijkheden die de wet VPL biedt onder de noemer van de fiscale regeling ‘inkoop dienstjaren’. </w:t>
      </w:r>
      <w:r w:rsidRPr="000078A3">
        <w:rPr>
          <w:szCs w:val="22"/>
        </w:rPr>
        <w:t xml:space="preserve">De inkoop ouderdomspensioenhiaat </w:t>
      </w:r>
    </w:p>
    <w:p w14:paraId="661B3C2B" w14:textId="77777777" w:rsidR="00D05698" w:rsidRPr="000078A3" w:rsidRDefault="000D2531" w:rsidP="002635A1">
      <w:pPr>
        <w:tabs>
          <w:tab w:val="num" w:pos="1776"/>
        </w:tabs>
        <w:ind w:left="709"/>
        <w:rPr>
          <w:szCs w:val="22"/>
        </w:rPr>
      </w:pPr>
      <w:r w:rsidRPr="000078A3">
        <w:rPr>
          <w:szCs w:val="22"/>
        </w:rPr>
        <w:t xml:space="preserve">wordt, vanaf 1 januari 2006 tot de voormalige prepensioenleeftijd, maximaal 15 </w:t>
      </w:r>
    </w:p>
    <w:p w14:paraId="3DE01FDA" w14:textId="77777777" w:rsidR="00BE3B6A" w:rsidRPr="000078A3" w:rsidRDefault="000D2531" w:rsidP="002635A1">
      <w:pPr>
        <w:tabs>
          <w:tab w:val="num" w:pos="1776"/>
        </w:tabs>
        <w:ind w:left="709"/>
        <w:rPr>
          <w:szCs w:val="22"/>
        </w:rPr>
      </w:pPr>
      <w:r w:rsidRPr="000078A3">
        <w:rPr>
          <w:szCs w:val="22"/>
        </w:rPr>
        <w:t>jaar voortgezet, dus zal uiterlijk per 31 december 2020 worden beëindigd.</w:t>
      </w:r>
    </w:p>
    <w:p w14:paraId="5A32CD0E" w14:textId="77777777" w:rsidR="00805A2A" w:rsidRPr="000078A3" w:rsidRDefault="00BE3B6A" w:rsidP="00BE3B6A">
      <w:pPr>
        <w:tabs>
          <w:tab w:val="num" w:pos="1776"/>
        </w:tabs>
        <w:spacing w:line="360" w:lineRule="auto"/>
        <w:rPr>
          <w:sz w:val="28"/>
          <w:szCs w:val="28"/>
        </w:rPr>
      </w:pPr>
      <w:r w:rsidRPr="000078A3">
        <w:rPr>
          <w:szCs w:val="22"/>
        </w:rPr>
        <w:br w:type="page"/>
      </w:r>
      <w:r w:rsidR="00805A2A" w:rsidRPr="000078A3">
        <w:rPr>
          <w:b/>
          <w:sz w:val="28"/>
          <w:szCs w:val="28"/>
        </w:rPr>
        <w:lastRenderedPageBreak/>
        <w:t>Bijlage VII,</w:t>
      </w:r>
    </w:p>
    <w:p w14:paraId="69F16A46" w14:textId="77777777" w:rsidR="00805A2A" w:rsidRPr="000078A3" w:rsidRDefault="00805A2A" w:rsidP="00EB40BB">
      <w:pPr>
        <w:pStyle w:val="Standaard14pt"/>
        <w:rPr>
          <w:szCs w:val="28"/>
        </w:rPr>
      </w:pPr>
      <w:r w:rsidRPr="000078A3">
        <w:rPr>
          <w:szCs w:val="28"/>
        </w:rPr>
        <w:t xml:space="preserve">als bedoeld in artikel 8.3 </w:t>
      </w:r>
      <w:r w:rsidR="00492477" w:rsidRPr="000078A3">
        <w:rPr>
          <w:szCs w:val="28"/>
        </w:rPr>
        <w:t>cao</w:t>
      </w:r>
    </w:p>
    <w:p w14:paraId="6D86F79D" w14:textId="77777777" w:rsidR="00805A2A" w:rsidRPr="000078A3" w:rsidRDefault="00805A2A">
      <w:pPr>
        <w:rPr>
          <w:szCs w:val="22"/>
        </w:rPr>
      </w:pPr>
    </w:p>
    <w:p w14:paraId="6DD6295C" w14:textId="77777777" w:rsidR="00805A2A" w:rsidRPr="000078A3" w:rsidRDefault="00805A2A">
      <w:pPr>
        <w:pStyle w:val="Kop7"/>
        <w:rPr>
          <w:szCs w:val="22"/>
        </w:rPr>
      </w:pPr>
      <w:r w:rsidRPr="000078A3">
        <w:rPr>
          <w:szCs w:val="22"/>
        </w:rPr>
        <w:t xml:space="preserve">Overgangsregeling </w:t>
      </w:r>
      <w:r w:rsidR="001A45DE" w:rsidRPr="000078A3">
        <w:rPr>
          <w:szCs w:val="22"/>
        </w:rPr>
        <w:t xml:space="preserve">medewerkers </w:t>
      </w:r>
      <w:r w:rsidRPr="000078A3">
        <w:rPr>
          <w:szCs w:val="22"/>
        </w:rPr>
        <w:t>56 jaar en ouder</w:t>
      </w:r>
      <w:r w:rsidR="001A45DE" w:rsidRPr="000078A3">
        <w:rPr>
          <w:szCs w:val="22"/>
        </w:rPr>
        <w:t xml:space="preserve"> per 31-12-2005</w:t>
      </w:r>
    </w:p>
    <w:p w14:paraId="4BFD9AD8" w14:textId="77777777" w:rsidR="00805A2A" w:rsidRPr="000078A3" w:rsidRDefault="00805A2A">
      <w:pPr>
        <w:rPr>
          <w:szCs w:val="22"/>
        </w:rPr>
      </w:pPr>
    </w:p>
    <w:p w14:paraId="5B2A2403" w14:textId="77777777" w:rsidR="00805A2A" w:rsidRPr="000078A3" w:rsidRDefault="00805A2A">
      <w:pPr>
        <w:pStyle w:val="Kop7"/>
        <w:rPr>
          <w:szCs w:val="22"/>
        </w:rPr>
      </w:pPr>
      <w:r w:rsidRPr="000078A3">
        <w:rPr>
          <w:szCs w:val="22"/>
        </w:rPr>
        <w:t>Basispensioenregeling verzekeringsbedrijf, oud</w:t>
      </w:r>
    </w:p>
    <w:p w14:paraId="7AB4753B" w14:textId="77777777" w:rsidR="00805A2A" w:rsidRPr="000078A3" w:rsidRDefault="00805A2A">
      <w:pPr>
        <w:ind w:left="708"/>
        <w:rPr>
          <w:szCs w:val="22"/>
        </w:rPr>
      </w:pPr>
    </w:p>
    <w:p w14:paraId="78025915" w14:textId="77777777" w:rsidR="006B2118" w:rsidRPr="000078A3" w:rsidRDefault="006B2118" w:rsidP="006B2118">
      <w:pPr>
        <w:ind w:firstLine="708"/>
        <w:rPr>
          <w:szCs w:val="22"/>
        </w:rPr>
      </w:pPr>
      <w:r w:rsidRPr="000078A3">
        <w:rPr>
          <w:szCs w:val="22"/>
        </w:rPr>
        <w:t xml:space="preserve">Partijen zijn op 1 januari 2006 een nieuwe basispensioenregeling voor de bedrijfstak </w:t>
      </w:r>
    </w:p>
    <w:p w14:paraId="0D207630" w14:textId="77777777" w:rsidR="006B2118" w:rsidRPr="000078A3" w:rsidRDefault="006B2118" w:rsidP="006B2118">
      <w:pPr>
        <w:ind w:firstLine="708"/>
        <w:rPr>
          <w:szCs w:val="22"/>
        </w:rPr>
      </w:pPr>
      <w:r w:rsidRPr="000078A3">
        <w:rPr>
          <w:szCs w:val="22"/>
        </w:rPr>
        <w:t>overeengekomen. Deze nieuwe basispensioenregeling vervangt vanaf die datum de</w:t>
      </w:r>
    </w:p>
    <w:p w14:paraId="3162D725" w14:textId="77777777" w:rsidR="00B01A19" w:rsidRPr="000078A3" w:rsidRDefault="006B2118" w:rsidP="006B2118">
      <w:pPr>
        <w:ind w:left="708"/>
        <w:rPr>
          <w:szCs w:val="22"/>
        </w:rPr>
      </w:pPr>
      <w:r w:rsidRPr="000078A3">
        <w:rPr>
          <w:szCs w:val="22"/>
        </w:rPr>
        <w:t xml:space="preserve">oude basispensioenregeling. </w:t>
      </w:r>
    </w:p>
    <w:p w14:paraId="37E479C3" w14:textId="77777777" w:rsidR="00805A2A" w:rsidRPr="000078A3" w:rsidRDefault="00805A2A" w:rsidP="006B2118">
      <w:pPr>
        <w:ind w:left="708"/>
        <w:rPr>
          <w:szCs w:val="22"/>
        </w:rPr>
      </w:pPr>
      <w:r w:rsidRPr="000078A3">
        <w:rPr>
          <w:szCs w:val="22"/>
        </w:rPr>
        <w:t xml:space="preserve">Voor deelnemers aan de pensioenregeling die op 31 december 2005 56 jaar of ouder </w:t>
      </w:r>
      <w:r w:rsidR="00E50350" w:rsidRPr="000078A3">
        <w:rPr>
          <w:szCs w:val="22"/>
        </w:rPr>
        <w:t>waren</w:t>
      </w:r>
      <w:r w:rsidRPr="000078A3">
        <w:rPr>
          <w:szCs w:val="22"/>
        </w:rPr>
        <w:t xml:space="preserve">, geldt – op grond van de wettelijke overgangsmaatregelen </w:t>
      </w:r>
      <w:r w:rsidR="00144DF0" w:rsidRPr="000078A3">
        <w:rPr>
          <w:szCs w:val="22"/>
        </w:rPr>
        <w:t>–</w:t>
      </w:r>
      <w:r w:rsidRPr="000078A3">
        <w:rPr>
          <w:szCs w:val="22"/>
        </w:rPr>
        <w:t xml:space="preserve"> echter een uitzondering. Voor hen blijft onderstaande basispensioenregeling, inclusief overgangsmaatregelen, voor</w:t>
      </w:r>
      <w:r w:rsidR="00186D9A" w:rsidRPr="000078A3">
        <w:rPr>
          <w:szCs w:val="22"/>
        </w:rPr>
        <w:t xml:space="preserve"> </w:t>
      </w:r>
      <w:r w:rsidRPr="000078A3">
        <w:rPr>
          <w:szCs w:val="22"/>
        </w:rPr>
        <w:t>zover deze deelnemers daar recht op hebben, van toepassing, met uitzondering van een aantal bepalingen die verband houden met pensioen(opbouw) bij arbeidsongeschiktheid.</w:t>
      </w:r>
    </w:p>
    <w:p w14:paraId="53200714" w14:textId="77777777" w:rsidR="00805A2A" w:rsidRPr="000078A3" w:rsidRDefault="00805A2A">
      <w:pPr>
        <w:ind w:left="708"/>
        <w:rPr>
          <w:szCs w:val="22"/>
        </w:rPr>
      </w:pPr>
    </w:p>
    <w:p w14:paraId="0EBC70EC" w14:textId="77777777" w:rsidR="00805A2A" w:rsidRPr="000078A3" w:rsidRDefault="00805A2A">
      <w:pPr>
        <w:pStyle w:val="Kop8"/>
        <w:rPr>
          <w:szCs w:val="22"/>
        </w:rPr>
      </w:pPr>
      <w:r w:rsidRPr="000078A3">
        <w:rPr>
          <w:szCs w:val="22"/>
        </w:rPr>
        <w:t>Deelnemers</w:t>
      </w:r>
    </w:p>
    <w:p w14:paraId="6E44BB5D" w14:textId="77777777" w:rsidR="00805A2A" w:rsidRPr="000078A3" w:rsidRDefault="00805A2A">
      <w:pPr>
        <w:ind w:left="708"/>
        <w:rPr>
          <w:szCs w:val="22"/>
        </w:rPr>
      </w:pPr>
      <w:r w:rsidRPr="000078A3">
        <w:rPr>
          <w:szCs w:val="22"/>
        </w:rPr>
        <w:t xml:space="preserve">Werknemers van 18 jaar en ouder op wie de </w:t>
      </w:r>
      <w:r w:rsidR="00492477" w:rsidRPr="000078A3">
        <w:rPr>
          <w:szCs w:val="22"/>
        </w:rPr>
        <w:t>cao</w:t>
      </w:r>
      <w:r w:rsidRPr="000078A3">
        <w:rPr>
          <w:szCs w:val="22"/>
        </w:rPr>
        <w:t xml:space="preserve"> voor het verzekeringsbedrijf binnendienst van toepassing is.</w:t>
      </w:r>
    </w:p>
    <w:p w14:paraId="5DD4D060" w14:textId="77777777" w:rsidR="00805A2A" w:rsidRPr="000078A3" w:rsidRDefault="00805A2A">
      <w:pPr>
        <w:rPr>
          <w:szCs w:val="22"/>
        </w:rPr>
      </w:pPr>
    </w:p>
    <w:p w14:paraId="484ADACD" w14:textId="77777777" w:rsidR="00805A2A" w:rsidRPr="000078A3" w:rsidRDefault="00805A2A">
      <w:pPr>
        <w:pStyle w:val="Kop8"/>
        <w:rPr>
          <w:szCs w:val="22"/>
        </w:rPr>
      </w:pPr>
      <w:r w:rsidRPr="000078A3">
        <w:rPr>
          <w:szCs w:val="22"/>
        </w:rPr>
        <w:t>Datum</w:t>
      </w:r>
      <w:r w:rsidR="00AD426A" w:rsidRPr="000078A3">
        <w:rPr>
          <w:szCs w:val="22"/>
        </w:rPr>
        <w:t xml:space="preserve"> </w:t>
      </w:r>
      <w:r w:rsidRPr="000078A3">
        <w:rPr>
          <w:szCs w:val="22"/>
        </w:rPr>
        <w:t>van opname</w:t>
      </w:r>
    </w:p>
    <w:p w14:paraId="7AB8C1D6" w14:textId="77777777" w:rsidR="00805A2A" w:rsidRPr="000078A3" w:rsidRDefault="00805A2A">
      <w:pPr>
        <w:ind w:left="708"/>
        <w:rPr>
          <w:szCs w:val="22"/>
        </w:rPr>
      </w:pPr>
      <w:r w:rsidRPr="000078A3">
        <w:rPr>
          <w:szCs w:val="22"/>
        </w:rPr>
        <w:t>Voor opname in de regeling geldt een wachttijd van een jaar. Na dat jaar geschiedt opname met terugwerkende kracht tot de datum van indiensttreding, doch niet eerder dan per de eerste dag van de maand waarin de 18e verjaardag valt. Gedurende het wachtjaar worden partnerpensioen en wezenpensioen op risicobasis gedekt.</w:t>
      </w:r>
    </w:p>
    <w:p w14:paraId="1CF12701" w14:textId="77777777" w:rsidR="00805A2A" w:rsidRPr="000078A3" w:rsidRDefault="00805A2A">
      <w:pPr>
        <w:ind w:left="708"/>
        <w:rPr>
          <w:szCs w:val="22"/>
        </w:rPr>
      </w:pPr>
    </w:p>
    <w:p w14:paraId="6A72195E" w14:textId="77777777" w:rsidR="00805A2A" w:rsidRPr="000078A3" w:rsidRDefault="00805A2A">
      <w:pPr>
        <w:pStyle w:val="Kop8"/>
        <w:rPr>
          <w:szCs w:val="22"/>
        </w:rPr>
      </w:pPr>
      <w:r w:rsidRPr="000078A3">
        <w:rPr>
          <w:szCs w:val="22"/>
        </w:rPr>
        <w:t>Pensioenrichtleeftijd</w:t>
      </w:r>
    </w:p>
    <w:p w14:paraId="36441A58" w14:textId="77777777" w:rsidR="00805A2A" w:rsidRPr="000078A3" w:rsidRDefault="00805A2A">
      <w:pPr>
        <w:ind w:left="708"/>
        <w:rPr>
          <w:szCs w:val="22"/>
        </w:rPr>
      </w:pPr>
      <w:r w:rsidRPr="000078A3">
        <w:rPr>
          <w:szCs w:val="22"/>
        </w:rPr>
        <w:t xml:space="preserve">De pensioenrichtleeftijd is gelijk aan de eerste dag van de maand waarin de deelnemer 62 jaar wordt. </w:t>
      </w:r>
    </w:p>
    <w:p w14:paraId="6DB36AB9" w14:textId="77777777" w:rsidR="00805A2A" w:rsidRPr="000078A3" w:rsidRDefault="00805A2A">
      <w:pPr>
        <w:ind w:left="708"/>
        <w:rPr>
          <w:szCs w:val="22"/>
        </w:rPr>
      </w:pPr>
      <w:r w:rsidRPr="000078A3">
        <w:rPr>
          <w:szCs w:val="22"/>
        </w:rPr>
        <w:t xml:space="preserve">Indien de werknemer eerder met pensioen wenst te gaan dan op de pensioenrichtleeftijd dient de werknemer ten minste een half jaar voorafgaande aan de gewenste pensioendatum hierover overeenstemming met de werkgever te bereiken. </w:t>
      </w:r>
    </w:p>
    <w:p w14:paraId="1712235C" w14:textId="77777777" w:rsidR="00805A2A" w:rsidRPr="000078A3" w:rsidRDefault="00805A2A">
      <w:pPr>
        <w:ind w:left="708"/>
        <w:rPr>
          <w:szCs w:val="22"/>
        </w:rPr>
      </w:pPr>
      <w:r w:rsidRPr="000078A3">
        <w:rPr>
          <w:szCs w:val="22"/>
        </w:rPr>
        <w:t>Indien de werknemer later met pensioen wenst te gaan dan op de pensioenrichtleeftijd dient de werknemer ten minste een half jaar voorafgaande aan de pensioenrichtleeftijd hierover overeenstemming met de werkgever te bereiken. In een dergelijk geval zal de werkgever de inkomenspositie van de werknemer bij zijn beoordeling van het verzoek betrekken.</w:t>
      </w:r>
    </w:p>
    <w:p w14:paraId="2DE3467B" w14:textId="77777777" w:rsidR="00805A2A" w:rsidRPr="000078A3" w:rsidRDefault="00805A2A">
      <w:pPr>
        <w:ind w:left="708"/>
        <w:rPr>
          <w:szCs w:val="22"/>
        </w:rPr>
      </w:pPr>
      <w:r w:rsidRPr="000078A3">
        <w:rPr>
          <w:szCs w:val="22"/>
        </w:rPr>
        <w:t xml:space="preserve">Indien de pensioendatum afwijkt van de pensioenrichtleeftijd wordt de hoogte van het pensioen gekort dan wel verhoogd via actuarieel neutrale conversie op basis van aan de financiering van de pensioenregeling ten gronde liggende kansstelsels en rekenrente. Bij de actuarieel neutrale conversie van het pensioen zal de werkgever ook de waarde van de aanvullingsregelingen zoals omschreven in artikel 8.3 van deze </w:t>
      </w:r>
      <w:r w:rsidR="00492477" w:rsidRPr="000078A3">
        <w:rPr>
          <w:szCs w:val="22"/>
        </w:rPr>
        <w:t>cao</w:t>
      </w:r>
      <w:r w:rsidRPr="000078A3">
        <w:rPr>
          <w:szCs w:val="22"/>
        </w:rPr>
        <w:t xml:space="preserve"> betrekken, voor</w:t>
      </w:r>
      <w:r w:rsidR="00186D9A" w:rsidRPr="000078A3">
        <w:rPr>
          <w:szCs w:val="22"/>
        </w:rPr>
        <w:t xml:space="preserve"> </w:t>
      </w:r>
      <w:r w:rsidRPr="000078A3">
        <w:rPr>
          <w:szCs w:val="22"/>
        </w:rPr>
        <w:t>zover de deelnemer op de pensioenrichtleeftijd op deze regelingen recht gehad zou hebben.</w:t>
      </w:r>
    </w:p>
    <w:p w14:paraId="0313B028" w14:textId="77777777" w:rsidR="00805A2A" w:rsidRPr="000078A3" w:rsidRDefault="00805A2A">
      <w:pPr>
        <w:ind w:left="708"/>
        <w:rPr>
          <w:szCs w:val="22"/>
        </w:rPr>
      </w:pPr>
      <w:r w:rsidRPr="000078A3">
        <w:rPr>
          <w:szCs w:val="22"/>
        </w:rPr>
        <w:t>Verder wordt de mogelijkheid geboden om met parttime pensioen te gaan. Hierover dient de werknemer een afspraak met de werkgever te maken. Hierbij zijn dezelfde aanmeldingstermijnen</w:t>
      </w:r>
      <w:r w:rsidR="00AD426A" w:rsidRPr="000078A3">
        <w:rPr>
          <w:szCs w:val="22"/>
        </w:rPr>
        <w:t xml:space="preserve"> </w:t>
      </w:r>
      <w:r w:rsidRPr="000078A3">
        <w:rPr>
          <w:szCs w:val="22"/>
        </w:rPr>
        <w:t>van toepassing als bij vervroegde en verlate pensionering.</w:t>
      </w:r>
      <w:r w:rsidR="00AD426A" w:rsidRPr="000078A3">
        <w:rPr>
          <w:szCs w:val="22"/>
        </w:rPr>
        <w:t xml:space="preserve"> </w:t>
      </w:r>
    </w:p>
    <w:p w14:paraId="2559AF59" w14:textId="77777777" w:rsidR="00805A2A" w:rsidRPr="000078A3" w:rsidRDefault="00805A2A">
      <w:pPr>
        <w:ind w:left="708"/>
        <w:rPr>
          <w:szCs w:val="22"/>
        </w:rPr>
      </w:pPr>
    </w:p>
    <w:p w14:paraId="7CA8A161" w14:textId="77777777" w:rsidR="00805A2A" w:rsidRPr="000078A3" w:rsidRDefault="00805A2A">
      <w:pPr>
        <w:pStyle w:val="Kop8"/>
        <w:rPr>
          <w:szCs w:val="22"/>
        </w:rPr>
      </w:pPr>
      <w:r w:rsidRPr="000078A3">
        <w:rPr>
          <w:szCs w:val="22"/>
        </w:rPr>
        <w:lastRenderedPageBreak/>
        <w:t>Pensioengevend inkomen</w:t>
      </w:r>
    </w:p>
    <w:p w14:paraId="6C43F1FC" w14:textId="77777777" w:rsidR="00805A2A" w:rsidRPr="000078A3" w:rsidRDefault="00805A2A">
      <w:pPr>
        <w:ind w:left="708"/>
        <w:rPr>
          <w:szCs w:val="22"/>
        </w:rPr>
      </w:pPr>
      <w:r w:rsidRPr="000078A3">
        <w:rPr>
          <w:szCs w:val="22"/>
        </w:rPr>
        <w:t>Het pensioengevend inkomen bedraagt 12 maal het maandsalaris plus vakantietoeslag met een maximum pensioengevend inkomen van 5 maal de franchise. Peildatum voor het pensioengevend inkomen is 1 januari.</w:t>
      </w:r>
    </w:p>
    <w:p w14:paraId="05A7322F" w14:textId="77777777" w:rsidR="00805A2A" w:rsidRPr="000078A3" w:rsidRDefault="00805A2A">
      <w:pPr>
        <w:rPr>
          <w:szCs w:val="22"/>
        </w:rPr>
      </w:pPr>
    </w:p>
    <w:p w14:paraId="7A3CDC42" w14:textId="77777777" w:rsidR="00E76B6F" w:rsidRPr="000078A3" w:rsidRDefault="004324C7" w:rsidP="00E76B6F">
      <w:pPr>
        <w:pStyle w:val="Opmaakprofiel1"/>
        <w:numPr>
          <w:ilvl w:val="0"/>
          <w:numId w:val="0"/>
        </w:numPr>
        <w:ind w:left="360" w:firstLine="348"/>
        <w:rPr>
          <w:rFonts w:ascii="Arial" w:hAnsi="Arial"/>
          <w:i/>
          <w:sz w:val="22"/>
        </w:rPr>
      </w:pPr>
      <w:r w:rsidRPr="000078A3">
        <w:rPr>
          <w:rFonts w:ascii="Arial" w:hAnsi="Arial"/>
          <w:i/>
          <w:sz w:val="22"/>
        </w:rPr>
        <w:t>Franchise</w:t>
      </w:r>
    </w:p>
    <w:p w14:paraId="0BDAD01C" w14:textId="77777777" w:rsidR="00805A2A" w:rsidRPr="000078A3" w:rsidRDefault="00805E2E" w:rsidP="00CE6623">
      <w:pPr>
        <w:ind w:left="708"/>
      </w:pPr>
      <w:r w:rsidRPr="000078A3">
        <w:t>D</w:t>
      </w:r>
      <w:r w:rsidR="00B36E27" w:rsidRPr="000078A3">
        <w:t>e franchise per 1 januari 201</w:t>
      </w:r>
      <w:r w:rsidR="00E04685" w:rsidRPr="000078A3">
        <w:t>4</w:t>
      </w:r>
      <w:r w:rsidR="00B36E27" w:rsidRPr="000078A3">
        <w:t xml:space="preserve"> bedraagt €16.</w:t>
      </w:r>
      <w:r w:rsidR="00E04685" w:rsidRPr="000078A3">
        <w:t>344</w:t>
      </w:r>
      <w:r w:rsidR="00B36E27" w:rsidRPr="000078A3">
        <w:t>,</w:t>
      </w:r>
      <w:r w:rsidR="00E04685" w:rsidRPr="000078A3">
        <w:t>40</w:t>
      </w:r>
      <w:r w:rsidR="00B36E27" w:rsidRPr="000078A3">
        <w:t>.</w:t>
      </w:r>
      <w:r w:rsidR="000F58F9" w:rsidRPr="000078A3">
        <w:t xml:space="preserve"> </w:t>
      </w:r>
      <w:r w:rsidR="00CE6623" w:rsidRPr="000078A3">
        <w:t xml:space="preserve">De franchise wordt jaarlijks per 1 januari geïndexeerd met de cao-loonontwikkeling van het verzekeringsbedrijf over het voorgaande kalenderjaar. </w:t>
      </w:r>
    </w:p>
    <w:p w14:paraId="646E66A9" w14:textId="77777777" w:rsidR="00CE6623" w:rsidRPr="000078A3" w:rsidRDefault="00CE6623" w:rsidP="00CE6623">
      <w:pPr>
        <w:ind w:left="708"/>
        <w:rPr>
          <w:szCs w:val="22"/>
        </w:rPr>
      </w:pPr>
    </w:p>
    <w:p w14:paraId="7A654CD7" w14:textId="77777777" w:rsidR="00805A2A" w:rsidRPr="000078A3" w:rsidRDefault="00805A2A">
      <w:pPr>
        <w:pStyle w:val="Kop8"/>
        <w:rPr>
          <w:szCs w:val="22"/>
        </w:rPr>
      </w:pPr>
      <w:r w:rsidRPr="000078A3">
        <w:rPr>
          <w:szCs w:val="22"/>
        </w:rPr>
        <w:t>Pensioengrondslag</w:t>
      </w:r>
    </w:p>
    <w:p w14:paraId="1B41C014" w14:textId="77777777" w:rsidR="00805A2A" w:rsidRPr="000078A3" w:rsidRDefault="00805A2A">
      <w:pPr>
        <w:ind w:left="708"/>
        <w:rPr>
          <w:szCs w:val="22"/>
        </w:rPr>
      </w:pPr>
      <w:r w:rsidRPr="000078A3">
        <w:rPr>
          <w:szCs w:val="22"/>
        </w:rPr>
        <w:t>De pensioengrondslag is gelijk aan het pensioengevend inkomen minus de franchise. Peildatum voor de pensioengrondslag is 1 januari. Voor parttimers wordt de pensioengrondslag naar evenredigheid berekend.</w:t>
      </w:r>
    </w:p>
    <w:p w14:paraId="44728F5D" w14:textId="77777777" w:rsidR="00805A2A" w:rsidRPr="000078A3" w:rsidRDefault="00805A2A">
      <w:pPr>
        <w:ind w:left="708"/>
        <w:rPr>
          <w:szCs w:val="22"/>
        </w:rPr>
      </w:pPr>
    </w:p>
    <w:p w14:paraId="79F2C34A" w14:textId="77777777" w:rsidR="00805A2A" w:rsidRPr="000078A3" w:rsidRDefault="00805A2A">
      <w:pPr>
        <w:pStyle w:val="Kop8"/>
        <w:rPr>
          <w:szCs w:val="22"/>
        </w:rPr>
      </w:pPr>
      <w:r w:rsidRPr="000078A3">
        <w:rPr>
          <w:szCs w:val="22"/>
        </w:rPr>
        <w:t>Ouderdomspensioen</w:t>
      </w:r>
    </w:p>
    <w:p w14:paraId="713AEC49" w14:textId="77777777" w:rsidR="00805A2A" w:rsidRPr="000078A3" w:rsidRDefault="00805A2A">
      <w:pPr>
        <w:ind w:left="708"/>
        <w:rPr>
          <w:szCs w:val="22"/>
        </w:rPr>
      </w:pPr>
      <w:r w:rsidRPr="000078A3">
        <w:rPr>
          <w:szCs w:val="22"/>
        </w:rPr>
        <w:t>Het ouderdomspensioen is voor deelnemersjaren na 1 januari 1999 gebaseerd op een geïndexeerd middelloonsysteem. De opbouw per jaar bedraagt 1,75% van de pensioengrondslag van het betreffende jaar. Het pensioen gaat in op de eerste dag van de maand waarin de deelnemer de 62-jarige leeftijd bereikt.</w:t>
      </w:r>
    </w:p>
    <w:p w14:paraId="7C8796D7" w14:textId="77777777" w:rsidR="00805A2A" w:rsidRPr="000078A3" w:rsidRDefault="00805A2A">
      <w:pPr>
        <w:rPr>
          <w:szCs w:val="22"/>
        </w:rPr>
      </w:pPr>
    </w:p>
    <w:p w14:paraId="78B2ACB7" w14:textId="77777777" w:rsidR="00805A2A" w:rsidRPr="000078A3" w:rsidRDefault="00805A2A">
      <w:pPr>
        <w:pStyle w:val="Kop8"/>
        <w:rPr>
          <w:szCs w:val="22"/>
        </w:rPr>
      </w:pPr>
      <w:r w:rsidRPr="000078A3">
        <w:rPr>
          <w:szCs w:val="22"/>
        </w:rPr>
        <w:t>Overbruggingspensioen</w:t>
      </w:r>
    </w:p>
    <w:p w14:paraId="7998D6FF" w14:textId="77777777" w:rsidR="00805A2A" w:rsidRPr="000078A3" w:rsidRDefault="00805A2A">
      <w:pPr>
        <w:ind w:left="708"/>
        <w:rPr>
          <w:szCs w:val="22"/>
        </w:rPr>
      </w:pPr>
      <w:r w:rsidRPr="000078A3">
        <w:rPr>
          <w:szCs w:val="22"/>
        </w:rPr>
        <w:t>De opbouw van het overbruggingspensioen bedraagt 2,5% van de laatst vastgestelde franchise per feitelijk deelnemersjaar in de ondernemingspensioenregeling vanaf 1 januari 1999, met een maximum van 100%. Voor parttimers wordt het overbruggingspensioen naar evenredigheid berekend.</w:t>
      </w:r>
    </w:p>
    <w:p w14:paraId="777CF1D7" w14:textId="77777777" w:rsidR="00805A2A" w:rsidRPr="000078A3" w:rsidRDefault="00805A2A">
      <w:pPr>
        <w:ind w:left="708"/>
        <w:rPr>
          <w:szCs w:val="22"/>
        </w:rPr>
      </w:pPr>
      <w:r w:rsidRPr="000078A3">
        <w:rPr>
          <w:szCs w:val="22"/>
        </w:rPr>
        <w:t>Het overbruggingspensioen gaat in op de eerste dag van de maand waarin de deelnemer de 62-jarige leeftijd bereikt en wordt uitgekeerd tot de eerste dag van de maand waarin de deelnemer de 65-jarige leeftijd bereikt.</w:t>
      </w:r>
    </w:p>
    <w:p w14:paraId="0F56B307" w14:textId="77777777" w:rsidR="00805A2A" w:rsidRPr="000078A3" w:rsidRDefault="00805A2A">
      <w:pPr>
        <w:ind w:left="708"/>
        <w:rPr>
          <w:szCs w:val="22"/>
        </w:rPr>
      </w:pPr>
    </w:p>
    <w:p w14:paraId="0C1ED901" w14:textId="77777777" w:rsidR="00805A2A" w:rsidRPr="000078A3" w:rsidRDefault="00805A2A">
      <w:pPr>
        <w:pStyle w:val="Kop8"/>
        <w:rPr>
          <w:szCs w:val="22"/>
        </w:rPr>
      </w:pPr>
      <w:r w:rsidRPr="000078A3">
        <w:rPr>
          <w:szCs w:val="22"/>
        </w:rPr>
        <w:t>Partnerpensioen</w:t>
      </w:r>
    </w:p>
    <w:p w14:paraId="1677BD74" w14:textId="77777777" w:rsidR="00805A2A" w:rsidRPr="000078A3" w:rsidRDefault="00805A2A">
      <w:pPr>
        <w:ind w:left="708"/>
        <w:rPr>
          <w:szCs w:val="22"/>
        </w:rPr>
      </w:pPr>
      <w:r w:rsidRPr="000078A3">
        <w:rPr>
          <w:szCs w:val="22"/>
        </w:rPr>
        <w:t xml:space="preserve">Het partnerpensioen bedraagt 50% van het te bereiken ouderdomspensioen. Dit pensioen gaat in op de eerste dag van de maand waarin de (gewezen) deelnemer overlijdt. Ook voor alleenstaanden wordt een fictief partnerpensioen opgebouwd. </w:t>
      </w:r>
    </w:p>
    <w:p w14:paraId="0AABC690" w14:textId="77777777" w:rsidR="00805A2A" w:rsidRPr="000078A3" w:rsidRDefault="00805A2A">
      <w:pPr>
        <w:ind w:left="708"/>
        <w:rPr>
          <w:szCs w:val="22"/>
        </w:rPr>
      </w:pPr>
    </w:p>
    <w:p w14:paraId="7AED375C" w14:textId="77777777" w:rsidR="00805A2A" w:rsidRPr="000078A3" w:rsidRDefault="00805A2A">
      <w:pPr>
        <w:pStyle w:val="Kop8"/>
        <w:rPr>
          <w:szCs w:val="22"/>
        </w:rPr>
      </w:pPr>
      <w:r w:rsidRPr="000078A3">
        <w:rPr>
          <w:szCs w:val="22"/>
        </w:rPr>
        <w:t>Wezenpensioen</w:t>
      </w:r>
    </w:p>
    <w:p w14:paraId="7971B556" w14:textId="77777777" w:rsidR="008B6F87" w:rsidRPr="000078A3" w:rsidRDefault="00CD5177" w:rsidP="008B6F87">
      <w:pPr>
        <w:ind w:left="705"/>
        <w:rPr>
          <w:szCs w:val="22"/>
        </w:rPr>
      </w:pPr>
      <w:r w:rsidRPr="000078A3">
        <w:rPr>
          <w:szCs w:val="22"/>
        </w:rPr>
        <w:t xml:space="preserve">Het wezenpensioen bedraagt voor ieder kind maximaal 14% van het in totaal te bereiken ouderdomspensioen. Voor volle wezen wordt het genoemde percentage verdubbeld. De wezenpensioenen voor alle kinderen tezamen zullen echter nooit meer bedragen dan 70% van het te bereiken </w:t>
      </w:r>
      <w:r w:rsidR="00805A2A" w:rsidRPr="000078A3">
        <w:rPr>
          <w:szCs w:val="22"/>
        </w:rPr>
        <w:t xml:space="preserve">ouderdomspensioen. </w:t>
      </w:r>
      <w:r w:rsidR="008B6F87" w:rsidRPr="000078A3">
        <w:rPr>
          <w:szCs w:val="22"/>
        </w:rPr>
        <w:t xml:space="preserve">Het wezenpensioen is uiterlijk betaalbaar tot de eerste dag van de maand volgende op het tijdstip waarop het kind niet meer voldoet aan een van de onderstaande criteria: </w:t>
      </w:r>
    </w:p>
    <w:p w14:paraId="1A469A42" w14:textId="77777777" w:rsidR="008B6F87" w:rsidRPr="000078A3" w:rsidRDefault="008B6F87" w:rsidP="00DA298E">
      <w:pPr>
        <w:pStyle w:val="Kop4"/>
        <w:numPr>
          <w:ilvl w:val="0"/>
          <w:numId w:val="52"/>
        </w:numPr>
        <w:rPr>
          <w:szCs w:val="22"/>
        </w:rPr>
      </w:pPr>
      <w:r w:rsidRPr="000078A3">
        <w:rPr>
          <w:szCs w:val="22"/>
        </w:rPr>
        <w:t>het kind is jonger dan 18 jaar;</w:t>
      </w:r>
    </w:p>
    <w:p w14:paraId="21988CC0" w14:textId="77777777" w:rsidR="00DA298E" w:rsidRPr="000078A3" w:rsidRDefault="008B6F87" w:rsidP="00DA298E">
      <w:pPr>
        <w:pStyle w:val="Kop4"/>
        <w:numPr>
          <w:ilvl w:val="0"/>
          <w:numId w:val="52"/>
        </w:numPr>
        <w:rPr>
          <w:szCs w:val="22"/>
        </w:rPr>
      </w:pPr>
      <w:r w:rsidRPr="000078A3">
        <w:rPr>
          <w:szCs w:val="22"/>
        </w:rPr>
        <w:t xml:space="preserve">het kind is jonger dan 27 jaar en blijkens een beschikking van het </w:t>
      </w:r>
      <w:r w:rsidR="00DA298E" w:rsidRPr="000078A3">
        <w:rPr>
          <w:szCs w:val="22"/>
        </w:rPr>
        <w:t xml:space="preserve"> </w:t>
      </w:r>
    </w:p>
    <w:p w14:paraId="745C731F" w14:textId="77777777" w:rsidR="00DA298E" w:rsidRPr="000078A3" w:rsidRDefault="00DA298E" w:rsidP="00DA298E">
      <w:pPr>
        <w:pStyle w:val="Kop4"/>
        <w:ind w:left="1026" w:hanging="317"/>
        <w:rPr>
          <w:szCs w:val="22"/>
        </w:rPr>
      </w:pPr>
      <w:r w:rsidRPr="000078A3">
        <w:rPr>
          <w:szCs w:val="22"/>
        </w:rPr>
        <w:t xml:space="preserve">    </w:t>
      </w:r>
      <w:r w:rsidR="00E73C0B" w:rsidRPr="000078A3">
        <w:rPr>
          <w:szCs w:val="22"/>
        </w:rPr>
        <w:t xml:space="preserve"> </w:t>
      </w:r>
      <w:r w:rsidR="008B6F87" w:rsidRPr="000078A3">
        <w:rPr>
          <w:szCs w:val="22"/>
        </w:rPr>
        <w:t>uitvoeringsorgaan van de W</w:t>
      </w:r>
      <w:r w:rsidRPr="000078A3">
        <w:rPr>
          <w:szCs w:val="22"/>
        </w:rPr>
        <w:t>ajong</w:t>
      </w:r>
      <w:r w:rsidR="008B6F87" w:rsidRPr="000078A3">
        <w:rPr>
          <w:szCs w:val="22"/>
        </w:rPr>
        <w:t xml:space="preserve">, tengevolge van ziekte of gebreken </w:t>
      </w:r>
      <w:r w:rsidRPr="000078A3">
        <w:rPr>
          <w:szCs w:val="22"/>
        </w:rPr>
        <w:t xml:space="preserve">  </w:t>
      </w:r>
    </w:p>
    <w:p w14:paraId="19B95025" w14:textId="77777777" w:rsidR="00DA298E" w:rsidRPr="000078A3" w:rsidRDefault="00E73C0B" w:rsidP="00DA298E">
      <w:pPr>
        <w:pStyle w:val="Kop4"/>
        <w:ind w:left="1026" w:hanging="317"/>
        <w:rPr>
          <w:szCs w:val="22"/>
        </w:rPr>
      </w:pPr>
      <w:r w:rsidRPr="000078A3">
        <w:rPr>
          <w:szCs w:val="22"/>
        </w:rPr>
        <w:t xml:space="preserve">   </w:t>
      </w:r>
      <w:r w:rsidR="00DA298E" w:rsidRPr="000078A3">
        <w:rPr>
          <w:szCs w:val="22"/>
        </w:rPr>
        <w:t xml:space="preserve"> </w:t>
      </w:r>
      <w:r w:rsidRPr="000078A3">
        <w:rPr>
          <w:szCs w:val="22"/>
        </w:rPr>
        <w:t xml:space="preserve"> </w:t>
      </w:r>
      <w:r w:rsidR="008B6F87" w:rsidRPr="000078A3">
        <w:rPr>
          <w:szCs w:val="22"/>
        </w:rPr>
        <w:t xml:space="preserve">vermoedelijk in het eerstkomende jaar buiten staat om 55 procent te verdienen </w:t>
      </w:r>
      <w:r w:rsidR="00DA298E" w:rsidRPr="000078A3">
        <w:rPr>
          <w:szCs w:val="22"/>
        </w:rPr>
        <w:t xml:space="preserve">  </w:t>
      </w:r>
    </w:p>
    <w:p w14:paraId="754453DC" w14:textId="77777777" w:rsidR="00DA298E" w:rsidRPr="000078A3" w:rsidRDefault="00DA298E" w:rsidP="00DA298E">
      <w:pPr>
        <w:pStyle w:val="Kop4"/>
        <w:ind w:left="1026" w:hanging="317"/>
        <w:rPr>
          <w:szCs w:val="22"/>
        </w:rPr>
      </w:pPr>
      <w:r w:rsidRPr="000078A3">
        <w:rPr>
          <w:szCs w:val="22"/>
        </w:rPr>
        <w:t xml:space="preserve">  </w:t>
      </w:r>
      <w:r w:rsidR="00E73C0B" w:rsidRPr="000078A3">
        <w:rPr>
          <w:szCs w:val="22"/>
        </w:rPr>
        <w:t xml:space="preserve"> </w:t>
      </w:r>
      <w:r w:rsidRPr="000078A3">
        <w:rPr>
          <w:szCs w:val="22"/>
        </w:rPr>
        <w:t xml:space="preserve"> </w:t>
      </w:r>
      <w:r w:rsidR="00E73C0B" w:rsidRPr="000078A3">
        <w:rPr>
          <w:szCs w:val="22"/>
        </w:rPr>
        <w:t xml:space="preserve"> </w:t>
      </w:r>
      <w:r w:rsidR="008B6F87" w:rsidRPr="000078A3">
        <w:rPr>
          <w:szCs w:val="22"/>
        </w:rPr>
        <w:t xml:space="preserve">van hetgeen lichamelijk en geestelijk gezonde personen, die overigens in gelijke </w:t>
      </w:r>
      <w:r w:rsidRPr="000078A3">
        <w:rPr>
          <w:szCs w:val="22"/>
        </w:rPr>
        <w:t xml:space="preserve"> </w:t>
      </w:r>
    </w:p>
    <w:p w14:paraId="59521682" w14:textId="77777777" w:rsidR="008B6F87" w:rsidRPr="000078A3" w:rsidRDefault="00E73C0B" w:rsidP="00DA298E">
      <w:pPr>
        <w:pStyle w:val="Kop4"/>
        <w:ind w:left="1026" w:hanging="317"/>
        <w:rPr>
          <w:szCs w:val="22"/>
        </w:rPr>
      </w:pPr>
      <w:r w:rsidRPr="000078A3">
        <w:rPr>
          <w:szCs w:val="22"/>
        </w:rPr>
        <w:t xml:space="preserve">    </w:t>
      </w:r>
      <w:r w:rsidR="00DA298E" w:rsidRPr="000078A3">
        <w:rPr>
          <w:szCs w:val="22"/>
        </w:rPr>
        <w:t xml:space="preserve"> </w:t>
      </w:r>
      <w:r w:rsidR="008B6F87" w:rsidRPr="000078A3">
        <w:rPr>
          <w:szCs w:val="22"/>
        </w:rPr>
        <w:t>omstandigheden verkeren, kunnen verdienen;</w:t>
      </w:r>
    </w:p>
    <w:p w14:paraId="3D364F2B" w14:textId="77777777" w:rsidR="00DA298E" w:rsidRPr="000078A3" w:rsidRDefault="008B6F87" w:rsidP="00DA298E">
      <w:pPr>
        <w:pStyle w:val="Kop4"/>
        <w:numPr>
          <w:ilvl w:val="0"/>
          <w:numId w:val="52"/>
        </w:numPr>
        <w:rPr>
          <w:szCs w:val="22"/>
        </w:rPr>
      </w:pPr>
      <w:r w:rsidRPr="000078A3">
        <w:rPr>
          <w:szCs w:val="22"/>
        </w:rPr>
        <w:t xml:space="preserve">het kind is jonger dan 27 jaar en zijn voor werkzaamheden beschikbare tijd wordt </w:t>
      </w:r>
      <w:r w:rsidR="00DA298E" w:rsidRPr="000078A3">
        <w:rPr>
          <w:szCs w:val="22"/>
        </w:rPr>
        <w:t xml:space="preserve"> </w:t>
      </w:r>
    </w:p>
    <w:p w14:paraId="67880B92" w14:textId="77777777" w:rsidR="00DA298E" w:rsidRPr="000078A3" w:rsidRDefault="008B6F87" w:rsidP="00DA298E">
      <w:pPr>
        <w:pStyle w:val="Kop4"/>
        <w:ind w:left="709" w:firstLine="284"/>
        <w:rPr>
          <w:szCs w:val="22"/>
        </w:rPr>
      </w:pPr>
      <w:r w:rsidRPr="000078A3">
        <w:rPr>
          <w:szCs w:val="22"/>
        </w:rPr>
        <w:t xml:space="preserve">grotendeels in beslag genomen door of in verband met het volgen van onderwijs </w:t>
      </w:r>
    </w:p>
    <w:p w14:paraId="6930CFE8" w14:textId="77777777" w:rsidR="008B6F87" w:rsidRPr="000078A3" w:rsidRDefault="008B6F87" w:rsidP="00DA298E">
      <w:pPr>
        <w:pStyle w:val="Kop4"/>
        <w:ind w:left="709" w:firstLine="284"/>
        <w:rPr>
          <w:szCs w:val="22"/>
        </w:rPr>
      </w:pPr>
      <w:r w:rsidRPr="000078A3">
        <w:rPr>
          <w:szCs w:val="22"/>
        </w:rPr>
        <w:t>of een opleiding voor een beroep.</w:t>
      </w:r>
    </w:p>
    <w:p w14:paraId="10A4D864" w14:textId="77777777" w:rsidR="00805A2A" w:rsidRPr="000078A3" w:rsidRDefault="00805A2A">
      <w:pPr>
        <w:ind w:left="708"/>
        <w:rPr>
          <w:szCs w:val="22"/>
        </w:rPr>
      </w:pPr>
      <w:r w:rsidRPr="000078A3">
        <w:rPr>
          <w:szCs w:val="22"/>
        </w:rPr>
        <w:t>Het wezenpensioen gaat in op de eerste dag van de maand waarin de (gewezen) deelnemer overlijdt.</w:t>
      </w:r>
    </w:p>
    <w:p w14:paraId="1F0E3764" w14:textId="77777777" w:rsidR="00805A2A" w:rsidRPr="000078A3" w:rsidRDefault="00805A2A">
      <w:pPr>
        <w:rPr>
          <w:szCs w:val="22"/>
        </w:rPr>
      </w:pPr>
    </w:p>
    <w:p w14:paraId="7F6FC09B" w14:textId="77777777" w:rsidR="00805A2A" w:rsidRPr="000078A3" w:rsidRDefault="00805A2A">
      <w:pPr>
        <w:pStyle w:val="Kop8"/>
        <w:rPr>
          <w:szCs w:val="22"/>
        </w:rPr>
      </w:pPr>
      <w:r w:rsidRPr="000078A3">
        <w:rPr>
          <w:szCs w:val="22"/>
        </w:rPr>
        <w:lastRenderedPageBreak/>
        <w:t>Beperking van de pensioenen</w:t>
      </w:r>
    </w:p>
    <w:p w14:paraId="7D3CECDF" w14:textId="77777777" w:rsidR="00805A2A" w:rsidRPr="000078A3" w:rsidRDefault="00805A2A">
      <w:pPr>
        <w:ind w:left="708"/>
        <w:rPr>
          <w:szCs w:val="22"/>
        </w:rPr>
      </w:pPr>
      <w:r w:rsidRPr="000078A3">
        <w:rPr>
          <w:szCs w:val="22"/>
        </w:rPr>
        <w:t>Indien de deelnemer een partner heeft die meer dan tien jaar jonger is, wordt het partnerpensioen verminderd met 1,1% van het ouderdomspensioen voor elk vol jaar dat het leeftijdsverschil groter is dan tien jaar.</w:t>
      </w:r>
    </w:p>
    <w:p w14:paraId="25581CE0" w14:textId="77777777" w:rsidR="00805A2A" w:rsidRPr="000078A3" w:rsidRDefault="00805A2A">
      <w:pPr>
        <w:ind w:left="708"/>
        <w:rPr>
          <w:szCs w:val="22"/>
        </w:rPr>
      </w:pPr>
      <w:r w:rsidRPr="000078A3">
        <w:rPr>
          <w:szCs w:val="22"/>
        </w:rPr>
        <w:t>Geen recht op partnerpensioen bestaat in geval van het krijgen van een partner na gebruik te hebben gemaakt van de keuze om het (fictief) opgebouwde partnerpensioen om te zetten in een hoger ouderdomspensioen of vervroegde pensionering.</w:t>
      </w:r>
    </w:p>
    <w:p w14:paraId="40588C93" w14:textId="77777777" w:rsidR="00805A2A" w:rsidRPr="000078A3" w:rsidRDefault="00805A2A">
      <w:pPr>
        <w:ind w:left="708"/>
        <w:rPr>
          <w:szCs w:val="22"/>
        </w:rPr>
      </w:pPr>
    </w:p>
    <w:p w14:paraId="2015BD05" w14:textId="77777777" w:rsidR="00805A2A" w:rsidRPr="000078A3" w:rsidRDefault="00805A2A">
      <w:pPr>
        <w:pStyle w:val="Kop8"/>
        <w:rPr>
          <w:szCs w:val="22"/>
        </w:rPr>
      </w:pPr>
      <w:r w:rsidRPr="000078A3">
        <w:rPr>
          <w:szCs w:val="22"/>
        </w:rPr>
        <w:t>Flexibele elementen</w:t>
      </w:r>
    </w:p>
    <w:p w14:paraId="7D012594" w14:textId="77777777" w:rsidR="00805A2A" w:rsidRPr="000078A3" w:rsidRDefault="00805A2A">
      <w:pPr>
        <w:ind w:left="708"/>
        <w:rPr>
          <w:szCs w:val="22"/>
        </w:rPr>
      </w:pPr>
      <w:r w:rsidRPr="000078A3">
        <w:rPr>
          <w:szCs w:val="22"/>
        </w:rPr>
        <w:t>Deelnemers kunnen eerder of later met pensioen dan op de pensioenrichtleeftijd. Verder wordt de mogelijkheid geboden om met parttime pensioen te gaan. Het opgebouwde ouderdoms- en overbruggingspensioen wordt in al deze gevallen gekort of verhoogd middels actuarieel neutrale conversie als boven beschreven.</w:t>
      </w:r>
    </w:p>
    <w:p w14:paraId="300BAAE2" w14:textId="77777777" w:rsidR="00805A2A" w:rsidRPr="000078A3" w:rsidRDefault="00805A2A">
      <w:pPr>
        <w:ind w:left="708"/>
        <w:rPr>
          <w:szCs w:val="22"/>
        </w:rPr>
      </w:pPr>
      <w:r w:rsidRPr="000078A3">
        <w:rPr>
          <w:szCs w:val="22"/>
        </w:rPr>
        <w:t xml:space="preserve">Aan deelnemers wordt de keuze geboden op de pensioenrichtleeftijd het opgebouwde partnerpensioen (deels) om te zetten in een hoger ouderdomspensioen of het opgebouwde ouderdomspensioen (deels) om te zetten in een hoger partnerpensioen. De keuze hiertoe dient ten minste een jaar voor de pensioenrichtleeftijd ter kennis van de werkgever te worden gebracht. Voor (gedeeltelijke) omzetting worden geen medische waarborgen vereist. </w:t>
      </w:r>
    </w:p>
    <w:p w14:paraId="4AA76D5A" w14:textId="77777777" w:rsidR="00805A2A" w:rsidRPr="000078A3" w:rsidRDefault="00805A2A">
      <w:pPr>
        <w:ind w:left="708"/>
        <w:rPr>
          <w:szCs w:val="22"/>
        </w:rPr>
      </w:pPr>
      <w:r w:rsidRPr="000078A3">
        <w:rPr>
          <w:szCs w:val="22"/>
        </w:rPr>
        <w:t>Verder kan het opgebouwde partnerpensioen worden aangewend voor vervroegde pensionering. Voor het (deels) omzetten van het partnerpensioen in een hoger ouderdomspensioen of het aanwenden van het partnerpensioen voor vervroegde pensionering is echter instemming van de partner vereist. De maatschappijen gaan af op de door de deelnemer verstrekte informatie. Voor</w:t>
      </w:r>
      <w:r w:rsidR="00F25E04" w:rsidRPr="000078A3">
        <w:rPr>
          <w:szCs w:val="22"/>
        </w:rPr>
        <w:t xml:space="preserve"> </w:t>
      </w:r>
      <w:r w:rsidRPr="000078A3">
        <w:rPr>
          <w:szCs w:val="22"/>
        </w:rPr>
        <w:t>zover door onjuiste informatie van de deelnemer of ten gevolge van diens nalatigheid in het geven van informatie de uit de pensioenregeling voortvloeiende pensioenverplichtingen niet zijn gedekt door verzekeringen, kan voor dat deel van de pensioenverplichtingen geen recht op pensioen worden ontleend.</w:t>
      </w:r>
    </w:p>
    <w:p w14:paraId="141AF9F4" w14:textId="77777777" w:rsidR="00805A2A" w:rsidRPr="000078A3" w:rsidRDefault="00805A2A">
      <w:pPr>
        <w:ind w:left="708"/>
        <w:rPr>
          <w:szCs w:val="22"/>
        </w:rPr>
      </w:pPr>
      <w:r w:rsidRPr="000078A3">
        <w:rPr>
          <w:szCs w:val="22"/>
        </w:rPr>
        <w:t>Deelnemers kunnen op pensioendatum op actuarieel neutrale wijze een hoog - laag pensioen afspreken met de werkgever.</w:t>
      </w:r>
    </w:p>
    <w:p w14:paraId="69F3BA76" w14:textId="77777777" w:rsidR="00805A2A" w:rsidRPr="000078A3" w:rsidRDefault="00805A2A">
      <w:pPr>
        <w:ind w:left="708"/>
        <w:rPr>
          <w:szCs w:val="22"/>
        </w:rPr>
      </w:pPr>
      <w:r w:rsidRPr="000078A3">
        <w:rPr>
          <w:szCs w:val="22"/>
        </w:rPr>
        <w:t xml:space="preserve">Deelnemers worden in de gelegenheid gesteld extra te sparen om hun (gekort) pensioen aan te vullen. </w:t>
      </w:r>
    </w:p>
    <w:p w14:paraId="4645433E" w14:textId="77777777" w:rsidR="00805A2A" w:rsidRPr="000078A3" w:rsidRDefault="00805A2A">
      <w:pPr>
        <w:ind w:left="708"/>
        <w:rPr>
          <w:szCs w:val="22"/>
        </w:rPr>
      </w:pPr>
      <w:r w:rsidRPr="000078A3">
        <w:rPr>
          <w:szCs w:val="22"/>
        </w:rPr>
        <w:t xml:space="preserve">Voor alle genoemde keuzes geldt dat een en ander binnen de fiscale grenzen dient plaats te vinden. </w:t>
      </w:r>
    </w:p>
    <w:p w14:paraId="6A317D75" w14:textId="77777777" w:rsidR="00805A2A" w:rsidRPr="000078A3" w:rsidRDefault="00805A2A">
      <w:pPr>
        <w:pStyle w:val="Kop8"/>
        <w:rPr>
          <w:szCs w:val="22"/>
        </w:rPr>
      </w:pPr>
    </w:p>
    <w:p w14:paraId="07A6ECD7" w14:textId="77777777" w:rsidR="00805A2A" w:rsidRPr="000078A3" w:rsidRDefault="00805A2A">
      <w:pPr>
        <w:pStyle w:val="Kop8"/>
        <w:rPr>
          <w:szCs w:val="22"/>
        </w:rPr>
      </w:pPr>
      <w:r w:rsidRPr="000078A3">
        <w:rPr>
          <w:szCs w:val="22"/>
        </w:rPr>
        <w:t>Arbeidsongeschiktheidspensioen</w:t>
      </w:r>
    </w:p>
    <w:p w14:paraId="29D8A6D5" w14:textId="77777777" w:rsidR="002F016E" w:rsidRPr="000078A3" w:rsidRDefault="002F016E" w:rsidP="002F016E">
      <w:pPr>
        <w:ind w:left="708"/>
        <w:rPr>
          <w:szCs w:val="22"/>
        </w:rPr>
      </w:pPr>
      <w:r w:rsidRPr="000078A3">
        <w:rPr>
          <w:szCs w:val="22"/>
        </w:rPr>
        <w:t xml:space="preserve">Het arbeidsongeschiktheidspensioen </w:t>
      </w:r>
      <w:r w:rsidR="00F25E04" w:rsidRPr="000078A3">
        <w:rPr>
          <w:szCs w:val="22"/>
        </w:rPr>
        <w:t>is</w:t>
      </w:r>
      <w:r w:rsidRPr="000078A3">
        <w:rPr>
          <w:szCs w:val="22"/>
        </w:rPr>
        <w:t xml:space="preserve"> per 31 december 2005</w:t>
      </w:r>
      <w:r w:rsidR="00F25E04" w:rsidRPr="000078A3">
        <w:rPr>
          <w:szCs w:val="22"/>
        </w:rPr>
        <w:t xml:space="preserve"> vervallen</w:t>
      </w:r>
      <w:r w:rsidRPr="000078A3">
        <w:rPr>
          <w:szCs w:val="22"/>
        </w:rPr>
        <w:t>, behalve voor deelnemers die ziek zijn geworden voor 1 januari 2004 en op wie de Wet</w:t>
      </w:r>
      <w:r w:rsidR="00AD426A" w:rsidRPr="000078A3">
        <w:rPr>
          <w:szCs w:val="22"/>
        </w:rPr>
        <w:t xml:space="preserve"> </w:t>
      </w:r>
      <w:r w:rsidRPr="000078A3">
        <w:rPr>
          <w:szCs w:val="22"/>
        </w:rPr>
        <w:t xml:space="preserve">op de Arbeidsongeschiktheidsverzekering (en onderliggende wet- en regelgeving) van toepassing is en blijft. Voor deze </w:t>
      </w:r>
      <w:r w:rsidR="005D46DF" w:rsidRPr="000078A3">
        <w:rPr>
          <w:szCs w:val="22"/>
        </w:rPr>
        <w:t xml:space="preserve">deelnemers </w:t>
      </w:r>
      <w:r w:rsidRPr="000078A3">
        <w:rPr>
          <w:szCs w:val="22"/>
        </w:rPr>
        <w:t xml:space="preserve">blijven de relevante bepalingen aangaande het (ingegane) arbeidsongeschiktheidspensioen uit de </w:t>
      </w:r>
      <w:r w:rsidR="006C2D7C" w:rsidRPr="000078A3">
        <w:rPr>
          <w:szCs w:val="22"/>
        </w:rPr>
        <w:t>cao</w:t>
      </w:r>
      <w:r w:rsidRPr="000078A3">
        <w:rPr>
          <w:szCs w:val="22"/>
        </w:rPr>
        <w:t xml:space="preserve"> 2003-2004 van toepassing.</w:t>
      </w:r>
    </w:p>
    <w:p w14:paraId="77851217" w14:textId="77777777" w:rsidR="00805A2A" w:rsidRPr="000078A3" w:rsidRDefault="00805A2A">
      <w:pPr>
        <w:ind w:left="708"/>
        <w:rPr>
          <w:szCs w:val="22"/>
        </w:rPr>
      </w:pPr>
    </w:p>
    <w:p w14:paraId="4713FEF5" w14:textId="77777777" w:rsidR="00805A2A" w:rsidRPr="000078A3" w:rsidRDefault="00805A2A">
      <w:pPr>
        <w:pStyle w:val="Kop8"/>
        <w:rPr>
          <w:szCs w:val="22"/>
        </w:rPr>
      </w:pPr>
      <w:r w:rsidRPr="000078A3">
        <w:rPr>
          <w:szCs w:val="22"/>
        </w:rPr>
        <w:t>Samenloop</w:t>
      </w:r>
    </w:p>
    <w:p w14:paraId="6528C78E" w14:textId="77777777" w:rsidR="00805A2A" w:rsidRPr="000078A3" w:rsidRDefault="00805A2A">
      <w:pPr>
        <w:ind w:left="708"/>
        <w:rPr>
          <w:szCs w:val="22"/>
        </w:rPr>
      </w:pPr>
      <w:r w:rsidRPr="000078A3">
        <w:rPr>
          <w:szCs w:val="22"/>
        </w:rPr>
        <w:t>Indien de deelnemer in aanmerking komt voor een uitkering krachtens de WIA of diens voorganger de WAO, al dan niet aangevuld met een uit hoofde van een arbeidsongeschiktheidsverzekering te ontvangen uitkering, wordt het totaal van deze uitkeringen in mindering gebracht op het hem krachtens de pensioenregeling toekomende pensioen. De deelnemer is gehouden de werkgever onmiddellijk in kennis te stellen van het ontstaan of een wijziging van een recht op bovengenoemde uitkeringen.</w:t>
      </w:r>
    </w:p>
    <w:p w14:paraId="687C8885" w14:textId="77777777" w:rsidR="00805A2A" w:rsidRPr="000078A3" w:rsidRDefault="00805A2A">
      <w:pPr>
        <w:ind w:left="708"/>
        <w:rPr>
          <w:szCs w:val="22"/>
        </w:rPr>
      </w:pPr>
    </w:p>
    <w:p w14:paraId="0C8E52C7" w14:textId="77777777" w:rsidR="00EA2F92" w:rsidRPr="000078A3" w:rsidRDefault="00EA2F92" w:rsidP="00EA2F92">
      <w:pPr>
        <w:pStyle w:val="Opmaakprofiel1"/>
        <w:numPr>
          <w:ilvl w:val="0"/>
          <w:numId w:val="0"/>
        </w:numPr>
        <w:ind w:left="360" w:firstLine="348"/>
        <w:rPr>
          <w:b/>
        </w:rPr>
      </w:pPr>
    </w:p>
    <w:p w14:paraId="4B0A4474" w14:textId="77777777" w:rsidR="006C13CE" w:rsidRPr="000078A3" w:rsidRDefault="006C13CE" w:rsidP="006C13CE">
      <w:pPr>
        <w:rPr>
          <w:lang w:eastAsia="en-US"/>
        </w:rPr>
      </w:pPr>
    </w:p>
    <w:p w14:paraId="63F0FDC4" w14:textId="77777777" w:rsidR="00B82E9B" w:rsidRPr="000078A3" w:rsidRDefault="00B82E9B" w:rsidP="00EA2F92">
      <w:pPr>
        <w:pStyle w:val="Opmaakprofiel1"/>
        <w:numPr>
          <w:ilvl w:val="0"/>
          <w:numId w:val="0"/>
        </w:numPr>
        <w:ind w:left="360" w:firstLine="348"/>
        <w:rPr>
          <w:rFonts w:ascii="Arial" w:hAnsi="Arial"/>
          <w:i/>
          <w:sz w:val="22"/>
        </w:rPr>
      </w:pPr>
      <w:r w:rsidRPr="000078A3">
        <w:rPr>
          <w:rFonts w:ascii="Arial" w:hAnsi="Arial"/>
          <w:i/>
          <w:sz w:val="22"/>
        </w:rPr>
        <w:lastRenderedPageBreak/>
        <w:t>Toeslagverlening (indexering)</w:t>
      </w:r>
    </w:p>
    <w:p w14:paraId="2F442A10" w14:textId="77777777" w:rsidR="00843061" w:rsidRPr="000078A3" w:rsidRDefault="00E76B6F" w:rsidP="00843061">
      <w:pPr>
        <w:pStyle w:val="Tekstzonderopmaak"/>
        <w:ind w:left="708"/>
        <w:rPr>
          <w:rFonts w:ascii="Arial" w:hAnsi="Arial" w:cs="Arial"/>
          <w:sz w:val="22"/>
          <w:szCs w:val="22"/>
        </w:rPr>
      </w:pPr>
      <w:r w:rsidRPr="000078A3">
        <w:rPr>
          <w:rFonts w:ascii="Arial" w:hAnsi="Arial" w:cs="Arial"/>
          <w:sz w:val="22"/>
          <w:szCs w:val="22"/>
        </w:rPr>
        <w:t>De werkgever heeft de ambitie om jaarlijks per 1 januari de opgebouwde pensioenaanspraken van deelnemers en van gewezen deelnemers en de ingegane pensioenen van de pensioengerechtigden te verhogen met een voorwaardelijke toeslag.</w:t>
      </w:r>
      <w:r w:rsidR="00843061" w:rsidRPr="000078A3">
        <w:rPr>
          <w:rFonts w:ascii="Arial" w:hAnsi="Arial" w:cs="Arial"/>
          <w:sz w:val="22"/>
          <w:szCs w:val="22"/>
        </w:rPr>
        <w:t xml:space="preserve"> </w:t>
      </w:r>
      <w:r w:rsidRPr="000078A3">
        <w:rPr>
          <w:rFonts w:ascii="Arial" w:hAnsi="Arial" w:cs="Arial"/>
          <w:sz w:val="22"/>
          <w:szCs w:val="22"/>
        </w:rPr>
        <w:t>Deze toeslagen worden gefinancierd uit de overrente die de werkgever over het voorgaande jaar van de pensioenuitvoerder ontvangt.</w:t>
      </w:r>
    </w:p>
    <w:p w14:paraId="650E63D4" w14:textId="77777777" w:rsidR="00805A2A" w:rsidRPr="000078A3" w:rsidRDefault="00843061" w:rsidP="00843061">
      <w:pPr>
        <w:ind w:left="708"/>
        <w:rPr>
          <w:szCs w:val="22"/>
        </w:rPr>
      </w:pPr>
      <w:r w:rsidRPr="000078A3">
        <w:rPr>
          <w:szCs w:val="22"/>
        </w:rPr>
        <w:t>De jaarlijkse verhoging v</w:t>
      </w:r>
      <w:r w:rsidR="00057449" w:rsidRPr="000078A3">
        <w:rPr>
          <w:szCs w:val="22"/>
        </w:rPr>
        <w:t xml:space="preserve">an </w:t>
      </w:r>
      <w:r w:rsidRPr="000078A3">
        <w:rPr>
          <w:szCs w:val="22"/>
        </w:rPr>
        <w:t xml:space="preserve">de opgebouwde pensioenaanspraken van deelnemers bedraagt maximaal de </w:t>
      </w:r>
      <w:r w:rsidR="00EA2F92" w:rsidRPr="000078A3">
        <w:rPr>
          <w:szCs w:val="22"/>
        </w:rPr>
        <w:t>cao</w:t>
      </w:r>
      <w:r w:rsidRPr="000078A3">
        <w:rPr>
          <w:szCs w:val="22"/>
        </w:rPr>
        <w:t>-loonontwikkeling in het voorgaande kalenderjaar. De jaarlijkse verhoging van de opgebouwde pensioenaanspraken van gewezen deelnemers en van de ingegane pensioenen van de pensioen</w:t>
      </w:r>
      <w:r w:rsidR="00E76B6F" w:rsidRPr="000078A3">
        <w:rPr>
          <w:szCs w:val="22"/>
        </w:rPr>
        <w:t>gerechtigden bedraagt maximaal de ontwikkeling van het consumentenprijsindexcijfer van het CBS met een maximum van 3%.</w:t>
      </w:r>
    </w:p>
    <w:p w14:paraId="7418A8CF" w14:textId="77777777" w:rsidR="00843061" w:rsidRPr="000078A3" w:rsidRDefault="00843061">
      <w:pPr>
        <w:pStyle w:val="Kop8"/>
        <w:rPr>
          <w:szCs w:val="22"/>
        </w:rPr>
      </w:pPr>
    </w:p>
    <w:p w14:paraId="71110382" w14:textId="77777777" w:rsidR="00805A2A" w:rsidRPr="000078A3" w:rsidRDefault="00805A2A">
      <w:pPr>
        <w:pStyle w:val="Kop8"/>
        <w:rPr>
          <w:szCs w:val="22"/>
        </w:rPr>
      </w:pPr>
      <w:r w:rsidRPr="000078A3">
        <w:rPr>
          <w:szCs w:val="22"/>
        </w:rPr>
        <w:t>Voortzetting pensioenopbouw bij arbeidsongeschiktheid</w:t>
      </w:r>
    </w:p>
    <w:p w14:paraId="34C08B3D" w14:textId="77777777" w:rsidR="00805A2A" w:rsidRPr="000078A3" w:rsidRDefault="00805A2A">
      <w:pPr>
        <w:ind w:left="708"/>
        <w:rPr>
          <w:szCs w:val="22"/>
        </w:rPr>
      </w:pPr>
      <w:r w:rsidRPr="000078A3">
        <w:rPr>
          <w:szCs w:val="22"/>
        </w:rPr>
        <w:t xml:space="preserve">Voortzetting van pensioenopbouw tijdens arbeidsongeschiktheid vindt plaats over het verschil tussen het genoten inkomen direct voorafgaand aan het intreden van (gedeeltelijke) arbeidsongeschiktheid en het nieuwe inkomen (inkomen van werkhervatting plus eventuele aanvullingen van de werkgever); daarbij wordt voor het voortzettingsdeel het pensioengevend inkomen aangepast aan de </w:t>
      </w:r>
      <w:r w:rsidR="006C2D7C" w:rsidRPr="000078A3">
        <w:rPr>
          <w:szCs w:val="22"/>
        </w:rPr>
        <w:t>cao</w:t>
      </w:r>
      <w:r w:rsidRPr="000078A3">
        <w:rPr>
          <w:szCs w:val="22"/>
        </w:rPr>
        <w:t>-loonontwikkeling van de verzekeringsbedrijfstak.</w:t>
      </w:r>
    </w:p>
    <w:p w14:paraId="59AA641F" w14:textId="77777777" w:rsidR="00805A2A" w:rsidRPr="000078A3" w:rsidRDefault="00805A2A">
      <w:pPr>
        <w:rPr>
          <w:szCs w:val="22"/>
        </w:rPr>
      </w:pPr>
    </w:p>
    <w:p w14:paraId="78CFE59B" w14:textId="77777777" w:rsidR="00805A2A" w:rsidRPr="000078A3" w:rsidRDefault="00805A2A">
      <w:pPr>
        <w:pStyle w:val="Kop8"/>
        <w:rPr>
          <w:szCs w:val="22"/>
        </w:rPr>
      </w:pPr>
      <w:r w:rsidRPr="000078A3">
        <w:rPr>
          <w:szCs w:val="22"/>
        </w:rPr>
        <w:t>Voorportaalregeling</w:t>
      </w:r>
    </w:p>
    <w:p w14:paraId="5AA85E2C" w14:textId="77777777" w:rsidR="00805A2A" w:rsidRPr="000078A3" w:rsidRDefault="00805A2A">
      <w:pPr>
        <w:ind w:left="708"/>
        <w:rPr>
          <w:szCs w:val="22"/>
        </w:rPr>
      </w:pPr>
      <w:r w:rsidRPr="000078A3">
        <w:rPr>
          <w:szCs w:val="22"/>
        </w:rPr>
        <w:t>Voor opname in de regeling worden partnerpensioen en wezenpensioen op risicobasis gedekt.</w:t>
      </w:r>
    </w:p>
    <w:p w14:paraId="0831A95C" w14:textId="77777777" w:rsidR="00805A2A" w:rsidRPr="000078A3" w:rsidRDefault="00805A2A">
      <w:pPr>
        <w:rPr>
          <w:szCs w:val="22"/>
        </w:rPr>
      </w:pPr>
    </w:p>
    <w:p w14:paraId="743AED0F" w14:textId="77777777" w:rsidR="00805A2A" w:rsidRPr="000078A3" w:rsidRDefault="00805A2A">
      <w:pPr>
        <w:pStyle w:val="Kop8"/>
        <w:rPr>
          <w:szCs w:val="22"/>
        </w:rPr>
      </w:pPr>
      <w:r w:rsidRPr="000078A3">
        <w:rPr>
          <w:szCs w:val="22"/>
        </w:rPr>
        <w:t>Overgangsmaatregelen</w:t>
      </w:r>
    </w:p>
    <w:p w14:paraId="13A552F6" w14:textId="77777777" w:rsidR="00805A2A" w:rsidRPr="000078A3" w:rsidRDefault="00805A2A">
      <w:pPr>
        <w:ind w:left="708"/>
        <w:rPr>
          <w:szCs w:val="22"/>
        </w:rPr>
      </w:pPr>
      <w:r w:rsidRPr="000078A3">
        <w:rPr>
          <w:szCs w:val="22"/>
        </w:rPr>
        <w:t xml:space="preserve">De overgang van de oude </w:t>
      </w:r>
      <w:r w:rsidR="006200F3" w:rsidRPr="000078A3">
        <w:rPr>
          <w:szCs w:val="22"/>
        </w:rPr>
        <w:t>VUT</w:t>
      </w:r>
      <w:r w:rsidRPr="000078A3">
        <w:rPr>
          <w:szCs w:val="22"/>
        </w:rPr>
        <w:t>- en basispensioenregeling naar de nieuwe basispensioenregeling brengt een aantal overgangsmaatregelen met zich mee:</w:t>
      </w:r>
    </w:p>
    <w:p w14:paraId="486C5A3E" w14:textId="77777777" w:rsidR="00805A2A" w:rsidRPr="000078A3" w:rsidRDefault="00805A2A">
      <w:pPr>
        <w:ind w:left="708"/>
        <w:rPr>
          <w:szCs w:val="22"/>
        </w:rPr>
      </w:pPr>
    </w:p>
    <w:p w14:paraId="7FCEE32C" w14:textId="77777777" w:rsidR="00805A2A" w:rsidRPr="000078A3" w:rsidRDefault="00805A2A" w:rsidP="00341BAE">
      <w:pPr>
        <w:pStyle w:val="Kop1"/>
        <w:rPr>
          <w:b w:val="0"/>
          <w:i/>
          <w:sz w:val="22"/>
          <w:szCs w:val="22"/>
        </w:rPr>
      </w:pPr>
      <w:r w:rsidRPr="000078A3">
        <w:rPr>
          <w:sz w:val="22"/>
          <w:szCs w:val="22"/>
        </w:rPr>
        <w:tab/>
      </w:r>
      <w:r w:rsidR="00341BAE" w:rsidRPr="000078A3">
        <w:rPr>
          <w:i/>
          <w:sz w:val="22"/>
          <w:szCs w:val="22"/>
        </w:rPr>
        <w:tab/>
      </w:r>
      <w:r w:rsidRPr="000078A3">
        <w:rPr>
          <w:b w:val="0"/>
          <w:i/>
          <w:sz w:val="22"/>
          <w:szCs w:val="22"/>
        </w:rPr>
        <w:t>Prepensioenregeling</w:t>
      </w:r>
    </w:p>
    <w:p w14:paraId="3EEE0958" w14:textId="77777777" w:rsidR="00805A2A" w:rsidRPr="000078A3" w:rsidRDefault="00805A2A">
      <w:pPr>
        <w:pStyle w:val="Kop2"/>
        <w:ind w:left="708" w:firstLine="708"/>
        <w:rPr>
          <w:b w:val="0"/>
          <w:sz w:val="22"/>
          <w:szCs w:val="22"/>
        </w:rPr>
      </w:pPr>
      <w:r w:rsidRPr="000078A3">
        <w:rPr>
          <w:b w:val="0"/>
          <w:sz w:val="22"/>
          <w:szCs w:val="22"/>
        </w:rPr>
        <w:t>In afwijking van de nieuwe basispensioenregeling geldt voor werknemers die</w:t>
      </w:r>
    </w:p>
    <w:p w14:paraId="4CE94045" w14:textId="77777777" w:rsidR="00805A2A" w:rsidRPr="000078A3" w:rsidRDefault="00805A2A" w:rsidP="002C47BF">
      <w:pPr>
        <w:numPr>
          <w:ilvl w:val="0"/>
          <w:numId w:val="48"/>
        </w:numPr>
        <w:tabs>
          <w:tab w:val="num" w:pos="1776"/>
        </w:tabs>
        <w:ind w:left="1776"/>
        <w:rPr>
          <w:color w:val="000000"/>
          <w:szCs w:val="22"/>
        </w:rPr>
      </w:pPr>
      <w:r w:rsidRPr="000078A3">
        <w:rPr>
          <w:color w:val="000000"/>
          <w:szCs w:val="22"/>
        </w:rPr>
        <w:t xml:space="preserve">deel hebben genomen aan de oude basispensioenregeling en </w:t>
      </w:r>
    </w:p>
    <w:p w14:paraId="2B5385F6" w14:textId="77777777" w:rsidR="00805A2A" w:rsidRPr="000078A3" w:rsidRDefault="00805A2A" w:rsidP="002C47BF">
      <w:pPr>
        <w:numPr>
          <w:ilvl w:val="0"/>
          <w:numId w:val="48"/>
        </w:numPr>
        <w:tabs>
          <w:tab w:val="num" w:pos="1776"/>
        </w:tabs>
        <w:ind w:left="1776"/>
        <w:rPr>
          <w:color w:val="000000"/>
          <w:szCs w:val="22"/>
        </w:rPr>
      </w:pPr>
      <w:r w:rsidRPr="000078A3">
        <w:rPr>
          <w:color w:val="000000"/>
          <w:szCs w:val="22"/>
        </w:rPr>
        <w:t xml:space="preserve">op 1 januari </w:t>
      </w:r>
      <w:smartTag w:uri="urn:schemas-microsoft-com:office:smarttags" w:element="metricconverter">
        <w:smartTagPr>
          <w:attr w:name="ProductID" w:val="1999 in"/>
        </w:smartTagPr>
        <w:r w:rsidRPr="000078A3">
          <w:rPr>
            <w:color w:val="000000"/>
            <w:szCs w:val="22"/>
          </w:rPr>
          <w:t>1999 in</w:t>
        </w:r>
      </w:smartTag>
      <w:r w:rsidRPr="000078A3">
        <w:rPr>
          <w:color w:val="000000"/>
          <w:szCs w:val="22"/>
        </w:rPr>
        <w:t xml:space="preserve"> dienst zijn bij een maatschappij en</w:t>
      </w:r>
    </w:p>
    <w:p w14:paraId="3E47019D" w14:textId="77777777" w:rsidR="00805A2A" w:rsidRPr="000078A3" w:rsidRDefault="00805A2A" w:rsidP="002C47BF">
      <w:pPr>
        <w:numPr>
          <w:ilvl w:val="0"/>
          <w:numId w:val="48"/>
        </w:numPr>
        <w:tabs>
          <w:tab w:val="num" w:pos="1776"/>
        </w:tabs>
        <w:ind w:left="1776"/>
        <w:rPr>
          <w:color w:val="000000"/>
          <w:szCs w:val="22"/>
        </w:rPr>
      </w:pPr>
      <w:r w:rsidRPr="000078A3">
        <w:rPr>
          <w:color w:val="000000"/>
          <w:szCs w:val="22"/>
        </w:rPr>
        <w:t xml:space="preserve">op de datum van in werking treden van de, op de nieuwe basispensioenregeling gebaseerde, maatschappijregeling in dienst zijn, </w:t>
      </w:r>
    </w:p>
    <w:p w14:paraId="4515B64E" w14:textId="77777777" w:rsidR="00805A2A" w:rsidRPr="000078A3" w:rsidRDefault="00805A2A">
      <w:pPr>
        <w:ind w:left="1776"/>
        <w:rPr>
          <w:color w:val="000000"/>
          <w:szCs w:val="22"/>
        </w:rPr>
      </w:pPr>
      <w:r w:rsidRPr="000078A3">
        <w:rPr>
          <w:color w:val="000000"/>
          <w:szCs w:val="22"/>
        </w:rPr>
        <w:t>de nieuwe basispensioenregeling met een pensioenleeftijd van 65 jaar. Daarnaast geldt voor genoemde werknemers een prepensioenregeling met een prepensioenrichtleeftijd van 62 jaar. Het prepensioen wordt opgebouwd vanaf 1 januari 1999 dan wel de daadwerkelijke datum van in werking treden van de, op de nieuwe basispensioenregeling gebaseerde, maatschappijregeling. Als uiterste ingangsdatum geldt daarbij 1 januari 2001.</w:t>
      </w:r>
    </w:p>
    <w:p w14:paraId="6CFFB91B" w14:textId="77777777" w:rsidR="00805A2A" w:rsidRPr="000078A3" w:rsidRDefault="00805A2A">
      <w:pPr>
        <w:ind w:left="1776"/>
        <w:rPr>
          <w:color w:val="000000"/>
          <w:szCs w:val="22"/>
        </w:rPr>
      </w:pPr>
    </w:p>
    <w:p w14:paraId="296D3ACB" w14:textId="77777777" w:rsidR="00805A2A" w:rsidRPr="000078A3" w:rsidRDefault="00805A2A">
      <w:pPr>
        <w:ind w:left="1416"/>
        <w:rPr>
          <w:color w:val="000000"/>
          <w:szCs w:val="22"/>
        </w:rPr>
      </w:pPr>
      <w:r w:rsidRPr="000078A3">
        <w:rPr>
          <w:color w:val="000000"/>
          <w:szCs w:val="22"/>
        </w:rPr>
        <w:t>Het prepensioen is gebaseerd op een geïndexeerd middelloonsysteem. De opbouw per jaar bestaat uit verschillende componenten, te weten:</w:t>
      </w:r>
    </w:p>
    <w:p w14:paraId="5E754C7F" w14:textId="77777777" w:rsidR="00805A2A" w:rsidRPr="000078A3" w:rsidRDefault="00805A2A">
      <w:pPr>
        <w:ind w:left="708" w:firstLine="708"/>
        <w:rPr>
          <w:color w:val="000000"/>
          <w:szCs w:val="22"/>
        </w:rPr>
      </w:pPr>
      <w:r w:rsidRPr="000078A3">
        <w:rPr>
          <w:color w:val="000000"/>
          <w:szCs w:val="22"/>
        </w:rPr>
        <w:t xml:space="preserve">- 1,75% van het pensioengevend inkomen van het desbetreffende jaar, </w:t>
      </w:r>
    </w:p>
    <w:p w14:paraId="55047A4E" w14:textId="77777777" w:rsidR="00805A2A" w:rsidRPr="000078A3" w:rsidRDefault="00AD426A">
      <w:pPr>
        <w:ind w:left="708" w:firstLine="708"/>
        <w:rPr>
          <w:szCs w:val="22"/>
        </w:rPr>
      </w:pPr>
      <w:r w:rsidRPr="000078A3">
        <w:rPr>
          <w:color w:val="000000"/>
          <w:szCs w:val="22"/>
        </w:rPr>
        <w:t xml:space="preserve"> </w:t>
      </w:r>
      <w:r w:rsidR="00341BAE" w:rsidRPr="000078A3">
        <w:rPr>
          <w:color w:val="000000"/>
          <w:szCs w:val="22"/>
        </w:rPr>
        <w:t xml:space="preserve"> </w:t>
      </w:r>
      <w:r w:rsidR="00805A2A" w:rsidRPr="000078A3">
        <w:rPr>
          <w:color w:val="000000"/>
          <w:szCs w:val="22"/>
        </w:rPr>
        <w:t>en</w:t>
      </w:r>
    </w:p>
    <w:p w14:paraId="27D4D7D5" w14:textId="77777777" w:rsidR="00805A2A" w:rsidRPr="000078A3" w:rsidRDefault="00805A2A">
      <w:pPr>
        <w:ind w:left="1416"/>
        <w:rPr>
          <w:color w:val="000000"/>
          <w:szCs w:val="22"/>
        </w:rPr>
      </w:pPr>
      <w:r w:rsidRPr="000078A3">
        <w:rPr>
          <w:color w:val="000000"/>
          <w:szCs w:val="22"/>
        </w:rPr>
        <w:t>- 0,75% van de franchise zoals die wordt vastgesteld voor het desbetreffende</w:t>
      </w:r>
      <w:r w:rsidR="00AD426A" w:rsidRPr="000078A3">
        <w:rPr>
          <w:color w:val="000000"/>
          <w:szCs w:val="22"/>
        </w:rPr>
        <w:t xml:space="preserve"> </w:t>
      </w:r>
    </w:p>
    <w:p w14:paraId="2B68C386" w14:textId="77777777" w:rsidR="00805A2A" w:rsidRPr="000078A3" w:rsidRDefault="00AD426A">
      <w:pPr>
        <w:rPr>
          <w:szCs w:val="22"/>
        </w:rPr>
      </w:pPr>
      <w:r w:rsidRPr="000078A3">
        <w:rPr>
          <w:color w:val="000000"/>
          <w:szCs w:val="22"/>
        </w:rPr>
        <w:t xml:space="preserve"> </w:t>
      </w:r>
      <w:r w:rsidR="00805A2A" w:rsidRPr="000078A3">
        <w:rPr>
          <w:color w:val="000000"/>
          <w:szCs w:val="22"/>
        </w:rPr>
        <w:tab/>
      </w:r>
      <w:r w:rsidR="00805A2A" w:rsidRPr="000078A3">
        <w:rPr>
          <w:color w:val="000000"/>
          <w:szCs w:val="22"/>
        </w:rPr>
        <w:tab/>
      </w:r>
      <w:r w:rsidRPr="000078A3">
        <w:rPr>
          <w:color w:val="000000"/>
          <w:szCs w:val="22"/>
        </w:rPr>
        <w:t xml:space="preserve"> </w:t>
      </w:r>
      <w:r w:rsidR="00805A2A" w:rsidRPr="000078A3">
        <w:rPr>
          <w:color w:val="000000"/>
          <w:szCs w:val="22"/>
        </w:rPr>
        <w:t xml:space="preserve">jaar. </w:t>
      </w:r>
    </w:p>
    <w:p w14:paraId="6D21A78C" w14:textId="77777777" w:rsidR="00805A2A" w:rsidRPr="000078A3" w:rsidRDefault="00805A2A">
      <w:pPr>
        <w:pStyle w:val="Plattetekstinspringen3"/>
        <w:widowControl w:val="0"/>
        <w:ind w:left="1416" w:firstLine="0"/>
        <w:rPr>
          <w:szCs w:val="22"/>
        </w:rPr>
      </w:pPr>
      <w:r w:rsidRPr="000078A3">
        <w:rPr>
          <w:szCs w:val="22"/>
        </w:rPr>
        <w:t>Voor genoemde werknemers bestaat derhalve geen recht op overbruggingspensioen. Het prepensioen gaat in op de eerste dag van de maand waarin de deelnemer de 62-jarige leeftijd bereikt en wordt uitgekeerd tot de eerste dag van de maand waarin de deelnemer de 65-jarige leeftijd bereikt.</w:t>
      </w:r>
    </w:p>
    <w:p w14:paraId="3F2584B8" w14:textId="77777777" w:rsidR="00805A2A" w:rsidRPr="000078A3" w:rsidRDefault="00805A2A">
      <w:pPr>
        <w:tabs>
          <w:tab w:val="left" w:pos="709"/>
          <w:tab w:val="left" w:pos="993"/>
          <w:tab w:val="left" w:pos="1134"/>
          <w:tab w:val="left" w:pos="1418"/>
        </w:tabs>
        <w:ind w:left="1418"/>
        <w:rPr>
          <w:szCs w:val="22"/>
        </w:rPr>
      </w:pPr>
    </w:p>
    <w:p w14:paraId="1D615F30" w14:textId="77777777" w:rsidR="00805A2A" w:rsidRPr="000078A3" w:rsidRDefault="00805A2A">
      <w:pPr>
        <w:tabs>
          <w:tab w:val="left" w:pos="709"/>
          <w:tab w:val="left" w:pos="993"/>
          <w:tab w:val="left" w:pos="1134"/>
          <w:tab w:val="left" w:pos="1418"/>
        </w:tabs>
        <w:ind w:left="1416"/>
        <w:rPr>
          <w:szCs w:val="22"/>
        </w:rPr>
      </w:pPr>
      <w:r w:rsidRPr="000078A3">
        <w:rPr>
          <w:szCs w:val="22"/>
        </w:rPr>
        <w:lastRenderedPageBreak/>
        <w:tab/>
        <w:t xml:space="preserve">De prepensioenrichtleeftijd wordt, in afwijking van het hiervoor bepaalde, voor werknemers die zijn geboren op of voor 1 januari 1949 verlaagd volgens de onderstaande staffel: </w:t>
      </w:r>
    </w:p>
    <w:p w14:paraId="3B8D6DD5" w14:textId="77777777" w:rsidR="00805A2A" w:rsidRPr="000078A3" w:rsidRDefault="00805A2A">
      <w:pPr>
        <w:tabs>
          <w:tab w:val="left" w:pos="709"/>
          <w:tab w:val="left" w:pos="993"/>
          <w:tab w:val="left" w:pos="1134"/>
          <w:tab w:val="left" w:pos="1418"/>
        </w:tabs>
        <w:rPr>
          <w:szCs w:val="22"/>
        </w:rPr>
      </w:pPr>
      <w:r w:rsidRPr="000078A3">
        <w:rPr>
          <w:szCs w:val="22"/>
        </w:rPr>
        <w:tab/>
      </w:r>
      <w:r w:rsidRPr="000078A3">
        <w:rPr>
          <w:szCs w:val="22"/>
        </w:rPr>
        <w:tab/>
      </w:r>
      <w:r w:rsidRPr="000078A3">
        <w:rPr>
          <w:szCs w:val="22"/>
        </w:rPr>
        <w:tab/>
      </w:r>
      <w:r w:rsidRPr="000078A3">
        <w:rPr>
          <w:szCs w:val="22"/>
        </w:rPr>
        <w:tab/>
        <w:t>Geboren op of voor:</w:t>
      </w:r>
      <w:r w:rsidRPr="000078A3">
        <w:rPr>
          <w:szCs w:val="22"/>
        </w:rPr>
        <w:tab/>
        <w:t>prepensioenrichtleeftijd (jaar en maand):</w:t>
      </w:r>
    </w:p>
    <w:p w14:paraId="3BBB6377" w14:textId="77777777" w:rsidR="00805A2A" w:rsidRPr="000078A3" w:rsidRDefault="00805A2A">
      <w:pPr>
        <w:tabs>
          <w:tab w:val="left" w:pos="709"/>
          <w:tab w:val="left" w:pos="993"/>
          <w:tab w:val="left" w:pos="1134"/>
          <w:tab w:val="left" w:pos="1418"/>
        </w:tabs>
        <w:rPr>
          <w:szCs w:val="22"/>
        </w:rPr>
      </w:pPr>
      <w:r w:rsidRPr="000078A3">
        <w:rPr>
          <w:szCs w:val="22"/>
        </w:rPr>
        <w:tab/>
      </w:r>
      <w:r w:rsidRPr="000078A3">
        <w:rPr>
          <w:szCs w:val="22"/>
        </w:rPr>
        <w:tab/>
      </w:r>
      <w:r w:rsidRPr="000078A3">
        <w:rPr>
          <w:szCs w:val="22"/>
        </w:rPr>
        <w:tab/>
      </w:r>
      <w:r w:rsidRPr="000078A3">
        <w:rPr>
          <w:szCs w:val="22"/>
        </w:rPr>
        <w:tab/>
        <w:t>1 januari 1943</w:t>
      </w:r>
      <w:r w:rsidRPr="000078A3">
        <w:rPr>
          <w:szCs w:val="22"/>
        </w:rPr>
        <w:tab/>
      </w:r>
      <w:r w:rsidRPr="000078A3">
        <w:rPr>
          <w:szCs w:val="22"/>
        </w:rPr>
        <w:tab/>
        <w:t>61,0</w:t>
      </w:r>
    </w:p>
    <w:p w14:paraId="1EE392F7" w14:textId="77777777" w:rsidR="00805A2A" w:rsidRPr="000078A3" w:rsidRDefault="00805A2A">
      <w:pPr>
        <w:tabs>
          <w:tab w:val="left" w:pos="709"/>
          <w:tab w:val="left" w:pos="993"/>
          <w:tab w:val="left" w:pos="1134"/>
          <w:tab w:val="left" w:pos="1418"/>
        </w:tabs>
        <w:rPr>
          <w:szCs w:val="22"/>
        </w:rPr>
      </w:pPr>
      <w:r w:rsidRPr="000078A3">
        <w:rPr>
          <w:szCs w:val="22"/>
        </w:rPr>
        <w:tab/>
      </w:r>
      <w:r w:rsidRPr="000078A3">
        <w:rPr>
          <w:szCs w:val="22"/>
        </w:rPr>
        <w:tab/>
      </w:r>
      <w:r w:rsidRPr="000078A3">
        <w:rPr>
          <w:szCs w:val="22"/>
        </w:rPr>
        <w:tab/>
      </w:r>
      <w:r w:rsidRPr="000078A3">
        <w:rPr>
          <w:szCs w:val="22"/>
        </w:rPr>
        <w:tab/>
        <w:t>1 januari 1945</w:t>
      </w:r>
      <w:r w:rsidRPr="000078A3">
        <w:rPr>
          <w:szCs w:val="22"/>
        </w:rPr>
        <w:tab/>
      </w:r>
      <w:r w:rsidRPr="000078A3">
        <w:rPr>
          <w:szCs w:val="22"/>
        </w:rPr>
        <w:tab/>
        <w:t>61,3</w:t>
      </w:r>
    </w:p>
    <w:p w14:paraId="1B89D331" w14:textId="77777777" w:rsidR="00805A2A" w:rsidRPr="000078A3" w:rsidRDefault="00805A2A">
      <w:pPr>
        <w:tabs>
          <w:tab w:val="left" w:pos="709"/>
          <w:tab w:val="left" w:pos="993"/>
          <w:tab w:val="left" w:pos="1134"/>
          <w:tab w:val="left" w:pos="1418"/>
        </w:tabs>
        <w:rPr>
          <w:szCs w:val="22"/>
        </w:rPr>
      </w:pPr>
      <w:r w:rsidRPr="000078A3">
        <w:rPr>
          <w:szCs w:val="22"/>
        </w:rPr>
        <w:tab/>
      </w:r>
      <w:r w:rsidRPr="000078A3">
        <w:rPr>
          <w:szCs w:val="22"/>
        </w:rPr>
        <w:tab/>
      </w:r>
      <w:r w:rsidRPr="000078A3">
        <w:rPr>
          <w:szCs w:val="22"/>
        </w:rPr>
        <w:tab/>
      </w:r>
      <w:r w:rsidRPr="000078A3">
        <w:rPr>
          <w:szCs w:val="22"/>
        </w:rPr>
        <w:tab/>
        <w:t>1 januari 1947</w:t>
      </w:r>
      <w:r w:rsidRPr="000078A3">
        <w:rPr>
          <w:szCs w:val="22"/>
        </w:rPr>
        <w:tab/>
      </w:r>
      <w:r w:rsidRPr="000078A3">
        <w:rPr>
          <w:szCs w:val="22"/>
        </w:rPr>
        <w:tab/>
        <w:t>61,6</w:t>
      </w:r>
    </w:p>
    <w:p w14:paraId="1177C0E4" w14:textId="77777777" w:rsidR="00805A2A" w:rsidRPr="000078A3" w:rsidRDefault="00805A2A">
      <w:pPr>
        <w:pStyle w:val="Plattetekstinspringen3"/>
        <w:ind w:left="0" w:firstLine="0"/>
        <w:rPr>
          <w:szCs w:val="22"/>
        </w:rPr>
      </w:pPr>
      <w:r w:rsidRPr="000078A3">
        <w:rPr>
          <w:szCs w:val="22"/>
        </w:rPr>
        <w:tab/>
      </w:r>
      <w:r w:rsidRPr="000078A3">
        <w:rPr>
          <w:szCs w:val="22"/>
        </w:rPr>
        <w:tab/>
        <w:t>1 januari 1949</w:t>
      </w:r>
      <w:r w:rsidRPr="000078A3">
        <w:rPr>
          <w:szCs w:val="22"/>
        </w:rPr>
        <w:tab/>
      </w:r>
      <w:r w:rsidRPr="000078A3">
        <w:rPr>
          <w:szCs w:val="22"/>
        </w:rPr>
        <w:tab/>
        <w:t>61,9</w:t>
      </w:r>
    </w:p>
    <w:p w14:paraId="3A2FA63F" w14:textId="77777777" w:rsidR="00805A2A" w:rsidRPr="000078A3" w:rsidRDefault="00805A2A">
      <w:pPr>
        <w:tabs>
          <w:tab w:val="left" w:pos="709"/>
          <w:tab w:val="left" w:pos="993"/>
          <w:tab w:val="left" w:pos="1134"/>
          <w:tab w:val="left" w:pos="1418"/>
        </w:tabs>
        <w:ind w:left="1778"/>
        <w:rPr>
          <w:szCs w:val="22"/>
        </w:rPr>
      </w:pPr>
    </w:p>
    <w:p w14:paraId="51099A4C" w14:textId="77777777" w:rsidR="00805A2A" w:rsidRPr="000078A3" w:rsidRDefault="00805A2A">
      <w:pPr>
        <w:tabs>
          <w:tab w:val="left" w:pos="709"/>
          <w:tab w:val="left" w:pos="993"/>
          <w:tab w:val="left" w:pos="1134"/>
          <w:tab w:val="left" w:pos="1418"/>
        </w:tabs>
        <w:ind w:left="1778" w:hanging="709"/>
        <w:rPr>
          <w:szCs w:val="22"/>
        </w:rPr>
      </w:pPr>
      <w:r w:rsidRPr="000078A3">
        <w:rPr>
          <w:szCs w:val="22"/>
        </w:rPr>
        <w:tab/>
      </w:r>
      <w:r w:rsidRPr="000078A3">
        <w:rPr>
          <w:szCs w:val="22"/>
        </w:rPr>
        <w:tab/>
        <w:t xml:space="preserve">Gedurende de uitkering van het prepensioen, met ingang van de </w:t>
      </w:r>
    </w:p>
    <w:p w14:paraId="78714686" w14:textId="77777777" w:rsidR="00805A2A" w:rsidRPr="000078A3" w:rsidRDefault="00805A2A">
      <w:pPr>
        <w:tabs>
          <w:tab w:val="left" w:pos="709"/>
          <w:tab w:val="left" w:pos="993"/>
          <w:tab w:val="left" w:pos="1134"/>
          <w:tab w:val="left" w:pos="1418"/>
        </w:tabs>
        <w:ind w:left="1778" w:hanging="709"/>
        <w:rPr>
          <w:szCs w:val="22"/>
        </w:rPr>
      </w:pPr>
      <w:r w:rsidRPr="000078A3">
        <w:rPr>
          <w:szCs w:val="22"/>
        </w:rPr>
        <w:tab/>
      </w:r>
      <w:r w:rsidRPr="000078A3">
        <w:rPr>
          <w:szCs w:val="22"/>
        </w:rPr>
        <w:tab/>
        <w:t xml:space="preserve">prepensioenrichtleeftijd, vindt voortzetting van opbouw van het </w:t>
      </w:r>
    </w:p>
    <w:p w14:paraId="2CAB789E" w14:textId="77777777" w:rsidR="00805A2A" w:rsidRPr="000078A3" w:rsidRDefault="00805A2A">
      <w:pPr>
        <w:tabs>
          <w:tab w:val="left" w:pos="709"/>
          <w:tab w:val="left" w:pos="993"/>
          <w:tab w:val="left" w:pos="1134"/>
          <w:tab w:val="left" w:pos="1418"/>
        </w:tabs>
        <w:ind w:left="1778" w:hanging="709"/>
        <w:rPr>
          <w:szCs w:val="22"/>
        </w:rPr>
      </w:pPr>
      <w:r w:rsidRPr="000078A3">
        <w:rPr>
          <w:szCs w:val="22"/>
        </w:rPr>
        <w:tab/>
      </w:r>
      <w:r w:rsidRPr="000078A3">
        <w:rPr>
          <w:szCs w:val="22"/>
        </w:rPr>
        <w:tab/>
        <w:t>ouderdomspensioen in de van toepassing zijnde pensioenregeling plaats.</w:t>
      </w:r>
    </w:p>
    <w:p w14:paraId="493F1BA4" w14:textId="77777777" w:rsidR="00805A2A" w:rsidRPr="000078A3" w:rsidRDefault="00805A2A">
      <w:pPr>
        <w:tabs>
          <w:tab w:val="left" w:pos="709"/>
          <w:tab w:val="left" w:pos="993"/>
          <w:tab w:val="left" w:pos="1134"/>
          <w:tab w:val="left" w:pos="1418"/>
        </w:tabs>
        <w:ind w:left="1418" w:hanging="709"/>
        <w:rPr>
          <w:i/>
          <w:szCs w:val="22"/>
        </w:rPr>
      </w:pPr>
    </w:p>
    <w:p w14:paraId="15143F0B" w14:textId="77777777" w:rsidR="00805A2A" w:rsidRPr="000078A3" w:rsidRDefault="00805A2A">
      <w:pPr>
        <w:tabs>
          <w:tab w:val="left" w:pos="709"/>
          <w:tab w:val="left" w:pos="993"/>
          <w:tab w:val="left" w:pos="1134"/>
          <w:tab w:val="left" w:pos="1418"/>
        </w:tabs>
        <w:ind w:left="1418" w:hanging="709"/>
        <w:rPr>
          <w:i/>
          <w:szCs w:val="22"/>
        </w:rPr>
      </w:pPr>
      <w:r w:rsidRPr="000078A3">
        <w:rPr>
          <w:i/>
          <w:szCs w:val="22"/>
        </w:rPr>
        <w:tab/>
      </w:r>
      <w:r w:rsidRPr="000078A3">
        <w:rPr>
          <w:i/>
          <w:szCs w:val="22"/>
        </w:rPr>
        <w:tab/>
      </w:r>
      <w:r w:rsidRPr="000078A3">
        <w:rPr>
          <w:i/>
          <w:szCs w:val="22"/>
        </w:rPr>
        <w:tab/>
        <w:t>Opgebouwde rechten</w:t>
      </w:r>
    </w:p>
    <w:p w14:paraId="44C34204" w14:textId="77777777" w:rsidR="00805A2A" w:rsidRPr="000078A3" w:rsidRDefault="00D11331">
      <w:pPr>
        <w:tabs>
          <w:tab w:val="left" w:pos="709"/>
          <w:tab w:val="left" w:pos="993"/>
          <w:tab w:val="left" w:pos="1134"/>
          <w:tab w:val="left" w:pos="1418"/>
        </w:tabs>
        <w:ind w:left="2124" w:hanging="709"/>
        <w:rPr>
          <w:szCs w:val="22"/>
        </w:rPr>
      </w:pPr>
      <w:r w:rsidRPr="000078A3">
        <w:rPr>
          <w:szCs w:val="22"/>
        </w:rPr>
        <w:tab/>
        <w:t xml:space="preserve">De in de oude basisregeling </w:t>
      </w:r>
      <w:r w:rsidR="00805A2A" w:rsidRPr="000078A3">
        <w:rPr>
          <w:szCs w:val="22"/>
        </w:rPr>
        <w:t xml:space="preserve">opgebouwde pensioenaanspraken worden voor </w:t>
      </w:r>
    </w:p>
    <w:p w14:paraId="11C87610" w14:textId="77777777" w:rsidR="00805A2A" w:rsidRPr="000078A3" w:rsidRDefault="00805A2A">
      <w:pPr>
        <w:tabs>
          <w:tab w:val="left" w:pos="709"/>
          <w:tab w:val="left" w:pos="993"/>
          <w:tab w:val="left" w:pos="1134"/>
          <w:tab w:val="left" w:pos="1418"/>
        </w:tabs>
        <w:ind w:left="2124" w:hanging="709"/>
        <w:rPr>
          <w:szCs w:val="22"/>
        </w:rPr>
      </w:pPr>
      <w:r w:rsidRPr="000078A3">
        <w:rPr>
          <w:szCs w:val="22"/>
        </w:rPr>
        <w:t xml:space="preserve">ieder individu per invoeringsdatum van de nieuwe basispensioenregeling </w:t>
      </w:r>
    </w:p>
    <w:p w14:paraId="5265F8C9" w14:textId="77777777" w:rsidR="00271AF8" w:rsidRPr="000078A3" w:rsidRDefault="00805A2A">
      <w:pPr>
        <w:pStyle w:val="Tekstzonderopmaak"/>
        <w:ind w:left="1415"/>
        <w:rPr>
          <w:szCs w:val="22"/>
        </w:rPr>
      </w:pPr>
      <w:r w:rsidRPr="000078A3">
        <w:rPr>
          <w:rFonts w:ascii="Arial" w:hAnsi="Arial" w:cs="Arial"/>
          <w:sz w:val="22"/>
          <w:szCs w:val="22"/>
        </w:rPr>
        <w:t xml:space="preserve">vastgesteld en premievrij gemaakt. </w:t>
      </w:r>
      <w:r w:rsidR="00E25DD8" w:rsidRPr="000078A3">
        <w:rPr>
          <w:rFonts w:ascii="Arial" w:hAnsi="Arial" w:cs="Arial"/>
          <w:sz w:val="22"/>
          <w:szCs w:val="22"/>
        </w:rPr>
        <w:t>Voor de toeslagverlening geldt het gestelde in de paragraaf “toeslagverlening (index</w:t>
      </w:r>
      <w:r w:rsidR="00663F34" w:rsidRPr="000078A3">
        <w:rPr>
          <w:rFonts w:ascii="Arial" w:hAnsi="Arial" w:cs="Arial"/>
          <w:sz w:val="22"/>
          <w:szCs w:val="22"/>
        </w:rPr>
        <w:t>ering</w:t>
      </w:r>
      <w:r w:rsidR="00E25DD8" w:rsidRPr="000078A3">
        <w:rPr>
          <w:rFonts w:ascii="Arial" w:hAnsi="Arial" w:cs="Arial"/>
          <w:sz w:val="22"/>
          <w:szCs w:val="22"/>
        </w:rPr>
        <w:t>)</w:t>
      </w:r>
      <w:r w:rsidR="009D06E6" w:rsidRPr="000078A3">
        <w:rPr>
          <w:rFonts w:ascii="Arial" w:hAnsi="Arial" w:cs="Arial"/>
          <w:sz w:val="22"/>
          <w:szCs w:val="22"/>
        </w:rPr>
        <w:t>”</w:t>
      </w:r>
      <w:r w:rsidR="00E25DD8" w:rsidRPr="000078A3">
        <w:rPr>
          <w:rFonts w:ascii="Arial" w:hAnsi="Arial" w:cs="Arial"/>
          <w:sz w:val="22"/>
          <w:szCs w:val="22"/>
        </w:rPr>
        <w:t xml:space="preserve">. </w:t>
      </w:r>
      <w:r w:rsidRPr="000078A3">
        <w:rPr>
          <w:rFonts w:ascii="Arial" w:hAnsi="Arial" w:cs="Arial"/>
          <w:sz w:val="22"/>
          <w:szCs w:val="22"/>
        </w:rPr>
        <w:t>De opgebouwde premievrije rechten worden geïncorporeerd in de nieuwe flexibele basisregeling waardoor de flexibele elementen van de nieuwe basisregeling ook van toepassing zijn op deze rechten. Hiervoor zullen de premievrije waarden collectief worden</w:t>
      </w:r>
      <w:r w:rsidRPr="000078A3">
        <w:t xml:space="preserve"> </w:t>
      </w:r>
      <w:r w:rsidR="00B40660" w:rsidRPr="000078A3">
        <w:rPr>
          <w:rFonts w:ascii="Arial" w:hAnsi="Arial"/>
          <w:sz w:val="22"/>
        </w:rPr>
        <w:t>overgedragen per invoeringsdatum van de nieuwe basisregeling.</w:t>
      </w:r>
    </w:p>
    <w:p w14:paraId="2D0620F8" w14:textId="77777777" w:rsidR="00805A2A" w:rsidRPr="000078A3" w:rsidRDefault="00805A2A">
      <w:pPr>
        <w:tabs>
          <w:tab w:val="left" w:pos="709"/>
          <w:tab w:val="left" w:pos="993"/>
          <w:tab w:val="left" w:pos="1134"/>
          <w:tab w:val="left" w:pos="1418"/>
        </w:tabs>
        <w:ind w:left="1418" w:hanging="709"/>
        <w:rPr>
          <w:szCs w:val="22"/>
        </w:rPr>
      </w:pPr>
    </w:p>
    <w:p w14:paraId="5F2B9DC9" w14:textId="77777777" w:rsidR="00805A2A" w:rsidRPr="000078A3" w:rsidRDefault="00805A2A">
      <w:pPr>
        <w:tabs>
          <w:tab w:val="left" w:pos="709"/>
          <w:tab w:val="left" w:pos="993"/>
          <w:tab w:val="left" w:pos="1134"/>
          <w:tab w:val="left" w:pos="1418"/>
        </w:tabs>
        <w:ind w:left="1418" w:hanging="709"/>
        <w:rPr>
          <w:i/>
          <w:szCs w:val="22"/>
        </w:rPr>
      </w:pPr>
      <w:r w:rsidRPr="000078A3">
        <w:rPr>
          <w:i/>
          <w:szCs w:val="22"/>
        </w:rPr>
        <w:tab/>
      </w:r>
      <w:r w:rsidRPr="000078A3">
        <w:rPr>
          <w:i/>
          <w:szCs w:val="22"/>
        </w:rPr>
        <w:tab/>
      </w:r>
      <w:r w:rsidRPr="000078A3">
        <w:rPr>
          <w:i/>
          <w:szCs w:val="22"/>
        </w:rPr>
        <w:tab/>
        <w:t>Op te bouwen rechten</w:t>
      </w:r>
    </w:p>
    <w:p w14:paraId="2751241A" w14:textId="77777777" w:rsidR="00805A2A" w:rsidRPr="000078A3" w:rsidRDefault="00805A2A">
      <w:pPr>
        <w:tabs>
          <w:tab w:val="left" w:pos="709"/>
          <w:tab w:val="left" w:pos="993"/>
          <w:tab w:val="left" w:pos="1134"/>
          <w:tab w:val="left" w:pos="1418"/>
        </w:tabs>
        <w:ind w:left="1418" w:hanging="709"/>
        <w:rPr>
          <w:szCs w:val="22"/>
        </w:rPr>
      </w:pPr>
      <w:r w:rsidRPr="000078A3">
        <w:rPr>
          <w:szCs w:val="22"/>
        </w:rPr>
        <w:tab/>
      </w:r>
      <w:r w:rsidRPr="000078A3">
        <w:rPr>
          <w:szCs w:val="22"/>
        </w:rPr>
        <w:tab/>
      </w:r>
      <w:r w:rsidRPr="000078A3">
        <w:rPr>
          <w:szCs w:val="22"/>
        </w:rPr>
        <w:tab/>
        <w:t>Ten gevolge van de invoering van de hiervoor genoemde prepensioenregeling ontstaat voor de werknemers die deel hebben genomen aan de oude basispensioenregeling, een hiaat aangezien de opgebouwde premievrije rechten in deze oude pensioenregeling ingaan op pensioenleeftijd 65. Dit hiaat wordt door de werkgever evenredig opgebouwd vanaf 1 januari 1999 tot de prepensioenrichtleeftijd in de vorm van een aanvullend prepensioen.</w:t>
      </w:r>
    </w:p>
    <w:p w14:paraId="6EE2CB7D" w14:textId="77777777" w:rsidR="00805A2A" w:rsidRPr="000078A3" w:rsidRDefault="00805A2A">
      <w:pPr>
        <w:tabs>
          <w:tab w:val="left" w:pos="709"/>
          <w:tab w:val="left" w:pos="993"/>
          <w:tab w:val="left" w:pos="1134"/>
          <w:tab w:val="left" w:pos="1418"/>
        </w:tabs>
        <w:ind w:left="1418" w:hanging="709"/>
        <w:rPr>
          <w:szCs w:val="22"/>
        </w:rPr>
      </w:pPr>
    </w:p>
    <w:p w14:paraId="0DA576A5" w14:textId="77777777" w:rsidR="00805A2A" w:rsidRPr="000078A3" w:rsidRDefault="00805A2A">
      <w:pPr>
        <w:pStyle w:val="Plattetekstinspringen"/>
        <w:tabs>
          <w:tab w:val="left" w:pos="851"/>
        </w:tabs>
        <w:ind w:left="709" w:hanging="1"/>
        <w:rPr>
          <w:b w:val="0"/>
          <w:i w:val="0"/>
          <w:szCs w:val="22"/>
        </w:rPr>
      </w:pPr>
      <w:r w:rsidRPr="000078A3">
        <w:rPr>
          <w:b w:val="0"/>
          <w:i w:val="0"/>
          <w:szCs w:val="22"/>
        </w:rPr>
        <w:t xml:space="preserve">Indien de prepensioendatum afwijkt van de prepensioenrichtleeftijd wordt de hoogte van het prepensioen gekort, dan wel verhoogd via actuarieel neutrale conversie op basis van de aan de financiering van de prepensioenregeling ten grondslag liggende kansstelsels en de vigerende rekenrente. Bij de actuarieel neutrale conversie van het prepensioen zal de werkgever ook de waarde van de aanvullingsregelingen zoals omschreven in artikel 8.3 van deze </w:t>
      </w:r>
      <w:r w:rsidR="006C2D7C" w:rsidRPr="000078A3">
        <w:rPr>
          <w:b w:val="0"/>
          <w:i w:val="0"/>
          <w:szCs w:val="22"/>
        </w:rPr>
        <w:t>cao</w:t>
      </w:r>
      <w:r w:rsidRPr="000078A3">
        <w:rPr>
          <w:b w:val="0"/>
          <w:i w:val="0"/>
          <w:szCs w:val="22"/>
        </w:rPr>
        <w:t xml:space="preserve"> betrekken, voor</w:t>
      </w:r>
      <w:r w:rsidR="00DB48D2" w:rsidRPr="000078A3">
        <w:rPr>
          <w:b w:val="0"/>
          <w:i w:val="0"/>
          <w:szCs w:val="22"/>
        </w:rPr>
        <w:t xml:space="preserve"> </w:t>
      </w:r>
      <w:r w:rsidRPr="000078A3">
        <w:rPr>
          <w:b w:val="0"/>
          <w:i w:val="0"/>
          <w:szCs w:val="22"/>
        </w:rPr>
        <w:t>zover de deelnemer op de prepensioenrichtleeftijd op deze regelingen recht zou hebben gehad.</w:t>
      </w:r>
    </w:p>
    <w:p w14:paraId="1FC551B7" w14:textId="77777777" w:rsidR="00805A2A" w:rsidRPr="000078A3" w:rsidRDefault="00805A2A">
      <w:pPr>
        <w:pStyle w:val="Plattetekstinspringen"/>
        <w:tabs>
          <w:tab w:val="left" w:pos="851"/>
        </w:tabs>
        <w:ind w:left="709" w:hanging="1"/>
        <w:rPr>
          <w:b w:val="0"/>
          <w:i w:val="0"/>
          <w:szCs w:val="22"/>
        </w:rPr>
      </w:pPr>
    </w:p>
    <w:p w14:paraId="6FDC8EAD" w14:textId="77777777" w:rsidR="00805A2A" w:rsidRPr="000078A3" w:rsidRDefault="00805A2A">
      <w:pPr>
        <w:pStyle w:val="Plattetekstinspringen"/>
        <w:tabs>
          <w:tab w:val="left" w:pos="851"/>
        </w:tabs>
        <w:ind w:left="709" w:hanging="1"/>
        <w:rPr>
          <w:b w:val="0"/>
          <w:i w:val="0"/>
          <w:szCs w:val="22"/>
        </w:rPr>
      </w:pPr>
      <w:r w:rsidRPr="000078A3">
        <w:rPr>
          <w:b w:val="0"/>
          <w:i w:val="0"/>
          <w:szCs w:val="22"/>
        </w:rPr>
        <w:t>Aanspraken uit hoofde van deze prepensioenregeling kunnen worden geflexibiliseerd overeenkomstig het bepaalde onder ‘Flexibele elementen’, met dien verstande dat de keuze tot omzetting van het opgebouwde partnerpensioen voor deelnemers aan de prepensioenregeling ten minste dient te worden geboden op de pensioendatum.</w:t>
      </w:r>
    </w:p>
    <w:p w14:paraId="7B5A81B3" w14:textId="77777777" w:rsidR="00805A2A" w:rsidRPr="000078A3" w:rsidRDefault="00805A2A">
      <w:pPr>
        <w:pStyle w:val="Plattetekstinspringen"/>
        <w:tabs>
          <w:tab w:val="left" w:pos="851"/>
        </w:tabs>
        <w:ind w:left="709" w:hanging="1"/>
        <w:rPr>
          <w:b w:val="0"/>
          <w:i w:val="0"/>
          <w:szCs w:val="22"/>
        </w:rPr>
      </w:pPr>
    </w:p>
    <w:p w14:paraId="5A2E9DCC" w14:textId="77777777" w:rsidR="00805A2A" w:rsidRPr="000078A3" w:rsidRDefault="00805A2A">
      <w:pPr>
        <w:pStyle w:val="Plattetekstinspringen"/>
        <w:tabs>
          <w:tab w:val="left" w:pos="851"/>
        </w:tabs>
        <w:ind w:left="709" w:hanging="1"/>
        <w:rPr>
          <w:b w:val="0"/>
          <w:i w:val="0"/>
          <w:szCs w:val="22"/>
        </w:rPr>
      </w:pPr>
      <w:r w:rsidRPr="000078A3">
        <w:rPr>
          <w:b w:val="0"/>
          <w:i w:val="0"/>
          <w:szCs w:val="22"/>
        </w:rPr>
        <w:t>De prepensioenregeling dient, voor</w:t>
      </w:r>
      <w:r w:rsidR="00DB48D2" w:rsidRPr="000078A3">
        <w:rPr>
          <w:b w:val="0"/>
          <w:i w:val="0"/>
          <w:szCs w:val="22"/>
        </w:rPr>
        <w:t xml:space="preserve"> </w:t>
      </w:r>
      <w:r w:rsidRPr="000078A3">
        <w:rPr>
          <w:b w:val="0"/>
          <w:i w:val="0"/>
          <w:szCs w:val="22"/>
        </w:rPr>
        <w:t>zover hierboven geen andere invulling of nadere invulling is gegeven, te voldoen aan de criteria, voor</w:t>
      </w:r>
      <w:r w:rsidR="00DB48D2" w:rsidRPr="000078A3">
        <w:rPr>
          <w:b w:val="0"/>
          <w:i w:val="0"/>
          <w:szCs w:val="22"/>
        </w:rPr>
        <w:t xml:space="preserve"> </w:t>
      </w:r>
      <w:r w:rsidRPr="000078A3">
        <w:rPr>
          <w:b w:val="0"/>
          <w:i w:val="0"/>
          <w:szCs w:val="22"/>
        </w:rPr>
        <w:t xml:space="preserve">zover van toepassing, zoals genoemd in de nieuwe basispensioenregeling. </w:t>
      </w:r>
    </w:p>
    <w:p w14:paraId="496878FF" w14:textId="77777777" w:rsidR="00805A2A" w:rsidRPr="000078A3" w:rsidRDefault="00805A2A">
      <w:pPr>
        <w:pStyle w:val="Plattetekstinspringen"/>
        <w:tabs>
          <w:tab w:val="left" w:pos="851"/>
        </w:tabs>
        <w:ind w:left="709" w:hanging="1"/>
        <w:rPr>
          <w:b w:val="0"/>
          <w:i w:val="0"/>
          <w:szCs w:val="22"/>
        </w:rPr>
      </w:pPr>
    </w:p>
    <w:p w14:paraId="47F698F7" w14:textId="77777777" w:rsidR="00805A2A" w:rsidRPr="000078A3" w:rsidRDefault="00805A2A">
      <w:pPr>
        <w:pStyle w:val="Plattetekstinspringen"/>
        <w:tabs>
          <w:tab w:val="left" w:pos="851"/>
        </w:tabs>
        <w:ind w:left="709" w:hanging="1"/>
        <w:rPr>
          <w:b w:val="0"/>
          <w:i w:val="0"/>
          <w:szCs w:val="22"/>
        </w:rPr>
      </w:pPr>
      <w:r w:rsidRPr="000078A3">
        <w:rPr>
          <w:b w:val="0"/>
          <w:i w:val="0"/>
          <w:szCs w:val="22"/>
        </w:rPr>
        <w:t xml:space="preserve">Ingeval van samenloop van deelname aan de nieuwe basispensioenregeling en deelname aan de prepensioenregeling en de aanvullingsregeling, zoals omschreven in artikel 8.3 van de </w:t>
      </w:r>
      <w:r w:rsidR="006C2D7C" w:rsidRPr="000078A3">
        <w:rPr>
          <w:b w:val="0"/>
          <w:i w:val="0"/>
          <w:szCs w:val="22"/>
        </w:rPr>
        <w:t>cao</w:t>
      </w:r>
      <w:r w:rsidRPr="000078A3">
        <w:rPr>
          <w:b w:val="0"/>
          <w:i w:val="0"/>
          <w:szCs w:val="22"/>
        </w:rPr>
        <w:t>, bestaat slechts aanspraak op deelname aan de twee laatst genoemde regelingen.</w:t>
      </w:r>
    </w:p>
    <w:p w14:paraId="5A571CC3" w14:textId="77777777" w:rsidR="006C2D7C" w:rsidRPr="000078A3" w:rsidRDefault="002524BD" w:rsidP="006C2D7C">
      <w:pPr>
        <w:spacing w:line="360" w:lineRule="auto"/>
        <w:ind w:left="709" w:hanging="709"/>
        <w:rPr>
          <w:b/>
          <w:sz w:val="28"/>
          <w:szCs w:val="28"/>
        </w:rPr>
      </w:pPr>
      <w:r w:rsidRPr="000078A3">
        <w:rPr>
          <w:szCs w:val="22"/>
        </w:rPr>
        <w:br w:type="page"/>
      </w:r>
      <w:r w:rsidRPr="000078A3">
        <w:rPr>
          <w:b/>
          <w:sz w:val="28"/>
          <w:szCs w:val="28"/>
        </w:rPr>
        <w:lastRenderedPageBreak/>
        <w:t xml:space="preserve">Bijlage VIII, </w:t>
      </w:r>
    </w:p>
    <w:p w14:paraId="5AF7474B" w14:textId="77777777" w:rsidR="00805A2A" w:rsidRPr="000078A3" w:rsidRDefault="00734780" w:rsidP="006C2D7C">
      <w:pPr>
        <w:ind w:left="708" w:hanging="708"/>
        <w:rPr>
          <w:b/>
          <w:sz w:val="28"/>
          <w:szCs w:val="28"/>
        </w:rPr>
      </w:pPr>
      <w:r w:rsidRPr="000078A3">
        <w:rPr>
          <w:b/>
          <w:sz w:val="28"/>
          <w:szCs w:val="28"/>
        </w:rPr>
        <w:t>als bedoeld in artikel 3.2 en 3.6 cao</w:t>
      </w:r>
    </w:p>
    <w:p w14:paraId="5B76FC02" w14:textId="77777777" w:rsidR="00357050" w:rsidRPr="000078A3" w:rsidRDefault="00357050">
      <w:pPr>
        <w:ind w:left="708"/>
        <w:rPr>
          <w:szCs w:val="22"/>
        </w:rPr>
      </w:pPr>
    </w:p>
    <w:p w14:paraId="7EAECAEA" w14:textId="77777777" w:rsidR="00805A2A" w:rsidRPr="000078A3" w:rsidRDefault="00805A2A">
      <w:pPr>
        <w:rPr>
          <w:szCs w:val="22"/>
        </w:rPr>
      </w:pPr>
    </w:p>
    <w:p w14:paraId="12AB6C52" w14:textId="77777777" w:rsidR="00357050" w:rsidRPr="000078A3" w:rsidRDefault="00357050" w:rsidP="006C2D7C">
      <w:pPr>
        <w:pStyle w:val="Kop3"/>
        <w:tabs>
          <w:tab w:val="left" w:pos="684"/>
        </w:tabs>
        <w:rPr>
          <w:szCs w:val="22"/>
        </w:rPr>
      </w:pPr>
      <w:r w:rsidRPr="000078A3">
        <w:rPr>
          <w:szCs w:val="22"/>
        </w:rPr>
        <w:tab/>
        <w:t>Overgangsregeling arbeidsduur oudere werknemers</w:t>
      </w:r>
      <w:r w:rsidR="00734780" w:rsidRPr="000078A3">
        <w:rPr>
          <w:szCs w:val="22"/>
        </w:rPr>
        <w:t xml:space="preserve"> in dienst op 1-1-2010</w:t>
      </w:r>
    </w:p>
    <w:p w14:paraId="55673C43" w14:textId="77777777" w:rsidR="00357050" w:rsidRPr="000078A3" w:rsidRDefault="00357050" w:rsidP="00357050">
      <w:pPr>
        <w:rPr>
          <w:b/>
          <w:szCs w:val="22"/>
        </w:rPr>
      </w:pPr>
    </w:p>
    <w:p w14:paraId="747FB233" w14:textId="77777777" w:rsidR="00357050" w:rsidRPr="000078A3" w:rsidRDefault="00357050" w:rsidP="00942E75">
      <w:pPr>
        <w:numPr>
          <w:ilvl w:val="0"/>
          <w:numId w:val="53"/>
        </w:numPr>
        <w:autoSpaceDE w:val="0"/>
        <w:autoSpaceDN w:val="0"/>
        <w:adjustRightInd w:val="0"/>
        <w:rPr>
          <w:color w:val="000000"/>
          <w:szCs w:val="22"/>
        </w:rPr>
      </w:pPr>
      <w:r w:rsidRPr="000078A3">
        <w:rPr>
          <w:szCs w:val="22"/>
        </w:rPr>
        <w:t xml:space="preserve">De werknemer </w:t>
      </w:r>
      <w:r w:rsidRPr="000078A3">
        <w:rPr>
          <w:color w:val="000000"/>
          <w:szCs w:val="22"/>
        </w:rPr>
        <w:t>met een arbeidsduur van 1976 uur per jaar</w:t>
      </w:r>
      <w:r w:rsidRPr="000078A3">
        <w:rPr>
          <w:szCs w:val="22"/>
        </w:rPr>
        <w:t xml:space="preserve"> die geboren is voor 1 januari 1955 en in dienst was op 1 januari 2010</w:t>
      </w:r>
      <w:r w:rsidRPr="000078A3">
        <w:rPr>
          <w:color w:val="000000"/>
          <w:szCs w:val="22"/>
        </w:rPr>
        <w:t>, kan</w:t>
      </w:r>
      <w:r w:rsidRPr="000078A3">
        <w:rPr>
          <w:szCs w:val="22"/>
        </w:rPr>
        <w:t xml:space="preserve"> </w:t>
      </w:r>
      <w:r w:rsidR="00462D8F" w:rsidRPr="000078A3">
        <w:rPr>
          <w:szCs w:val="22"/>
        </w:rPr>
        <w:t xml:space="preserve">vanaf het jaar waarin de 59-jarige leeftijd wordt bereikt </w:t>
      </w:r>
      <w:r w:rsidRPr="000078A3">
        <w:rPr>
          <w:color w:val="000000"/>
          <w:szCs w:val="22"/>
        </w:rPr>
        <w:t xml:space="preserve">met de werkgever overeenkomen dat op jaarbasis extra 104 uren minder worden gewerkt tegen evenredige aanpassing van de arbeidsduurgerelateerde </w:t>
      </w:r>
      <w:r w:rsidR="004E31BF" w:rsidRPr="000078A3">
        <w:rPr>
          <w:color w:val="000000"/>
          <w:szCs w:val="22"/>
        </w:rPr>
        <w:t>cao</w:t>
      </w:r>
      <w:r w:rsidRPr="000078A3">
        <w:rPr>
          <w:color w:val="000000"/>
          <w:szCs w:val="22"/>
        </w:rPr>
        <w:t>-arbeidsvoorwaarden (salaris, vakantiegeld, jaarlijkse uitkering, pensioen en vakantie). Geldende bedrijfseigen regelingen zullen in die gevallen niet worden aangepast aan de gewijzigde arbeidsduur.</w:t>
      </w:r>
    </w:p>
    <w:p w14:paraId="61E442E4" w14:textId="77777777" w:rsidR="00357050" w:rsidRPr="000078A3" w:rsidRDefault="00357050" w:rsidP="00357050">
      <w:pPr>
        <w:ind w:left="709" w:hanging="709"/>
        <w:rPr>
          <w:szCs w:val="22"/>
        </w:rPr>
      </w:pPr>
    </w:p>
    <w:p w14:paraId="0CE7021E" w14:textId="77777777" w:rsidR="00357050" w:rsidRPr="000078A3" w:rsidRDefault="00357050" w:rsidP="00942E75">
      <w:pPr>
        <w:numPr>
          <w:ilvl w:val="0"/>
          <w:numId w:val="53"/>
        </w:numPr>
        <w:rPr>
          <w:szCs w:val="22"/>
        </w:rPr>
      </w:pPr>
      <w:r w:rsidRPr="000078A3">
        <w:rPr>
          <w:szCs w:val="22"/>
        </w:rPr>
        <w:t>De werknemer met een arbeidsovereenkomst voor onbepaalde tijd, die geboren is voor 1 januari 1955 en in dienst was op 1 januari 2010 heeft recht op de volgende arbeidsduurvermindering:</w:t>
      </w:r>
    </w:p>
    <w:p w14:paraId="1548F1D9" w14:textId="77777777" w:rsidR="00357050" w:rsidRPr="000078A3" w:rsidRDefault="00357050" w:rsidP="00357050">
      <w:pPr>
        <w:rPr>
          <w:szCs w:val="22"/>
        </w:rPr>
      </w:pPr>
    </w:p>
    <w:p w14:paraId="2A72C71C" w14:textId="77777777" w:rsidR="00357050" w:rsidRPr="000078A3" w:rsidRDefault="00357050" w:rsidP="00942E75">
      <w:pPr>
        <w:ind w:left="705" w:firstLine="4"/>
        <w:rPr>
          <w:szCs w:val="22"/>
        </w:rPr>
      </w:pPr>
      <w:r w:rsidRPr="000078A3">
        <w:rPr>
          <w:szCs w:val="22"/>
        </w:rPr>
        <w:t>in het jaar waarin de 60-jarige leeftijd wordt bereikt: 2 uur per week</w:t>
      </w:r>
    </w:p>
    <w:p w14:paraId="104D3645" w14:textId="77777777" w:rsidR="00357050" w:rsidRPr="000078A3" w:rsidRDefault="00357050" w:rsidP="00A52E45">
      <w:pPr>
        <w:ind w:firstLine="705"/>
        <w:rPr>
          <w:szCs w:val="22"/>
        </w:rPr>
      </w:pPr>
      <w:r w:rsidRPr="000078A3">
        <w:rPr>
          <w:szCs w:val="22"/>
        </w:rPr>
        <w:t>in het jaar waarin de 61-jarige leeftijd wordt bereikt: 3 uur per week</w:t>
      </w:r>
    </w:p>
    <w:p w14:paraId="7D27B846" w14:textId="77777777" w:rsidR="00357050" w:rsidRPr="000078A3" w:rsidRDefault="00357050" w:rsidP="00A52E45">
      <w:pPr>
        <w:ind w:left="705"/>
        <w:rPr>
          <w:szCs w:val="22"/>
        </w:rPr>
      </w:pPr>
      <w:r w:rsidRPr="000078A3">
        <w:rPr>
          <w:szCs w:val="22"/>
        </w:rPr>
        <w:t>in het jaar waarin de 62-jarige leeftijd wordt bereikt alsmede in de eventuele dienstjaren gelegen na het jaar waarin hij de 62-jarige leeftijd bereikte: 4 uur per week.</w:t>
      </w:r>
    </w:p>
    <w:p w14:paraId="77D55302" w14:textId="77777777" w:rsidR="00357050" w:rsidRPr="000078A3" w:rsidRDefault="00357050" w:rsidP="00357050">
      <w:pPr>
        <w:ind w:left="360"/>
        <w:rPr>
          <w:szCs w:val="22"/>
        </w:rPr>
      </w:pPr>
    </w:p>
    <w:p w14:paraId="4DDE5E0D" w14:textId="77777777" w:rsidR="00357050" w:rsidRPr="000078A3" w:rsidRDefault="00357050" w:rsidP="0007364F">
      <w:pPr>
        <w:ind w:left="709"/>
        <w:rPr>
          <w:szCs w:val="22"/>
        </w:rPr>
      </w:pPr>
      <w:r w:rsidRPr="000078A3">
        <w:rPr>
          <w:szCs w:val="22"/>
        </w:rPr>
        <w:t>Bovenstaande arbeidsduurvermindering geldt bij een arbeidsduur van 1976 uur per jaar. Werknemers die in deeltijddienstverband werken hebben recht op arbeidsduurvermindering naar evenredigheid.</w:t>
      </w:r>
    </w:p>
    <w:p w14:paraId="66CAE8F8" w14:textId="77777777" w:rsidR="00357050" w:rsidRPr="000078A3" w:rsidRDefault="00357050" w:rsidP="00357050">
      <w:pPr>
        <w:rPr>
          <w:szCs w:val="22"/>
        </w:rPr>
      </w:pPr>
    </w:p>
    <w:p w14:paraId="1158608B" w14:textId="77777777" w:rsidR="00357050" w:rsidRPr="000078A3" w:rsidRDefault="00357050" w:rsidP="0007364F">
      <w:pPr>
        <w:ind w:firstLine="709"/>
        <w:rPr>
          <w:szCs w:val="22"/>
        </w:rPr>
      </w:pPr>
      <w:r w:rsidRPr="000078A3">
        <w:rPr>
          <w:szCs w:val="22"/>
        </w:rPr>
        <w:t>In combinatie met lid 1 leidt dit tot de mogelijke onderstaande arbeidsduur per week:</w:t>
      </w:r>
    </w:p>
    <w:p w14:paraId="067C5DEF" w14:textId="77777777" w:rsidR="00357050" w:rsidRPr="000078A3" w:rsidRDefault="00357050" w:rsidP="00357050">
      <w:pPr>
        <w:pBdr>
          <w:top w:val="single" w:sz="4" w:space="1" w:color="auto"/>
          <w:left w:val="single" w:sz="4" w:space="4" w:color="auto"/>
          <w:right w:val="single" w:sz="4" w:space="4" w:color="auto"/>
        </w:pBdr>
        <w:rPr>
          <w:szCs w:val="22"/>
        </w:rPr>
      </w:pPr>
      <w:r w:rsidRPr="000078A3">
        <w:rPr>
          <w:szCs w:val="22"/>
        </w:rPr>
        <w:t>Leeftijd</w:t>
      </w:r>
      <w:r w:rsidRPr="000078A3">
        <w:rPr>
          <w:szCs w:val="22"/>
        </w:rPr>
        <w:tab/>
        <w:t xml:space="preserve">Aantal uren </w:t>
      </w:r>
      <w:r w:rsidRPr="000078A3">
        <w:rPr>
          <w:szCs w:val="22"/>
        </w:rPr>
        <w:tab/>
        <w:t>Aantal uren</w:t>
      </w:r>
      <w:r w:rsidRPr="000078A3">
        <w:rPr>
          <w:szCs w:val="22"/>
        </w:rPr>
        <w:tab/>
      </w:r>
      <w:r w:rsidRPr="000078A3">
        <w:rPr>
          <w:szCs w:val="22"/>
        </w:rPr>
        <w:tab/>
      </w:r>
      <w:r w:rsidRPr="000078A3">
        <w:rPr>
          <w:szCs w:val="22"/>
        </w:rPr>
        <w:tab/>
        <w:t>Totaal aantal uur</w:t>
      </w:r>
      <w:r w:rsidRPr="000078A3">
        <w:rPr>
          <w:szCs w:val="22"/>
        </w:rPr>
        <w:tab/>
        <w:t>Arbeidsduur</w:t>
      </w:r>
    </w:p>
    <w:p w14:paraId="6C2C5E75" w14:textId="77777777" w:rsidR="00357050" w:rsidRPr="000078A3" w:rsidRDefault="00357050" w:rsidP="00357050">
      <w:pPr>
        <w:pBdr>
          <w:top w:val="single" w:sz="4" w:space="1" w:color="auto"/>
          <w:left w:val="single" w:sz="4" w:space="4" w:color="auto"/>
          <w:right w:val="single" w:sz="4" w:space="4" w:color="auto"/>
        </w:pBdr>
        <w:rPr>
          <w:szCs w:val="22"/>
        </w:rPr>
      </w:pPr>
      <w:r w:rsidRPr="000078A3">
        <w:rPr>
          <w:szCs w:val="22"/>
        </w:rPr>
        <w:tab/>
      </w:r>
      <w:r w:rsidRPr="000078A3">
        <w:rPr>
          <w:szCs w:val="22"/>
        </w:rPr>
        <w:tab/>
        <w:t>keuzemenu</w:t>
      </w:r>
      <w:r w:rsidRPr="000078A3">
        <w:rPr>
          <w:szCs w:val="22"/>
        </w:rPr>
        <w:tab/>
        <w:t>arbeidsduurvermindering</w:t>
      </w:r>
      <w:r w:rsidRPr="000078A3">
        <w:rPr>
          <w:szCs w:val="22"/>
        </w:rPr>
        <w:tab/>
        <w:t>vermindering</w:t>
      </w:r>
      <w:r w:rsidRPr="000078A3">
        <w:rPr>
          <w:szCs w:val="22"/>
        </w:rPr>
        <w:tab/>
      </w:r>
      <w:r w:rsidRPr="000078A3">
        <w:rPr>
          <w:szCs w:val="22"/>
        </w:rPr>
        <w:tab/>
        <w:t>per week</w:t>
      </w:r>
    </w:p>
    <w:p w14:paraId="7D309707" w14:textId="77777777" w:rsidR="00357050" w:rsidRPr="000078A3" w:rsidRDefault="00357050" w:rsidP="00357050">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0078A3">
        <w:rPr>
          <w:szCs w:val="22"/>
        </w:rPr>
        <w:t>59</w:t>
      </w:r>
      <w:r w:rsidRPr="000078A3">
        <w:rPr>
          <w:szCs w:val="22"/>
        </w:rPr>
        <w:tab/>
      </w:r>
      <w:r w:rsidRPr="000078A3">
        <w:rPr>
          <w:szCs w:val="22"/>
        </w:rPr>
        <w:tab/>
        <w:t>4</w:t>
      </w:r>
      <w:r w:rsidRPr="000078A3">
        <w:rPr>
          <w:szCs w:val="22"/>
        </w:rPr>
        <w:tab/>
      </w:r>
      <w:r w:rsidRPr="000078A3">
        <w:rPr>
          <w:szCs w:val="22"/>
        </w:rPr>
        <w:tab/>
        <w:t>-</w:t>
      </w:r>
      <w:r w:rsidRPr="000078A3">
        <w:rPr>
          <w:szCs w:val="22"/>
        </w:rPr>
        <w:tab/>
      </w:r>
      <w:r w:rsidRPr="000078A3">
        <w:rPr>
          <w:szCs w:val="22"/>
        </w:rPr>
        <w:tab/>
      </w:r>
      <w:r w:rsidRPr="000078A3">
        <w:rPr>
          <w:szCs w:val="22"/>
        </w:rPr>
        <w:tab/>
      </w:r>
      <w:r w:rsidRPr="000078A3">
        <w:rPr>
          <w:szCs w:val="22"/>
        </w:rPr>
        <w:tab/>
        <w:t>4</w:t>
      </w:r>
      <w:r w:rsidRPr="000078A3">
        <w:rPr>
          <w:szCs w:val="22"/>
        </w:rPr>
        <w:tab/>
      </w:r>
      <w:r w:rsidRPr="000078A3">
        <w:rPr>
          <w:szCs w:val="22"/>
        </w:rPr>
        <w:tab/>
      </w:r>
      <w:r w:rsidRPr="000078A3">
        <w:rPr>
          <w:szCs w:val="22"/>
        </w:rPr>
        <w:tab/>
        <w:t>34</w:t>
      </w:r>
    </w:p>
    <w:p w14:paraId="4C1ED05E" w14:textId="77777777" w:rsidR="00357050" w:rsidRPr="000078A3" w:rsidRDefault="00357050" w:rsidP="00357050">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0078A3">
        <w:rPr>
          <w:szCs w:val="22"/>
        </w:rPr>
        <w:t>60</w:t>
      </w:r>
      <w:r w:rsidRPr="000078A3">
        <w:rPr>
          <w:szCs w:val="22"/>
        </w:rPr>
        <w:tab/>
      </w:r>
      <w:r w:rsidRPr="000078A3">
        <w:rPr>
          <w:szCs w:val="22"/>
        </w:rPr>
        <w:tab/>
        <w:t>4</w:t>
      </w:r>
      <w:r w:rsidRPr="000078A3">
        <w:rPr>
          <w:szCs w:val="22"/>
        </w:rPr>
        <w:tab/>
      </w:r>
      <w:r w:rsidRPr="000078A3">
        <w:rPr>
          <w:szCs w:val="22"/>
        </w:rPr>
        <w:tab/>
        <w:t>2</w:t>
      </w:r>
      <w:r w:rsidRPr="000078A3">
        <w:rPr>
          <w:szCs w:val="22"/>
        </w:rPr>
        <w:tab/>
      </w:r>
      <w:r w:rsidRPr="000078A3">
        <w:rPr>
          <w:szCs w:val="22"/>
        </w:rPr>
        <w:tab/>
      </w:r>
      <w:r w:rsidRPr="000078A3">
        <w:rPr>
          <w:szCs w:val="22"/>
        </w:rPr>
        <w:tab/>
      </w:r>
      <w:r w:rsidRPr="000078A3">
        <w:rPr>
          <w:szCs w:val="22"/>
        </w:rPr>
        <w:tab/>
        <w:t>6</w:t>
      </w:r>
      <w:r w:rsidRPr="000078A3">
        <w:rPr>
          <w:szCs w:val="22"/>
        </w:rPr>
        <w:tab/>
      </w:r>
      <w:r w:rsidRPr="000078A3">
        <w:rPr>
          <w:szCs w:val="22"/>
        </w:rPr>
        <w:tab/>
      </w:r>
      <w:r w:rsidRPr="000078A3">
        <w:rPr>
          <w:szCs w:val="22"/>
        </w:rPr>
        <w:tab/>
        <w:t>32</w:t>
      </w:r>
    </w:p>
    <w:p w14:paraId="552C847B" w14:textId="77777777" w:rsidR="00357050" w:rsidRPr="000078A3" w:rsidRDefault="00357050" w:rsidP="00357050">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0078A3">
        <w:rPr>
          <w:szCs w:val="22"/>
        </w:rPr>
        <w:t>61</w:t>
      </w:r>
      <w:r w:rsidRPr="000078A3">
        <w:rPr>
          <w:szCs w:val="22"/>
        </w:rPr>
        <w:tab/>
      </w:r>
      <w:r w:rsidRPr="000078A3">
        <w:rPr>
          <w:szCs w:val="22"/>
        </w:rPr>
        <w:tab/>
        <w:t>4</w:t>
      </w:r>
      <w:r w:rsidRPr="000078A3">
        <w:rPr>
          <w:szCs w:val="22"/>
        </w:rPr>
        <w:tab/>
      </w:r>
      <w:r w:rsidRPr="000078A3">
        <w:rPr>
          <w:szCs w:val="22"/>
        </w:rPr>
        <w:tab/>
        <w:t>3</w:t>
      </w:r>
      <w:r w:rsidRPr="000078A3">
        <w:rPr>
          <w:szCs w:val="22"/>
        </w:rPr>
        <w:tab/>
      </w:r>
      <w:r w:rsidRPr="000078A3">
        <w:rPr>
          <w:szCs w:val="22"/>
        </w:rPr>
        <w:tab/>
      </w:r>
      <w:r w:rsidRPr="000078A3">
        <w:rPr>
          <w:szCs w:val="22"/>
        </w:rPr>
        <w:tab/>
      </w:r>
      <w:r w:rsidRPr="000078A3">
        <w:rPr>
          <w:szCs w:val="22"/>
        </w:rPr>
        <w:tab/>
        <w:t>7</w:t>
      </w:r>
      <w:r w:rsidRPr="000078A3">
        <w:rPr>
          <w:szCs w:val="22"/>
        </w:rPr>
        <w:tab/>
      </w:r>
      <w:r w:rsidRPr="000078A3">
        <w:rPr>
          <w:szCs w:val="22"/>
        </w:rPr>
        <w:tab/>
      </w:r>
      <w:r w:rsidRPr="000078A3">
        <w:rPr>
          <w:szCs w:val="22"/>
        </w:rPr>
        <w:tab/>
        <w:t>31</w:t>
      </w:r>
    </w:p>
    <w:p w14:paraId="27E356D3" w14:textId="77777777" w:rsidR="00357050" w:rsidRPr="000078A3" w:rsidRDefault="00357050" w:rsidP="00357050">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0078A3">
        <w:rPr>
          <w:szCs w:val="22"/>
        </w:rPr>
        <w:t>62 of ouder</w:t>
      </w:r>
      <w:r w:rsidRPr="000078A3">
        <w:rPr>
          <w:szCs w:val="22"/>
        </w:rPr>
        <w:tab/>
        <w:t>4</w:t>
      </w:r>
      <w:r w:rsidRPr="000078A3">
        <w:rPr>
          <w:szCs w:val="22"/>
        </w:rPr>
        <w:tab/>
      </w:r>
      <w:r w:rsidRPr="000078A3">
        <w:rPr>
          <w:szCs w:val="22"/>
        </w:rPr>
        <w:tab/>
        <w:t>4</w:t>
      </w:r>
      <w:r w:rsidRPr="000078A3">
        <w:rPr>
          <w:szCs w:val="22"/>
        </w:rPr>
        <w:tab/>
      </w:r>
      <w:r w:rsidRPr="000078A3">
        <w:rPr>
          <w:szCs w:val="22"/>
        </w:rPr>
        <w:tab/>
      </w:r>
      <w:r w:rsidRPr="000078A3">
        <w:rPr>
          <w:szCs w:val="22"/>
        </w:rPr>
        <w:tab/>
      </w:r>
      <w:r w:rsidRPr="000078A3">
        <w:rPr>
          <w:szCs w:val="22"/>
        </w:rPr>
        <w:tab/>
        <w:t>8</w:t>
      </w:r>
      <w:r w:rsidRPr="000078A3">
        <w:rPr>
          <w:szCs w:val="22"/>
        </w:rPr>
        <w:tab/>
      </w:r>
      <w:r w:rsidRPr="000078A3">
        <w:rPr>
          <w:szCs w:val="22"/>
        </w:rPr>
        <w:tab/>
      </w:r>
      <w:r w:rsidRPr="000078A3">
        <w:rPr>
          <w:szCs w:val="22"/>
        </w:rPr>
        <w:tab/>
        <w:t>30</w:t>
      </w:r>
    </w:p>
    <w:p w14:paraId="5786A4F5" w14:textId="77777777" w:rsidR="00357050" w:rsidRPr="000078A3" w:rsidRDefault="00357050" w:rsidP="00357050">
      <w:pPr>
        <w:rPr>
          <w:szCs w:val="22"/>
        </w:rPr>
      </w:pPr>
    </w:p>
    <w:p w14:paraId="63732FB5" w14:textId="77777777" w:rsidR="00357050" w:rsidRPr="000078A3" w:rsidRDefault="00357050" w:rsidP="0007364F">
      <w:pPr>
        <w:ind w:left="709"/>
        <w:rPr>
          <w:szCs w:val="22"/>
        </w:rPr>
      </w:pPr>
      <w:r w:rsidRPr="000078A3">
        <w:rPr>
          <w:szCs w:val="22"/>
        </w:rPr>
        <w:t>De arbeidsduurvermindering zal worden opgenomen in uren per dag of per week. In incidentele gevallen kan de werknemer in overleg met de werkgever, indien de bedrijfsomstandigheden dit toelaten, de arbeidsduurvermindering op andere wijze opnemen.</w:t>
      </w:r>
    </w:p>
    <w:p w14:paraId="54FA1163" w14:textId="77777777" w:rsidR="00357050" w:rsidRPr="000078A3" w:rsidRDefault="00357050" w:rsidP="0007364F">
      <w:pPr>
        <w:ind w:left="709"/>
        <w:rPr>
          <w:szCs w:val="22"/>
        </w:rPr>
      </w:pPr>
      <w:r w:rsidRPr="000078A3">
        <w:rPr>
          <w:szCs w:val="22"/>
        </w:rPr>
        <w:t>Gedurende gehele of gedeeltelijke arbeidsongeschiktheid alsmede tijdens vakanties, ontstaat geen aanspraak op arbeidsduurvermindering.</w:t>
      </w:r>
    </w:p>
    <w:p w14:paraId="1879EC9E" w14:textId="77777777" w:rsidR="00357050" w:rsidRPr="000078A3" w:rsidRDefault="00357050" w:rsidP="0007364F">
      <w:pPr>
        <w:ind w:left="709"/>
        <w:rPr>
          <w:szCs w:val="22"/>
        </w:rPr>
      </w:pPr>
      <w:r w:rsidRPr="000078A3">
        <w:rPr>
          <w:szCs w:val="22"/>
        </w:rPr>
        <w:t>De arbeidsduurvermindering welke de werknemer geniet, zal in principe niet mogen leiden tot aantasting van zijn functieniveau.</w:t>
      </w:r>
    </w:p>
    <w:p w14:paraId="18772139" w14:textId="77777777" w:rsidR="00357050" w:rsidRPr="000078A3" w:rsidRDefault="00357050">
      <w:pPr>
        <w:rPr>
          <w:b/>
          <w:szCs w:val="22"/>
        </w:rPr>
      </w:pPr>
    </w:p>
    <w:p w14:paraId="2D42478C" w14:textId="77777777" w:rsidR="008F2089" w:rsidRPr="000078A3" w:rsidRDefault="008F2089" w:rsidP="0007364F">
      <w:pPr>
        <w:ind w:firstLine="709"/>
        <w:rPr>
          <w:b/>
          <w:bCs/>
          <w:szCs w:val="22"/>
        </w:rPr>
      </w:pPr>
      <w:r w:rsidRPr="000078A3">
        <w:rPr>
          <w:b/>
          <w:bCs/>
          <w:szCs w:val="22"/>
        </w:rPr>
        <w:t>Overgangsregeling vakantie</w:t>
      </w:r>
    </w:p>
    <w:p w14:paraId="62BF9668" w14:textId="77777777" w:rsidR="008F2089" w:rsidRPr="000078A3" w:rsidRDefault="008F2089" w:rsidP="008F2089">
      <w:pPr>
        <w:rPr>
          <w:b/>
          <w:bCs/>
          <w:szCs w:val="22"/>
        </w:rPr>
      </w:pPr>
    </w:p>
    <w:p w14:paraId="6AF9F7BC" w14:textId="77777777" w:rsidR="008F2089" w:rsidRPr="000078A3" w:rsidRDefault="008F2089" w:rsidP="0007364F">
      <w:pPr>
        <w:ind w:left="709"/>
        <w:rPr>
          <w:szCs w:val="22"/>
        </w:rPr>
      </w:pPr>
      <w:r w:rsidRPr="000078A3">
        <w:rPr>
          <w:szCs w:val="22"/>
        </w:rPr>
        <w:t xml:space="preserve">Voor werknemers die in dienst waren op 1 januari 2010 bij een werkgever die onder de </w:t>
      </w:r>
      <w:r w:rsidR="004E31BF" w:rsidRPr="000078A3">
        <w:rPr>
          <w:szCs w:val="22"/>
        </w:rPr>
        <w:t>cao</w:t>
      </w:r>
      <w:r w:rsidRPr="000078A3">
        <w:rPr>
          <w:szCs w:val="22"/>
        </w:rPr>
        <w:t xml:space="preserve"> voor het verzekeringsbedrijf (binnendienst en/of buitendienst) valt, is artikel 3.6.1. a niet van toepassing. Per 1 december 2009 bestaat voor hen per kalenderjaar recht op het aantal vakantie-uren met behoud van salaris volgens onderstaande staffel:</w:t>
      </w:r>
    </w:p>
    <w:p w14:paraId="12A1CCFA" w14:textId="77777777" w:rsidR="004E66C1" w:rsidRPr="000078A3" w:rsidRDefault="004E66C1" w:rsidP="0007364F">
      <w:pPr>
        <w:ind w:left="709"/>
        <w:rPr>
          <w:szCs w:val="22"/>
        </w:rPr>
      </w:pPr>
    </w:p>
    <w:p w14:paraId="64415907" w14:textId="77777777" w:rsidR="004E66C1" w:rsidRPr="000078A3" w:rsidRDefault="004E66C1" w:rsidP="004E66C1">
      <w:pPr>
        <w:rPr>
          <w:szCs w:val="22"/>
        </w:rPr>
      </w:pPr>
      <w:r w:rsidRPr="000078A3">
        <w:rPr>
          <w:szCs w:val="22"/>
        </w:rPr>
        <w:lastRenderedPageBreak/>
        <w:tab/>
        <w:t xml:space="preserve">     tot en met 34 jaar</w:t>
      </w:r>
      <w:r w:rsidRPr="000078A3">
        <w:rPr>
          <w:szCs w:val="22"/>
        </w:rPr>
        <w:tab/>
      </w:r>
      <w:r w:rsidRPr="000078A3">
        <w:rPr>
          <w:szCs w:val="22"/>
        </w:rPr>
        <w:tab/>
        <w:t xml:space="preserve">-   </w:t>
      </w:r>
      <w:r w:rsidRPr="000078A3">
        <w:rPr>
          <w:szCs w:val="22"/>
        </w:rPr>
        <w:tab/>
        <w:t>200 uur</w:t>
      </w:r>
    </w:p>
    <w:p w14:paraId="3A0142F3" w14:textId="77777777" w:rsidR="004E66C1" w:rsidRPr="000078A3" w:rsidRDefault="004E66C1" w:rsidP="004E66C1">
      <w:pPr>
        <w:ind w:firstLine="709"/>
        <w:rPr>
          <w:szCs w:val="22"/>
        </w:rPr>
      </w:pPr>
      <w:r w:rsidRPr="000078A3">
        <w:rPr>
          <w:szCs w:val="22"/>
        </w:rPr>
        <w:t>35 tot en met 44 jaar</w:t>
      </w:r>
      <w:r w:rsidRPr="000078A3">
        <w:rPr>
          <w:szCs w:val="22"/>
        </w:rPr>
        <w:tab/>
      </w:r>
      <w:r w:rsidRPr="000078A3">
        <w:rPr>
          <w:szCs w:val="22"/>
        </w:rPr>
        <w:tab/>
        <w:t xml:space="preserve">-   </w:t>
      </w:r>
      <w:r w:rsidRPr="000078A3">
        <w:rPr>
          <w:szCs w:val="22"/>
        </w:rPr>
        <w:tab/>
        <w:t>208 uur</w:t>
      </w:r>
    </w:p>
    <w:p w14:paraId="5D724336" w14:textId="77777777" w:rsidR="004E66C1" w:rsidRPr="000078A3" w:rsidRDefault="004E66C1" w:rsidP="004E66C1">
      <w:pPr>
        <w:rPr>
          <w:szCs w:val="22"/>
        </w:rPr>
      </w:pPr>
      <w:r w:rsidRPr="000078A3">
        <w:rPr>
          <w:szCs w:val="22"/>
        </w:rPr>
        <w:tab/>
        <w:t>45 tot en met 54 jaar</w:t>
      </w:r>
      <w:r w:rsidRPr="000078A3">
        <w:rPr>
          <w:szCs w:val="22"/>
        </w:rPr>
        <w:tab/>
      </w:r>
      <w:r w:rsidRPr="000078A3">
        <w:rPr>
          <w:szCs w:val="22"/>
        </w:rPr>
        <w:tab/>
        <w:t xml:space="preserve">-   </w:t>
      </w:r>
      <w:r w:rsidRPr="000078A3">
        <w:rPr>
          <w:szCs w:val="22"/>
        </w:rPr>
        <w:tab/>
        <w:t>216 uur</w:t>
      </w:r>
    </w:p>
    <w:p w14:paraId="03894DC8" w14:textId="77777777" w:rsidR="004E66C1" w:rsidRPr="000078A3" w:rsidRDefault="004E66C1" w:rsidP="004E66C1">
      <w:pPr>
        <w:rPr>
          <w:szCs w:val="22"/>
        </w:rPr>
      </w:pPr>
      <w:r w:rsidRPr="000078A3">
        <w:rPr>
          <w:szCs w:val="22"/>
        </w:rPr>
        <w:tab/>
        <w:t>55 jaar en ouder</w:t>
      </w:r>
      <w:r w:rsidRPr="000078A3">
        <w:rPr>
          <w:szCs w:val="22"/>
        </w:rPr>
        <w:tab/>
      </w:r>
      <w:r w:rsidRPr="000078A3">
        <w:rPr>
          <w:szCs w:val="22"/>
        </w:rPr>
        <w:tab/>
        <w:t xml:space="preserve">-   </w:t>
      </w:r>
      <w:r w:rsidRPr="000078A3">
        <w:rPr>
          <w:szCs w:val="22"/>
        </w:rPr>
        <w:tab/>
        <w:t>224 uur</w:t>
      </w:r>
    </w:p>
    <w:p w14:paraId="457998FE" w14:textId="77777777" w:rsidR="004E66C1" w:rsidRPr="000078A3" w:rsidRDefault="004E66C1" w:rsidP="0007364F">
      <w:pPr>
        <w:ind w:left="709"/>
        <w:rPr>
          <w:szCs w:val="22"/>
        </w:rPr>
      </w:pPr>
    </w:p>
    <w:p w14:paraId="64EF2FF9" w14:textId="77777777" w:rsidR="008F2089" w:rsidRPr="000078A3" w:rsidRDefault="008F2089" w:rsidP="00F7730B">
      <w:pPr>
        <w:ind w:left="709"/>
        <w:rPr>
          <w:szCs w:val="22"/>
        </w:rPr>
      </w:pPr>
      <w:r w:rsidRPr="000078A3">
        <w:rPr>
          <w:szCs w:val="22"/>
        </w:rPr>
        <w:t xml:space="preserve">Werknemers kunnen gerekend vanaf 1 januari 2010, nog maximaal tweemaal een stap in de staffel maken. Het toegekende aantal vakantie-uren wordt daarna niet meer op basis van leeftijd aangepast. </w:t>
      </w:r>
    </w:p>
    <w:p w14:paraId="47104C48" w14:textId="77777777" w:rsidR="008F2089" w:rsidRPr="000078A3" w:rsidRDefault="008F2089" w:rsidP="00F7730B">
      <w:pPr>
        <w:pStyle w:val="vvvstandaard0"/>
        <w:ind w:left="709"/>
        <w:jc w:val="left"/>
        <w:rPr>
          <w:sz w:val="22"/>
          <w:szCs w:val="22"/>
        </w:rPr>
      </w:pPr>
      <w:r w:rsidRPr="000078A3">
        <w:rPr>
          <w:sz w:val="22"/>
          <w:szCs w:val="22"/>
        </w:rPr>
        <w:t>Voor de bepaling van de leeftijd geldt de leeftijd die op 1 januari van het desbetreffende jaar is bereikt.</w:t>
      </w:r>
    </w:p>
    <w:p w14:paraId="574B446A" w14:textId="77777777" w:rsidR="008F2089" w:rsidRPr="000078A3" w:rsidRDefault="008F2089" w:rsidP="008F2089">
      <w:pPr>
        <w:ind w:left="567"/>
        <w:rPr>
          <w:szCs w:val="22"/>
        </w:rPr>
      </w:pPr>
    </w:p>
    <w:p w14:paraId="7D8C83AD" w14:textId="77777777" w:rsidR="008F2089" w:rsidRPr="000078A3" w:rsidRDefault="008F2089" w:rsidP="0007364F">
      <w:pPr>
        <w:ind w:left="709"/>
        <w:rPr>
          <w:szCs w:val="22"/>
        </w:rPr>
      </w:pPr>
      <w:r w:rsidRPr="000078A3">
        <w:rPr>
          <w:szCs w:val="22"/>
        </w:rPr>
        <w:t xml:space="preserve">Bij verandering van werkgever binnen de werkingssfeer van de </w:t>
      </w:r>
      <w:r w:rsidR="007E3A2F" w:rsidRPr="000078A3">
        <w:rPr>
          <w:szCs w:val="22"/>
        </w:rPr>
        <w:t>cao</w:t>
      </w:r>
      <w:r w:rsidRPr="000078A3">
        <w:rPr>
          <w:szCs w:val="22"/>
        </w:rPr>
        <w:t xml:space="preserve"> kan de werknemer geen aanspraak meer maken op deze overgangsregeling en is artikel 3.6.1.a</w:t>
      </w:r>
      <w:r w:rsidR="00105B78" w:rsidRPr="000078A3">
        <w:rPr>
          <w:szCs w:val="22"/>
        </w:rPr>
        <w:t>.</w:t>
      </w:r>
      <w:r w:rsidRPr="000078A3">
        <w:rPr>
          <w:szCs w:val="22"/>
        </w:rPr>
        <w:t xml:space="preserve"> van toepassing.</w:t>
      </w:r>
    </w:p>
    <w:p w14:paraId="12A476A4" w14:textId="77777777" w:rsidR="008F2089" w:rsidRPr="000078A3" w:rsidRDefault="008F2089" w:rsidP="0007364F">
      <w:pPr>
        <w:ind w:left="709"/>
        <w:rPr>
          <w:szCs w:val="22"/>
        </w:rPr>
      </w:pPr>
      <w:r w:rsidRPr="000078A3">
        <w:rPr>
          <w:szCs w:val="22"/>
        </w:rPr>
        <w:t xml:space="preserve">De volgende categorieën werknemers behouden aanspraak op de overgangsregeling vakantie bij verandering van werkgever binnen de werkingssfeer van de </w:t>
      </w:r>
      <w:r w:rsidR="007E3A2F" w:rsidRPr="000078A3">
        <w:rPr>
          <w:szCs w:val="22"/>
        </w:rPr>
        <w:t>cao</w:t>
      </w:r>
      <w:r w:rsidRPr="000078A3">
        <w:rPr>
          <w:szCs w:val="22"/>
        </w:rPr>
        <w:t>:</w:t>
      </w:r>
    </w:p>
    <w:p w14:paraId="4A682F8B" w14:textId="77777777" w:rsidR="008F2089" w:rsidRPr="000078A3" w:rsidRDefault="008F2089" w:rsidP="002C47BF">
      <w:pPr>
        <w:numPr>
          <w:ilvl w:val="0"/>
          <w:numId w:val="50"/>
        </w:numPr>
        <w:tabs>
          <w:tab w:val="clear" w:pos="927"/>
          <w:tab w:val="num" w:pos="1069"/>
        </w:tabs>
        <w:ind w:left="1069"/>
        <w:rPr>
          <w:szCs w:val="22"/>
        </w:rPr>
      </w:pPr>
      <w:r w:rsidRPr="000078A3">
        <w:rPr>
          <w:szCs w:val="22"/>
        </w:rPr>
        <w:t>de werknemer die op 1 januari 2010 50 jaar of ouder was</w:t>
      </w:r>
      <w:r w:rsidR="00105B78" w:rsidRPr="000078A3">
        <w:rPr>
          <w:szCs w:val="22"/>
        </w:rPr>
        <w:t>;</w:t>
      </w:r>
    </w:p>
    <w:p w14:paraId="19F4C9A8" w14:textId="77777777" w:rsidR="008F2089" w:rsidRPr="000078A3" w:rsidRDefault="008F2089" w:rsidP="002C47BF">
      <w:pPr>
        <w:numPr>
          <w:ilvl w:val="0"/>
          <w:numId w:val="50"/>
        </w:numPr>
        <w:tabs>
          <w:tab w:val="clear" w:pos="927"/>
          <w:tab w:val="num" w:pos="1069"/>
        </w:tabs>
        <w:ind w:left="1069"/>
        <w:rPr>
          <w:szCs w:val="22"/>
        </w:rPr>
      </w:pPr>
      <w:r w:rsidRPr="000078A3">
        <w:rPr>
          <w:szCs w:val="22"/>
        </w:rPr>
        <w:t xml:space="preserve">de werknemer waarvoor de verandering van werkgever binnen de werkingssfeer van de </w:t>
      </w:r>
      <w:r w:rsidR="007E3A2F" w:rsidRPr="000078A3">
        <w:rPr>
          <w:szCs w:val="22"/>
        </w:rPr>
        <w:t>cao</w:t>
      </w:r>
      <w:r w:rsidRPr="000078A3">
        <w:rPr>
          <w:szCs w:val="22"/>
        </w:rPr>
        <w:t xml:space="preserve"> aantoonbaar en rechtstreeks het gevolg is van het op initiatief van de vorige werkgever beëindigen van het dienstverband met de werknemer en deze beëindiging plaatsvond in het kader van collectief ontslag of op grond van een sociaal plan en de werknemer direct aansluitend op dit dienstverband een dienstverband met de nieuwe werkgever is aangegaan. Het is aan de werknemer om dit bij de nieuwe werkgever te melden en aan te tonen.</w:t>
      </w:r>
    </w:p>
    <w:p w14:paraId="5EE8E38F" w14:textId="77777777" w:rsidR="008F2089" w:rsidRPr="000078A3" w:rsidRDefault="008F2089" w:rsidP="008F2089">
      <w:pPr>
        <w:rPr>
          <w:szCs w:val="22"/>
        </w:rPr>
      </w:pPr>
    </w:p>
    <w:p w14:paraId="276EC143" w14:textId="77777777" w:rsidR="00357050" w:rsidRPr="000078A3" w:rsidRDefault="00357050" w:rsidP="00357050">
      <w:pPr>
        <w:ind w:left="708"/>
        <w:rPr>
          <w:szCs w:val="22"/>
        </w:rPr>
      </w:pPr>
    </w:p>
    <w:p w14:paraId="5EF8F8C9" w14:textId="77777777" w:rsidR="00333A4E" w:rsidRPr="000078A3" w:rsidRDefault="00805A2A" w:rsidP="00333A4E">
      <w:pPr>
        <w:spacing w:line="360" w:lineRule="auto"/>
        <w:ind w:left="709" w:hanging="709"/>
        <w:rPr>
          <w:b/>
          <w:szCs w:val="22"/>
        </w:rPr>
      </w:pPr>
      <w:r w:rsidRPr="000078A3">
        <w:rPr>
          <w:b/>
          <w:szCs w:val="22"/>
        </w:rPr>
        <w:br w:type="page"/>
      </w:r>
    </w:p>
    <w:p w14:paraId="106D21DF" w14:textId="77777777" w:rsidR="00097DF1" w:rsidRPr="000078A3" w:rsidRDefault="00097DF1" w:rsidP="00097DF1">
      <w:pPr>
        <w:spacing w:line="360" w:lineRule="auto"/>
        <w:rPr>
          <w:b/>
          <w:sz w:val="28"/>
          <w:szCs w:val="28"/>
        </w:rPr>
      </w:pPr>
      <w:r w:rsidRPr="000078A3">
        <w:rPr>
          <w:b/>
          <w:sz w:val="28"/>
          <w:szCs w:val="28"/>
        </w:rPr>
        <w:lastRenderedPageBreak/>
        <w:t xml:space="preserve">Bijlage </w:t>
      </w:r>
      <w:r w:rsidR="00F32D7C" w:rsidRPr="000078A3">
        <w:rPr>
          <w:b/>
          <w:sz w:val="28"/>
          <w:szCs w:val="28"/>
        </w:rPr>
        <w:t>I</w:t>
      </w:r>
      <w:r w:rsidRPr="000078A3">
        <w:rPr>
          <w:b/>
          <w:sz w:val="28"/>
          <w:szCs w:val="28"/>
        </w:rPr>
        <w:t xml:space="preserve">X, </w:t>
      </w:r>
    </w:p>
    <w:p w14:paraId="45B91C3D" w14:textId="77777777" w:rsidR="00097DF1" w:rsidRPr="000078A3" w:rsidRDefault="00F36DB8" w:rsidP="00097DF1">
      <w:pPr>
        <w:spacing w:line="360" w:lineRule="auto"/>
        <w:rPr>
          <w:b/>
          <w:sz w:val="28"/>
          <w:szCs w:val="28"/>
        </w:rPr>
      </w:pPr>
      <w:r w:rsidRPr="000078A3">
        <w:rPr>
          <w:b/>
          <w:sz w:val="28"/>
          <w:szCs w:val="28"/>
        </w:rPr>
        <w:t>als bedoeld in artikel 8.1.4 cao</w:t>
      </w:r>
    </w:p>
    <w:p w14:paraId="697D1AC9" w14:textId="77777777" w:rsidR="00097DF1" w:rsidRPr="000078A3" w:rsidRDefault="00097DF1" w:rsidP="00097DF1">
      <w:pPr>
        <w:rPr>
          <w:szCs w:val="22"/>
        </w:rPr>
      </w:pPr>
    </w:p>
    <w:p w14:paraId="7F798DEC" w14:textId="77777777" w:rsidR="00097DF1" w:rsidRPr="000078A3" w:rsidRDefault="00F36DB8" w:rsidP="002A56D5">
      <w:pPr>
        <w:tabs>
          <w:tab w:val="left" w:pos="567"/>
        </w:tabs>
        <w:rPr>
          <w:b/>
          <w:szCs w:val="22"/>
        </w:rPr>
      </w:pPr>
      <w:r w:rsidRPr="000078A3">
        <w:rPr>
          <w:b/>
          <w:szCs w:val="22"/>
        </w:rPr>
        <w:tab/>
        <w:t xml:space="preserve">Reglement Dispensatiecommissie Pensioenen </w:t>
      </w:r>
    </w:p>
    <w:p w14:paraId="75468F11" w14:textId="77777777" w:rsidR="00097DF1" w:rsidRPr="000078A3" w:rsidRDefault="00097DF1" w:rsidP="00097DF1">
      <w:pPr>
        <w:pStyle w:val="Voettekst"/>
        <w:tabs>
          <w:tab w:val="clear" w:pos="4536"/>
          <w:tab w:val="clear" w:pos="9072"/>
        </w:tabs>
        <w:rPr>
          <w:szCs w:val="22"/>
        </w:rPr>
      </w:pPr>
    </w:p>
    <w:p w14:paraId="2EEB7497" w14:textId="77777777" w:rsidR="00097DF1" w:rsidRPr="000078A3" w:rsidRDefault="00333A4E" w:rsidP="00097DF1">
      <w:pPr>
        <w:pStyle w:val="vvvstandaard"/>
        <w:rPr>
          <w:i/>
          <w:iCs/>
          <w:sz w:val="22"/>
          <w:szCs w:val="22"/>
        </w:rPr>
      </w:pPr>
      <w:r w:rsidRPr="000078A3">
        <w:rPr>
          <w:i/>
          <w:sz w:val="22"/>
          <w:szCs w:val="22"/>
        </w:rPr>
        <w:t>1.</w:t>
      </w:r>
      <w:r w:rsidRPr="000078A3">
        <w:rPr>
          <w:i/>
          <w:sz w:val="22"/>
          <w:szCs w:val="22"/>
        </w:rPr>
        <w:tab/>
      </w:r>
      <w:r w:rsidRPr="000078A3">
        <w:rPr>
          <w:i/>
          <w:iCs/>
          <w:sz w:val="22"/>
          <w:szCs w:val="22"/>
        </w:rPr>
        <w:t>Secretariaat</w:t>
      </w:r>
    </w:p>
    <w:p w14:paraId="19E4909C" w14:textId="77777777" w:rsidR="00333A4E" w:rsidRPr="000078A3" w:rsidRDefault="00333A4E" w:rsidP="00333A4E">
      <w:pPr>
        <w:pStyle w:val="vvvstandaard"/>
        <w:ind w:left="567"/>
        <w:rPr>
          <w:sz w:val="22"/>
          <w:szCs w:val="22"/>
        </w:rPr>
      </w:pPr>
      <w:r w:rsidRPr="000078A3">
        <w:rPr>
          <w:sz w:val="22"/>
          <w:szCs w:val="22"/>
        </w:rPr>
        <w:t>Verzoeken om dispensatie van de pensioenregeling krachtens artikel 8.1 en bijlage VI worden ingediend bij het secretariaat van de commissie, dat is gevestigd ten kantore van de werkgeversorganisatie: Bordewijklaan 2, Postbus 93450, 2509 AL Den Haag.</w:t>
      </w:r>
    </w:p>
    <w:p w14:paraId="708C7CA6" w14:textId="77777777" w:rsidR="00097DF1" w:rsidRPr="000078A3" w:rsidRDefault="00097DF1" w:rsidP="00097DF1">
      <w:pPr>
        <w:pStyle w:val="vvvstandaard"/>
        <w:rPr>
          <w:i/>
          <w:sz w:val="22"/>
          <w:szCs w:val="22"/>
        </w:rPr>
      </w:pPr>
    </w:p>
    <w:p w14:paraId="5896CD30" w14:textId="77777777" w:rsidR="00097DF1" w:rsidRPr="000078A3" w:rsidRDefault="00333A4E" w:rsidP="00097DF1">
      <w:pPr>
        <w:pStyle w:val="vvvstandaard"/>
        <w:rPr>
          <w:i/>
          <w:iCs/>
          <w:sz w:val="22"/>
          <w:szCs w:val="22"/>
        </w:rPr>
      </w:pPr>
      <w:r w:rsidRPr="000078A3">
        <w:rPr>
          <w:i/>
          <w:iCs/>
          <w:sz w:val="22"/>
          <w:szCs w:val="22"/>
        </w:rPr>
        <w:t xml:space="preserve">2. </w:t>
      </w:r>
      <w:r w:rsidRPr="000078A3">
        <w:rPr>
          <w:i/>
          <w:iCs/>
          <w:sz w:val="22"/>
          <w:szCs w:val="22"/>
        </w:rPr>
        <w:tab/>
        <w:t>Samenstelling</w:t>
      </w:r>
    </w:p>
    <w:p w14:paraId="2C4A7F08" w14:textId="77777777" w:rsidR="00333A4E" w:rsidRPr="000078A3" w:rsidRDefault="00333A4E" w:rsidP="00333A4E">
      <w:pPr>
        <w:pStyle w:val="vvvstandaard"/>
        <w:ind w:left="567" w:hanging="567"/>
        <w:rPr>
          <w:sz w:val="22"/>
          <w:szCs w:val="22"/>
        </w:rPr>
      </w:pPr>
      <w:r w:rsidRPr="000078A3">
        <w:rPr>
          <w:sz w:val="22"/>
          <w:szCs w:val="22"/>
        </w:rPr>
        <w:t xml:space="preserve">2.1. </w:t>
      </w:r>
      <w:r w:rsidRPr="000078A3">
        <w:rPr>
          <w:sz w:val="22"/>
          <w:szCs w:val="22"/>
        </w:rPr>
        <w:tab/>
        <w:t>In de commissie hebben zitting maximaal vier leden benoemd door de werkgeversorganisatie en maximaal vier leden benoemd door vakorganisaties.</w:t>
      </w:r>
    </w:p>
    <w:p w14:paraId="40F83285" w14:textId="77777777" w:rsidR="00097DF1" w:rsidRPr="000078A3" w:rsidRDefault="00333A4E" w:rsidP="00097DF1">
      <w:pPr>
        <w:pStyle w:val="vvvstandaard"/>
        <w:rPr>
          <w:sz w:val="22"/>
          <w:szCs w:val="22"/>
        </w:rPr>
      </w:pPr>
      <w:r w:rsidRPr="000078A3">
        <w:rPr>
          <w:sz w:val="22"/>
          <w:szCs w:val="22"/>
        </w:rPr>
        <w:t xml:space="preserve">2.2. </w:t>
      </w:r>
      <w:r w:rsidRPr="000078A3">
        <w:rPr>
          <w:sz w:val="22"/>
          <w:szCs w:val="22"/>
        </w:rPr>
        <w:tab/>
        <w:t>Ongeacht het aantal ter vergadering aanwezige leden brengen partijen een</w:t>
      </w:r>
    </w:p>
    <w:p w14:paraId="0CB6DF47" w14:textId="77777777" w:rsidR="00097DF1" w:rsidRPr="000078A3" w:rsidRDefault="00333A4E" w:rsidP="00097DF1">
      <w:pPr>
        <w:pStyle w:val="vvvstandaard"/>
        <w:rPr>
          <w:sz w:val="22"/>
          <w:szCs w:val="22"/>
        </w:rPr>
      </w:pPr>
      <w:r w:rsidRPr="000078A3">
        <w:rPr>
          <w:sz w:val="22"/>
          <w:szCs w:val="22"/>
        </w:rPr>
        <w:tab/>
        <w:t>gelijk aantal stemmen uit.</w:t>
      </w:r>
    </w:p>
    <w:p w14:paraId="5EA05ACB" w14:textId="77777777" w:rsidR="00097DF1" w:rsidRPr="000078A3" w:rsidRDefault="00333A4E" w:rsidP="00097DF1">
      <w:pPr>
        <w:pStyle w:val="vvvstandaard"/>
        <w:rPr>
          <w:sz w:val="22"/>
          <w:szCs w:val="22"/>
        </w:rPr>
      </w:pPr>
      <w:r w:rsidRPr="000078A3">
        <w:rPr>
          <w:sz w:val="22"/>
          <w:szCs w:val="22"/>
        </w:rPr>
        <w:t xml:space="preserve">2.3. </w:t>
      </w:r>
      <w:r w:rsidRPr="000078A3">
        <w:rPr>
          <w:sz w:val="22"/>
          <w:szCs w:val="22"/>
        </w:rPr>
        <w:tab/>
        <w:t>De leden van de commissie worden benoemd voor de looptijd van de cao</w:t>
      </w:r>
    </w:p>
    <w:p w14:paraId="48C7F9D5" w14:textId="77777777" w:rsidR="00097DF1" w:rsidRPr="000078A3" w:rsidRDefault="00333A4E" w:rsidP="00097DF1">
      <w:pPr>
        <w:pStyle w:val="vvvstandaard"/>
        <w:rPr>
          <w:sz w:val="22"/>
          <w:szCs w:val="22"/>
        </w:rPr>
      </w:pPr>
      <w:r w:rsidRPr="000078A3">
        <w:rPr>
          <w:sz w:val="22"/>
          <w:szCs w:val="22"/>
        </w:rPr>
        <w:tab/>
        <w:t>plus 12 maanden.Tussentijdse vacatures worden binnen een maand vervuld.</w:t>
      </w:r>
    </w:p>
    <w:p w14:paraId="3AC84349" w14:textId="77777777" w:rsidR="00097DF1" w:rsidRPr="000078A3" w:rsidRDefault="00333A4E" w:rsidP="00097DF1">
      <w:pPr>
        <w:pStyle w:val="vvvstandaard"/>
        <w:rPr>
          <w:sz w:val="22"/>
          <w:szCs w:val="22"/>
        </w:rPr>
      </w:pPr>
      <w:r w:rsidRPr="000078A3">
        <w:rPr>
          <w:sz w:val="22"/>
          <w:szCs w:val="22"/>
        </w:rPr>
        <w:t xml:space="preserve">2.4. </w:t>
      </w:r>
      <w:r w:rsidRPr="000078A3">
        <w:rPr>
          <w:sz w:val="22"/>
          <w:szCs w:val="22"/>
        </w:rPr>
        <w:tab/>
        <w:t>Eventueel kan door de cao-partijen een onafhankelijk voorzitter worden benoemd</w:t>
      </w:r>
      <w:r w:rsidR="002A56D5" w:rsidRPr="000078A3">
        <w:rPr>
          <w:sz w:val="22"/>
          <w:szCs w:val="22"/>
        </w:rPr>
        <w:t>.</w:t>
      </w:r>
    </w:p>
    <w:p w14:paraId="2FCA185E" w14:textId="77777777" w:rsidR="00097DF1" w:rsidRPr="000078A3" w:rsidRDefault="00333A4E" w:rsidP="00097DF1">
      <w:pPr>
        <w:pStyle w:val="vvvstandaard"/>
        <w:rPr>
          <w:sz w:val="22"/>
          <w:szCs w:val="22"/>
        </w:rPr>
      </w:pPr>
      <w:r w:rsidRPr="000078A3">
        <w:rPr>
          <w:sz w:val="22"/>
          <w:szCs w:val="22"/>
        </w:rPr>
        <w:t xml:space="preserve">2.5. </w:t>
      </w:r>
      <w:r w:rsidRPr="000078A3">
        <w:rPr>
          <w:sz w:val="22"/>
          <w:szCs w:val="22"/>
        </w:rPr>
        <w:tab/>
        <w:t>Aan de commissie wordt een ambtelijk secretaris toegevoegd.</w:t>
      </w:r>
    </w:p>
    <w:p w14:paraId="7715A79C" w14:textId="77777777" w:rsidR="00097DF1" w:rsidRPr="000078A3" w:rsidRDefault="00097DF1" w:rsidP="00097DF1">
      <w:pPr>
        <w:pStyle w:val="vvvstandaard"/>
        <w:rPr>
          <w:sz w:val="22"/>
          <w:szCs w:val="22"/>
        </w:rPr>
      </w:pPr>
    </w:p>
    <w:p w14:paraId="14CC073B" w14:textId="77777777" w:rsidR="00097DF1" w:rsidRPr="000078A3" w:rsidRDefault="00333A4E" w:rsidP="00097DF1">
      <w:pPr>
        <w:pStyle w:val="vvvstandaard"/>
        <w:rPr>
          <w:iCs/>
          <w:sz w:val="22"/>
          <w:szCs w:val="22"/>
        </w:rPr>
      </w:pPr>
      <w:r w:rsidRPr="000078A3">
        <w:rPr>
          <w:iCs/>
          <w:sz w:val="22"/>
          <w:szCs w:val="22"/>
        </w:rPr>
        <w:t xml:space="preserve">3. </w:t>
      </w:r>
      <w:r w:rsidRPr="000078A3">
        <w:rPr>
          <w:iCs/>
          <w:sz w:val="22"/>
          <w:szCs w:val="22"/>
        </w:rPr>
        <w:tab/>
      </w:r>
      <w:r w:rsidRPr="000078A3">
        <w:rPr>
          <w:i/>
          <w:iCs/>
          <w:sz w:val="22"/>
          <w:szCs w:val="22"/>
        </w:rPr>
        <w:t>Procedure bij verzoeken om dispensatie</w:t>
      </w:r>
    </w:p>
    <w:p w14:paraId="723E2A23" w14:textId="77777777" w:rsidR="00097DF1" w:rsidRPr="000078A3" w:rsidRDefault="00333A4E" w:rsidP="00097DF1">
      <w:pPr>
        <w:pStyle w:val="vvvstandaard"/>
        <w:rPr>
          <w:sz w:val="22"/>
          <w:szCs w:val="22"/>
        </w:rPr>
      </w:pPr>
      <w:r w:rsidRPr="000078A3">
        <w:rPr>
          <w:sz w:val="22"/>
          <w:szCs w:val="22"/>
        </w:rPr>
        <w:t xml:space="preserve">3.1. </w:t>
      </w:r>
      <w:r w:rsidRPr="000078A3">
        <w:rPr>
          <w:sz w:val="22"/>
          <w:szCs w:val="22"/>
        </w:rPr>
        <w:tab/>
        <w:t>Verzoeken om dispensatie kunnen bij de commissie per aangetekende brief</w:t>
      </w:r>
    </w:p>
    <w:p w14:paraId="55E37A66" w14:textId="77777777" w:rsidR="00333A4E" w:rsidRPr="000078A3" w:rsidRDefault="00333A4E" w:rsidP="00333A4E">
      <w:pPr>
        <w:pStyle w:val="vvvstandaard"/>
        <w:ind w:left="567"/>
        <w:rPr>
          <w:sz w:val="22"/>
          <w:szCs w:val="22"/>
        </w:rPr>
      </w:pPr>
      <w:r w:rsidRPr="000078A3">
        <w:rPr>
          <w:sz w:val="22"/>
          <w:szCs w:val="22"/>
        </w:rPr>
        <w:t>en met redenen omkleed worden ingediend door een werkgever als bedoeld in artikel 1 van de cao.</w:t>
      </w:r>
    </w:p>
    <w:p w14:paraId="12DB744C" w14:textId="77777777" w:rsidR="00097DF1" w:rsidRPr="000078A3" w:rsidRDefault="00333A4E" w:rsidP="00097DF1">
      <w:pPr>
        <w:pStyle w:val="vvvstandaard"/>
        <w:rPr>
          <w:sz w:val="22"/>
          <w:szCs w:val="22"/>
        </w:rPr>
      </w:pPr>
      <w:r w:rsidRPr="000078A3">
        <w:rPr>
          <w:sz w:val="22"/>
          <w:szCs w:val="22"/>
        </w:rPr>
        <w:t xml:space="preserve">3.2. </w:t>
      </w:r>
      <w:r w:rsidRPr="000078A3">
        <w:rPr>
          <w:sz w:val="22"/>
          <w:szCs w:val="22"/>
        </w:rPr>
        <w:tab/>
        <w:t>De commissie bevestigt de datum van ontvangst van het verzoek en doet</w:t>
      </w:r>
    </w:p>
    <w:p w14:paraId="080947E7" w14:textId="77777777" w:rsidR="00097DF1" w:rsidRPr="000078A3" w:rsidRDefault="00333A4E" w:rsidP="00097DF1">
      <w:pPr>
        <w:pStyle w:val="vvvstandaard"/>
        <w:rPr>
          <w:sz w:val="22"/>
          <w:szCs w:val="22"/>
        </w:rPr>
      </w:pPr>
      <w:r w:rsidRPr="000078A3">
        <w:rPr>
          <w:sz w:val="22"/>
          <w:szCs w:val="22"/>
        </w:rPr>
        <w:tab/>
        <w:t>binnen twee maanden na deze datum uitspraak. Deze termijn kan indien</w:t>
      </w:r>
    </w:p>
    <w:p w14:paraId="6718168C" w14:textId="77777777" w:rsidR="00097DF1" w:rsidRPr="000078A3" w:rsidRDefault="00333A4E" w:rsidP="00097DF1">
      <w:pPr>
        <w:pStyle w:val="vvvstandaard"/>
        <w:rPr>
          <w:sz w:val="22"/>
          <w:szCs w:val="22"/>
        </w:rPr>
      </w:pPr>
      <w:r w:rsidRPr="000078A3">
        <w:rPr>
          <w:sz w:val="22"/>
          <w:szCs w:val="22"/>
        </w:rPr>
        <w:tab/>
        <w:t>nodig maximaal met eenzelfde termijn worden verlengd.</w:t>
      </w:r>
    </w:p>
    <w:p w14:paraId="2225EA74" w14:textId="77777777" w:rsidR="00097DF1" w:rsidRPr="000078A3" w:rsidRDefault="00333A4E" w:rsidP="00097DF1">
      <w:pPr>
        <w:pStyle w:val="vvvstandaard"/>
        <w:rPr>
          <w:sz w:val="22"/>
          <w:szCs w:val="22"/>
        </w:rPr>
      </w:pPr>
      <w:r w:rsidRPr="000078A3">
        <w:rPr>
          <w:sz w:val="22"/>
          <w:szCs w:val="22"/>
        </w:rPr>
        <w:t xml:space="preserve">3.3. </w:t>
      </w:r>
      <w:r w:rsidRPr="000078A3">
        <w:rPr>
          <w:sz w:val="22"/>
          <w:szCs w:val="22"/>
        </w:rPr>
        <w:tab/>
        <w:t>De commissie stelt de indiener van het verzoek, alvorens uitspraak te doen,</w:t>
      </w:r>
    </w:p>
    <w:p w14:paraId="23A025B4" w14:textId="77777777" w:rsidR="00097DF1" w:rsidRPr="000078A3" w:rsidRDefault="00333A4E" w:rsidP="00097DF1">
      <w:pPr>
        <w:pStyle w:val="vvvstandaard"/>
        <w:rPr>
          <w:sz w:val="22"/>
          <w:szCs w:val="22"/>
        </w:rPr>
      </w:pPr>
      <w:r w:rsidRPr="000078A3">
        <w:rPr>
          <w:sz w:val="22"/>
          <w:szCs w:val="22"/>
        </w:rPr>
        <w:tab/>
        <w:t>in de gelegenheid een mondelinge toelichting te geven.</w:t>
      </w:r>
    </w:p>
    <w:p w14:paraId="51D341C2" w14:textId="77777777" w:rsidR="00097DF1" w:rsidRPr="000078A3" w:rsidRDefault="00333A4E" w:rsidP="00097DF1">
      <w:pPr>
        <w:pStyle w:val="vvvstandaard"/>
        <w:rPr>
          <w:sz w:val="22"/>
          <w:szCs w:val="22"/>
        </w:rPr>
      </w:pPr>
      <w:r w:rsidRPr="000078A3">
        <w:rPr>
          <w:sz w:val="22"/>
          <w:szCs w:val="22"/>
        </w:rPr>
        <w:t xml:space="preserve">3.4. </w:t>
      </w:r>
      <w:r w:rsidRPr="000078A3">
        <w:rPr>
          <w:sz w:val="22"/>
          <w:szCs w:val="22"/>
        </w:rPr>
        <w:tab/>
        <w:t>De uitspraak van de commissie wordt aan de verzoeker toegezonden en is</w:t>
      </w:r>
    </w:p>
    <w:p w14:paraId="308E8160" w14:textId="77777777" w:rsidR="00097DF1" w:rsidRPr="000078A3" w:rsidRDefault="00333A4E" w:rsidP="00097DF1">
      <w:pPr>
        <w:pStyle w:val="vvvstandaard"/>
        <w:rPr>
          <w:sz w:val="22"/>
          <w:szCs w:val="22"/>
        </w:rPr>
      </w:pPr>
      <w:r w:rsidRPr="000078A3">
        <w:rPr>
          <w:sz w:val="22"/>
          <w:szCs w:val="22"/>
        </w:rPr>
        <w:tab/>
        <w:t>bindend.</w:t>
      </w:r>
    </w:p>
    <w:p w14:paraId="660607CE" w14:textId="77777777" w:rsidR="00097DF1" w:rsidRPr="000078A3" w:rsidRDefault="00097DF1" w:rsidP="00097DF1">
      <w:pPr>
        <w:pStyle w:val="vvvstandaard"/>
        <w:rPr>
          <w:sz w:val="22"/>
          <w:szCs w:val="22"/>
        </w:rPr>
      </w:pPr>
    </w:p>
    <w:p w14:paraId="10665210" w14:textId="77777777" w:rsidR="00097DF1" w:rsidRPr="000078A3" w:rsidRDefault="00097DF1">
      <w:pPr>
        <w:rPr>
          <w:b/>
          <w:szCs w:val="22"/>
        </w:rPr>
      </w:pPr>
      <w:r w:rsidRPr="000078A3">
        <w:rPr>
          <w:b/>
          <w:szCs w:val="22"/>
        </w:rPr>
        <w:br w:type="page"/>
      </w:r>
    </w:p>
    <w:p w14:paraId="4066FCB0" w14:textId="77777777" w:rsidR="00097DF1" w:rsidRPr="000078A3" w:rsidRDefault="00097DF1">
      <w:pPr>
        <w:rPr>
          <w:b/>
          <w:szCs w:val="22"/>
        </w:rPr>
      </w:pPr>
    </w:p>
    <w:p w14:paraId="49F8D3B7" w14:textId="77777777" w:rsidR="00805A2A" w:rsidRPr="000078A3" w:rsidRDefault="00805A2A">
      <w:pPr>
        <w:rPr>
          <w:b/>
          <w:sz w:val="28"/>
          <w:szCs w:val="28"/>
        </w:rPr>
      </w:pPr>
      <w:r w:rsidRPr="000078A3">
        <w:rPr>
          <w:b/>
          <w:sz w:val="28"/>
          <w:szCs w:val="28"/>
        </w:rPr>
        <w:t>Aanbevelingen</w:t>
      </w:r>
    </w:p>
    <w:p w14:paraId="69DEDCE8" w14:textId="77777777" w:rsidR="00805A2A" w:rsidRPr="000078A3" w:rsidRDefault="00805A2A">
      <w:pPr>
        <w:rPr>
          <w:szCs w:val="22"/>
        </w:rPr>
      </w:pPr>
    </w:p>
    <w:p w14:paraId="25CDB0C9" w14:textId="77777777" w:rsidR="00805A2A" w:rsidRPr="000078A3" w:rsidRDefault="00805A2A">
      <w:pPr>
        <w:ind w:left="708"/>
        <w:rPr>
          <w:szCs w:val="22"/>
        </w:rPr>
      </w:pPr>
      <w:r w:rsidRPr="000078A3">
        <w:rPr>
          <w:szCs w:val="22"/>
        </w:rPr>
        <w:t>Het Verbond van Verzekeraars is met de vakorganisaties overeengekomen aan zijn leden de volgende aanbevelingen te doen.</w:t>
      </w:r>
    </w:p>
    <w:p w14:paraId="5F03D633" w14:textId="77777777" w:rsidR="00805A2A" w:rsidRPr="000078A3" w:rsidRDefault="00805A2A">
      <w:pPr>
        <w:rPr>
          <w:szCs w:val="22"/>
        </w:rPr>
      </w:pPr>
    </w:p>
    <w:p w14:paraId="313D51CC" w14:textId="77777777" w:rsidR="00805A2A" w:rsidRPr="000078A3" w:rsidRDefault="00805A2A">
      <w:pPr>
        <w:rPr>
          <w:i/>
          <w:szCs w:val="22"/>
        </w:rPr>
      </w:pPr>
      <w:r w:rsidRPr="000078A3">
        <w:rPr>
          <w:i/>
          <w:szCs w:val="22"/>
        </w:rPr>
        <w:t>1.</w:t>
      </w:r>
      <w:r w:rsidRPr="000078A3">
        <w:rPr>
          <w:i/>
          <w:szCs w:val="22"/>
        </w:rPr>
        <w:tab/>
        <w:t>Openbaarheid van inkomens</w:t>
      </w:r>
    </w:p>
    <w:p w14:paraId="1877CED6" w14:textId="77777777" w:rsidR="00805A2A" w:rsidRPr="000078A3" w:rsidRDefault="00805A2A">
      <w:pPr>
        <w:ind w:left="708"/>
        <w:rPr>
          <w:szCs w:val="22"/>
        </w:rPr>
      </w:pPr>
      <w:r w:rsidRPr="000078A3">
        <w:rPr>
          <w:szCs w:val="22"/>
        </w:rPr>
        <w:t>Verzekeraars hebben de wenselijkheid erkend van een geleidelijke ontwikkeling in de richting van een grotere openheid ten aanzien van de inkomens per personeelscategorie binnen de onderneming en zijn bereid hun beleid daarop te richten. Hierbij dient herkenbaarheid van individuele gegevens te worden vermeden.</w:t>
      </w:r>
    </w:p>
    <w:p w14:paraId="4746A568" w14:textId="77777777" w:rsidR="00805A2A" w:rsidRPr="000078A3" w:rsidRDefault="00805A2A">
      <w:pPr>
        <w:rPr>
          <w:szCs w:val="22"/>
        </w:rPr>
      </w:pPr>
    </w:p>
    <w:p w14:paraId="7C44736D" w14:textId="77777777" w:rsidR="00805A2A" w:rsidRPr="000078A3" w:rsidRDefault="00805A2A">
      <w:pPr>
        <w:rPr>
          <w:i/>
          <w:szCs w:val="22"/>
        </w:rPr>
      </w:pPr>
      <w:r w:rsidRPr="000078A3">
        <w:rPr>
          <w:i/>
          <w:szCs w:val="22"/>
        </w:rPr>
        <w:t>2.</w:t>
      </w:r>
      <w:r w:rsidRPr="000078A3">
        <w:rPr>
          <w:i/>
          <w:szCs w:val="22"/>
        </w:rPr>
        <w:tab/>
        <w:t>Bedrijfssparen</w:t>
      </w:r>
    </w:p>
    <w:p w14:paraId="690D04F8" w14:textId="77777777" w:rsidR="00805A2A" w:rsidRPr="000078A3" w:rsidRDefault="00805A2A">
      <w:pPr>
        <w:ind w:left="708"/>
        <w:rPr>
          <w:szCs w:val="22"/>
        </w:rPr>
      </w:pPr>
      <w:r w:rsidRPr="000078A3">
        <w:rPr>
          <w:szCs w:val="22"/>
        </w:rPr>
        <w:t xml:space="preserve">De maatschappijen wordt aanbevolen gebruik te maken van de mogelijkheden die de </w:t>
      </w:r>
      <w:r w:rsidR="00DB48D2" w:rsidRPr="000078A3">
        <w:rPr>
          <w:szCs w:val="22"/>
        </w:rPr>
        <w:t xml:space="preserve">wetgeving </w:t>
      </w:r>
      <w:r w:rsidRPr="000078A3">
        <w:rPr>
          <w:szCs w:val="22"/>
        </w:rPr>
        <w:t>inzake het bedrijfssparen biedt.</w:t>
      </w:r>
    </w:p>
    <w:p w14:paraId="33849F59" w14:textId="77777777" w:rsidR="00805A2A" w:rsidRPr="000078A3" w:rsidRDefault="00805A2A">
      <w:pPr>
        <w:rPr>
          <w:szCs w:val="22"/>
        </w:rPr>
      </w:pPr>
    </w:p>
    <w:p w14:paraId="01E1D97A" w14:textId="77777777" w:rsidR="00805A2A" w:rsidRPr="000078A3" w:rsidRDefault="00805A2A">
      <w:pPr>
        <w:rPr>
          <w:i/>
          <w:szCs w:val="22"/>
        </w:rPr>
      </w:pPr>
      <w:r w:rsidRPr="000078A3">
        <w:rPr>
          <w:i/>
          <w:szCs w:val="22"/>
        </w:rPr>
        <w:t>3.</w:t>
      </w:r>
      <w:r w:rsidRPr="000078A3">
        <w:rPr>
          <w:i/>
          <w:szCs w:val="22"/>
        </w:rPr>
        <w:tab/>
        <w:t>Anw</w:t>
      </w:r>
    </w:p>
    <w:p w14:paraId="5060BD04" w14:textId="77777777" w:rsidR="00805A2A" w:rsidRPr="000078A3" w:rsidRDefault="00805A2A">
      <w:pPr>
        <w:ind w:left="708"/>
        <w:rPr>
          <w:szCs w:val="22"/>
        </w:rPr>
      </w:pPr>
      <w:r w:rsidRPr="000078A3">
        <w:rPr>
          <w:szCs w:val="22"/>
        </w:rPr>
        <w:t>De maatschappijen wordt aanbevolen een faciliteit te bieden waardoor de werknemer zich ten gunste van zijn nabestaanden kan verzekeren tegen het niet van toepassing zijn van de Anw.</w:t>
      </w:r>
    </w:p>
    <w:p w14:paraId="2A4015ED" w14:textId="77777777" w:rsidR="00805A2A" w:rsidRPr="000078A3" w:rsidRDefault="00805A2A">
      <w:pPr>
        <w:ind w:left="708"/>
        <w:rPr>
          <w:szCs w:val="22"/>
        </w:rPr>
      </w:pPr>
      <w:r w:rsidRPr="000078A3">
        <w:rPr>
          <w:szCs w:val="22"/>
        </w:rPr>
        <w:t>Als de werknemer hiervan gebruikmaakt zal de premie daarvoor in beginsel ten laste van de werknemer komen.</w:t>
      </w:r>
    </w:p>
    <w:p w14:paraId="7795FCE9" w14:textId="77777777" w:rsidR="00805A2A" w:rsidRPr="000078A3" w:rsidRDefault="00805A2A">
      <w:pPr>
        <w:rPr>
          <w:szCs w:val="22"/>
        </w:rPr>
      </w:pPr>
    </w:p>
    <w:p w14:paraId="5014725A" w14:textId="77777777" w:rsidR="00805A2A" w:rsidRPr="000078A3" w:rsidRDefault="00805A2A">
      <w:pPr>
        <w:rPr>
          <w:i/>
          <w:szCs w:val="22"/>
        </w:rPr>
      </w:pPr>
      <w:r w:rsidRPr="000078A3">
        <w:rPr>
          <w:i/>
          <w:szCs w:val="22"/>
        </w:rPr>
        <w:t xml:space="preserve">4. </w:t>
      </w:r>
      <w:r w:rsidRPr="000078A3">
        <w:rPr>
          <w:i/>
          <w:szCs w:val="22"/>
        </w:rPr>
        <w:tab/>
        <w:t>Invoering variabele beloning</w:t>
      </w:r>
    </w:p>
    <w:p w14:paraId="3B73BC57" w14:textId="77777777" w:rsidR="00805A2A" w:rsidRPr="000078A3" w:rsidRDefault="00805A2A">
      <w:pPr>
        <w:rPr>
          <w:szCs w:val="22"/>
        </w:rPr>
      </w:pPr>
      <w:r w:rsidRPr="000078A3">
        <w:rPr>
          <w:szCs w:val="22"/>
        </w:rPr>
        <w:tab/>
        <w:t xml:space="preserve">De maatschappijen wordt aanbevolen bij invoering van (meer) variabiliteit van </w:t>
      </w:r>
    </w:p>
    <w:p w14:paraId="620D20AF" w14:textId="77777777" w:rsidR="00805A2A" w:rsidRPr="000078A3" w:rsidRDefault="00805A2A">
      <w:pPr>
        <w:rPr>
          <w:szCs w:val="22"/>
        </w:rPr>
      </w:pPr>
      <w:r w:rsidRPr="000078A3">
        <w:rPr>
          <w:szCs w:val="22"/>
        </w:rPr>
        <w:tab/>
        <w:t xml:space="preserve">belonen de pensioengrondslag uit te breiden met de variabele </w:t>
      </w:r>
      <w:r w:rsidRPr="000078A3">
        <w:rPr>
          <w:szCs w:val="22"/>
        </w:rPr>
        <w:tab/>
        <w:t>beloningscomponenten.</w:t>
      </w:r>
    </w:p>
    <w:p w14:paraId="2CABB391" w14:textId="77777777" w:rsidR="00805A2A" w:rsidRPr="000078A3" w:rsidRDefault="00805A2A">
      <w:pPr>
        <w:rPr>
          <w:szCs w:val="22"/>
        </w:rPr>
      </w:pPr>
    </w:p>
    <w:p w14:paraId="52147AEC" w14:textId="77777777" w:rsidR="00805A2A" w:rsidRPr="000078A3" w:rsidRDefault="00805A2A">
      <w:pPr>
        <w:rPr>
          <w:i/>
          <w:szCs w:val="22"/>
        </w:rPr>
      </w:pPr>
      <w:r w:rsidRPr="000078A3">
        <w:rPr>
          <w:i/>
          <w:szCs w:val="22"/>
        </w:rPr>
        <w:t xml:space="preserve">5. </w:t>
      </w:r>
      <w:r w:rsidRPr="000078A3">
        <w:rPr>
          <w:i/>
          <w:szCs w:val="22"/>
        </w:rPr>
        <w:tab/>
        <w:t>Flexibele elementen basispensioenregeling</w:t>
      </w:r>
    </w:p>
    <w:p w14:paraId="76BC80E1" w14:textId="77777777" w:rsidR="00805A2A" w:rsidRPr="000078A3" w:rsidRDefault="00805A2A">
      <w:pPr>
        <w:ind w:left="708"/>
        <w:rPr>
          <w:szCs w:val="22"/>
        </w:rPr>
      </w:pPr>
      <w:r w:rsidRPr="000078A3">
        <w:rPr>
          <w:szCs w:val="22"/>
        </w:rPr>
        <w:t>De maatschappijen wordt aanbevolen ook ex-deelnemers aan de basispensioenregeling de mogelijkheid te bieden gebruik te maken van de in de basispensioenregeling opgenomen flexibele elementen.</w:t>
      </w:r>
    </w:p>
    <w:p w14:paraId="38A92D14" w14:textId="77777777" w:rsidR="00805A2A" w:rsidRPr="000078A3" w:rsidRDefault="00805A2A">
      <w:pPr>
        <w:rPr>
          <w:b/>
          <w:szCs w:val="22"/>
        </w:rPr>
      </w:pPr>
      <w:r w:rsidRPr="000078A3">
        <w:rPr>
          <w:szCs w:val="22"/>
        </w:rPr>
        <w:br w:type="page"/>
      </w:r>
      <w:r w:rsidRPr="000078A3">
        <w:rPr>
          <w:b/>
          <w:szCs w:val="22"/>
        </w:rPr>
        <w:lastRenderedPageBreak/>
        <w:t>Trefwoordenlijst</w:t>
      </w:r>
    </w:p>
    <w:p w14:paraId="4D331D20" w14:textId="77777777" w:rsidR="00805A2A" w:rsidRPr="000078A3" w:rsidRDefault="00805A2A">
      <w:pPr>
        <w:rPr>
          <w:szCs w:val="22"/>
        </w:rPr>
      </w:pPr>
    </w:p>
    <w:p w14:paraId="3CF12BB1" w14:textId="77777777" w:rsidR="00805A2A" w:rsidRPr="000078A3" w:rsidRDefault="00805A2A">
      <w:pPr>
        <w:rPr>
          <w:szCs w:val="22"/>
        </w:rPr>
      </w:pPr>
      <w:r w:rsidRPr="000078A3">
        <w:rPr>
          <w:szCs w:val="22"/>
        </w:rPr>
        <w:t>Alfabetisch naar onderwerp met verwijzing naar artikelen</w:t>
      </w:r>
    </w:p>
    <w:p w14:paraId="0B2601B1" w14:textId="77777777" w:rsidR="00805A2A" w:rsidRPr="000078A3" w:rsidRDefault="00805A2A">
      <w:pPr>
        <w:rPr>
          <w:szCs w:val="22"/>
        </w:rPr>
      </w:pPr>
    </w:p>
    <w:p w14:paraId="4C1B955A" w14:textId="77777777" w:rsidR="00805A2A" w:rsidRPr="000078A3" w:rsidRDefault="00805A2A">
      <w:pPr>
        <w:rPr>
          <w:szCs w:val="22"/>
        </w:rPr>
      </w:pPr>
    </w:p>
    <w:p w14:paraId="593D846C" w14:textId="77777777" w:rsidR="00805A2A" w:rsidRPr="000078A3" w:rsidRDefault="00805A2A">
      <w:pPr>
        <w:pStyle w:val="Kop3"/>
        <w:rPr>
          <w:szCs w:val="22"/>
        </w:rPr>
      </w:pPr>
      <w:r w:rsidRPr="000078A3">
        <w:rPr>
          <w:szCs w:val="22"/>
        </w:rPr>
        <w:t>A</w:t>
      </w:r>
    </w:p>
    <w:p w14:paraId="280DFE33" w14:textId="77777777" w:rsidR="00805A2A" w:rsidRPr="000078A3" w:rsidRDefault="00805A2A">
      <w:pPr>
        <w:rPr>
          <w:szCs w:val="22"/>
        </w:rPr>
      </w:pPr>
      <w:r w:rsidRPr="000078A3">
        <w:rPr>
          <w:szCs w:val="22"/>
        </w:rPr>
        <w:t xml:space="preserve">Aanstelling </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2.1</w:t>
      </w:r>
    </w:p>
    <w:p w14:paraId="42F47C27" w14:textId="77777777" w:rsidR="00805A2A" w:rsidRPr="000078A3" w:rsidRDefault="00805A2A">
      <w:pPr>
        <w:rPr>
          <w:szCs w:val="22"/>
        </w:rPr>
      </w:pPr>
      <w:r w:rsidRPr="000078A3">
        <w:rPr>
          <w:szCs w:val="22"/>
        </w:rPr>
        <w:t>Arbeids</w:t>
      </w:r>
      <w:r w:rsidR="008F3E02" w:rsidRPr="000078A3">
        <w:rPr>
          <w:szCs w:val="22"/>
        </w:rPr>
        <w:t>duur</w:t>
      </w:r>
      <w:r w:rsidR="0035227E" w:rsidRPr="000078A3">
        <w:rPr>
          <w:szCs w:val="22"/>
        </w:rPr>
        <w:tab/>
      </w:r>
      <w:r w:rsidR="0035227E" w:rsidRPr="000078A3">
        <w:rPr>
          <w:szCs w:val="22"/>
        </w:rPr>
        <w:tab/>
      </w:r>
      <w:r w:rsidR="0035227E" w:rsidRPr="000078A3">
        <w:rPr>
          <w:szCs w:val="22"/>
        </w:rPr>
        <w:tab/>
      </w:r>
      <w:r w:rsidR="00475548" w:rsidRPr="000078A3">
        <w:rPr>
          <w:szCs w:val="22"/>
        </w:rPr>
        <w:tab/>
      </w:r>
      <w:r w:rsidR="00475548" w:rsidRPr="000078A3">
        <w:rPr>
          <w:szCs w:val="22"/>
        </w:rPr>
        <w:tab/>
      </w:r>
      <w:r w:rsidR="00475548" w:rsidRPr="000078A3">
        <w:rPr>
          <w:szCs w:val="22"/>
        </w:rPr>
        <w:tab/>
        <w:t>3.1</w:t>
      </w:r>
    </w:p>
    <w:p w14:paraId="384BB803" w14:textId="77777777" w:rsidR="00805A2A" w:rsidRPr="000078A3" w:rsidRDefault="00805A2A">
      <w:pPr>
        <w:rPr>
          <w:szCs w:val="22"/>
        </w:rPr>
      </w:pPr>
      <w:r w:rsidRPr="000078A3">
        <w:rPr>
          <w:szCs w:val="22"/>
        </w:rPr>
        <w:t>Arbeidsduurverkorting</w:t>
      </w:r>
    </w:p>
    <w:p w14:paraId="4BDF2EBE" w14:textId="77777777" w:rsidR="00805A2A" w:rsidRPr="000078A3" w:rsidRDefault="00805A2A">
      <w:pPr>
        <w:numPr>
          <w:ilvl w:val="0"/>
          <w:numId w:val="38"/>
        </w:numPr>
        <w:rPr>
          <w:szCs w:val="22"/>
        </w:rPr>
      </w:pPr>
      <w:r w:rsidRPr="000078A3">
        <w:rPr>
          <w:szCs w:val="22"/>
        </w:rPr>
        <w:t>in keuzesysteem</w:t>
      </w:r>
      <w:r w:rsidRPr="000078A3">
        <w:rPr>
          <w:szCs w:val="22"/>
        </w:rPr>
        <w:tab/>
      </w:r>
      <w:r w:rsidRPr="000078A3">
        <w:rPr>
          <w:szCs w:val="22"/>
        </w:rPr>
        <w:tab/>
      </w:r>
      <w:r w:rsidRPr="000078A3">
        <w:rPr>
          <w:szCs w:val="22"/>
        </w:rPr>
        <w:tab/>
      </w:r>
      <w:r w:rsidRPr="000078A3">
        <w:rPr>
          <w:szCs w:val="22"/>
        </w:rPr>
        <w:tab/>
      </w:r>
      <w:r w:rsidRPr="000078A3">
        <w:rPr>
          <w:szCs w:val="22"/>
        </w:rPr>
        <w:tab/>
        <w:t>5.2</w:t>
      </w:r>
    </w:p>
    <w:p w14:paraId="4C111F31" w14:textId="77777777" w:rsidR="00805A2A" w:rsidRPr="000078A3" w:rsidRDefault="00805A2A">
      <w:pPr>
        <w:numPr>
          <w:ilvl w:val="0"/>
          <w:numId w:val="38"/>
        </w:numPr>
        <w:rPr>
          <w:szCs w:val="22"/>
        </w:rPr>
      </w:pPr>
      <w:r w:rsidRPr="000078A3">
        <w:rPr>
          <w:szCs w:val="22"/>
        </w:rPr>
        <w:t>in sociaal plan</w:t>
      </w:r>
      <w:r w:rsidRPr="000078A3">
        <w:rPr>
          <w:szCs w:val="22"/>
        </w:rPr>
        <w:tab/>
      </w:r>
      <w:r w:rsidRPr="000078A3">
        <w:rPr>
          <w:szCs w:val="22"/>
        </w:rPr>
        <w:tab/>
      </w:r>
      <w:r w:rsidRPr="000078A3">
        <w:rPr>
          <w:szCs w:val="22"/>
        </w:rPr>
        <w:tab/>
      </w:r>
      <w:r w:rsidRPr="000078A3">
        <w:rPr>
          <w:szCs w:val="22"/>
        </w:rPr>
        <w:tab/>
      </w:r>
      <w:r w:rsidRPr="000078A3">
        <w:rPr>
          <w:szCs w:val="22"/>
        </w:rPr>
        <w:tab/>
        <w:t>6.1</w:t>
      </w:r>
    </w:p>
    <w:p w14:paraId="47E6716B" w14:textId="77777777" w:rsidR="00805A2A" w:rsidRPr="000078A3" w:rsidRDefault="00805A2A">
      <w:pPr>
        <w:pStyle w:val="Voettekst"/>
        <w:tabs>
          <w:tab w:val="clear" w:pos="4536"/>
          <w:tab w:val="clear" w:pos="9072"/>
        </w:tabs>
        <w:rPr>
          <w:szCs w:val="22"/>
        </w:rPr>
      </w:pPr>
      <w:r w:rsidRPr="000078A3">
        <w:rPr>
          <w:szCs w:val="22"/>
        </w:rPr>
        <w:t>Arbeids</w:t>
      </w:r>
      <w:r w:rsidR="00675DBB" w:rsidRPr="000078A3">
        <w:rPr>
          <w:szCs w:val="22"/>
        </w:rPr>
        <w:t>omstandigheden</w:t>
      </w:r>
      <w:r w:rsidRPr="000078A3">
        <w:rPr>
          <w:szCs w:val="22"/>
        </w:rPr>
        <w:tab/>
      </w:r>
      <w:r w:rsidRPr="000078A3">
        <w:rPr>
          <w:szCs w:val="22"/>
        </w:rPr>
        <w:tab/>
      </w:r>
      <w:r w:rsidRPr="000078A3">
        <w:rPr>
          <w:szCs w:val="22"/>
        </w:rPr>
        <w:tab/>
      </w:r>
      <w:r w:rsidRPr="000078A3">
        <w:rPr>
          <w:szCs w:val="22"/>
        </w:rPr>
        <w:tab/>
      </w:r>
      <w:r w:rsidR="00675DBB" w:rsidRPr="000078A3">
        <w:rPr>
          <w:szCs w:val="22"/>
        </w:rPr>
        <w:t>7</w:t>
      </w:r>
    </w:p>
    <w:p w14:paraId="6E99EECF" w14:textId="77777777" w:rsidR="00675DBB" w:rsidRPr="000078A3" w:rsidRDefault="00675DBB">
      <w:pPr>
        <w:pStyle w:val="Voettekst"/>
        <w:tabs>
          <w:tab w:val="clear" w:pos="4536"/>
          <w:tab w:val="clear" w:pos="9072"/>
        </w:tabs>
        <w:rPr>
          <w:szCs w:val="22"/>
        </w:rPr>
      </w:pPr>
      <w:r w:rsidRPr="000078A3">
        <w:rPr>
          <w:szCs w:val="22"/>
        </w:rPr>
        <w:t>Arbeidstijdenkader</w:t>
      </w:r>
      <w:r w:rsidRPr="000078A3">
        <w:rPr>
          <w:szCs w:val="22"/>
        </w:rPr>
        <w:tab/>
      </w:r>
      <w:r w:rsidRPr="000078A3">
        <w:rPr>
          <w:szCs w:val="22"/>
        </w:rPr>
        <w:tab/>
      </w:r>
      <w:r w:rsidRPr="000078A3">
        <w:rPr>
          <w:szCs w:val="22"/>
        </w:rPr>
        <w:tab/>
      </w:r>
      <w:r w:rsidRPr="000078A3">
        <w:rPr>
          <w:szCs w:val="22"/>
        </w:rPr>
        <w:tab/>
      </w:r>
      <w:r w:rsidRPr="000078A3">
        <w:rPr>
          <w:szCs w:val="22"/>
        </w:rPr>
        <w:tab/>
        <w:t>3.3, 4.4</w:t>
      </w:r>
    </w:p>
    <w:p w14:paraId="226B6C58" w14:textId="77777777" w:rsidR="00805A2A" w:rsidRPr="000078A3" w:rsidRDefault="00805A2A">
      <w:pPr>
        <w:rPr>
          <w:szCs w:val="22"/>
        </w:rPr>
      </w:pPr>
      <w:r w:rsidRPr="000078A3">
        <w:rPr>
          <w:szCs w:val="22"/>
        </w:rPr>
        <w:tab/>
      </w:r>
    </w:p>
    <w:p w14:paraId="0E282A3D" w14:textId="77777777" w:rsidR="00805A2A" w:rsidRPr="000078A3" w:rsidRDefault="00805A2A">
      <w:pPr>
        <w:pStyle w:val="Kop3"/>
        <w:rPr>
          <w:szCs w:val="22"/>
        </w:rPr>
      </w:pPr>
      <w:r w:rsidRPr="000078A3">
        <w:rPr>
          <w:szCs w:val="22"/>
        </w:rPr>
        <w:t>B</w:t>
      </w:r>
    </w:p>
    <w:p w14:paraId="35E91777" w14:textId="77777777" w:rsidR="001970FF" w:rsidRPr="000078A3" w:rsidRDefault="001970FF">
      <w:pPr>
        <w:rPr>
          <w:szCs w:val="22"/>
        </w:rPr>
      </w:pPr>
      <w:r w:rsidRPr="000078A3">
        <w:rPr>
          <w:szCs w:val="22"/>
        </w:rPr>
        <w:t>Beëindiging dienstverband bij pensionering</w:t>
      </w:r>
      <w:r w:rsidRPr="000078A3">
        <w:rPr>
          <w:szCs w:val="22"/>
        </w:rPr>
        <w:tab/>
      </w:r>
      <w:r w:rsidRPr="000078A3">
        <w:rPr>
          <w:szCs w:val="22"/>
        </w:rPr>
        <w:tab/>
        <w:t>2.1, Bijlage VI</w:t>
      </w:r>
    </w:p>
    <w:p w14:paraId="4A35F7A3" w14:textId="77777777" w:rsidR="00805A2A" w:rsidRPr="000078A3" w:rsidRDefault="00DB48D2">
      <w:pPr>
        <w:rPr>
          <w:szCs w:val="22"/>
        </w:rPr>
      </w:pPr>
      <w:r w:rsidRPr="000078A3">
        <w:rPr>
          <w:szCs w:val="22"/>
        </w:rPr>
        <w:t>Beeldschermen</w:t>
      </w:r>
      <w:r w:rsidRPr="000078A3">
        <w:rPr>
          <w:szCs w:val="22"/>
        </w:rPr>
        <w:tab/>
      </w:r>
      <w:r w:rsidRPr="000078A3">
        <w:rPr>
          <w:szCs w:val="22"/>
        </w:rPr>
        <w:tab/>
      </w:r>
      <w:r w:rsidRPr="000078A3">
        <w:rPr>
          <w:szCs w:val="22"/>
        </w:rPr>
        <w:tab/>
      </w:r>
      <w:r w:rsidRPr="000078A3">
        <w:rPr>
          <w:szCs w:val="22"/>
        </w:rPr>
        <w:tab/>
      </w:r>
      <w:r w:rsidRPr="000078A3">
        <w:rPr>
          <w:szCs w:val="22"/>
        </w:rPr>
        <w:tab/>
        <w:t>7.</w:t>
      </w:r>
      <w:r w:rsidR="007521EF" w:rsidRPr="000078A3">
        <w:rPr>
          <w:szCs w:val="22"/>
        </w:rPr>
        <w:t>1</w:t>
      </w:r>
    </w:p>
    <w:p w14:paraId="136A0607" w14:textId="77777777" w:rsidR="00805A2A" w:rsidRPr="000078A3" w:rsidRDefault="00805A2A">
      <w:pPr>
        <w:rPr>
          <w:szCs w:val="22"/>
        </w:rPr>
      </w:pPr>
      <w:r w:rsidRPr="000078A3">
        <w:rPr>
          <w:szCs w:val="22"/>
        </w:rPr>
        <w:t>Buitengewoon verlof</w:t>
      </w:r>
      <w:r w:rsidRPr="000078A3">
        <w:rPr>
          <w:szCs w:val="22"/>
        </w:rPr>
        <w:tab/>
      </w:r>
      <w:r w:rsidRPr="000078A3">
        <w:rPr>
          <w:szCs w:val="22"/>
        </w:rPr>
        <w:tab/>
      </w:r>
      <w:r w:rsidRPr="000078A3">
        <w:rPr>
          <w:szCs w:val="22"/>
        </w:rPr>
        <w:tab/>
      </w:r>
      <w:r w:rsidRPr="000078A3">
        <w:rPr>
          <w:szCs w:val="22"/>
        </w:rPr>
        <w:tab/>
      </w:r>
      <w:r w:rsidRPr="000078A3">
        <w:rPr>
          <w:szCs w:val="22"/>
        </w:rPr>
        <w:tab/>
        <w:t>3.8</w:t>
      </w:r>
    </w:p>
    <w:p w14:paraId="6575FDE7" w14:textId="77777777" w:rsidR="00805A2A" w:rsidRPr="000078A3" w:rsidRDefault="00805A2A">
      <w:pPr>
        <w:rPr>
          <w:szCs w:val="22"/>
        </w:rPr>
      </w:pPr>
      <w:r w:rsidRPr="000078A3">
        <w:rPr>
          <w:szCs w:val="22"/>
        </w:rPr>
        <w:tab/>
      </w:r>
    </w:p>
    <w:p w14:paraId="7A9A6C11" w14:textId="77777777" w:rsidR="00805A2A" w:rsidRPr="000078A3" w:rsidRDefault="00805A2A">
      <w:pPr>
        <w:pStyle w:val="Kop3"/>
        <w:rPr>
          <w:szCs w:val="22"/>
        </w:rPr>
      </w:pPr>
      <w:r w:rsidRPr="000078A3">
        <w:rPr>
          <w:szCs w:val="22"/>
        </w:rPr>
        <w:t>C</w:t>
      </w:r>
    </w:p>
    <w:p w14:paraId="1130D0A0" w14:textId="77777777" w:rsidR="00805A2A" w:rsidRPr="000078A3" w:rsidRDefault="00DB48D2">
      <w:pPr>
        <w:rPr>
          <w:szCs w:val="22"/>
        </w:rPr>
      </w:pPr>
      <w:r w:rsidRPr="000078A3">
        <w:rPr>
          <w:szCs w:val="22"/>
        </w:rPr>
        <w:t>Calamiteitenverlof</w:t>
      </w:r>
      <w:r w:rsidRPr="000078A3">
        <w:rPr>
          <w:szCs w:val="22"/>
        </w:rPr>
        <w:tab/>
      </w:r>
      <w:r w:rsidRPr="000078A3">
        <w:rPr>
          <w:szCs w:val="22"/>
        </w:rPr>
        <w:tab/>
      </w:r>
      <w:r w:rsidRPr="000078A3">
        <w:rPr>
          <w:szCs w:val="22"/>
        </w:rPr>
        <w:tab/>
      </w:r>
      <w:r w:rsidRPr="000078A3">
        <w:rPr>
          <w:szCs w:val="22"/>
        </w:rPr>
        <w:tab/>
      </w:r>
      <w:r w:rsidRPr="000078A3">
        <w:rPr>
          <w:szCs w:val="22"/>
        </w:rPr>
        <w:tab/>
        <w:t>3.9.4</w:t>
      </w:r>
    </w:p>
    <w:p w14:paraId="18C034C3" w14:textId="77777777" w:rsidR="00805A2A" w:rsidRPr="000078A3" w:rsidRDefault="00DD2F41">
      <w:pPr>
        <w:rPr>
          <w:szCs w:val="22"/>
        </w:rPr>
      </w:pPr>
      <w:r w:rsidRPr="000078A3">
        <w:rPr>
          <w:szCs w:val="22"/>
        </w:rPr>
        <w:t>Cao</w:t>
      </w:r>
    </w:p>
    <w:p w14:paraId="20B4DDE1" w14:textId="77777777" w:rsidR="00805A2A" w:rsidRPr="000078A3" w:rsidRDefault="00805A2A">
      <w:pPr>
        <w:numPr>
          <w:ilvl w:val="0"/>
          <w:numId w:val="39"/>
        </w:numPr>
        <w:rPr>
          <w:szCs w:val="22"/>
        </w:rPr>
      </w:pPr>
      <w:r w:rsidRPr="000078A3">
        <w:rPr>
          <w:szCs w:val="22"/>
        </w:rPr>
        <w:t>begripsomschrijving, werkingssfeer</w:t>
      </w:r>
      <w:r w:rsidRPr="000078A3">
        <w:rPr>
          <w:szCs w:val="22"/>
        </w:rPr>
        <w:tab/>
      </w:r>
      <w:r w:rsidRPr="000078A3">
        <w:rPr>
          <w:szCs w:val="22"/>
        </w:rPr>
        <w:tab/>
        <w:t>1.1</w:t>
      </w:r>
    </w:p>
    <w:p w14:paraId="55B0CDB0" w14:textId="77777777" w:rsidR="00805A2A" w:rsidRPr="000078A3" w:rsidRDefault="00805A2A">
      <w:pPr>
        <w:numPr>
          <w:ilvl w:val="0"/>
          <w:numId w:val="39"/>
        </w:numPr>
        <w:rPr>
          <w:szCs w:val="22"/>
        </w:rPr>
      </w:pPr>
      <w:r w:rsidRPr="000078A3">
        <w:rPr>
          <w:szCs w:val="22"/>
        </w:rPr>
        <w:t>interpretatie, dispensatie</w:t>
      </w:r>
      <w:r w:rsidRPr="000078A3">
        <w:rPr>
          <w:szCs w:val="22"/>
        </w:rPr>
        <w:tab/>
      </w:r>
      <w:r w:rsidRPr="000078A3">
        <w:rPr>
          <w:szCs w:val="22"/>
        </w:rPr>
        <w:tab/>
      </w:r>
      <w:r w:rsidRPr="000078A3">
        <w:rPr>
          <w:szCs w:val="22"/>
        </w:rPr>
        <w:tab/>
      </w:r>
      <w:r w:rsidRPr="000078A3">
        <w:rPr>
          <w:szCs w:val="22"/>
        </w:rPr>
        <w:tab/>
        <w:t>1.3, bijlage II</w:t>
      </w:r>
    </w:p>
    <w:p w14:paraId="7ACFC7AE" w14:textId="77777777" w:rsidR="00805A2A" w:rsidRPr="000078A3" w:rsidRDefault="00805A2A">
      <w:pPr>
        <w:numPr>
          <w:ilvl w:val="0"/>
          <w:numId w:val="39"/>
        </w:numPr>
        <w:rPr>
          <w:szCs w:val="22"/>
        </w:rPr>
      </w:pPr>
      <w:r w:rsidRPr="000078A3">
        <w:rPr>
          <w:szCs w:val="22"/>
        </w:rPr>
        <w:t>looptijd</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1.5</w:t>
      </w:r>
    </w:p>
    <w:p w14:paraId="102C49E3" w14:textId="77777777" w:rsidR="00805A2A" w:rsidRPr="000078A3" w:rsidRDefault="00805A2A">
      <w:pPr>
        <w:numPr>
          <w:ilvl w:val="0"/>
          <w:numId w:val="39"/>
        </w:numPr>
        <w:rPr>
          <w:szCs w:val="22"/>
        </w:rPr>
      </w:pPr>
      <w:r w:rsidRPr="000078A3">
        <w:rPr>
          <w:szCs w:val="22"/>
        </w:rPr>
        <w:t>overgangsbepaling</w:t>
      </w:r>
      <w:r w:rsidRPr="000078A3">
        <w:rPr>
          <w:szCs w:val="22"/>
        </w:rPr>
        <w:tab/>
      </w:r>
      <w:r w:rsidRPr="000078A3">
        <w:rPr>
          <w:szCs w:val="22"/>
        </w:rPr>
        <w:tab/>
      </w:r>
      <w:r w:rsidRPr="000078A3">
        <w:rPr>
          <w:szCs w:val="22"/>
        </w:rPr>
        <w:tab/>
      </w:r>
      <w:r w:rsidRPr="000078A3">
        <w:rPr>
          <w:szCs w:val="22"/>
        </w:rPr>
        <w:tab/>
        <w:t>1.4</w:t>
      </w:r>
    </w:p>
    <w:p w14:paraId="0E1B3DB1" w14:textId="77777777" w:rsidR="00805A2A" w:rsidRPr="000078A3" w:rsidRDefault="00805A2A">
      <w:pPr>
        <w:rPr>
          <w:szCs w:val="22"/>
        </w:rPr>
      </w:pPr>
      <w:r w:rsidRPr="000078A3">
        <w:rPr>
          <w:szCs w:val="22"/>
        </w:rPr>
        <w:tab/>
      </w:r>
    </w:p>
    <w:p w14:paraId="461A79EE" w14:textId="77777777" w:rsidR="00805A2A" w:rsidRPr="000078A3" w:rsidRDefault="00805A2A">
      <w:pPr>
        <w:pStyle w:val="Kop3"/>
        <w:rPr>
          <w:szCs w:val="22"/>
        </w:rPr>
      </w:pPr>
      <w:r w:rsidRPr="000078A3">
        <w:rPr>
          <w:szCs w:val="22"/>
        </w:rPr>
        <w:t>D</w:t>
      </w:r>
    </w:p>
    <w:p w14:paraId="00C47602" w14:textId="77777777" w:rsidR="00805A2A" w:rsidRPr="000078A3" w:rsidRDefault="00805A2A">
      <w:pPr>
        <w:rPr>
          <w:szCs w:val="22"/>
        </w:rPr>
      </w:pPr>
      <w:r w:rsidRPr="000078A3">
        <w:rPr>
          <w:szCs w:val="22"/>
        </w:rPr>
        <w:t>Deeltijd</w:t>
      </w:r>
    </w:p>
    <w:p w14:paraId="0BEFD657" w14:textId="77777777" w:rsidR="00805A2A" w:rsidRPr="000078A3" w:rsidRDefault="00805A2A">
      <w:pPr>
        <w:numPr>
          <w:ilvl w:val="0"/>
          <w:numId w:val="40"/>
        </w:numPr>
        <w:rPr>
          <w:szCs w:val="22"/>
        </w:rPr>
      </w:pPr>
      <w:r w:rsidRPr="000078A3">
        <w:rPr>
          <w:szCs w:val="22"/>
        </w:rPr>
        <w:t>kortere arbeidsduur</w:t>
      </w:r>
      <w:r w:rsidRPr="000078A3">
        <w:rPr>
          <w:szCs w:val="22"/>
        </w:rPr>
        <w:tab/>
      </w:r>
      <w:r w:rsidRPr="000078A3">
        <w:rPr>
          <w:szCs w:val="22"/>
        </w:rPr>
        <w:tab/>
      </w:r>
      <w:r w:rsidRPr="000078A3">
        <w:rPr>
          <w:szCs w:val="22"/>
        </w:rPr>
        <w:tab/>
      </w:r>
      <w:r w:rsidRPr="000078A3">
        <w:rPr>
          <w:szCs w:val="22"/>
        </w:rPr>
        <w:tab/>
        <w:t>3.1.3</w:t>
      </w:r>
    </w:p>
    <w:p w14:paraId="0AFE7025" w14:textId="77777777" w:rsidR="00805A2A" w:rsidRPr="000078A3" w:rsidRDefault="00805A2A">
      <w:pPr>
        <w:numPr>
          <w:ilvl w:val="0"/>
          <w:numId w:val="40"/>
        </w:numPr>
        <w:rPr>
          <w:szCs w:val="22"/>
        </w:rPr>
      </w:pPr>
      <w:r w:rsidRPr="000078A3">
        <w:rPr>
          <w:szCs w:val="22"/>
        </w:rPr>
        <w:t>geldende arbeidstijden</w:t>
      </w:r>
      <w:r w:rsidRPr="000078A3">
        <w:rPr>
          <w:szCs w:val="22"/>
        </w:rPr>
        <w:tab/>
      </w:r>
      <w:r w:rsidRPr="000078A3">
        <w:rPr>
          <w:szCs w:val="22"/>
        </w:rPr>
        <w:tab/>
      </w:r>
      <w:r w:rsidRPr="000078A3">
        <w:rPr>
          <w:szCs w:val="22"/>
        </w:rPr>
        <w:tab/>
      </w:r>
      <w:r w:rsidRPr="000078A3">
        <w:rPr>
          <w:szCs w:val="22"/>
        </w:rPr>
        <w:tab/>
        <w:t>3.3.5</w:t>
      </w:r>
    </w:p>
    <w:p w14:paraId="5E2104AF" w14:textId="77777777" w:rsidR="00805A2A" w:rsidRPr="000078A3" w:rsidRDefault="00805A2A">
      <w:pPr>
        <w:numPr>
          <w:ilvl w:val="0"/>
          <w:numId w:val="40"/>
        </w:numPr>
        <w:rPr>
          <w:szCs w:val="22"/>
        </w:rPr>
      </w:pPr>
      <w:r w:rsidRPr="000078A3">
        <w:rPr>
          <w:szCs w:val="22"/>
        </w:rPr>
        <w:t>vakantierechten</w:t>
      </w:r>
      <w:r w:rsidRPr="000078A3">
        <w:rPr>
          <w:szCs w:val="22"/>
        </w:rPr>
        <w:tab/>
      </w:r>
      <w:r w:rsidRPr="000078A3">
        <w:rPr>
          <w:szCs w:val="22"/>
        </w:rPr>
        <w:tab/>
      </w:r>
      <w:r w:rsidRPr="000078A3">
        <w:rPr>
          <w:szCs w:val="22"/>
        </w:rPr>
        <w:tab/>
      </w:r>
      <w:r w:rsidRPr="000078A3">
        <w:rPr>
          <w:szCs w:val="22"/>
        </w:rPr>
        <w:tab/>
      </w:r>
      <w:r w:rsidRPr="000078A3">
        <w:rPr>
          <w:szCs w:val="22"/>
        </w:rPr>
        <w:tab/>
        <w:t>3.6.7</w:t>
      </w:r>
    </w:p>
    <w:p w14:paraId="33BD897A" w14:textId="77777777" w:rsidR="00805A2A" w:rsidRPr="000078A3" w:rsidRDefault="00805A2A">
      <w:pPr>
        <w:numPr>
          <w:ilvl w:val="0"/>
          <w:numId w:val="40"/>
        </w:numPr>
        <w:rPr>
          <w:szCs w:val="22"/>
        </w:rPr>
      </w:pPr>
      <w:r w:rsidRPr="000078A3">
        <w:rPr>
          <w:szCs w:val="22"/>
        </w:rPr>
        <w:t>ziekmelding</w:t>
      </w:r>
      <w:r w:rsidRPr="000078A3">
        <w:rPr>
          <w:szCs w:val="22"/>
        </w:rPr>
        <w:tab/>
      </w:r>
      <w:r w:rsidRPr="000078A3">
        <w:rPr>
          <w:szCs w:val="22"/>
        </w:rPr>
        <w:tab/>
      </w:r>
      <w:r w:rsidRPr="000078A3">
        <w:rPr>
          <w:szCs w:val="22"/>
        </w:rPr>
        <w:tab/>
      </w:r>
      <w:r w:rsidRPr="000078A3">
        <w:rPr>
          <w:szCs w:val="22"/>
        </w:rPr>
        <w:tab/>
      </w:r>
      <w:r w:rsidRPr="000078A3">
        <w:rPr>
          <w:szCs w:val="22"/>
        </w:rPr>
        <w:tab/>
        <w:t>3.6.9</w:t>
      </w:r>
    </w:p>
    <w:p w14:paraId="094FCBAA" w14:textId="77777777" w:rsidR="00805A2A" w:rsidRPr="000078A3" w:rsidRDefault="00DB48D2">
      <w:pPr>
        <w:numPr>
          <w:ilvl w:val="0"/>
          <w:numId w:val="40"/>
        </w:numPr>
        <w:rPr>
          <w:szCs w:val="22"/>
        </w:rPr>
      </w:pPr>
      <w:r w:rsidRPr="000078A3">
        <w:rPr>
          <w:szCs w:val="22"/>
        </w:rPr>
        <w:t>salarisschalen</w:t>
      </w:r>
      <w:r w:rsidRPr="000078A3">
        <w:rPr>
          <w:szCs w:val="22"/>
        </w:rPr>
        <w:tab/>
      </w:r>
      <w:r w:rsidRPr="000078A3">
        <w:rPr>
          <w:szCs w:val="22"/>
        </w:rPr>
        <w:tab/>
      </w:r>
      <w:r w:rsidRPr="000078A3">
        <w:rPr>
          <w:szCs w:val="22"/>
        </w:rPr>
        <w:tab/>
      </w:r>
      <w:r w:rsidRPr="000078A3">
        <w:rPr>
          <w:szCs w:val="22"/>
        </w:rPr>
        <w:tab/>
      </w:r>
      <w:r w:rsidRPr="000078A3">
        <w:rPr>
          <w:szCs w:val="22"/>
        </w:rPr>
        <w:tab/>
        <w:t>4.3.1.e</w:t>
      </w:r>
    </w:p>
    <w:p w14:paraId="5544F107" w14:textId="77777777" w:rsidR="00805A2A" w:rsidRPr="000078A3" w:rsidRDefault="00805A2A">
      <w:pPr>
        <w:numPr>
          <w:ilvl w:val="0"/>
          <w:numId w:val="40"/>
        </w:numPr>
        <w:rPr>
          <w:szCs w:val="22"/>
        </w:rPr>
      </w:pPr>
      <w:r w:rsidRPr="000078A3">
        <w:rPr>
          <w:szCs w:val="22"/>
        </w:rPr>
        <w:t>werkgelegenheid</w:t>
      </w:r>
      <w:r w:rsidRPr="000078A3">
        <w:rPr>
          <w:szCs w:val="22"/>
        </w:rPr>
        <w:tab/>
      </w:r>
      <w:r w:rsidRPr="000078A3">
        <w:rPr>
          <w:szCs w:val="22"/>
        </w:rPr>
        <w:tab/>
      </w:r>
      <w:r w:rsidRPr="000078A3">
        <w:rPr>
          <w:szCs w:val="22"/>
        </w:rPr>
        <w:tab/>
      </w:r>
      <w:r w:rsidRPr="000078A3">
        <w:rPr>
          <w:szCs w:val="22"/>
        </w:rPr>
        <w:tab/>
      </w:r>
      <w:r w:rsidRPr="000078A3">
        <w:rPr>
          <w:szCs w:val="22"/>
        </w:rPr>
        <w:tab/>
        <w:t>6.1.3.d</w:t>
      </w:r>
    </w:p>
    <w:p w14:paraId="50DF8331" w14:textId="77777777" w:rsidR="00805A2A" w:rsidRPr="000078A3" w:rsidRDefault="00805A2A">
      <w:pPr>
        <w:numPr>
          <w:ilvl w:val="0"/>
          <w:numId w:val="40"/>
        </w:numPr>
        <w:rPr>
          <w:szCs w:val="22"/>
        </w:rPr>
      </w:pPr>
      <w:r w:rsidRPr="000078A3">
        <w:rPr>
          <w:szCs w:val="22"/>
        </w:rPr>
        <w:t>emancipatie</w:t>
      </w:r>
      <w:r w:rsidRPr="000078A3">
        <w:rPr>
          <w:szCs w:val="22"/>
        </w:rPr>
        <w:tab/>
      </w:r>
      <w:r w:rsidRPr="000078A3">
        <w:rPr>
          <w:szCs w:val="22"/>
        </w:rPr>
        <w:tab/>
      </w:r>
      <w:r w:rsidRPr="000078A3">
        <w:rPr>
          <w:szCs w:val="22"/>
        </w:rPr>
        <w:tab/>
      </w:r>
      <w:r w:rsidRPr="000078A3">
        <w:rPr>
          <w:szCs w:val="22"/>
        </w:rPr>
        <w:tab/>
      </w:r>
      <w:r w:rsidRPr="000078A3">
        <w:rPr>
          <w:szCs w:val="22"/>
        </w:rPr>
        <w:tab/>
        <w:t>6.4.1</w:t>
      </w:r>
    </w:p>
    <w:p w14:paraId="29B8CCFD" w14:textId="77777777" w:rsidR="00805A2A" w:rsidRPr="000078A3" w:rsidRDefault="00805A2A">
      <w:pPr>
        <w:rPr>
          <w:szCs w:val="22"/>
        </w:rPr>
      </w:pPr>
      <w:r w:rsidRPr="000078A3">
        <w:rPr>
          <w:szCs w:val="22"/>
        </w:rPr>
        <w:t>Dertiende maand (zie Jaarlijkse uitkering)</w:t>
      </w:r>
      <w:r w:rsidRPr="000078A3">
        <w:rPr>
          <w:szCs w:val="22"/>
        </w:rPr>
        <w:tab/>
      </w:r>
      <w:r w:rsidRPr="000078A3">
        <w:rPr>
          <w:szCs w:val="22"/>
        </w:rPr>
        <w:tab/>
      </w:r>
      <w:r w:rsidRPr="000078A3">
        <w:rPr>
          <w:szCs w:val="22"/>
        </w:rPr>
        <w:tab/>
      </w:r>
    </w:p>
    <w:p w14:paraId="319CC5C0" w14:textId="77777777" w:rsidR="00805A2A" w:rsidRPr="000078A3" w:rsidRDefault="00805A2A">
      <w:pPr>
        <w:pStyle w:val="Voettekst"/>
        <w:tabs>
          <w:tab w:val="clear" w:pos="4536"/>
          <w:tab w:val="clear" w:pos="9072"/>
        </w:tabs>
        <w:rPr>
          <w:szCs w:val="22"/>
        </w:rPr>
      </w:pPr>
      <w:r w:rsidRPr="000078A3">
        <w:rPr>
          <w:szCs w:val="22"/>
        </w:rPr>
        <w:t>Dienstverband</w:t>
      </w:r>
    </w:p>
    <w:p w14:paraId="665B274C" w14:textId="77777777" w:rsidR="00805A2A" w:rsidRPr="000078A3" w:rsidRDefault="00805A2A">
      <w:pPr>
        <w:numPr>
          <w:ilvl w:val="0"/>
          <w:numId w:val="41"/>
        </w:numPr>
        <w:rPr>
          <w:szCs w:val="22"/>
        </w:rPr>
      </w:pPr>
      <w:r w:rsidRPr="000078A3">
        <w:rPr>
          <w:szCs w:val="22"/>
        </w:rPr>
        <w:t>arbeidsduur</w:t>
      </w:r>
      <w:r w:rsidRPr="000078A3">
        <w:rPr>
          <w:szCs w:val="22"/>
        </w:rPr>
        <w:tab/>
      </w:r>
      <w:r w:rsidRPr="000078A3">
        <w:rPr>
          <w:szCs w:val="22"/>
        </w:rPr>
        <w:tab/>
      </w:r>
      <w:r w:rsidRPr="000078A3">
        <w:rPr>
          <w:szCs w:val="22"/>
        </w:rPr>
        <w:tab/>
      </w:r>
      <w:r w:rsidRPr="000078A3">
        <w:rPr>
          <w:szCs w:val="22"/>
        </w:rPr>
        <w:tab/>
      </w:r>
      <w:r w:rsidRPr="000078A3">
        <w:rPr>
          <w:szCs w:val="22"/>
        </w:rPr>
        <w:tab/>
        <w:t>3.1</w:t>
      </w:r>
    </w:p>
    <w:p w14:paraId="51FF7290" w14:textId="77777777" w:rsidR="00805A2A" w:rsidRPr="000078A3" w:rsidRDefault="00805A2A">
      <w:pPr>
        <w:numPr>
          <w:ilvl w:val="0"/>
          <w:numId w:val="41"/>
        </w:numPr>
        <w:rPr>
          <w:szCs w:val="22"/>
        </w:rPr>
      </w:pPr>
      <w:r w:rsidRPr="000078A3">
        <w:rPr>
          <w:szCs w:val="22"/>
        </w:rPr>
        <w:t>bepaalde tijd en onbepaalde tijd</w:t>
      </w:r>
      <w:r w:rsidRPr="000078A3">
        <w:rPr>
          <w:szCs w:val="22"/>
        </w:rPr>
        <w:tab/>
      </w:r>
      <w:r w:rsidRPr="000078A3">
        <w:rPr>
          <w:szCs w:val="22"/>
        </w:rPr>
        <w:tab/>
      </w:r>
      <w:r w:rsidRPr="000078A3">
        <w:rPr>
          <w:szCs w:val="22"/>
        </w:rPr>
        <w:tab/>
        <w:t>2.1</w:t>
      </w:r>
      <w:r w:rsidR="00DB48D2" w:rsidRPr="000078A3">
        <w:rPr>
          <w:szCs w:val="22"/>
        </w:rPr>
        <w:t>.1</w:t>
      </w:r>
    </w:p>
    <w:p w14:paraId="4FDAE3FD" w14:textId="77777777" w:rsidR="00805A2A" w:rsidRPr="000078A3" w:rsidRDefault="00805A2A">
      <w:pPr>
        <w:rPr>
          <w:szCs w:val="22"/>
        </w:rPr>
      </w:pPr>
      <w:r w:rsidRPr="000078A3">
        <w:rPr>
          <w:szCs w:val="22"/>
        </w:rPr>
        <w:t xml:space="preserve">Dispensatie </w:t>
      </w:r>
      <w:r w:rsidRPr="000078A3">
        <w:rPr>
          <w:szCs w:val="22"/>
        </w:rPr>
        <w:tab/>
      </w:r>
      <w:r w:rsidRPr="000078A3">
        <w:rPr>
          <w:szCs w:val="22"/>
        </w:rPr>
        <w:tab/>
      </w:r>
    </w:p>
    <w:p w14:paraId="1B694D69" w14:textId="77777777" w:rsidR="00805A2A" w:rsidRPr="000078A3" w:rsidRDefault="00805A2A">
      <w:pPr>
        <w:numPr>
          <w:ilvl w:val="0"/>
          <w:numId w:val="42"/>
        </w:numPr>
        <w:rPr>
          <w:szCs w:val="22"/>
        </w:rPr>
      </w:pPr>
      <w:r w:rsidRPr="000078A3">
        <w:rPr>
          <w:szCs w:val="22"/>
        </w:rPr>
        <w:t xml:space="preserve">van </w:t>
      </w:r>
      <w:r w:rsidR="00731B4C" w:rsidRPr="000078A3">
        <w:rPr>
          <w:szCs w:val="22"/>
        </w:rPr>
        <w:t>cao</w:t>
      </w:r>
      <w:r w:rsidRPr="000078A3">
        <w:rPr>
          <w:szCs w:val="22"/>
        </w:rPr>
        <w:t>-bepalingen</w:t>
      </w:r>
      <w:r w:rsidRPr="000078A3">
        <w:rPr>
          <w:szCs w:val="22"/>
        </w:rPr>
        <w:tab/>
      </w:r>
      <w:r w:rsidRPr="000078A3">
        <w:rPr>
          <w:szCs w:val="22"/>
        </w:rPr>
        <w:tab/>
      </w:r>
      <w:r w:rsidRPr="000078A3">
        <w:rPr>
          <w:szCs w:val="22"/>
        </w:rPr>
        <w:tab/>
      </w:r>
      <w:r w:rsidRPr="000078A3">
        <w:rPr>
          <w:szCs w:val="22"/>
        </w:rPr>
        <w:tab/>
        <w:t>1.1.2, 1.3.3,</w:t>
      </w:r>
    </w:p>
    <w:p w14:paraId="31CB6939" w14:textId="77777777" w:rsidR="00805A2A" w:rsidRPr="000078A3" w:rsidRDefault="00805A2A">
      <w:pPr>
        <w:numPr>
          <w:ilvl w:val="0"/>
          <w:numId w:val="42"/>
        </w:numPr>
        <w:rPr>
          <w:szCs w:val="22"/>
        </w:rPr>
      </w:pPr>
      <w:r w:rsidRPr="000078A3">
        <w:rPr>
          <w:szCs w:val="22"/>
        </w:rPr>
        <w:t>van de (basis)pensioenregeling</w:t>
      </w:r>
      <w:r w:rsidRPr="000078A3">
        <w:rPr>
          <w:szCs w:val="22"/>
        </w:rPr>
        <w:tab/>
      </w:r>
      <w:r w:rsidRPr="000078A3">
        <w:rPr>
          <w:szCs w:val="22"/>
        </w:rPr>
        <w:tab/>
      </w:r>
      <w:r w:rsidRPr="000078A3">
        <w:rPr>
          <w:szCs w:val="22"/>
        </w:rPr>
        <w:tab/>
        <w:t>8.1.4, bijlage VI</w:t>
      </w:r>
      <w:r w:rsidR="00DB48D2" w:rsidRPr="000078A3">
        <w:rPr>
          <w:szCs w:val="22"/>
        </w:rPr>
        <w:t xml:space="preserve"> (FAR)</w:t>
      </w:r>
    </w:p>
    <w:p w14:paraId="63906C66" w14:textId="77777777" w:rsidR="00805A2A" w:rsidRPr="000078A3" w:rsidRDefault="00DB48D2">
      <w:pPr>
        <w:rPr>
          <w:szCs w:val="22"/>
        </w:rPr>
      </w:pPr>
      <w:r w:rsidRPr="000078A3">
        <w:rPr>
          <w:szCs w:val="22"/>
        </w:rPr>
        <w:t>Duaal leren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6.5</w:t>
      </w:r>
    </w:p>
    <w:p w14:paraId="369B63D7" w14:textId="77777777" w:rsidR="00805A2A" w:rsidRPr="000078A3" w:rsidRDefault="00805A2A">
      <w:pPr>
        <w:rPr>
          <w:szCs w:val="22"/>
        </w:rPr>
      </w:pPr>
      <w:r w:rsidRPr="000078A3">
        <w:rPr>
          <w:szCs w:val="22"/>
        </w:rPr>
        <w:tab/>
      </w:r>
    </w:p>
    <w:p w14:paraId="02520055" w14:textId="77777777" w:rsidR="00805A2A" w:rsidRPr="000078A3" w:rsidRDefault="00805A2A">
      <w:pPr>
        <w:pStyle w:val="Kop3"/>
        <w:rPr>
          <w:szCs w:val="22"/>
        </w:rPr>
      </w:pPr>
      <w:r w:rsidRPr="000078A3">
        <w:rPr>
          <w:szCs w:val="22"/>
        </w:rPr>
        <w:t>E</w:t>
      </w:r>
    </w:p>
    <w:p w14:paraId="1EE36C76" w14:textId="77777777" w:rsidR="00805A2A" w:rsidRPr="000078A3" w:rsidRDefault="00805A2A">
      <w:pPr>
        <w:rPr>
          <w:szCs w:val="22"/>
        </w:rPr>
      </w:pPr>
      <w:r w:rsidRPr="000078A3">
        <w:rPr>
          <w:szCs w:val="22"/>
        </w:rPr>
        <w:t>Emancipatie</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6.4</w:t>
      </w:r>
    </w:p>
    <w:p w14:paraId="15C4AB76" w14:textId="77777777" w:rsidR="00805A2A" w:rsidRPr="000078A3" w:rsidRDefault="00805A2A">
      <w:pPr>
        <w:rPr>
          <w:szCs w:val="22"/>
        </w:rPr>
      </w:pPr>
      <w:r w:rsidRPr="000078A3">
        <w:rPr>
          <w:szCs w:val="22"/>
        </w:rPr>
        <w:tab/>
      </w:r>
    </w:p>
    <w:p w14:paraId="34F28803" w14:textId="77777777" w:rsidR="00805A2A" w:rsidRPr="000078A3" w:rsidRDefault="00805A2A">
      <w:pPr>
        <w:pStyle w:val="Kop3"/>
        <w:rPr>
          <w:szCs w:val="22"/>
        </w:rPr>
      </w:pPr>
      <w:r w:rsidRPr="000078A3">
        <w:rPr>
          <w:szCs w:val="22"/>
        </w:rPr>
        <w:t>F</w:t>
      </w:r>
    </w:p>
    <w:p w14:paraId="5758B321" w14:textId="77777777" w:rsidR="00805A2A" w:rsidRPr="000078A3" w:rsidRDefault="00805A2A">
      <w:pPr>
        <w:rPr>
          <w:szCs w:val="22"/>
        </w:rPr>
      </w:pPr>
      <w:r w:rsidRPr="000078A3">
        <w:rPr>
          <w:szCs w:val="22"/>
        </w:rPr>
        <w:t>Feestdagen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3.5</w:t>
      </w:r>
      <w:r w:rsidR="00DB48D2" w:rsidRPr="000078A3">
        <w:rPr>
          <w:szCs w:val="22"/>
        </w:rPr>
        <w:t>.3</w:t>
      </w:r>
      <w:r w:rsidRPr="000078A3">
        <w:rPr>
          <w:szCs w:val="22"/>
        </w:rPr>
        <w:t>, 3.7</w:t>
      </w:r>
    </w:p>
    <w:p w14:paraId="00DCE33E" w14:textId="77777777" w:rsidR="00805A2A" w:rsidRPr="000078A3" w:rsidRDefault="00805A2A">
      <w:pPr>
        <w:rPr>
          <w:szCs w:val="22"/>
        </w:rPr>
      </w:pPr>
      <w:r w:rsidRPr="000078A3">
        <w:rPr>
          <w:szCs w:val="22"/>
        </w:rPr>
        <w:t>Flexibele aanvullingsregeling</w:t>
      </w:r>
      <w:r w:rsidRPr="000078A3">
        <w:rPr>
          <w:szCs w:val="22"/>
        </w:rPr>
        <w:tab/>
      </w:r>
      <w:r w:rsidRPr="000078A3">
        <w:rPr>
          <w:szCs w:val="22"/>
        </w:rPr>
        <w:tab/>
      </w:r>
      <w:r w:rsidRPr="000078A3">
        <w:rPr>
          <w:szCs w:val="22"/>
        </w:rPr>
        <w:tab/>
      </w:r>
      <w:r w:rsidRPr="000078A3">
        <w:rPr>
          <w:szCs w:val="22"/>
        </w:rPr>
        <w:tab/>
        <w:t>bijlage VI</w:t>
      </w:r>
    </w:p>
    <w:p w14:paraId="3506645E" w14:textId="77777777" w:rsidR="00805A2A" w:rsidRPr="000078A3" w:rsidRDefault="00805A2A">
      <w:pPr>
        <w:rPr>
          <w:szCs w:val="22"/>
        </w:rPr>
      </w:pPr>
      <w:r w:rsidRPr="000078A3">
        <w:rPr>
          <w:szCs w:val="22"/>
        </w:rPr>
        <w:t>Flexibele arbeidsvoorwaarden</w:t>
      </w:r>
      <w:r w:rsidRPr="000078A3">
        <w:rPr>
          <w:szCs w:val="22"/>
        </w:rPr>
        <w:tab/>
      </w:r>
      <w:r w:rsidRPr="000078A3">
        <w:rPr>
          <w:szCs w:val="22"/>
        </w:rPr>
        <w:tab/>
      </w:r>
      <w:r w:rsidRPr="000078A3">
        <w:rPr>
          <w:szCs w:val="22"/>
        </w:rPr>
        <w:tab/>
        <w:t>5</w:t>
      </w:r>
    </w:p>
    <w:p w14:paraId="51452F62" w14:textId="77777777" w:rsidR="00805A2A" w:rsidRPr="000078A3" w:rsidRDefault="00805A2A">
      <w:pPr>
        <w:rPr>
          <w:szCs w:val="22"/>
        </w:rPr>
      </w:pPr>
      <w:r w:rsidRPr="000078A3">
        <w:rPr>
          <w:szCs w:val="22"/>
        </w:rPr>
        <w:tab/>
      </w:r>
    </w:p>
    <w:p w14:paraId="6637A1A5" w14:textId="77777777" w:rsidR="00805A2A" w:rsidRPr="000078A3" w:rsidRDefault="00805A2A">
      <w:pPr>
        <w:pStyle w:val="Kop3"/>
        <w:rPr>
          <w:szCs w:val="22"/>
        </w:rPr>
      </w:pPr>
      <w:r w:rsidRPr="000078A3">
        <w:rPr>
          <w:szCs w:val="22"/>
        </w:rPr>
        <w:t>G</w:t>
      </w:r>
    </w:p>
    <w:p w14:paraId="7F4133C5" w14:textId="77777777" w:rsidR="00805A2A" w:rsidRPr="000078A3" w:rsidRDefault="00805A2A">
      <w:pPr>
        <w:rPr>
          <w:szCs w:val="22"/>
        </w:rPr>
      </w:pPr>
      <w:r w:rsidRPr="000078A3">
        <w:rPr>
          <w:szCs w:val="22"/>
        </w:rPr>
        <w:t>Gedragscode</w:t>
      </w:r>
      <w:r w:rsidRPr="000078A3">
        <w:rPr>
          <w:szCs w:val="22"/>
        </w:rPr>
        <w:tab/>
        <w:t>Verzekeraars</w:t>
      </w:r>
      <w:r w:rsidRPr="000078A3">
        <w:rPr>
          <w:szCs w:val="22"/>
        </w:rPr>
        <w:tab/>
      </w:r>
      <w:r w:rsidRPr="000078A3">
        <w:rPr>
          <w:szCs w:val="22"/>
        </w:rPr>
        <w:tab/>
      </w:r>
      <w:r w:rsidRPr="000078A3">
        <w:rPr>
          <w:szCs w:val="22"/>
        </w:rPr>
        <w:tab/>
      </w:r>
      <w:r w:rsidRPr="000078A3">
        <w:rPr>
          <w:szCs w:val="22"/>
        </w:rPr>
        <w:tab/>
        <w:t>2.</w:t>
      </w:r>
      <w:r w:rsidR="00C50E9D" w:rsidRPr="000078A3">
        <w:rPr>
          <w:szCs w:val="22"/>
        </w:rPr>
        <w:t>7</w:t>
      </w:r>
    </w:p>
    <w:p w14:paraId="036BFDF0" w14:textId="77777777" w:rsidR="00805A2A" w:rsidRPr="000078A3" w:rsidRDefault="00805A2A">
      <w:pPr>
        <w:rPr>
          <w:szCs w:val="22"/>
        </w:rPr>
      </w:pPr>
      <w:r w:rsidRPr="000078A3">
        <w:rPr>
          <w:szCs w:val="22"/>
        </w:rPr>
        <w:lastRenderedPageBreak/>
        <w:t>Gewetensbezwaarden</w:t>
      </w:r>
      <w:r w:rsidRPr="000078A3">
        <w:rPr>
          <w:szCs w:val="22"/>
        </w:rPr>
        <w:tab/>
      </w:r>
      <w:r w:rsidRPr="000078A3">
        <w:rPr>
          <w:szCs w:val="22"/>
        </w:rPr>
        <w:tab/>
      </w:r>
      <w:r w:rsidRPr="000078A3">
        <w:rPr>
          <w:szCs w:val="22"/>
        </w:rPr>
        <w:tab/>
      </w:r>
      <w:r w:rsidRPr="000078A3">
        <w:rPr>
          <w:szCs w:val="22"/>
        </w:rPr>
        <w:tab/>
        <w:t>2.</w:t>
      </w:r>
      <w:r w:rsidR="00C50E9D" w:rsidRPr="000078A3">
        <w:rPr>
          <w:szCs w:val="22"/>
        </w:rPr>
        <w:t>5</w:t>
      </w:r>
    </w:p>
    <w:p w14:paraId="60F98CEB" w14:textId="77777777" w:rsidR="00805A2A" w:rsidRPr="000078A3" w:rsidRDefault="00805A2A">
      <w:pPr>
        <w:rPr>
          <w:szCs w:val="22"/>
        </w:rPr>
      </w:pPr>
    </w:p>
    <w:p w14:paraId="609FFE11" w14:textId="77777777" w:rsidR="00805A2A" w:rsidRPr="000078A3" w:rsidRDefault="00805A2A">
      <w:pPr>
        <w:pStyle w:val="Kop3"/>
        <w:rPr>
          <w:szCs w:val="22"/>
        </w:rPr>
      </w:pPr>
      <w:r w:rsidRPr="000078A3">
        <w:rPr>
          <w:szCs w:val="22"/>
        </w:rPr>
        <w:t>J</w:t>
      </w:r>
    </w:p>
    <w:p w14:paraId="74E2C530" w14:textId="77777777" w:rsidR="00805A2A" w:rsidRPr="000078A3" w:rsidRDefault="00805A2A">
      <w:pPr>
        <w:rPr>
          <w:szCs w:val="22"/>
        </w:rPr>
      </w:pPr>
      <w:r w:rsidRPr="000078A3">
        <w:rPr>
          <w:szCs w:val="22"/>
        </w:rPr>
        <w:t>Jaarlijkse uitkering</w:t>
      </w:r>
      <w:r w:rsidRPr="000078A3">
        <w:rPr>
          <w:szCs w:val="22"/>
        </w:rPr>
        <w:tab/>
      </w:r>
      <w:r w:rsidRPr="000078A3">
        <w:rPr>
          <w:szCs w:val="22"/>
        </w:rPr>
        <w:tab/>
      </w:r>
      <w:r w:rsidRPr="000078A3">
        <w:rPr>
          <w:szCs w:val="22"/>
        </w:rPr>
        <w:tab/>
      </w:r>
      <w:r w:rsidRPr="000078A3">
        <w:rPr>
          <w:szCs w:val="22"/>
        </w:rPr>
        <w:tab/>
      </w:r>
      <w:r w:rsidRPr="000078A3">
        <w:rPr>
          <w:szCs w:val="22"/>
        </w:rPr>
        <w:tab/>
        <w:t>4.8</w:t>
      </w:r>
    </w:p>
    <w:p w14:paraId="3AB3BBAC" w14:textId="77777777" w:rsidR="00805A2A" w:rsidRPr="000078A3" w:rsidRDefault="00805A2A">
      <w:pPr>
        <w:rPr>
          <w:szCs w:val="22"/>
        </w:rPr>
      </w:pPr>
      <w:r w:rsidRPr="000078A3">
        <w:rPr>
          <w:szCs w:val="22"/>
        </w:rPr>
        <w:tab/>
      </w:r>
    </w:p>
    <w:p w14:paraId="1C338B6E" w14:textId="77777777" w:rsidR="00805A2A" w:rsidRPr="000078A3" w:rsidRDefault="00805A2A">
      <w:pPr>
        <w:pStyle w:val="Kop3"/>
        <w:rPr>
          <w:szCs w:val="22"/>
        </w:rPr>
      </w:pPr>
      <w:r w:rsidRPr="000078A3">
        <w:rPr>
          <w:szCs w:val="22"/>
        </w:rPr>
        <w:t>K</w:t>
      </w:r>
    </w:p>
    <w:p w14:paraId="0078BB8E" w14:textId="77777777" w:rsidR="00805A2A" w:rsidRPr="000078A3" w:rsidRDefault="00805A2A">
      <w:pPr>
        <w:rPr>
          <w:szCs w:val="22"/>
        </w:rPr>
      </w:pPr>
      <w:r w:rsidRPr="000078A3">
        <w:rPr>
          <w:szCs w:val="22"/>
        </w:rPr>
        <w:t>Keuzesysteem arbeidsvoorwaarden</w:t>
      </w:r>
      <w:r w:rsidRPr="000078A3">
        <w:rPr>
          <w:szCs w:val="22"/>
        </w:rPr>
        <w:tab/>
      </w:r>
      <w:r w:rsidRPr="000078A3">
        <w:rPr>
          <w:szCs w:val="22"/>
        </w:rPr>
        <w:tab/>
      </w:r>
      <w:r w:rsidRPr="000078A3">
        <w:rPr>
          <w:szCs w:val="22"/>
        </w:rPr>
        <w:tab/>
        <w:t>5.1, 5.2</w:t>
      </w:r>
    </w:p>
    <w:p w14:paraId="32BFD9BA" w14:textId="77777777" w:rsidR="00805A2A" w:rsidRPr="000078A3" w:rsidRDefault="00805A2A">
      <w:pPr>
        <w:rPr>
          <w:szCs w:val="22"/>
        </w:rPr>
      </w:pPr>
      <w:r w:rsidRPr="000078A3">
        <w:rPr>
          <w:szCs w:val="22"/>
        </w:rPr>
        <w:tab/>
      </w:r>
    </w:p>
    <w:p w14:paraId="051095AF" w14:textId="77777777" w:rsidR="00805A2A" w:rsidRPr="000078A3" w:rsidRDefault="00805A2A">
      <w:pPr>
        <w:pStyle w:val="Kop3"/>
        <w:rPr>
          <w:szCs w:val="22"/>
        </w:rPr>
      </w:pPr>
      <w:r w:rsidRPr="000078A3">
        <w:rPr>
          <w:szCs w:val="22"/>
        </w:rPr>
        <w:t>L</w:t>
      </w:r>
    </w:p>
    <w:p w14:paraId="684B02C5" w14:textId="77777777" w:rsidR="00805A2A" w:rsidRPr="000078A3" w:rsidRDefault="00805A2A">
      <w:pPr>
        <w:rPr>
          <w:szCs w:val="22"/>
        </w:rPr>
      </w:pPr>
      <w:r w:rsidRPr="000078A3">
        <w:rPr>
          <w:szCs w:val="22"/>
        </w:rPr>
        <w:t>L</w:t>
      </w:r>
      <w:r w:rsidR="00675DBB" w:rsidRPr="000078A3">
        <w:rPr>
          <w:szCs w:val="22"/>
        </w:rPr>
        <w:t>oondoorbetaling bij ziekte</w:t>
      </w:r>
      <w:r w:rsidRPr="000078A3">
        <w:rPr>
          <w:szCs w:val="22"/>
        </w:rPr>
        <w:tab/>
      </w:r>
      <w:r w:rsidRPr="000078A3">
        <w:rPr>
          <w:szCs w:val="22"/>
        </w:rPr>
        <w:tab/>
      </w:r>
      <w:r w:rsidRPr="000078A3">
        <w:rPr>
          <w:szCs w:val="22"/>
        </w:rPr>
        <w:tab/>
      </w:r>
      <w:r w:rsidRPr="000078A3">
        <w:rPr>
          <w:szCs w:val="22"/>
        </w:rPr>
        <w:tab/>
      </w:r>
      <w:r w:rsidR="00675DBB" w:rsidRPr="000078A3">
        <w:rPr>
          <w:szCs w:val="22"/>
        </w:rPr>
        <w:t>4</w:t>
      </w:r>
      <w:r w:rsidRPr="000078A3">
        <w:rPr>
          <w:szCs w:val="22"/>
        </w:rPr>
        <w:t>.</w:t>
      </w:r>
      <w:r w:rsidR="00675DBB" w:rsidRPr="000078A3">
        <w:rPr>
          <w:szCs w:val="22"/>
        </w:rPr>
        <w:t>9</w:t>
      </w:r>
    </w:p>
    <w:p w14:paraId="20B63DDC" w14:textId="77777777" w:rsidR="00805A2A" w:rsidRPr="000078A3" w:rsidRDefault="00805A2A">
      <w:pPr>
        <w:rPr>
          <w:szCs w:val="22"/>
        </w:rPr>
      </w:pPr>
      <w:r w:rsidRPr="000078A3">
        <w:rPr>
          <w:szCs w:val="22"/>
        </w:rPr>
        <w:t xml:space="preserve">Looptijd </w:t>
      </w:r>
      <w:r w:rsidR="004C1162" w:rsidRPr="000078A3">
        <w:rPr>
          <w:szCs w:val="22"/>
        </w:rPr>
        <w:t>cao</w:t>
      </w:r>
      <w:r w:rsidR="004C1162"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1.5</w:t>
      </w:r>
    </w:p>
    <w:p w14:paraId="0A6FED81" w14:textId="77777777" w:rsidR="00805A2A" w:rsidRPr="000078A3" w:rsidRDefault="00805A2A">
      <w:pPr>
        <w:rPr>
          <w:szCs w:val="22"/>
        </w:rPr>
      </w:pPr>
      <w:r w:rsidRPr="000078A3">
        <w:rPr>
          <w:szCs w:val="22"/>
        </w:rPr>
        <w:tab/>
      </w:r>
      <w:r w:rsidRPr="000078A3">
        <w:rPr>
          <w:szCs w:val="22"/>
        </w:rPr>
        <w:tab/>
      </w:r>
    </w:p>
    <w:p w14:paraId="02F71368" w14:textId="77777777" w:rsidR="00805A2A" w:rsidRPr="000078A3" w:rsidRDefault="00805A2A">
      <w:pPr>
        <w:pStyle w:val="Kop3"/>
        <w:rPr>
          <w:szCs w:val="22"/>
        </w:rPr>
      </w:pPr>
      <w:r w:rsidRPr="000078A3">
        <w:rPr>
          <w:szCs w:val="22"/>
        </w:rPr>
        <w:t>M</w:t>
      </w:r>
    </w:p>
    <w:p w14:paraId="5BB03055" w14:textId="77777777" w:rsidR="00475548" w:rsidRPr="000078A3" w:rsidRDefault="00475548">
      <w:pPr>
        <w:rPr>
          <w:szCs w:val="22"/>
        </w:rPr>
      </w:pPr>
      <w:r w:rsidRPr="000078A3">
        <w:rPr>
          <w:szCs w:val="22"/>
        </w:rPr>
        <w:t>Mantelzorgverlof</w:t>
      </w:r>
      <w:r w:rsidRPr="000078A3">
        <w:rPr>
          <w:szCs w:val="22"/>
        </w:rPr>
        <w:tab/>
      </w:r>
      <w:r w:rsidRPr="000078A3">
        <w:rPr>
          <w:szCs w:val="22"/>
        </w:rPr>
        <w:tab/>
      </w:r>
      <w:r w:rsidRPr="000078A3">
        <w:rPr>
          <w:szCs w:val="22"/>
        </w:rPr>
        <w:tab/>
      </w:r>
      <w:r w:rsidRPr="000078A3">
        <w:rPr>
          <w:szCs w:val="22"/>
        </w:rPr>
        <w:tab/>
      </w:r>
      <w:r w:rsidRPr="000078A3">
        <w:rPr>
          <w:szCs w:val="22"/>
        </w:rPr>
        <w:tab/>
        <w:t>3.</w:t>
      </w:r>
      <w:r w:rsidR="00286F79" w:rsidRPr="000078A3">
        <w:rPr>
          <w:szCs w:val="22"/>
        </w:rPr>
        <w:t>9</w:t>
      </w:r>
      <w:r w:rsidR="00BB463C" w:rsidRPr="000078A3">
        <w:rPr>
          <w:szCs w:val="22"/>
        </w:rPr>
        <w:t>.7</w:t>
      </w:r>
    </w:p>
    <w:p w14:paraId="113B0586" w14:textId="77777777" w:rsidR="00805A2A" w:rsidRPr="000078A3" w:rsidRDefault="001E279B">
      <w:pPr>
        <w:rPr>
          <w:szCs w:val="22"/>
        </w:rPr>
      </w:pPr>
      <w:r w:rsidRPr="000078A3">
        <w:rPr>
          <w:szCs w:val="22"/>
        </w:rPr>
        <w:t>Milieu</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7.</w:t>
      </w:r>
      <w:r w:rsidR="007521EF" w:rsidRPr="000078A3">
        <w:rPr>
          <w:szCs w:val="22"/>
        </w:rPr>
        <w:t>2</w:t>
      </w:r>
    </w:p>
    <w:p w14:paraId="204FAB97" w14:textId="77777777" w:rsidR="00805A2A" w:rsidRPr="000078A3" w:rsidRDefault="00805A2A">
      <w:pPr>
        <w:rPr>
          <w:szCs w:val="22"/>
        </w:rPr>
      </w:pPr>
    </w:p>
    <w:p w14:paraId="2B768564" w14:textId="77777777" w:rsidR="00805A2A" w:rsidRPr="000078A3" w:rsidRDefault="00805A2A">
      <w:pPr>
        <w:pStyle w:val="Kop3"/>
        <w:rPr>
          <w:szCs w:val="22"/>
        </w:rPr>
      </w:pPr>
      <w:r w:rsidRPr="000078A3">
        <w:rPr>
          <w:szCs w:val="22"/>
        </w:rPr>
        <w:t>O</w:t>
      </w:r>
    </w:p>
    <w:p w14:paraId="7CE81661" w14:textId="77777777" w:rsidR="00805A2A" w:rsidRPr="000078A3" w:rsidRDefault="00805A2A">
      <w:pPr>
        <w:rPr>
          <w:szCs w:val="22"/>
        </w:rPr>
      </w:pPr>
      <w:r w:rsidRPr="000078A3">
        <w:rPr>
          <w:szCs w:val="22"/>
        </w:rPr>
        <w:t>Opleiding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p>
    <w:p w14:paraId="6EAF8B42" w14:textId="77777777" w:rsidR="00805A2A" w:rsidRPr="000078A3" w:rsidRDefault="00805A2A">
      <w:pPr>
        <w:numPr>
          <w:ilvl w:val="0"/>
          <w:numId w:val="42"/>
        </w:numPr>
        <w:rPr>
          <w:szCs w:val="22"/>
        </w:rPr>
      </w:pPr>
      <w:r w:rsidRPr="000078A3">
        <w:rPr>
          <w:szCs w:val="22"/>
        </w:rPr>
        <w:t>beleid</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6.3</w:t>
      </w:r>
    </w:p>
    <w:p w14:paraId="5F7E6546" w14:textId="77777777" w:rsidR="00805A2A" w:rsidRPr="000078A3" w:rsidRDefault="00805A2A">
      <w:pPr>
        <w:numPr>
          <w:ilvl w:val="0"/>
          <w:numId w:val="42"/>
        </w:numPr>
        <w:rPr>
          <w:szCs w:val="22"/>
        </w:rPr>
      </w:pPr>
      <w:r w:rsidRPr="000078A3">
        <w:rPr>
          <w:szCs w:val="22"/>
        </w:rPr>
        <w:t>bijzondere groepen</w:t>
      </w:r>
      <w:r w:rsidRPr="000078A3">
        <w:rPr>
          <w:szCs w:val="22"/>
        </w:rPr>
        <w:tab/>
      </w:r>
      <w:r w:rsidRPr="000078A3">
        <w:rPr>
          <w:szCs w:val="22"/>
        </w:rPr>
        <w:tab/>
      </w:r>
      <w:r w:rsidRPr="000078A3">
        <w:rPr>
          <w:szCs w:val="22"/>
        </w:rPr>
        <w:tab/>
      </w:r>
      <w:r w:rsidRPr="000078A3">
        <w:rPr>
          <w:szCs w:val="22"/>
        </w:rPr>
        <w:tab/>
        <w:t xml:space="preserve">6.1.3 </w:t>
      </w:r>
    </w:p>
    <w:p w14:paraId="0F0029D7" w14:textId="77777777" w:rsidR="00805A2A" w:rsidRPr="000078A3" w:rsidRDefault="00805A2A">
      <w:pPr>
        <w:numPr>
          <w:ilvl w:val="0"/>
          <w:numId w:val="42"/>
        </w:numPr>
        <w:rPr>
          <w:szCs w:val="22"/>
        </w:rPr>
      </w:pPr>
      <w:r w:rsidRPr="000078A3">
        <w:rPr>
          <w:szCs w:val="22"/>
        </w:rPr>
        <w:t>emancipatie</w:t>
      </w:r>
      <w:r w:rsidRPr="000078A3">
        <w:rPr>
          <w:szCs w:val="22"/>
        </w:rPr>
        <w:tab/>
      </w:r>
      <w:r w:rsidRPr="000078A3">
        <w:rPr>
          <w:szCs w:val="22"/>
        </w:rPr>
        <w:tab/>
      </w:r>
      <w:r w:rsidRPr="000078A3">
        <w:rPr>
          <w:szCs w:val="22"/>
        </w:rPr>
        <w:tab/>
      </w:r>
      <w:r w:rsidRPr="000078A3">
        <w:rPr>
          <w:szCs w:val="22"/>
        </w:rPr>
        <w:tab/>
      </w:r>
      <w:r w:rsidRPr="000078A3">
        <w:rPr>
          <w:szCs w:val="22"/>
        </w:rPr>
        <w:tab/>
        <w:t>6.4.1</w:t>
      </w:r>
    </w:p>
    <w:p w14:paraId="1451D6CE" w14:textId="77777777" w:rsidR="00805A2A" w:rsidRPr="000078A3" w:rsidRDefault="001E279B">
      <w:pPr>
        <w:numPr>
          <w:ilvl w:val="0"/>
          <w:numId w:val="42"/>
        </w:numPr>
        <w:rPr>
          <w:szCs w:val="22"/>
        </w:rPr>
      </w:pPr>
      <w:r w:rsidRPr="000078A3">
        <w:rPr>
          <w:szCs w:val="22"/>
        </w:rPr>
        <w:t>jeugdigen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6.5</w:t>
      </w:r>
    </w:p>
    <w:p w14:paraId="22AA4B12" w14:textId="77777777" w:rsidR="00805A2A" w:rsidRPr="000078A3" w:rsidRDefault="00805A2A">
      <w:pPr>
        <w:numPr>
          <w:ilvl w:val="0"/>
          <w:numId w:val="42"/>
        </w:numPr>
        <w:rPr>
          <w:szCs w:val="22"/>
        </w:rPr>
      </w:pPr>
      <w:r w:rsidRPr="000078A3">
        <w:rPr>
          <w:szCs w:val="22"/>
        </w:rPr>
        <w:t>so</w:t>
      </w:r>
      <w:r w:rsidR="00675DBB" w:rsidRPr="000078A3">
        <w:rPr>
          <w:szCs w:val="22"/>
        </w:rPr>
        <w:t>ciaal beleid</w:t>
      </w:r>
      <w:r w:rsidR="00675DBB" w:rsidRPr="000078A3">
        <w:rPr>
          <w:szCs w:val="22"/>
        </w:rPr>
        <w:tab/>
      </w:r>
      <w:r w:rsidR="00675DBB" w:rsidRPr="000078A3">
        <w:rPr>
          <w:szCs w:val="22"/>
        </w:rPr>
        <w:tab/>
      </w:r>
      <w:r w:rsidR="00675DBB" w:rsidRPr="000078A3">
        <w:rPr>
          <w:szCs w:val="22"/>
        </w:rPr>
        <w:tab/>
      </w:r>
      <w:r w:rsidR="00675DBB" w:rsidRPr="000078A3">
        <w:rPr>
          <w:szCs w:val="22"/>
        </w:rPr>
        <w:tab/>
      </w:r>
      <w:r w:rsidR="00675DBB" w:rsidRPr="000078A3">
        <w:rPr>
          <w:szCs w:val="22"/>
        </w:rPr>
        <w:tab/>
        <w:t>6.2</w:t>
      </w:r>
    </w:p>
    <w:p w14:paraId="7A0EA7C9" w14:textId="77777777" w:rsidR="00805A2A" w:rsidRPr="000078A3" w:rsidRDefault="00805A2A">
      <w:pPr>
        <w:rPr>
          <w:szCs w:val="22"/>
        </w:rPr>
      </w:pPr>
      <w:r w:rsidRPr="000078A3">
        <w:rPr>
          <w:szCs w:val="22"/>
        </w:rPr>
        <w:t>Opzegtermijnen</w:t>
      </w:r>
      <w:r w:rsidRPr="000078A3">
        <w:rPr>
          <w:szCs w:val="22"/>
        </w:rPr>
        <w:tab/>
      </w:r>
      <w:r w:rsidRPr="000078A3">
        <w:rPr>
          <w:szCs w:val="22"/>
        </w:rPr>
        <w:tab/>
      </w:r>
      <w:r w:rsidRPr="000078A3">
        <w:rPr>
          <w:szCs w:val="22"/>
        </w:rPr>
        <w:tab/>
      </w:r>
      <w:r w:rsidRPr="000078A3">
        <w:rPr>
          <w:szCs w:val="22"/>
        </w:rPr>
        <w:tab/>
      </w:r>
      <w:r w:rsidRPr="000078A3">
        <w:rPr>
          <w:szCs w:val="22"/>
        </w:rPr>
        <w:tab/>
        <w:t>2.1.3</w:t>
      </w:r>
      <w:r w:rsidR="001E279B" w:rsidRPr="000078A3">
        <w:rPr>
          <w:szCs w:val="22"/>
        </w:rPr>
        <w:t>, 2.1.1.e</w:t>
      </w:r>
    </w:p>
    <w:p w14:paraId="1F47B758" w14:textId="77777777" w:rsidR="00805A2A" w:rsidRPr="000078A3" w:rsidRDefault="00805A2A">
      <w:pPr>
        <w:rPr>
          <w:szCs w:val="22"/>
        </w:rPr>
      </w:pPr>
      <w:r w:rsidRPr="000078A3">
        <w:rPr>
          <w:szCs w:val="22"/>
        </w:rPr>
        <w:t>Ouderschapsverlof</w:t>
      </w:r>
      <w:r w:rsidRPr="000078A3">
        <w:rPr>
          <w:szCs w:val="22"/>
        </w:rPr>
        <w:tab/>
      </w:r>
      <w:r w:rsidRPr="000078A3">
        <w:rPr>
          <w:szCs w:val="22"/>
        </w:rPr>
        <w:tab/>
      </w:r>
      <w:r w:rsidRPr="000078A3">
        <w:rPr>
          <w:szCs w:val="22"/>
        </w:rPr>
        <w:tab/>
      </w:r>
      <w:r w:rsidRPr="000078A3">
        <w:rPr>
          <w:szCs w:val="22"/>
        </w:rPr>
        <w:tab/>
      </w:r>
      <w:r w:rsidRPr="000078A3">
        <w:rPr>
          <w:szCs w:val="22"/>
        </w:rPr>
        <w:tab/>
        <w:t>3.9</w:t>
      </w:r>
      <w:r w:rsidR="001E279B" w:rsidRPr="000078A3">
        <w:rPr>
          <w:szCs w:val="22"/>
        </w:rPr>
        <w:t>.6</w:t>
      </w:r>
    </w:p>
    <w:p w14:paraId="1D515F0C" w14:textId="77777777" w:rsidR="00805A2A" w:rsidRPr="000078A3" w:rsidRDefault="00805A2A">
      <w:pPr>
        <w:rPr>
          <w:szCs w:val="22"/>
        </w:rPr>
      </w:pPr>
      <w:r w:rsidRPr="000078A3">
        <w:rPr>
          <w:szCs w:val="22"/>
        </w:rPr>
        <w:t>Oudere werknemers</w:t>
      </w:r>
      <w:r w:rsidR="00475548" w:rsidRPr="000078A3">
        <w:rPr>
          <w:szCs w:val="22"/>
        </w:rPr>
        <w:tab/>
      </w:r>
      <w:r w:rsidR="00475548" w:rsidRPr="000078A3">
        <w:rPr>
          <w:szCs w:val="22"/>
        </w:rPr>
        <w:tab/>
      </w:r>
      <w:r w:rsidR="00475548" w:rsidRPr="000078A3">
        <w:rPr>
          <w:szCs w:val="22"/>
        </w:rPr>
        <w:tab/>
      </w:r>
      <w:r w:rsidR="00475548" w:rsidRPr="000078A3">
        <w:rPr>
          <w:szCs w:val="22"/>
        </w:rPr>
        <w:tab/>
      </w:r>
      <w:r w:rsidR="00475548" w:rsidRPr="000078A3">
        <w:rPr>
          <w:szCs w:val="22"/>
        </w:rPr>
        <w:tab/>
        <w:t>3.2, bijlage VIII</w:t>
      </w:r>
    </w:p>
    <w:p w14:paraId="55B80C0D" w14:textId="77777777" w:rsidR="00475548" w:rsidRPr="000078A3" w:rsidRDefault="00475548">
      <w:pPr>
        <w:rPr>
          <w:szCs w:val="22"/>
        </w:rPr>
      </w:pPr>
      <w:r w:rsidRPr="000078A3">
        <w:rPr>
          <w:szCs w:val="22"/>
        </w:rPr>
        <w:t>Overgangsregeling vakantie</w:t>
      </w:r>
      <w:r w:rsidRPr="000078A3">
        <w:rPr>
          <w:szCs w:val="22"/>
        </w:rPr>
        <w:tab/>
      </w:r>
      <w:r w:rsidRPr="000078A3">
        <w:rPr>
          <w:szCs w:val="22"/>
        </w:rPr>
        <w:tab/>
      </w:r>
      <w:r w:rsidRPr="000078A3">
        <w:rPr>
          <w:szCs w:val="22"/>
        </w:rPr>
        <w:tab/>
      </w:r>
      <w:r w:rsidRPr="000078A3">
        <w:rPr>
          <w:szCs w:val="22"/>
        </w:rPr>
        <w:tab/>
        <w:t>3.6.1.b, bijlage VIII</w:t>
      </w:r>
    </w:p>
    <w:p w14:paraId="10B32D83" w14:textId="77777777" w:rsidR="00805A2A" w:rsidRPr="000078A3" w:rsidRDefault="00805A2A">
      <w:pPr>
        <w:rPr>
          <w:szCs w:val="22"/>
        </w:rPr>
      </w:pPr>
      <w:r w:rsidRPr="000078A3">
        <w:rPr>
          <w:szCs w:val="22"/>
        </w:rPr>
        <w:t>Overlijden</w:t>
      </w:r>
    </w:p>
    <w:p w14:paraId="44E5A573" w14:textId="77777777" w:rsidR="00805A2A" w:rsidRPr="000078A3" w:rsidRDefault="00805A2A">
      <w:pPr>
        <w:numPr>
          <w:ilvl w:val="0"/>
          <w:numId w:val="43"/>
        </w:numPr>
        <w:rPr>
          <w:szCs w:val="22"/>
        </w:rPr>
      </w:pPr>
      <w:r w:rsidRPr="000078A3">
        <w:rPr>
          <w:szCs w:val="22"/>
        </w:rPr>
        <w:t>buitengewoon verlof</w:t>
      </w:r>
      <w:r w:rsidRPr="000078A3">
        <w:rPr>
          <w:szCs w:val="22"/>
        </w:rPr>
        <w:tab/>
      </w:r>
      <w:r w:rsidRPr="000078A3">
        <w:rPr>
          <w:szCs w:val="22"/>
        </w:rPr>
        <w:tab/>
      </w:r>
      <w:r w:rsidRPr="000078A3">
        <w:rPr>
          <w:szCs w:val="22"/>
        </w:rPr>
        <w:tab/>
      </w:r>
      <w:r w:rsidRPr="000078A3">
        <w:rPr>
          <w:szCs w:val="22"/>
        </w:rPr>
        <w:tab/>
        <w:t>3.8</w:t>
      </w:r>
    </w:p>
    <w:p w14:paraId="390902B9" w14:textId="77777777" w:rsidR="00805A2A" w:rsidRPr="000078A3" w:rsidRDefault="00805A2A">
      <w:pPr>
        <w:numPr>
          <w:ilvl w:val="0"/>
          <w:numId w:val="43"/>
        </w:numPr>
        <w:rPr>
          <w:szCs w:val="22"/>
        </w:rPr>
      </w:pPr>
      <w:r w:rsidRPr="000078A3">
        <w:rPr>
          <w:szCs w:val="22"/>
        </w:rPr>
        <w:t>uitkering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4.10</w:t>
      </w:r>
    </w:p>
    <w:p w14:paraId="29BA33CC" w14:textId="77777777" w:rsidR="00805A2A" w:rsidRPr="000078A3" w:rsidRDefault="00805A2A">
      <w:pPr>
        <w:rPr>
          <w:szCs w:val="22"/>
        </w:rPr>
      </w:pPr>
      <w:r w:rsidRPr="000078A3">
        <w:rPr>
          <w:szCs w:val="22"/>
        </w:rPr>
        <w:t>Overwerk</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3.4</w:t>
      </w:r>
    </w:p>
    <w:p w14:paraId="6761E29D" w14:textId="77777777" w:rsidR="00805A2A" w:rsidRPr="000078A3" w:rsidRDefault="00805A2A">
      <w:pPr>
        <w:numPr>
          <w:ilvl w:val="0"/>
          <w:numId w:val="44"/>
        </w:numPr>
        <w:rPr>
          <w:szCs w:val="22"/>
        </w:rPr>
      </w:pPr>
      <w:r w:rsidRPr="000078A3">
        <w:rPr>
          <w:szCs w:val="22"/>
        </w:rPr>
        <w:t>ploegendienst</w:t>
      </w:r>
      <w:r w:rsidRPr="000078A3">
        <w:rPr>
          <w:szCs w:val="22"/>
        </w:rPr>
        <w:tab/>
      </w:r>
      <w:r w:rsidRPr="000078A3">
        <w:rPr>
          <w:szCs w:val="22"/>
        </w:rPr>
        <w:tab/>
      </w:r>
      <w:r w:rsidRPr="000078A3">
        <w:rPr>
          <w:szCs w:val="22"/>
        </w:rPr>
        <w:tab/>
      </w:r>
      <w:r w:rsidRPr="000078A3">
        <w:rPr>
          <w:szCs w:val="22"/>
        </w:rPr>
        <w:tab/>
      </w:r>
      <w:r w:rsidRPr="000078A3">
        <w:rPr>
          <w:szCs w:val="22"/>
        </w:rPr>
        <w:tab/>
        <w:t>3.5</w:t>
      </w:r>
    </w:p>
    <w:p w14:paraId="313F8225" w14:textId="77777777" w:rsidR="00805A2A" w:rsidRPr="000078A3" w:rsidRDefault="00805A2A">
      <w:pPr>
        <w:numPr>
          <w:ilvl w:val="0"/>
          <w:numId w:val="44"/>
        </w:numPr>
        <w:rPr>
          <w:szCs w:val="22"/>
        </w:rPr>
      </w:pPr>
      <w:r w:rsidRPr="000078A3">
        <w:rPr>
          <w:szCs w:val="22"/>
        </w:rPr>
        <w:t>vergoeding</w:t>
      </w:r>
      <w:r w:rsidRPr="000078A3">
        <w:rPr>
          <w:szCs w:val="22"/>
        </w:rPr>
        <w:tab/>
      </w:r>
      <w:r w:rsidRPr="000078A3">
        <w:rPr>
          <w:szCs w:val="22"/>
        </w:rPr>
        <w:tab/>
      </w:r>
      <w:r w:rsidRPr="000078A3">
        <w:rPr>
          <w:szCs w:val="22"/>
        </w:rPr>
        <w:tab/>
      </w:r>
      <w:r w:rsidRPr="000078A3">
        <w:rPr>
          <w:szCs w:val="22"/>
        </w:rPr>
        <w:tab/>
      </w:r>
      <w:r w:rsidRPr="000078A3">
        <w:rPr>
          <w:szCs w:val="22"/>
        </w:rPr>
        <w:tab/>
        <w:t>4.5</w:t>
      </w:r>
    </w:p>
    <w:p w14:paraId="6C708880" w14:textId="77777777" w:rsidR="00805A2A" w:rsidRPr="000078A3" w:rsidRDefault="00805A2A">
      <w:pPr>
        <w:rPr>
          <w:szCs w:val="22"/>
        </w:rPr>
      </w:pPr>
      <w:r w:rsidRPr="000078A3">
        <w:rPr>
          <w:szCs w:val="22"/>
        </w:rPr>
        <w:tab/>
      </w:r>
    </w:p>
    <w:p w14:paraId="34318625" w14:textId="77777777" w:rsidR="00805A2A" w:rsidRPr="000078A3" w:rsidRDefault="00805A2A">
      <w:pPr>
        <w:pStyle w:val="Kop3"/>
        <w:rPr>
          <w:szCs w:val="22"/>
        </w:rPr>
      </w:pPr>
      <w:r w:rsidRPr="000078A3">
        <w:rPr>
          <w:szCs w:val="22"/>
        </w:rPr>
        <w:t>P</w:t>
      </w:r>
    </w:p>
    <w:p w14:paraId="6AF405CB" w14:textId="77777777" w:rsidR="00805A2A" w:rsidRPr="000078A3" w:rsidRDefault="00805A2A">
      <w:pPr>
        <w:rPr>
          <w:szCs w:val="22"/>
        </w:rPr>
      </w:pPr>
      <w:r w:rsidRPr="000078A3">
        <w:rPr>
          <w:szCs w:val="22"/>
        </w:rPr>
        <w:t>Partner</w:t>
      </w:r>
    </w:p>
    <w:p w14:paraId="2E8F1A1C" w14:textId="77777777" w:rsidR="00805A2A" w:rsidRPr="000078A3" w:rsidRDefault="00805A2A">
      <w:pPr>
        <w:numPr>
          <w:ilvl w:val="0"/>
          <w:numId w:val="45"/>
        </w:numPr>
        <w:rPr>
          <w:szCs w:val="22"/>
        </w:rPr>
      </w:pPr>
      <w:r w:rsidRPr="000078A3">
        <w:rPr>
          <w:szCs w:val="22"/>
        </w:rPr>
        <w:t>begripsomschrijving</w:t>
      </w:r>
      <w:r w:rsidRPr="000078A3">
        <w:rPr>
          <w:szCs w:val="22"/>
        </w:rPr>
        <w:tab/>
      </w:r>
      <w:r w:rsidRPr="000078A3">
        <w:rPr>
          <w:szCs w:val="22"/>
        </w:rPr>
        <w:tab/>
      </w:r>
      <w:r w:rsidRPr="000078A3">
        <w:rPr>
          <w:szCs w:val="22"/>
        </w:rPr>
        <w:tab/>
      </w:r>
      <w:r w:rsidRPr="000078A3">
        <w:rPr>
          <w:szCs w:val="22"/>
        </w:rPr>
        <w:tab/>
        <w:t>1.1, 3.8.1,</w:t>
      </w:r>
      <w:r w:rsidR="009D274B" w:rsidRPr="000078A3">
        <w:rPr>
          <w:szCs w:val="22"/>
        </w:rPr>
        <w:t xml:space="preserve"> </w:t>
      </w:r>
      <w:r w:rsidRPr="000078A3">
        <w:rPr>
          <w:szCs w:val="22"/>
        </w:rPr>
        <w:t xml:space="preserve">bijlage I </w:t>
      </w:r>
    </w:p>
    <w:p w14:paraId="42E9643C" w14:textId="77777777" w:rsidR="00805A2A" w:rsidRPr="000078A3" w:rsidRDefault="00805A2A">
      <w:pPr>
        <w:numPr>
          <w:ilvl w:val="0"/>
          <w:numId w:val="45"/>
        </w:numPr>
        <w:rPr>
          <w:szCs w:val="22"/>
        </w:rPr>
      </w:pPr>
      <w:r w:rsidRPr="000078A3">
        <w:rPr>
          <w:szCs w:val="22"/>
        </w:rPr>
        <w:t>pensioenen</w:t>
      </w:r>
      <w:r w:rsidRPr="000078A3">
        <w:rPr>
          <w:szCs w:val="22"/>
        </w:rPr>
        <w:tab/>
      </w:r>
      <w:r w:rsidRPr="000078A3">
        <w:rPr>
          <w:szCs w:val="22"/>
        </w:rPr>
        <w:tab/>
      </w:r>
      <w:r w:rsidRPr="000078A3">
        <w:rPr>
          <w:szCs w:val="22"/>
        </w:rPr>
        <w:tab/>
      </w:r>
      <w:r w:rsidRPr="000078A3">
        <w:rPr>
          <w:szCs w:val="22"/>
        </w:rPr>
        <w:tab/>
      </w:r>
      <w:r w:rsidRPr="000078A3">
        <w:rPr>
          <w:szCs w:val="22"/>
        </w:rPr>
        <w:tab/>
        <w:t>bijlage VI</w:t>
      </w:r>
      <w:r w:rsidR="009D274B" w:rsidRPr="000078A3">
        <w:rPr>
          <w:szCs w:val="22"/>
        </w:rPr>
        <w:t xml:space="preserve"> en VII</w:t>
      </w:r>
    </w:p>
    <w:p w14:paraId="0EB73741" w14:textId="77777777" w:rsidR="00805A2A" w:rsidRPr="000078A3" w:rsidRDefault="00805A2A">
      <w:pPr>
        <w:rPr>
          <w:szCs w:val="22"/>
        </w:rPr>
      </w:pPr>
      <w:r w:rsidRPr="000078A3">
        <w:rPr>
          <w:szCs w:val="22"/>
        </w:rPr>
        <w:t>Pensioen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8.1, bijlage VI</w:t>
      </w:r>
      <w:r w:rsidR="000B56D4" w:rsidRPr="000078A3">
        <w:rPr>
          <w:szCs w:val="22"/>
        </w:rPr>
        <w:t xml:space="preserve"> en VII</w:t>
      </w:r>
    </w:p>
    <w:p w14:paraId="25CF69D8" w14:textId="77777777" w:rsidR="00805A2A" w:rsidRPr="000078A3" w:rsidRDefault="00805A2A">
      <w:pPr>
        <w:numPr>
          <w:ilvl w:val="0"/>
          <w:numId w:val="46"/>
        </w:numPr>
        <w:rPr>
          <w:szCs w:val="22"/>
        </w:rPr>
      </w:pPr>
      <w:r w:rsidRPr="000078A3">
        <w:rPr>
          <w:szCs w:val="22"/>
        </w:rPr>
        <w:t>aanvullingsregeling</w:t>
      </w:r>
      <w:r w:rsidRPr="000078A3">
        <w:rPr>
          <w:szCs w:val="22"/>
        </w:rPr>
        <w:tab/>
      </w:r>
      <w:r w:rsidRPr="000078A3">
        <w:rPr>
          <w:szCs w:val="22"/>
        </w:rPr>
        <w:tab/>
      </w:r>
      <w:r w:rsidRPr="000078A3">
        <w:rPr>
          <w:szCs w:val="22"/>
        </w:rPr>
        <w:tab/>
      </w:r>
      <w:r w:rsidRPr="000078A3">
        <w:rPr>
          <w:szCs w:val="22"/>
        </w:rPr>
        <w:tab/>
        <w:t>8.3</w:t>
      </w:r>
    </w:p>
    <w:p w14:paraId="211C43E9" w14:textId="77777777" w:rsidR="00805A2A" w:rsidRPr="000078A3" w:rsidRDefault="00805A2A">
      <w:pPr>
        <w:numPr>
          <w:ilvl w:val="0"/>
          <w:numId w:val="46"/>
        </w:numPr>
        <w:rPr>
          <w:szCs w:val="22"/>
        </w:rPr>
      </w:pPr>
      <w:r w:rsidRPr="000078A3">
        <w:rPr>
          <w:szCs w:val="22"/>
        </w:rPr>
        <w:t>arbeidsduur</w:t>
      </w:r>
      <w:r w:rsidRPr="000078A3">
        <w:rPr>
          <w:szCs w:val="22"/>
        </w:rPr>
        <w:tab/>
      </w:r>
      <w:r w:rsidRPr="000078A3">
        <w:rPr>
          <w:szCs w:val="22"/>
        </w:rPr>
        <w:tab/>
      </w:r>
      <w:r w:rsidRPr="000078A3">
        <w:rPr>
          <w:szCs w:val="22"/>
        </w:rPr>
        <w:tab/>
      </w:r>
      <w:r w:rsidRPr="000078A3">
        <w:rPr>
          <w:szCs w:val="22"/>
        </w:rPr>
        <w:tab/>
      </w:r>
      <w:r w:rsidRPr="000078A3">
        <w:rPr>
          <w:szCs w:val="22"/>
        </w:rPr>
        <w:tab/>
        <w:t>3.1</w:t>
      </w:r>
    </w:p>
    <w:p w14:paraId="5465FD36" w14:textId="77777777" w:rsidR="00805A2A" w:rsidRPr="000078A3" w:rsidRDefault="00805A2A">
      <w:pPr>
        <w:numPr>
          <w:ilvl w:val="0"/>
          <w:numId w:val="46"/>
        </w:numPr>
        <w:rPr>
          <w:szCs w:val="22"/>
        </w:rPr>
      </w:pPr>
      <w:r w:rsidRPr="000078A3">
        <w:rPr>
          <w:szCs w:val="22"/>
        </w:rPr>
        <w:t>dispensatie</w:t>
      </w:r>
      <w:r w:rsidRPr="000078A3">
        <w:rPr>
          <w:szCs w:val="22"/>
        </w:rPr>
        <w:tab/>
      </w:r>
      <w:r w:rsidRPr="000078A3">
        <w:rPr>
          <w:szCs w:val="22"/>
        </w:rPr>
        <w:tab/>
      </w:r>
      <w:r w:rsidRPr="000078A3">
        <w:rPr>
          <w:szCs w:val="22"/>
        </w:rPr>
        <w:tab/>
      </w:r>
      <w:r w:rsidRPr="000078A3">
        <w:rPr>
          <w:szCs w:val="22"/>
        </w:rPr>
        <w:tab/>
      </w:r>
      <w:r w:rsidRPr="000078A3">
        <w:rPr>
          <w:szCs w:val="22"/>
        </w:rPr>
        <w:tab/>
        <w:t>8.1.4, bijlage VI</w:t>
      </w:r>
    </w:p>
    <w:p w14:paraId="67AFE9F7" w14:textId="77777777" w:rsidR="00805A2A" w:rsidRPr="000078A3" w:rsidRDefault="00805A2A">
      <w:pPr>
        <w:numPr>
          <w:ilvl w:val="0"/>
          <w:numId w:val="46"/>
        </w:numPr>
        <w:rPr>
          <w:szCs w:val="22"/>
        </w:rPr>
      </w:pPr>
      <w:r w:rsidRPr="000078A3">
        <w:rPr>
          <w:szCs w:val="22"/>
        </w:rPr>
        <w:t>eigen bijdrage werknemer</w:t>
      </w:r>
      <w:r w:rsidRPr="000078A3">
        <w:rPr>
          <w:szCs w:val="22"/>
        </w:rPr>
        <w:tab/>
      </w:r>
      <w:r w:rsidRPr="000078A3">
        <w:rPr>
          <w:szCs w:val="22"/>
        </w:rPr>
        <w:tab/>
      </w:r>
      <w:r w:rsidRPr="000078A3">
        <w:rPr>
          <w:szCs w:val="22"/>
        </w:rPr>
        <w:tab/>
        <w:t>8.2</w:t>
      </w:r>
    </w:p>
    <w:p w14:paraId="62AF9167" w14:textId="77777777" w:rsidR="00805A2A" w:rsidRPr="000078A3" w:rsidRDefault="00805A2A">
      <w:pPr>
        <w:numPr>
          <w:ilvl w:val="0"/>
          <w:numId w:val="46"/>
        </w:numPr>
        <w:rPr>
          <w:szCs w:val="22"/>
        </w:rPr>
      </w:pPr>
      <w:r w:rsidRPr="000078A3">
        <w:rPr>
          <w:szCs w:val="22"/>
        </w:rPr>
        <w:t>flexibele arbeidsvoorwaarden</w:t>
      </w:r>
      <w:r w:rsidRPr="000078A3">
        <w:rPr>
          <w:szCs w:val="22"/>
        </w:rPr>
        <w:tab/>
      </w:r>
      <w:r w:rsidRPr="000078A3">
        <w:rPr>
          <w:szCs w:val="22"/>
        </w:rPr>
        <w:tab/>
      </w:r>
      <w:r w:rsidRPr="000078A3">
        <w:rPr>
          <w:szCs w:val="22"/>
        </w:rPr>
        <w:tab/>
        <w:t>5.4</w:t>
      </w:r>
    </w:p>
    <w:p w14:paraId="046A131C" w14:textId="77777777" w:rsidR="0060747F" w:rsidRPr="000078A3" w:rsidRDefault="009D274B">
      <w:pPr>
        <w:numPr>
          <w:ilvl w:val="0"/>
          <w:numId w:val="46"/>
        </w:numPr>
        <w:rPr>
          <w:szCs w:val="22"/>
        </w:rPr>
      </w:pPr>
      <w:r w:rsidRPr="000078A3">
        <w:rPr>
          <w:szCs w:val="22"/>
        </w:rPr>
        <w:t>indexatie</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bijlage VI</w:t>
      </w:r>
    </w:p>
    <w:p w14:paraId="746BC1DB" w14:textId="77777777" w:rsidR="00805A2A" w:rsidRPr="000078A3" w:rsidRDefault="00805A2A">
      <w:pPr>
        <w:numPr>
          <w:ilvl w:val="0"/>
          <w:numId w:val="46"/>
        </w:numPr>
        <w:rPr>
          <w:szCs w:val="22"/>
        </w:rPr>
      </w:pPr>
      <w:r w:rsidRPr="000078A3">
        <w:rPr>
          <w:szCs w:val="22"/>
        </w:rPr>
        <w:t>ouderschapsverlof</w:t>
      </w:r>
      <w:r w:rsidRPr="000078A3">
        <w:rPr>
          <w:szCs w:val="22"/>
        </w:rPr>
        <w:tab/>
      </w:r>
      <w:r w:rsidRPr="000078A3">
        <w:rPr>
          <w:szCs w:val="22"/>
        </w:rPr>
        <w:tab/>
      </w:r>
      <w:r w:rsidRPr="000078A3">
        <w:rPr>
          <w:szCs w:val="22"/>
        </w:rPr>
        <w:tab/>
      </w:r>
      <w:r w:rsidRPr="000078A3">
        <w:rPr>
          <w:szCs w:val="22"/>
        </w:rPr>
        <w:tab/>
        <w:t>3.9</w:t>
      </w:r>
      <w:r w:rsidR="009D274B" w:rsidRPr="000078A3">
        <w:rPr>
          <w:szCs w:val="22"/>
        </w:rPr>
        <w:t>.6</w:t>
      </w:r>
    </w:p>
    <w:p w14:paraId="64F8E099" w14:textId="77777777" w:rsidR="00675DBB" w:rsidRPr="000078A3" w:rsidRDefault="00675DBB">
      <w:pPr>
        <w:numPr>
          <w:ilvl w:val="0"/>
          <w:numId w:val="46"/>
        </w:numPr>
        <w:rPr>
          <w:szCs w:val="22"/>
        </w:rPr>
      </w:pPr>
      <w:r w:rsidRPr="000078A3">
        <w:rPr>
          <w:szCs w:val="22"/>
        </w:rPr>
        <w:t>overgangsregelingen</w:t>
      </w:r>
      <w:r w:rsidRPr="000078A3">
        <w:rPr>
          <w:szCs w:val="22"/>
        </w:rPr>
        <w:tab/>
      </w:r>
      <w:r w:rsidRPr="000078A3">
        <w:rPr>
          <w:szCs w:val="22"/>
        </w:rPr>
        <w:tab/>
      </w:r>
      <w:r w:rsidRPr="000078A3">
        <w:rPr>
          <w:szCs w:val="22"/>
        </w:rPr>
        <w:tab/>
      </w:r>
      <w:r w:rsidRPr="000078A3">
        <w:rPr>
          <w:szCs w:val="22"/>
        </w:rPr>
        <w:tab/>
        <w:t>8.3</w:t>
      </w:r>
    </w:p>
    <w:p w14:paraId="3ACD391B" w14:textId="77777777" w:rsidR="00675DBB" w:rsidRPr="000078A3" w:rsidRDefault="00675DBB">
      <w:pPr>
        <w:numPr>
          <w:ilvl w:val="0"/>
          <w:numId w:val="46"/>
        </w:numPr>
        <w:rPr>
          <w:szCs w:val="22"/>
        </w:rPr>
      </w:pPr>
      <w:r w:rsidRPr="000078A3">
        <w:rPr>
          <w:szCs w:val="22"/>
        </w:rPr>
        <w:t>overgangsregeling 56 en ouder</w:t>
      </w:r>
      <w:r w:rsidRPr="000078A3">
        <w:rPr>
          <w:szCs w:val="22"/>
        </w:rPr>
        <w:tab/>
      </w:r>
      <w:r w:rsidRPr="000078A3">
        <w:rPr>
          <w:szCs w:val="22"/>
        </w:rPr>
        <w:tab/>
      </w:r>
      <w:r w:rsidRPr="000078A3">
        <w:rPr>
          <w:szCs w:val="22"/>
        </w:rPr>
        <w:tab/>
        <w:t>bijlage VII</w:t>
      </w:r>
    </w:p>
    <w:p w14:paraId="6E148D62" w14:textId="77777777" w:rsidR="00675DBB" w:rsidRPr="000078A3" w:rsidRDefault="00675DBB">
      <w:pPr>
        <w:numPr>
          <w:ilvl w:val="0"/>
          <w:numId w:val="46"/>
        </w:numPr>
        <w:rPr>
          <w:szCs w:val="22"/>
        </w:rPr>
      </w:pPr>
      <w:r w:rsidRPr="000078A3">
        <w:rPr>
          <w:szCs w:val="22"/>
        </w:rPr>
        <w:t>overige bepalingen</w:t>
      </w:r>
      <w:r w:rsidRPr="000078A3">
        <w:rPr>
          <w:szCs w:val="22"/>
        </w:rPr>
        <w:tab/>
      </w:r>
      <w:r w:rsidRPr="000078A3">
        <w:rPr>
          <w:szCs w:val="22"/>
        </w:rPr>
        <w:tab/>
      </w:r>
      <w:r w:rsidRPr="000078A3">
        <w:rPr>
          <w:szCs w:val="22"/>
        </w:rPr>
        <w:tab/>
      </w:r>
      <w:r w:rsidRPr="000078A3">
        <w:rPr>
          <w:szCs w:val="22"/>
        </w:rPr>
        <w:tab/>
        <w:t>8.4</w:t>
      </w:r>
    </w:p>
    <w:p w14:paraId="2580DADF" w14:textId="77777777" w:rsidR="00805A2A" w:rsidRPr="000078A3" w:rsidRDefault="00805A2A">
      <w:pPr>
        <w:numPr>
          <w:ilvl w:val="0"/>
          <w:numId w:val="46"/>
        </w:numPr>
        <w:rPr>
          <w:szCs w:val="22"/>
        </w:rPr>
      </w:pPr>
      <w:r w:rsidRPr="000078A3">
        <w:rPr>
          <w:szCs w:val="22"/>
        </w:rPr>
        <w:t>verlof i.v.m. aanstaande pensionering</w:t>
      </w:r>
      <w:r w:rsidRPr="000078A3">
        <w:rPr>
          <w:szCs w:val="22"/>
        </w:rPr>
        <w:tab/>
      </w:r>
      <w:r w:rsidRPr="000078A3">
        <w:rPr>
          <w:szCs w:val="22"/>
        </w:rPr>
        <w:tab/>
        <w:t>3.10</w:t>
      </w:r>
    </w:p>
    <w:p w14:paraId="5B5950A3" w14:textId="77777777" w:rsidR="00805A2A" w:rsidRPr="000078A3" w:rsidRDefault="00805A2A">
      <w:pPr>
        <w:numPr>
          <w:ilvl w:val="0"/>
          <w:numId w:val="46"/>
        </w:numPr>
        <w:rPr>
          <w:szCs w:val="22"/>
        </w:rPr>
      </w:pPr>
      <w:r w:rsidRPr="000078A3">
        <w:rPr>
          <w:szCs w:val="22"/>
        </w:rPr>
        <w:t>zorgverlof</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3.9</w:t>
      </w:r>
    </w:p>
    <w:p w14:paraId="0C775CD4" w14:textId="77777777" w:rsidR="00805A2A" w:rsidRPr="000078A3" w:rsidRDefault="00805A2A">
      <w:pPr>
        <w:rPr>
          <w:szCs w:val="22"/>
        </w:rPr>
      </w:pPr>
      <w:r w:rsidRPr="000078A3">
        <w:rPr>
          <w:szCs w:val="22"/>
        </w:rPr>
        <w:t>Ploegendienst</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3.5, 4.6</w:t>
      </w:r>
    </w:p>
    <w:p w14:paraId="5A30DBCC" w14:textId="77777777" w:rsidR="00805A2A" w:rsidRPr="000078A3" w:rsidRDefault="00805A2A">
      <w:pPr>
        <w:rPr>
          <w:szCs w:val="22"/>
        </w:rPr>
      </w:pPr>
      <w:r w:rsidRPr="000078A3">
        <w:rPr>
          <w:szCs w:val="22"/>
        </w:rPr>
        <w:t>Proeftijd</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2.1.2.c</w:t>
      </w:r>
    </w:p>
    <w:p w14:paraId="1F6D1673" w14:textId="77777777" w:rsidR="00805A2A" w:rsidRPr="000078A3" w:rsidRDefault="00805A2A">
      <w:pPr>
        <w:rPr>
          <w:szCs w:val="22"/>
        </w:rPr>
      </w:pPr>
    </w:p>
    <w:p w14:paraId="3702FE7D" w14:textId="77777777" w:rsidR="00805A2A" w:rsidRPr="000078A3" w:rsidRDefault="00805A2A">
      <w:pPr>
        <w:pStyle w:val="Kop3"/>
        <w:rPr>
          <w:szCs w:val="22"/>
        </w:rPr>
      </w:pPr>
      <w:r w:rsidRPr="000078A3">
        <w:rPr>
          <w:szCs w:val="22"/>
        </w:rPr>
        <w:lastRenderedPageBreak/>
        <w:t>S</w:t>
      </w:r>
    </w:p>
    <w:p w14:paraId="08E9CA8B" w14:textId="77777777" w:rsidR="00805A2A" w:rsidRPr="000078A3" w:rsidRDefault="00805A2A">
      <w:pPr>
        <w:rPr>
          <w:szCs w:val="22"/>
        </w:rPr>
      </w:pPr>
      <w:r w:rsidRPr="000078A3">
        <w:rPr>
          <w:szCs w:val="22"/>
        </w:rPr>
        <w:t>Salaris</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1.1.1, 4.3</w:t>
      </w:r>
    </w:p>
    <w:p w14:paraId="0C0BF4C4" w14:textId="77777777" w:rsidR="00805A2A" w:rsidRPr="000078A3" w:rsidRDefault="00805A2A">
      <w:pPr>
        <w:rPr>
          <w:szCs w:val="22"/>
        </w:rPr>
      </w:pPr>
      <w:r w:rsidRPr="000078A3">
        <w:rPr>
          <w:szCs w:val="22"/>
        </w:rPr>
        <w:t>Salarisgroepen</w:t>
      </w:r>
      <w:r w:rsidRPr="000078A3">
        <w:rPr>
          <w:szCs w:val="22"/>
        </w:rPr>
        <w:tab/>
      </w:r>
      <w:r w:rsidRPr="000078A3">
        <w:rPr>
          <w:szCs w:val="22"/>
        </w:rPr>
        <w:tab/>
      </w:r>
      <w:r w:rsidRPr="000078A3">
        <w:rPr>
          <w:szCs w:val="22"/>
        </w:rPr>
        <w:tab/>
      </w:r>
      <w:r w:rsidRPr="000078A3">
        <w:rPr>
          <w:szCs w:val="22"/>
        </w:rPr>
        <w:tab/>
      </w:r>
      <w:r w:rsidRPr="000078A3">
        <w:rPr>
          <w:szCs w:val="22"/>
        </w:rPr>
        <w:tab/>
        <w:t>4.1, bijlage III</w:t>
      </w:r>
    </w:p>
    <w:p w14:paraId="41B9B482" w14:textId="77777777" w:rsidR="00805A2A" w:rsidRPr="000078A3" w:rsidRDefault="00805A2A">
      <w:pPr>
        <w:rPr>
          <w:szCs w:val="22"/>
        </w:rPr>
      </w:pPr>
      <w:r w:rsidRPr="000078A3">
        <w:rPr>
          <w:szCs w:val="22"/>
        </w:rPr>
        <w:t>Salarisschalen</w:t>
      </w:r>
      <w:r w:rsidRPr="000078A3">
        <w:rPr>
          <w:szCs w:val="22"/>
        </w:rPr>
        <w:tab/>
      </w:r>
      <w:r w:rsidRPr="000078A3">
        <w:rPr>
          <w:szCs w:val="22"/>
        </w:rPr>
        <w:tab/>
      </w:r>
      <w:r w:rsidRPr="000078A3">
        <w:rPr>
          <w:szCs w:val="22"/>
        </w:rPr>
        <w:tab/>
      </w:r>
      <w:r w:rsidRPr="000078A3">
        <w:rPr>
          <w:szCs w:val="22"/>
        </w:rPr>
        <w:tab/>
      </w:r>
      <w:r w:rsidRPr="000078A3">
        <w:rPr>
          <w:szCs w:val="22"/>
        </w:rPr>
        <w:tab/>
        <w:t>4.3, bijlage IV</w:t>
      </w:r>
    </w:p>
    <w:p w14:paraId="0C4EA6A3" w14:textId="77777777" w:rsidR="00675DBB" w:rsidRPr="000078A3" w:rsidRDefault="004D2DCE">
      <w:pPr>
        <w:rPr>
          <w:szCs w:val="22"/>
        </w:rPr>
      </w:pPr>
      <w:r w:rsidRPr="000078A3">
        <w:rPr>
          <w:szCs w:val="22"/>
        </w:rPr>
        <w:t>Samenhangend I</w:t>
      </w:r>
      <w:r w:rsidR="00675DBB" w:rsidRPr="000078A3">
        <w:rPr>
          <w:szCs w:val="22"/>
        </w:rPr>
        <w:t>nzetbaarheidsbeleid</w:t>
      </w:r>
      <w:r w:rsidR="00675DBB" w:rsidRPr="000078A3">
        <w:rPr>
          <w:szCs w:val="22"/>
        </w:rPr>
        <w:tab/>
      </w:r>
      <w:r w:rsidR="00675DBB" w:rsidRPr="000078A3">
        <w:rPr>
          <w:szCs w:val="22"/>
        </w:rPr>
        <w:tab/>
        <w:t>6.2</w:t>
      </w:r>
    </w:p>
    <w:p w14:paraId="405B72A9" w14:textId="77777777" w:rsidR="00805A2A" w:rsidRPr="000078A3" w:rsidRDefault="00805A2A">
      <w:pPr>
        <w:rPr>
          <w:szCs w:val="22"/>
        </w:rPr>
      </w:pPr>
      <w:r w:rsidRPr="000078A3">
        <w:rPr>
          <w:szCs w:val="22"/>
        </w:rPr>
        <w:t>Scholing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6.1.3, 6.3</w:t>
      </w:r>
    </w:p>
    <w:p w14:paraId="0F4AA71F" w14:textId="77777777" w:rsidR="00805A2A" w:rsidRPr="000078A3" w:rsidRDefault="00805A2A">
      <w:pPr>
        <w:rPr>
          <w:szCs w:val="22"/>
        </w:rPr>
      </w:pPr>
      <w:r w:rsidRPr="000078A3">
        <w:rPr>
          <w:szCs w:val="22"/>
        </w:rPr>
        <w:t>Schorsing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2.2</w:t>
      </w:r>
    </w:p>
    <w:p w14:paraId="3DFA0F0D" w14:textId="77777777" w:rsidR="00805A2A" w:rsidRPr="000078A3" w:rsidRDefault="00805A2A">
      <w:pPr>
        <w:rPr>
          <w:szCs w:val="22"/>
        </w:rPr>
      </w:pPr>
      <w:r w:rsidRPr="000078A3">
        <w:rPr>
          <w:szCs w:val="22"/>
        </w:rPr>
        <w:t>Sociaal beleid</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6.2, 6.3, 6.4.1</w:t>
      </w:r>
    </w:p>
    <w:p w14:paraId="3D2047CE" w14:textId="77777777" w:rsidR="00805A2A" w:rsidRPr="000078A3" w:rsidRDefault="00805A2A">
      <w:pPr>
        <w:rPr>
          <w:szCs w:val="22"/>
        </w:rPr>
      </w:pPr>
      <w:r w:rsidRPr="000078A3">
        <w:rPr>
          <w:szCs w:val="22"/>
        </w:rPr>
        <w:t>Sociaal jaarverslag</w:t>
      </w:r>
      <w:r w:rsidRPr="000078A3">
        <w:rPr>
          <w:szCs w:val="22"/>
        </w:rPr>
        <w:tab/>
      </w:r>
      <w:r w:rsidRPr="000078A3">
        <w:rPr>
          <w:szCs w:val="22"/>
        </w:rPr>
        <w:tab/>
      </w:r>
      <w:r w:rsidRPr="000078A3">
        <w:rPr>
          <w:szCs w:val="22"/>
        </w:rPr>
        <w:tab/>
      </w:r>
      <w:r w:rsidRPr="000078A3">
        <w:rPr>
          <w:szCs w:val="22"/>
        </w:rPr>
        <w:tab/>
      </w:r>
      <w:r w:rsidRPr="000078A3">
        <w:rPr>
          <w:szCs w:val="22"/>
        </w:rPr>
        <w:tab/>
        <w:t>6.2.6, bijlage V</w:t>
      </w:r>
    </w:p>
    <w:p w14:paraId="1A6F7AC3" w14:textId="77777777" w:rsidR="00805A2A" w:rsidRPr="000078A3" w:rsidRDefault="00805A2A">
      <w:pPr>
        <w:rPr>
          <w:szCs w:val="22"/>
        </w:rPr>
      </w:pPr>
      <w:r w:rsidRPr="000078A3">
        <w:rPr>
          <w:szCs w:val="22"/>
        </w:rPr>
        <w:t>Sollicitant</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2.</w:t>
      </w:r>
      <w:r w:rsidR="00C50E9D" w:rsidRPr="000078A3">
        <w:rPr>
          <w:szCs w:val="22"/>
        </w:rPr>
        <w:t>6</w:t>
      </w:r>
    </w:p>
    <w:p w14:paraId="41C544E9" w14:textId="77777777" w:rsidR="00805A2A" w:rsidRPr="000078A3" w:rsidRDefault="00805A2A">
      <w:pPr>
        <w:rPr>
          <w:szCs w:val="22"/>
        </w:rPr>
      </w:pPr>
    </w:p>
    <w:p w14:paraId="47F16FB7" w14:textId="77777777" w:rsidR="00805A2A" w:rsidRPr="000078A3" w:rsidRDefault="00805A2A">
      <w:pPr>
        <w:pStyle w:val="Kop3"/>
        <w:rPr>
          <w:szCs w:val="22"/>
        </w:rPr>
      </w:pPr>
      <w:r w:rsidRPr="000078A3">
        <w:rPr>
          <w:szCs w:val="22"/>
        </w:rPr>
        <w:t>T</w:t>
      </w:r>
    </w:p>
    <w:p w14:paraId="1457ADDA" w14:textId="77777777" w:rsidR="00805A2A" w:rsidRPr="000078A3" w:rsidRDefault="009D274B">
      <w:pPr>
        <w:rPr>
          <w:szCs w:val="22"/>
        </w:rPr>
      </w:pPr>
      <w:r w:rsidRPr="000078A3">
        <w:rPr>
          <w:szCs w:val="22"/>
        </w:rPr>
        <w:t>Telewerken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7.</w:t>
      </w:r>
      <w:r w:rsidR="00496445" w:rsidRPr="000078A3">
        <w:rPr>
          <w:szCs w:val="22"/>
        </w:rPr>
        <w:t>3</w:t>
      </w:r>
    </w:p>
    <w:p w14:paraId="02B54D08" w14:textId="77777777" w:rsidR="00805A2A" w:rsidRPr="000078A3" w:rsidRDefault="00805A2A">
      <w:pPr>
        <w:rPr>
          <w:szCs w:val="22"/>
        </w:rPr>
      </w:pPr>
    </w:p>
    <w:p w14:paraId="0058CE4D" w14:textId="77777777" w:rsidR="00805A2A" w:rsidRPr="000078A3" w:rsidRDefault="00805A2A">
      <w:pPr>
        <w:pStyle w:val="Kop3"/>
        <w:rPr>
          <w:szCs w:val="22"/>
        </w:rPr>
      </w:pPr>
      <w:r w:rsidRPr="000078A3">
        <w:rPr>
          <w:szCs w:val="22"/>
        </w:rPr>
        <w:t>U</w:t>
      </w:r>
    </w:p>
    <w:p w14:paraId="69EF21C3" w14:textId="77777777" w:rsidR="00805A2A" w:rsidRPr="000078A3" w:rsidRDefault="00805A2A">
      <w:pPr>
        <w:rPr>
          <w:szCs w:val="22"/>
        </w:rPr>
      </w:pPr>
      <w:r w:rsidRPr="000078A3">
        <w:rPr>
          <w:szCs w:val="22"/>
        </w:rPr>
        <w:t>Uitruil van arbeidsvoorwaarden</w:t>
      </w:r>
      <w:r w:rsidRPr="000078A3">
        <w:rPr>
          <w:szCs w:val="22"/>
        </w:rPr>
        <w:tab/>
      </w:r>
      <w:r w:rsidRPr="000078A3">
        <w:rPr>
          <w:szCs w:val="22"/>
        </w:rPr>
        <w:tab/>
      </w:r>
      <w:r w:rsidRPr="000078A3">
        <w:rPr>
          <w:szCs w:val="22"/>
        </w:rPr>
        <w:tab/>
        <w:t>5.3</w:t>
      </w:r>
    </w:p>
    <w:p w14:paraId="15EF12C0" w14:textId="77777777" w:rsidR="00805A2A" w:rsidRPr="000078A3" w:rsidRDefault="00805A2A">
      <w:pPr>
        <w:rPr>
          <w:szCs w:val="22"/>
        </w:rPr>
      </w:pPr>
      <w:r w:rsidRPr="000078A3">
        <w:rPr>
          <w:szCs w:val="22"/>
        </w:rPr>
        <w:t>Uurloon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4.4, 4.5</w:t>
      </w:r>
      <w:r w:rsidR="009D274B" w:rsidRPr="000078A3">
        <w:rPr>
          <w:szCs w:val="22"/>
        </w:rPr>
        <w:t>, bijlage IV</w:t>
      </w:r>
    </w:p>
    <w:p w14:paraId="0FAEFBF6" w14:textId="77777777" w:rsidR="00805A2A" w:rsidRPr="000078A3" w:rsidRDefault="00805A2A">
      <w:pPr>
        <w:rPr>
          <w:szCs w:val="22"/>
        </w:rPr>
      </w:pPr>
    </w:p>
    <w:p w14:paraId="4704C649" w14:textId="77777777" w:rsidR="00805A2A" w:rsidRPr="000078A3" w:rsidRDefault="00805A2A">
      <w:pPr>
        <w:pStyle w:val="Kop3"/>
        <w:rPr>
          <w:szCs w:val="22"/>
        </w:rPr>
      </w:pPr>
      <w:r w:rsidRPr="000078A3">
        <w:rPr>
          <w:szCs w:val="22"/>
        </w:rPr>
        <w:t>V</w:t>
      </w:r>
    </w:p>
    <w:p w14:paraId="1D37C805" w14:textId="77777777" w:rsidR="00805A2A" w:rsidRPr="000078A3" w:rsidRDefault="009D274B">
      <w:pPr>
        <w:rPr>
          <w:szCs w:val="22"/>
        </w:rPr>
      </w:pPr>
      <w:r w:rsidRPr="000078A3">
        <w:rPr>
          <w:szCs w:val="22"/>
        </w:rPr>
        <w:t>Vakantie</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3.6</w:t>
      </w:r>
    </w:p>
    <w:p w14:paraId="00013812" w14:textId="77777777" w:rsidR="00805A2A" w:rsidRPr="000078A3" w:rsidRDefault="00805A2A">
      <w:pPr>
        <w:rPr>
          <w:szCs w:val="22"/>
        </w:rPr>
      </w:pPr>
      <w:r w:rsidRPr="000078A3">
        <w:rPr>
          <w:szCs w:val="22"/>
        </w:rPr>
        <w:t>Vakantietoeslag</w:t>
      </w:r>
      <w:r w:rsidRPr="000078A3">
        <w:rPr>
          <w:szCs w:val="22"/>
        </w:rPr>
        <w:tab/>
      </w:r>
      <w:r w:rsidRPr="000078A3">
        <w:rPr>
          <w:szCs w:val="22"/>
        </w:rPr>
        <w:tab/>
      </w:r>
      <w:r w:rsidRPr="000078A3">
        <w:rPr>
          <w:szCs w:val="22"/>
        </w:rPr>
        <w:tab/>
      </w:r>
      <w:r w:rsidRPr="000078A3">
        <w:rPr>
          <w:szCs w:val="22"/>
        </w:rPr>
        <w:tab/>
      </w:r>
      <w:r w:rsidRPr="000078A3">
        <w:rPr>
          <w:szCs w:val="22"/>
        </w:rPr>
        <w:tab/>
        <w:t>4.7</w:t>
      </w:r>
    </w:p>
    <w:p w14:paraId="49D0AC42" w14:textId="77777777" w:rsidR="00675DBB" w:rsidRPr="000078A3" w:rsidRDefault="00675DBB">
      <w:pPr>
        <w:rPr>
          <w:szCs w:val="22"/>
        </w:rPr>
      </w:pPr>
      <w:r w:rsidRPr="000078A3">
        <w:rPr>
          <w:szCs w:val="22"/>
        </w:rPr>
        <w:t>Vakbondscontributie</w:t>
      </w:r>
      <w:r w:rsidRPr="000078A3">
        <w:rPr>
          <w:szCs w:val="22"/>
        </w:rPr>
        <w:tab/>
      </w:r>
      <w:r w:rsidRPr="000078A3">
        <w:rPr>
          <w:szCs w:val="22"/>
        </w:rPr>
        <w:tab/>
      </w:r>
      <w:r w:rsidRPr="000078A3">
        <w:rPr>
          <w:szCs w:val="22"/>
        </w:rPr>
        <w:tab/>
      </w:r>
      <w:r w:rsidRPr="000078A3">
        <w:rPr>
          <w:szCs w:val="22"/>
        </w:rPr>
        <w:tab/>
      </w:r>
      <w:r w:rsidRPr="000078A3">
        <w:rPr>
          <w:szCs w:val="22"/>
        </w:rPr>
        <w:tab/>
        <w:t>2.</w:t>
      </w:r>
      <w:r w:rsidR="00C50E9D" w:rsidRPr="000078A3">
        <w:rPr>
          <w:szCs w:val="22"/>
        </w:rPr>
        <w:t>3</w:t>
      </w:r>
      <w:r w:rsidRPr="000078A3">
        <w:rPr>
          <w:szCs w:val="22"/>
        </w:rPr>
        <w:t>.4</w:t>
      </w:r>
    </w:p>
    <w:p w14:paraId="656D2FC6" w14:textId="77777777" w:rsidR="00805A2A" w:rsidRPr="000078A3" w:rsidRDefault="00805A2A">
      <w:pPr>
        <w:rPr>
          <w:szCs w:val="22"/>
        </w:rPr>
      </w:pPr>
      <w:r w:rsidRPr="000078A3">
        <w:rPr>
          <w:szCs w:val="22"/>
        </w:rPr>
        <w:t>Vakbondswerk</w:t>
      </w:r>
      <w:r w:rsidRPr="000078A3">
        <w:rPr>
          <w:szCs w:val="22"/>
        </w:rPr>
        <w:tab/>
      </w:r>
      <w:r w:rsidRPr="000078A3">
        <w:rPr>
          <w:szCs w:val="22"/>
        </w:rPr>
        <w:tab/>
      </w:r>
      <w:r w:rsidRPr="000078A3">
        <w:rPr>
          <w:szCs w:val="22"/>
        </w:rPr>
        <w:tab/>
      </w:r>
      <w:r w:rsidRPr="000078A3">
        <w:rPr>
          <w:szCs w:val="22"/>
        </w:rPr>
        <w:tab/>
      </w:r>
      <w:r w:rsidRPr="000078A3">
        <w:rPr>
          <w:szCs w:val="22"/>
        </w:rPr>
        <w:tab/>
        <w:t>2.</w:t>
      </w:r>
      <w:r w:rsidR="00C50E9D" w:rsidRPr="000078A3">
        <w:rPr>
          <w:szCs w:val="22"/>
        </w:rPr>
        <w:t>3</w:t>
      </w:r>
      <w:r w:rsidRPr="000078A3">
        <w:rPr>
          <w:szCs w:val="22"/>
        </w:rPr>
        <w:t>, 3.8</w:t>
      </w:r>
    </w:p>
    <w:p w14:paraId="28CEB7CA" w14:textId="77777777" w:rsidR="00805A2A" w:rsidRPr="000078A3" w:rsidRDefault="00805A2A">
      <w:pPr>
        <w:rPr>
          <w:szCs w:val="22"/>
        </w:rPr>
      </w:pPr>
      <w:r w:rsidRPr="000078A3">
        <w:rPr>
          <w:szCs w:val="22"/>
        </w:rPr>
        <w:t>Verhuizing</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2.</w:t>
      </w:r>
      <w:r w:rsidR="00C50E9D" w:rsidRPr="000078A3">
        <w:rPr>
          <w:szCs w:val="22"/>
        </w:rPr>
        <w:t>4</w:t>
      </w:r>
    </w:p>
    <w:p w14:paraId="1D6D99B3" w14:textId="77777777" w:rsidR="00805A2A" w:rsidRPr="000078A3" w:rsidRDefault="00805A2A">
      <w:pPr>
        <w:rPr>
          <w:szCs w:val="22"/>
        </w:rPr>
      </w:pPr>
      <w:r w:rsidRPr="000078A3">
        <w:rPr>
          <w:szCs w:val="22"/>
        </w:rPr>
        <w:t>Verlof i.v.m. aanstaande pensionering</w:t>
      </w:r>
      <w:r w:rsidRPr="000078A3">
        <w:rPr>
          <w:szCs w:val="22"/>
        </w:rPr>
        <w:tab/>
      </w:r>
      <w:r w:rsidRPr="000078A3">
        <w:rPr>
          <w:szCs w:val="22"/>
        </w:rPr>
        <w:tab/>
        <w:t>3.10</w:t>
      </w:r>
    </w:p>
    <w:p w14:paraId="10AE2F4A" w14:textId="77777777" w:rsidR="00805A2A" w:rsidRPr="000078A3" w:rsidRDefault="00805A2A">
      <w:pPr>
        <w:rPr>
          <w:szCs w:val="22"/>
        </w:rPr>
      </w:pPr>
    </w:p>
    <w:p w14:paraId="0558D366" w14:textId="77777777" w:rsidR="00805A2A" w:rsidRPr="000078A3" w:rsidRDefault="00805A2A">
      <w:pPr>
        <w:pStyle w:val="Kop3"/>
        <w:rPr>
          <w:szCs w:val="22"/>
        </w:rPr>
      </w:pPr>
      <w:r w:rsidRPr="000078A3">
        <w:rPr>
          <w:szCs w:val="22"/>
        </w:rPr>
        <w:t>W</w:t>
      </w:r>
    </w:p>
    <w:p w14:paraId="3BB2954B" w14:textId="77777777" w:rsidR="00805A2A" w:rsidRPr="000078A3" w:rsidRDefault="00805A2A">
      <w:pPr>
        <w:rPr>
          <w:szCs w:val="22"/>
        </w:rPr>
      </w:pPr>
      <w:r w:rsidRPr="000078A3">
        <w:rPr>
          <w:szCs w:val="22"/>
        </w:rPr>
        <w:t>Werkgelegenheid</w:t>
      </w:r>
      <w:r w:rsidRPr="000078A3">
        <w:rPr>
          <w:szCs w:val="22"/>
        </w:rPr>
        <w:tab/>
      </w:r>
      <w:r w:rsidRPr="000078A3">
        <w:rPr>
          <w:szCs w:val="22"/>
        </w:rPr>
        <w:tab/>
      </w:r>
      <w:r w:rsidRPr="000078A3">
        <w:rPr>
          <w:szCs w:val="22"/>
        </w:rPr>
        <w:tab/>
      </w:r>
      <w:r w:rsidRPr="000078A3">
        <w:rPr>
          <w:szCs w:val="22"/>
        </w:rPr>
        <w:tab/>
      </w:r>
      <w:r w:rsidRPr="000078A3">
        <w:rPr>
          <w:szCs w:val="22"/>
        </w:rPr>
        <w:tab/>
        <w:t>6.1, 6.3</w:t>
      </w:r>
      <w:r w:rsidRPr="000078A3">
        <w:rPr>
          <w:szCs w:val="22"/>
        </w:rPr>
        <w:tab/>
      </w:r>
      <w:r w:rsidRPr="000078A3">
        <w:rPr>
          <w:szCs w:val="22"/>
        </w:rPr>
        <w:tab/>
      </w:r>
      <w:r w:rsidRPr="000078A3">
        <w:rPr>
          <w:szCs w:val="22"/>
        </w:rPr>
        <w:tab/>
      </w:r>
    </w:p>
    <w:p w14:paraId="4D1642A6" w14:textId="77777777" w:rsidR="00805A2A" w:rsidRPr="000078A3" w:rsidRDefault="00805A2A">
      <w:pPr>
        <w:rPr>
          <w:szCs w:val="22"/>
        </w:rPr>
      </w:pPr>
      <w:r w:rsidRPr="000078A3">
        <w:rPr>
          <w:szCs w:val="22"/>
        </w:rPr>
        <w:t>Werkgelegenheidsprojecten-Protocol</w:t>
      </w:r>
      <w:r w:rsidRPr="000078A3">
        <w:rPr>
          <w:szCs w:val="22"/>
        </w:rPr>
        <w:tab/>
      </w:r>
      <w:r w:rsidRPr="000078A3">
        <w:rPr>
          <w:szCs w:val="22"/>
        </w:rPr>
        <w:tab/>
        <w:t>6.3</w:t>
      </w:r>
    </w:p>
    <w:p w14:paraId="6A07C36D" w14:textId="77777777" w:rsidR="00805A2A" w:rsidRPr="000078A3" w:rsidRDefault="00805A2A">
      <w:pPr>
        <w:rPr>
          <w:szCs w:val="22"/>
        </w:rPr>
      </w:pPr>
      <w:r w:rsidRPr="000078A3">
        <w:rPr>
          <w:szCs w:val="22"/>
        </w:rPr>
        <w:t>Werkgever</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1.1.1</w:t>
      </w:r>
    </w:p>
    <w:p w14:paraId="46E126BB" w14:textId="77777777" w:rsidR="00805A2A" w:rsidRPr="000078A3" w:rsidRDefault="00805A2A">
      <w:pPr>
        <w:rPr>
          <w:szCs w:val="22"/>
        </w:rPr>
      </w:pPr>
      <w:r w:rsidRPr="000078A3">
        <w:rPr>
          <w:szCs w:val="22"/>
        </w:rPr>
        <w:t>Werknemer</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1.1.1</w:t>
      </w:r>
    </w:p>
    <w:p w14:paraId="4697B09F" w14:textId="77777777" w:rsidR="00805A2A" w:rsidRPr="000078A3" w:rsidRDefault="00805A2A">
      <w:pPr>
        <w:rPr>
          <w:szCs w:val="22"/>
        </w:rPr>
      </w:pPr>
    </w:p>
    <w:p w14:paraId="445F91B0" w14:textId="77777777" w:rsidR="00805A2A" w:rsidRPr="000078A3" w:rsidRDefault="00805A2A">
      <w:pPr>
        <w:pStyle w:val="Kop3"/>
        <w:rPr>
          <w:szCs w:val="22"/>
        </w:rPr>
      </w:pPr>
      <w:r w:rsidRPr="000078A3">
        <w:rPr>
          <w:szCs w:val="22"/>
        </w:rPr>
        <w:t>Z</w:t>
      </w:r>
    </w:p>
    <w:p w14:paraId="2164E32F" w14:textId="77777777" w:rsidR="00805A2A" w:rsidRPr="000078A3" w:rsidRDefault="00805A2A">
      <w:pPr>
        <w:rPr>
          <w:szCs w:val="22"/>
        </w:rPr>
      </w:pPr>
      <w:r w:rsidRPr="000078A3">
        <w:rPr>
          <w:szCs w:val="22"/>
        </w:rPr>
        <w:t>Zorgverlof</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3.9</w:t>
      </w:r>
    </w:p>
    <w:p w14:paraId="366C382C" w14:textId="77777777" w:rsidR="00805A2A" w:rsidRPr="000078A3" w:rsidRDefault="00805A2A">
      <w:pPr>
        <w:rPr>
          <w:szCs w:val="22"/>
        </w:rPr>
      </w:pPr>
      <w:r w:rsidRPr="000078A3">
        <w:rPr>
          <w:szCs w:val="22"/>
        </w:rPr>
        <w:t>Zorgtaken</w:t>
      </w:r>
      <w:r w:rsidRPr="000078A3">
        <w:rPr>
          <w:szCs w:val="22"/>
        </w:rPr>
        <w:tab/>
      </w:r>
      <w:r w:rsidRPr="000078A3">
        <w:rPr>
          <w:szCs w:val="22"/>
        </w:rPr>
        <w:tab/>
      </w:r>
      <w:r w:rsidRPr="000078A3">
        <w:rPr>
          <w:szCs w:val="22"/>
        </w:rPr>
        <w:tab/>
      </w:r>
      <w:r w:rsidRPr="000078A3">
        <w:rPr>
          <w:szCs w:val="22"/>
        </w:rPr>
        <w:tab/>
      </w:r>
      <w:r w:rsidRPr="000078A3">
        <w:rPr>
          <w:szCs w:val="22"/>
        </w:rPr>
        <w:tab/>
      </w:r>
      <w:r w:rsidRPr="000078A3">
        <w:rPr>
          <w:szCs w:val="22"/>
        </w:rPr>
        <w:tab/>
        <w:t>3.3.7, 3.4.2</w:t>
      </w:r>
    </w:p>
    <w:p w14:paraId="70B3CF5E" w14:textId="77777777" w:rsidR="00805A2A" w:rsidRPr="001C0865" w:rsidRDefault="00805A2A" w:rsidP="009B08DB">
      <w:pPr>
        <w:rPr>
          <w:szCs w:val="22"/>
        </w:rPr>
      </w:pPr>
      <w:r w:rsidRPr="000078A3">
        <w:t>µÿ</w:t>
      </w:r>
    </w:p>
    <w:sectPr w:rsidR="00805A2A" w:rsidRPr="001C0865" w:rsidSect="00CF759B">
      <w:headerReference w:type="even" r:id="rId19"/>
      <w:headerReference w:type="default" r:id="rId20"/>
      <w:footerReference w:type="even" r:id="rId21"/>
      <w:footerReference w:type="default" r:id="rId22"/>
      <w:headerReference w:type="first" r:id="rId23"/>
      <w:pgSz w:w="11907" w:h="16840" w:code="9"/>
      <w:pgMar w:top="1418" w:right="1418" w:bottom="1418" w:left="1418" w:header="709" w:footer="708"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43F5" w14:textId="77777777" w:rsidR="00DB59A9" w:rsidRPr="003B2ACC" w:rsidRDefault="00DB59A9">
      <w:pPr>
        <w:rPr>
          <w:i/>
          <w:iCs/>
          <w:sz w:val="16"/>
          <w:szCs w:val="16"/>
        </w:rPr>
      </w:pPr>
      <w:r>
        <w:separator/>
      </w:r>
    </w:p>
  </w:endnote>
  <w:endnote w:type="continuationSeparator" w:id="0">
    <w:p w14:paraId="11DCE338" w14:textId="77777777" w:rsidR="00DB59A9" w:rsidRPr="003B2ACC" w:rsidRDefault="00DB59A9">
      <w:pPr>
        <w:rPr>
          <w:i/>
          <w:iCs/>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IN Off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7856" w14:textId="77777777" w:rsidR="00DB59A9" w:rsidRDefault="00DB59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8B214D" w14:textId="77777777" w:rsidR="00DB59A9" w:rsidRDefault="00DB59A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08FD" w14:textId="77777777" w:rsidR="00DB59A9" w:rsidRDefault="00DB59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06C42">
      <w:rPr>
        <w:rStyle w:val="Paginanummer"/>
        <w:noProof/>
      </w:rPr>
      <w:t>52</w:t>
    </w:r>
    <w:r>
      <w:rPr>
        <w:rStyle w:val="Paginanummer"/>
      </w:rPr>
      <w:fldChar w:fldCharType="end"/>
    </w:r>
  </w:p>
  <w:p w14:paraId="45B3B0C5" w14:textId="77777777" w:rsidR="00DB59A9" w:rsidRDefault="00DB59A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186B" w14:textId="77777777" w:rsidR="00DB59A9" w:rsidRPr="003B2ACC" w:rsidRDefault="00DB59A9">
      <w:pPr>
        <w:rPr>
          <w:i/>
          <w:iCs/>
          <w:sz w:val="16"/>
          <w:szCs w:val="16"/>
        </w:rPr>
      </w:pPr>
      <w:r>
        <w:separator/>
      </w:r>
    </w:p>
  </w:footnote>
  <w:footnote w:type="continuationSeparator" w:id="0">
    <w:p w14:paraId="7AFFD505" w14:textId="77777777" w:rsidR="00DB59A9" w:rsidRPr="003B2ACC" w:rsidRDefault="00DB59A9">
      <w:pPr>
        <w:rPr>
          <w:i/>
          <w:iCs/>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B918" w14:textId="08A0872B" w:rsidR="00DB59A9" w:rsidRDefault="00DB59A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B1842" w14:textId="116E332C" w:rsidR="00DB59A9" w:rsidRDefault="00DB59A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CD31" w14:textId="347BB376" w:rsidR="00DB59A9" w:rsidRDefault="00DB59A9">
    <w:pPr>
      <w:pStyle w:val="Koptekst"/>
    </w:pPr>
    <w:r>
      <w: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D73"/>
    <w:multiLevelType w:val="hybridMultilevel"/>
    <w:tmpl w:val="BFBC37DE"/>
    <w:lvl w:ilvl="0" w:tplc="7F44F53E">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B77408"/>
    <w:multiLevelType w:val="hybridMultilevel"/>
    <w:tmpl w:val="41C47598"/>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0290077D"/>
    <w:multiLevelType w:val="hybridMultilevel"/>
    <w:tmpl w:val="DB5256DA"/>
    <w:lvl w:ilvl="0" w:tplc="54327BDA">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0B4B50"/>
    <w:multiLevelType w:val="hybridMultilevel"/>
    <w:tmpl w:val="E4961402"/>
    <w:lvl w:ilvl="0" w:tplc="54327BDA">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B13AFC"/>
    <w:multiLevelType w:val="hybridMultilevel"/>
    <w:tmpl w:val="37DC7BA8"/>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EA9182B"/>
    <w:multiLevelType w:val="hybridMultilevel"/>
    <w:tmpl w:val="E3D2ADB8"/>
    <w:lvl w:ilvl="0" w:tplc="4F8652A0">
      <w:start w:val="1"/>
      <w:numFmt w:val="lowerLetter"/>
      <w:lvlText w:val="%1."/>
      <w:lvlJc w:val="left"/>
      <w:pPr>
        <w:tabs>
          <w:tab w:val="num" w:pos="1068"/>
        </w:tabs>
        <w:ind w:left="1068" w:hanging="360"/>
      </w:pPr>
      <w:rPr>
        <w:rFonts w:hint="default"/>
      </w:rPr>
    </w:lvl>
    <w:lvl w:ilvl="1" w:tplc="04130019">
      <w:start w:val="1"/>
      <w:numFmt w:val="lowerLetter"/>
      <w:lvlText w:val="%2."/>
      <w:lvlJc w:val="left"/>
      <w:pPr>
        <w:tabs>
          <w:tab w:val="num" w:pos="-684"/>
        </w:tabs>
        <w:ind w:left="-684" w:hanging="360"/>
      </w:pPr>
    </w:lvl>
    <w:lvl w:ilvl="2" w:tplc="0413001B" w:tentative="1">
      <w:start w:val="1"/>
      <w:numFmt w:val="lowerRoman"/>
      <w:lvlText w:val="%3."/>
      <w:lvlJc w:val="right"/>
      <w:pPr>
        <w:tabs>
          <w:tab w:val="num" w:pos="36"/>
        </w:tabs>
        <w:ind w:left="36" w:hanging="180"/>
      </w:pPr>
    </w:lvl>
    <w:lvl w:ilvl="3" w:tplc="0413000F" w:tentative="1">
      <w:start w:val="1"/>
      <w:numFmt w:val="decimal"/>
      <w:lvlText w:val="%4."/>
      <w:lvlJc w:val="left"/>
      <w:pPr>
        <w:tabs>
          <w:tab w:val="num" w:pos="756"/>
        </w:tabs>
        <w:ind w:left="756" w:hanging="360"/>
      </w:pPr>
    </w:lvl>
    <w:lvl w:ilvl="4" w:tplc="04130019" w:tentative="1">
      <w:start w:val="1"/>
      <w:numFmt w:val="lowerLetter"/>
      <w:lvlText w:val="%5."/>
      <w:lvlJc w:val="left"/>
      <w:pPr>
        <w:tabs>
          <w:tab w:val="num" w:pos="1476"/>
        </w:tabs>
        <w:ind w:left="1476" w:hanging="360"/>
      </w:pPr>
    </w:lvl>
    <w:lvl w:ilvl="5" w:tplc="0413001B" w:tentative="1">
      <w:start w:val="1"/>
      <w:numFmt w:val="lowerRoman"/>
      <w:lvlText w:val="%6."/>
      <w:lvlJc w:val="right"/>
      <w:pPr>
        <w:tabs>
          <w:tab w:val="num" w:pos="2196"/>
        </w:tabs>
        <w:ind w:left="2196" w:hanging="180"/>
      </w:pPr>
    </w:lvl>
    <w:lvl w:ilvl="6" w:tplc="0413000F" w:tentative="1">
      <w:start w:val="1"/>
      <w:numFmt w:val="decimal"/>
      <w:lvlText w:val="%7."/>
      <w:lvlJc w:val="left"/>
      <w:pPr>
        <w:tabs>
          <w:tab w:val="num" w:pos="2916"/>
        </w:tabs>
        <w:ind w:left="2916" w:hanging="360"/>
      </w:pPr>
    </w:lvl>
    <w:lvl w:ilvl="7" w:tplc="04130019" w:tentative="1">
      <w:start w:val="1"/>
      <w:numFmt w:val="lowerLetter"/>
      <w:lvlText w:val="%8."/>
      <w:lvlJc w:val="left"/>
      <w:pPr>
        <w:tabs>
          <w:tab w:val="num" w:pos="3636"/>
        </w:tabs>
        <w:ind w:left="3636" w:hanging="360"/>
      </w:pPr>
    </w:lvl>
    <w:lvl w:ilvl="8" w:tplc="0413001B" w:tentative="1">
      <w:start w:val="1"/>
      <w:numFmt w:val="lowerRoman"/>
      <w:lvlText w:val="%9."/>
      <w:lvlJc w:val="right"/>
      <w:pPr>
        <w:tabs>
          <w:tab w:val="num" w:pos="4356"/>
        </w:tabs>
        <w:ind w:left="4356" w:hanging="180"/>
      </w:pPr>
    </w:lvl>
  </w:abstractNum>
  <w:abstractNum w:abstractNumId="6" w15:restartNumberingAfterBreak="0">
    <w:nsid w:val="0FE6113C"/>
    <w:multiLevelType w:val="hybridMultilevel"/>
    <w:tmpl w:val="991435AA"/>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42828"/>
    <w:multiLevelType w:val="hybridMultilevel"/>
    <w:tmpl w:val="4E581240"/>
    <w:lvl w:ilvl="0" w:tplc="9BF0E6D2">
      <w:start w:val="1"/>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01952E5"/>
    <w:multiLevelType w:val="hybridMultilevel"/>
    <w:tmpl w:val="8F80ACB0"/>
    <w:lvl w:ilvl="0" w:tplc="731EBE22">
      <w:start w:val="2"/>
      <w:numFmt w:val="bullet"/>
      <w:lvlText w:val="-"/>
      <w:lvlJc w:val="left"/>
      <w:pPr>
        <w:ind w:left="1788" w:hanging="360"/>
      </w:pPr>
      <w:rPr>
        <w:rFonts w:ascii="Arial" w:eastAsia="Times New Roman" w:hAnsi="Arial" w:cs="Aria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9" w15:restartNumberingAfterBreak="0">
    <w:nsid w:val="10827531"/>
    <w:multiLevelType w:val="hybridMultilevel"/>
    <w:tmpl w:val="430477E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11E65188"/>
    <w:multiLevelType w:val="hybridMultilevel"/>
    <w:tmpl w:val="E8709384"/>
    <w:lvl w:ilvl="0" w:tplc="D0E698B8">
      <w:start w:val="1"/>
      <w:numFmt w:val="decimal"/>
      <w:lvlText w:val="%1."/>
      <w:lvlJc w:val="left"/>
      <w:pPr>
        <w:ind w:left="1069" w:hanging="360"/>
      </w:pPr>
      <w:rPr>
        <w:rFonts w:ascii="Arial" w:hAnsi="Arial" w:cs="Arial" w:hint="default"/>
        <w:b w:val="0"/>
        <w:sz w:val="22"/>
        <w:szCs w:val="22"/>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15:restartNumberingAfterBreak="0">
    <w:nsid w:val="134A248E"/>
    <w:multiLevelType w:val="hybridMultilevel"/>
    <w:tmpl w:val="0FD25AE4"/>
    <w:lvl w:ilvl="0" w:tplc="BC14D96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684"/>
        </w:tabs>
        <w:ind w:left="-684" w:hanging="360"/>
      </w:pPr>
    </w:lvl>
    <w:lvl w:ilvl="2" w:tplc="0413001B" w:tentative="1">
      <w:start w:val="1"/>
      <w:numFmt w:val="lowerRoman"/>
      <w:lvlText w:val="%3."/>
      <w:lvlJc w:val="right"/>
      <w:pPr>
        <w:tabs>
          <w:tab w:val="num" w:pos="36"/>
        </w:tabs>
        <w:ind w:left="36" w:hanging="180"/>
      </w:pPr>
    </w:lvl>
    <w:lvl w:ilvl="3" w:tplc="0413000F" w:tentative="1">
      <w:start w:val="1"/>
      <w:numFmt w:val="decimal"/>
      <w:lvlText w:val="%4."/>
      <w:lvlJc w:val="left"/>
      <w:pPr>
        <w:tabs>
          <w:tab w:val="num" w:pos="756"/>
        </w:tabs>
        <w:ind w:left="756" w:hanging="360"/>
      </w:pPr>
    </w:lvl>
    <w:lvl w:ilvl="4" w:tplc="04130019" w:tentative="1">
      <w:start w:val="1"/>
      <w:numFmt w:val="lowerLetter"/>
      <w:lvlText w:val="%5."/>
      <w:lvlJc w:val="left"/>
      <w:pPr>
        <w:tabs>
          <w:tab w:val="num" w:pos="1476"/>
        </w:tabs>
        <w:ind w:left="1476" w:hanging="360"/>
      </w:pPr>
    </w:lvl>
    <w:lvl w:ilvl="5" w:tplc="0413001B" w:tentative="1">
      <w:start w:val="1"/>
      <w:numFmt w:val="lowerRoman"/>
      <w:lvlText w:val="%6."/>
      <w:lvlJc w:val="right"/>
      <w:pPr>
        <w:tabs>
          <w:tab w:val="num" w:pos="2196"/>
        </w:tabs>
        <w:ind w:left="2196" w:hanging="180"/>
      </w:pPr>
    </w:lvl>
    <w:lvl w:ilvl="6" w:tplc="0413000F" w:tentative="1">
      <w:start w:val="1"/>
      <w:numFmt w:val="decimal"/>
      <w:lvlText w:val="%7."/>
      <w:lvlJc w:val="left"/>
      <w:pPr>
        <w:tabs>
          <w:tab w:val="num" w:pos="2916"/>
        </w:tabs>
        <w:ind w:left="2916" w:hanging="360"/>
      </w:pPr>
    </w:lvl>
    <w:lvl w:ilvl="7" w:tplc="04130019" w:tentative="1">
      <w:start w:val="1"/>
      <w:numFmt w:val="lowerLetter"/>
      <w:lvlText w:val="%8."/>
      <w:lvlJc w:val="left"/>
      <w:pPr>
        <w:tabs>
          <w:tab w:val="num" w:pos="3636"/>
        </w:tabs>
        <w:ind w:left="3636" w:hanging="360"/>
      </w:pPr>
    </w:lvl>
    <w:lvl w:ilvl="8" w:tplc="0413001B" w:tentative="1">
      <w:start w:val="1"/>
      <w:numFmt w:val="lowerRoman"/>
      <w:lvlText w:val="%9."/>
      <w:lvlJc w:val="right"/>
      <w:pPr>
        <w:tabs>
          <w:tab w:val="num" w:pos="4356"/>
        </w:tabs>
        <w:ind w:left="4356" w:hanging="180"/>
      </w:pPr>
    </w:lvl>
  </w:abstractNum>
  <w:abstractNum w:abstractNumId="12" w15:restartNumberingAfterBreak="0">
    <w:nsid w:val="19C66C7F"/>
    <w:multiLevelType w:val="hybridMultilevel"/>
    <w:tmpl w:val="22DA68E4"/>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1BD85EC0"/>
    <w:multiLevelType w:val="hybridMultilevel"/>
    <w:tmpl w:val="6436F9F2"/>
    <w:lvl w:ilvl="0" w:tplc="42E013CE">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1512"/>
        </w:tabs>
        <w:ind w:left="-1512" w:hanging="360"/>
      </w:pPr>
    </w:lvl>
    <w:lvl w:ilvl="2" w:tplc="0413001B" w:tentative="1">
      <w:start w:val="1"/>
      <w:numFmt w:val="lowerRoman"/>
      <w:lvlText w:val="%3."/>
      <w:lvlJc w:val="right"/>
      <w:pPr>
        <w:tabs>
          <w:tab w:val="num" w:pos="-792"/>
        </w:tabs>
        <w:ind w:left="-792" w:hanging="180"/>
      </w:pPr>
    </w:lvl>
    <w:lvl w:ilvl="3" w:tplc="0413000F" w:tentative="1">
      <w:start w:val="1"/>
      <w:numFmt w:val="decimal"/>
      <w:lvlText w:val="%4."/>
      <w:lvlJc w:val="left"/>
      <w:pPr>
        <w:tabs>
          <w:tab w:val="num" w:pos="-72"/>
        </w:tabs>
        <w:ind w:left="-72" w:hanging="360"/>
      </w:pPr>
    </w:lvl>
    <w:lvl w:ilvl="4" w:tplc="04130019" w:tentative="1">
      <w:start w:val="1"/>
      <w:numFmt w:val="lowerLetter"/>
      <w:lvlText w:val="%5."/>
      <w:lvlJc w:val="left"/>
      <w:pPr>
        <w:tabs>
          <w:tab w:val="num" w:pos="648"/>
        </w:tabs>
        <w:ind w:left="648" w:hanging="360"/>
      </w:pPr>
    </w:lvl>
    <w:lvl w:ilvl="5" w:tplc="0413001B" w:tentative="1">
      <w:start w:val="1"/>
      <w:numFmt w:val="lowerRoman"/>
      <w:lvlText w:val="%6."/>
      <w:lvlJc w:val="right"/>
      <w:pPr>
        <w:tabs>
          <w:tab w:val="num" w:pos="1368"/>
        </w:tabs>
        <w:ind w:left="1368" w:hanging="180"/>
      </w:pPr>
    </w:lvl>
    <w:lvl w:ilvl="6" w:tplc="0413000F" w:tentative="1">
      <w:start w:val="1"/>
      <w:numFmt w:val="decimal"/>
      <w:lvlText w:val="%7."/>
      <w:lvlJc w:val="left"/>
      <w:pPr>
        <w:tabs>
          <w:tab w:val="num" w:pos="2088"/>
        </w:tabs>
        <w:ind w:left="2088" w:hanging="360"/>
      </w:pPr>
    </w:lvl>
    <w:lvl w:ilvl="7" w:tplc="04130019" w:tentative="1">
      <w:start w:val="1"/>
      <w:numFmt w:val="lowerLetter"/>
      <w:lvlText w:val="%8."/>
      <w:lvlJc w:val="left"/>
      <w:pPr>
        <w:tabs>
          <w:tab w:val="num" w:pos="2808"/>
        </w:tabs>
        <w:ind w:left="2808" w:hanging="360"/>
      </w:pPr>
    </w:lvl>
    <w:lvl w:ilvl="8" w:tplc="0413001B" w:tentative="1">
      <w:start w:val="1"/>
      <w:numFmt w:val="lowerRoman"/>
      <w:lvlText w:val="%9."/>
      <w:lvlJc w:val="right"/>
      <w:pPr>
        <w:tabs>
          <w:tab w:val="num" w:pos="3528"/>
        </w:tabs>
        <w:ind w:left="3528" w:hanging="180"/>
      </w:pPr>
    </w:lvl>
  </w:abstractNum>
  <w:abstractNum w:abstractNumId="14" w15:restartNumberingAfterBreak="0">
    <w:nsid w:val="1CAC3878"/>
    <w:multiLevelType w:val="hybridMultilevel"/>
    <w:tmpl w:val="3D3A399C"/>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1FF001D2"/>
    <w:multiLevelType w:val="hybridMultilevel"/>
    <w:tmpl w:val="18282B4E"/>
    <w:lvl w:ilvl="0" w:tplc="AB98771E">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20AF13AD"/>
    <w:multiLevelType w:val="hybridMultilevel"/>
    <w:tmpl w:val="3CB662C2"/>
    <w:lvl w:ilvl="0" w:tplc="B3FA1628">
      <w:start w:val="1"/>
      <w:numFmt w:val="lowerLetter"/>
      <w:lvlText w:val="%1."/>
      <w:lvlJc w:val="left"/>
      <w:pPr>
        <w:tabs>
          <w:tab w:val="num" w:pos="1068"/>
        </w:tabs>
        <w:ind w:left="1068" w:hanging="36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23D25DE5"/>
    <w:multiLevelType w:val="hybridMultilevel"/>
    <w:tmpl w:val="20BE8812"/>
    <w:lvl w:ilvl="0" w:tplc="A33A99A6">
      <w:start w:val="1"/>
      <w:numFmt w:val="lowerLetter"/>
      <w:lvlText w:val="%1."/>
      <w:lvlJc w:val="left"/>
      <w:pPr>
        <w:tabs>
          <w:tab w:val="num" w:pos="1068"/>
        </w:tabs>
        <w:ind w:left="1068" w:hanging="360"/>
      </w:pPr>
      <w:rPr>
        <w:rFonts w:hint="default"/>
      </w:rPr>
    </w:lvl>
    <w:lvl w:ilvl="1" w:tplc="6B587EE0">
      <w:numFmt w:val="bullet"/>
      <w:lvlText w:val="-"/>
      <w:lvlJc w:val="left"/>
      <w:pPr>
        <w:tabs>
          <w:tab w:val="num" w:pos="1788"/>
        </w:tabs>
        <w:ind w:left="1788" w:hanging="360"/>
      </w:pPr>
      <w:rPr>
        <w:rFonts w:ascii="Times New Roman" w:eastAsia="Times New Roman" w:hAnsi="Times New Roman" w:cs="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25416711"/>
    <w:multiLevelType w:val="hybridMultilevel"/>
    <w:tmpl w:val="839EACC4"/>
    <w:lvl w:ilvl="0" w:tplc="BC14D96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684"/>
        </w:tabs>
        <w:ind w:left="-684" w:hanging="360"/>
      </w:pPr>
    </w:lvl>
    <w:lvl w:ilvl="2" w:tplc="0413001B" w:tentative="1">
      <w:start w:val="1"/>
      <w:numFmt w:val="lowerRoman"/>
      <w:lvlText w:val="%3."/>
      <w:lvlJc w:val="right"/>
      <w:pPr>
        <w:tabs>
          <w:tab w:val="num" w:pos="36"/>
        </w:tabs>
        <w:ind w:left="36" w:hanging="180"/>
      </w:pPr>
    </w:lvl>
    <w:lvl w:ilvl="3" w:tplc="0413000F" w:tentative="1">
      <w:start w:val="1"/>
      <w:numFmt w:val="decimal"/>
      <w:lvlText w:val="%4."/>
      <w:lvlJc w:val="left"/>
      <w:pPr>
        <w:tabs>
          <w:tab w:val="num" w:pos="756"/>
        </w:tabs>
        <w:ind w:left="756" w:hanging="360"/>
      </w:pPr>
    </w:lvl>
    <w:lvl w:ilvl="4" w:tplc="04130019" w:tentative="1">
      <w:start w:val="1"/>
      <w:numFmt w:val="lowerLetter"/>
      <w:lvlText w:val="%5."/>
      <w:lvlJc w:val="left"/>
      <w:pPr>
        <w:tabs>
          <w:tab w:val="num" w:pos="1476"/>
        </w:tabs>
        <w:ind w:left="1476" w:hanging="360"/>
      </w:pPr>
    </w:lvl>
    <w:lvl w:ilvl="5" w:tplc="0413001B" w:tentative="1">
      <w:start w:val="1"/>
      <w:numFmt w:val="lowerRoman"/>
      <w:lvlText w:val="%6."/>
      <w:lvlJc w:val="right"/>
      <w:pPr>
        <w:tabs>
          <w:tab w:val="num" w:pos="2196"/>
        </w:tabs>
        <w:ind w:left="2196" w:hanging="180"/>
      </w:pPr>
    </w:lvl>
    <w:lvl w:ilvl="6" w:tplc="0413000F" w:tentative="1">
      <w:start w:val="1"/>
      <w:numFmt w:val="decimal"/>
      <w:lvlText w:val="%7."/>
      <w:lvlJc w:val="left"/>
      <w:pPr>
        <w:tabs>
          <w:tab w:val="num" w:pos="2916"/>
        </w:tabs>
        <w:ind w:left="2916" w:hanging="360"/>
      </w:pPr>
    </w:lvl>
    <w:lvl w:ilvl="7" w:tplc="04130019" w:tentative="1">
      <w:start w:val="1"/>
      <w:numFmt w:val="lowerLetter"/>
      <w:lvlText w:val="%8."/>
      <w:lvlJc w:val="left"/>
      <w:pPr>
        <w:tabs>
          <w:tab w:val="num" w:pos="3636"/>
        </w:tabs>
        <w:ind w:left="3636" w:hanging="360"/>
      </w:pPr>
    </w:lvl>
    <w:lvl w:ilvl="8" w:tplc="0413001B" w:tentative="1">
      <w:start w:val="1"/>
      <w:numFmt w:val="lowerRoman"/>
      <w:lvlText w:val="%9."/>
      <w:lvlJc w:val="right"/>
      <w:pPr>
        <w:tabs>
          <w:tab w:val="num" w:pos="4356"/>
        </w:tabs>
        <w:ind w:left="4356" w:hanging="180"/>
      </w:pPr>
    </w:lvl>
  </w:abstractNum>
  <w:abstractNum w:abstractNumId="19" w15:restartNumberingAfterBreak="0">
    <w:nsid w:val="272207C6"/>
    <w:multiLevelType w:val="multilevel"/>
    <w:tmpl w:val="7D70B2F8"/>
    <w:name w:val="Montae Bullets"/>
    <w:lvl w:ilvl="0">
      <w:start w:val="1"/>
      <w:numFmt w:val="bullet"/>
      <w:pStyle w:val="Opmaakprofiel1"/>
      <w:lvlText w:val=""/>
      <w:lvlJc w:val="left"/>
      <w:pPr>
        <w:ind w:left="360" w:hanging="360"/>
      </w:pPr>
      <w:rPr>
        <w:rFonts w:ascii="Wingdings 2" w:hAnsi="Wingdings 2" w:hint="default"/>
        <w:color w:val="008542"/>
        <w:sz w:val="20"/>
      </w:rPr>
    </w:lvl>
    <w:lvl w:ilvl="1">
      <w:start w:val="1"/>
      <w:numFmt w:val="bullet"/>
      <w:lvlText w:val=""/>
      <w:lvlJc w:val="left"/>
      <w:pPr>
        <w:ind w:left="720" w:hanging="360"/>
      </w:pPr>
      <w:rPr>
        <w:rFonts w:ascii="Wingdings 2" w:hAnsi="Wingdings 2" w:hint="default"/>
        <w:color w:val="A70240"/>
        <w:sz w:val="20"/>
      </w:rPr>
    </w:lvl>
    <w:lvl w:ilvl="2">
      <w:start w:val="1"/>
      <w:numFmt w:val="bullet"/>
      <w:lvlText w:val="-"/>
      <w:lvlJc w:val="left"/>
      <w:pPr>
        <w:ind w:left="1080" w:hanging="360"/>
      </w:pPr>
      <w:rPr>
        <w:rFonts w:ascii="DIN Offc" w:hAnsi="DIN Offc" w:hint="default"/>
        <w:color w:val="auto"/>
        <w:sz w:val="20"/>
      </w:rPr>
    </w:lvl>
    <w:lvl w:ilvl="3">
      <w:start w:val="1"/>
      <w:numFmt w:val="bullet"/>
      <w:lvlText w:val=""/>
      <w:lvlJc w:val="left"/>
      <w:pPr>
        <w:ind w:left="1440" w:hanging="360"/>
      </w:pPr>
      <w:rPr>
        <w:rFonts w:ascii="Wingdings" w:hAnsi="Wingdings" w:hint="default"/>
        <w:color w:val="008542"/>
        <w:sz w:val="20"/>
      </w:rPr>
    </w:lvl>
    <w:lvl w:ilvl="4">
      <w:start w:val="1"/>
      <w:numFmt w:val="bullet"/>
      <w:lvlText w:val=""/>
      <w:lvlJc w:val="left"/>
      <w:pPr>
        <w:ind w:left="1800" w:hanging="360"/>
      </w:pPr>
      <w:rPr>
        <w:rFonts w:ascii="Wingdings" w:hAnsi="Wingdings" w:hint="default"/>
        <w:color w:val="A70240"/>
      </w:rPr>
    </w:lvl>
    <w:lvl w:ilvl="5">
      <w:start w:val="1"/>
      <w:numFmt w:val="bullet"/>
      <w:lvlText w:val="-"/>
      <w:lvlJc w:val="left"/>
      <w:pPr>
        <w:ind w:left="2160" w:hanging="360"/>
      </w:pPr>
      <w:rPr>
        <w:rFonts w:ascii="DIN Offc" w:hAnsi="DIN Offc" w:hint="default"/>
        <w:color w:val="auto"/>
        <w:sz w:val="20"/>
      </w:rPr>
    </w:lvl>
    <w:lvl w:ilvl="6">
      <w:start w:val="1"/>
      <w:numFmt w:val="bullet"/>
      <w:lvlText w:val=""/>
      <w:lvlJc w:val="left"/>
      <w:pPr>
        <w:ind w:left="2520" w:hanging="360"/>
      </w:pPr>
      <w:rPr>
        <w:rFonts w:ascii="Wingdings" w:hAnsi="Wingdings" w:hint="default"/>
        <w:color w:val="008542"/>
      </w:rPr>
    </w:lvl>
    <w:lvl w:ilvl="7">
      <w:start w:val="1"/>
      <w:numFmt w:val="bullet"/>
      <w:lvlText w:val=""/>
      <w:lvlJc w:val="left"/>
      <w:pPr>
        <w:ind w:left="2880" w:hanging="360"/>
      </w:pPr>
      <w:rPr>
        <w:rFonts w:ascii="Wingdings" w:hAnsi="Wingdings" w:hint="default"/>
        <w:color w:val="A70240"/>
      </w:rPr>
    </w:lvl>
    <w:lvl w:ilvl="8">
      <w:start w:val="1"/>
      <w:numFmt w:val="bullet"/>
      <w:lvlText w:val="-"/>
      <w:lvlJc w:val="left"/>
      <w:pPr>
        <w:ind w:left="3240" w:hanging="360"/>
      </w:pPr>
      <w:rPr>
        <w:rFonts w:ascii="DIN Offc" w:hAnsi="DIN Offc" w:hint="default"/>
        <w:color w:val="auto"/>
        <w:sz w:val="20"/>
      </w:rPr>
    </w:lvl>
  </w:abstractNum>
  <w:abstractNum w:abstractNumId="20" w15:restartNumberingAfterBreak="0">
    <w:nsid w:val="2748334A"/>
    <w:multiLevelType w:val="hybridMultilevel"/>
    <w:tmpl w:val="F2F430D8"/>
    <w:lvl w:ilvl="0" w:tplc="27D2F06A">
      <w:start w:val="9"/>
      <w:numFmt w:val="decimal"/>
      <w:lvlText w:val="%1."/>
      <w:lvlJc w:val="left"/>
      <w:pPr>
        <w:ind w:left="1065" w:hanging="360"/>
      </w:pPr>
      <w:rPr>
        <w:rFonts w:ascii="Arial" w:eastAsia="Times New Roman" w:hAnsi="Arial" w:cs="Arial" w:hint="default"/>
        <w:b w:val="0"/>
        <w:sz w:val="22"/>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15:restartNumberingAfterBreak="0">
    <w:nsid w:val="2C6B3B6B"/>
    <w:multiLevelType w:val="hybridMultilevel"/>
    <w:tmpl w:val="08C25888"/>
    <w:lvl w:ilvl="0" w:tplc="65AA90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6D0D91"/>
    <w:multiLevelType w:val="hybridMultilevel"/>
    <w:tmpl w:val="28885174"/>
    <w:lvl w:ilvl="0" w:tplc="BC14D96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684"/>
        </w:tabs>
        <w:ind w:left="-684" w:hanging="360"/>
      </w:pPr>
    </w:lvl>
    <w:lvl w:ilvl="2" w:tplc="0413001B" w:tentative="1">
      <w:start w:val="1"/>
      <w:numFmt w:val="lowerRoman"/>
      <w:lvlText w:val="%3."/>
      <w:lvlJc w:val="right"/>
      <w:pPr>
        <w:tabs>
          <w:tab w:val="num" w:pos="36"/>
        </w:tabs>
        <w:ind w:left="36" w:hanging="180"/>
      </w:pPr>
    </w:lvl>
    <w:lvl w:ilvl="3" w:tplc="0413000F" w:tentative="1">
      <w:start w:val="1"/>
      <w:numFmt w:val="decimal"/>
      <w:lvlText w:val="%4."/>
      <w:lvlJc w:val="left"/>
      <w:pPr>
        <w:tabs>
          <w:tab w:val="num" w:pos="756"/>
        </w:tabs>
        <w:ind w:left="756" w:hanging="360"/>
      </w:pPr>
    </w:lvl>
    <w:lvl w:ilvl="4" w:tplc="04130019" w:tentative="1">
      <w:start w:val="1"/>
      <w:numFmt w:val="lowerLetter"/>
      <w:lvlText w:val="%5."/>
      <w:lvlJc w:val="left"/>
      <w:pPr>
        <w:tabs>
          <w:tab w:val="num" w:pos="1476"/>
        </w:tabs>
        <w:ind w:left="1476" w:hanging="360"/>
      </w:pPr>
    </w:lvl>
    <w:lvl w:ilvl="5" w:tplc="0413001B" w:tentative="1">
      <w:start w:val="1"/>
      <w:numFmt w:val="lowerRoman"/>
      <w:lvlText w:val="%6."/>
      <w:lvlJc w:val="right"/>
      <w:pPr>
        <w:tabs>
          <w:tab w:val="num" w:pos="2196"/>
        </w:tabs>
        <w:ind w:left="2196" w:hanging="180"/>
      </w:pPr>
    </w:lvl>
    <w:lvl w:ilvl="6" w:tplc="0413000F" w:tentative="1">
      <w:start w:val="1"/>
      <w:numFmt w:val="decimal"/>
      <w:lvlText w:val="%7."/>
      <w:lvlJc w:val="left"/>
      <w:pPr>
        <w:tabs>
          <w:tab w:val="num" w:pos="2916"/>
        </w:tabs>
        <w:ind w:left="2916" w:hanging="360"/>
      </w:pPr>
    </w:lvl>
    <w:lvl w:ilvl="7" w:tplc="04130019" w:tentative="1">
      <w:start w:val="1"/>
      <w:numFmt w:val="lowerLetter"/>
      <w:lvlText w:val="%8."/>
      <w:lvlJc w:val="left"/>
      <w:pPr>
        <w:tabs>
          <w:tab w:val="num" w:pos="3636"/>
        </w:tabs>
        <w:ind w:left="3636" w:hanging="360"/>
      </w:pPr>
    </w:lvl>
    <w:lvl w:ilvl="8" w:tplc="0413001B" w:tentative="1">
      <w:start w:val="1"/>
      <w:numFmt w:val="lowerRoman"/>
      <w:lvlText w:val="%9."/>
      <w:lvlJc w:val="right"/>
      <w:pPr>
        <w:tabs>
          <w:tab w:val="num" w:pos="4356"/>
        </w:tabs>
        <w:ind w:left="4356" w:hanging="180"/>
      </w:pPr>
    </w:lvl>
  </w:abstractNum>
  <w:abstractNum w:abstractNumId="23" w15:restartNumberingAfterBreak="0">
    <w:nsid w:val="2EA35D86"/>
    <w:multiLevelType w:val="hybridMultilevel"/>
    <w:tmpl w:val="F962C3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462486F"/>
    <w:multiLevelType w:val="hybridMultilevel"/>
    <w:tmpl w:val="ACB07B96"/>
    <w:lvl w:ilvl="0" w:tplc="0413000F">
      <w:start w:val="1"/>
      <w:numFmt w:val="decimal"/>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34F43D6F"/>
    <w:multiLevelType w:val="hybridMultilevel"/>
    <w:tmpl w:val="241235AA"/>
    <w:lvl w:ilvl="0" w:tplc="9CFCED36">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78E0C69"/>
    <w:multiLevelType w:val="hybridMultilevel"/>
    <w:tmpl w:val="9EC0C3D0"/>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6068DE"/>
    <w:multiLevelType w:val="hybridMultilevel"/>
    <w:tmpl w:val="D57A50C6"/>
    <w:lvl w:ilvl="0" w:tplc="FB241B18">
      <w:start w:val="5"/>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38623936"/>
    <w:multiLevelType w:val="hybridMultilevel"/>
    <w:tmpl w:val="2B162E96"/>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9" w15:restartNumberingAfterBreak="0">
    <w:nsid w:val="3B5209FB"/>
    <w:multiLevelType w:val="hybridMultilevel"/>
    <w:tmpl w:val="430477E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0" w15:restartNumberingAfterBreak="0">
    <w:nsid w:val="3C4151D2"/>
    <w:multiLevelType w:val="hybridMultilevel"/>
    <w:tmpl w:val="6C9E5394"/>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409E34AF"/>
    <w:multiLevelType w:val="hybridMultilevel"/>
    <w:tmpl w:val="96269E6E"/>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40EF5228"/>
    <w:multiLevelType w:val="hybridMultilevel"/>
    <w:tmpl w:val="0262DB46"/>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7F550E"/>
    <w:multiLevelType w:val="hybridMultilevel"/>
    <w:tmpl w:val="5EE0136A"/>
    <w:lvl w:ilvl="0" w:tplc="BC14D96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684"/>
        </w:tabs>
        <w:ind w:left="-684" w:hanging="360"/>
      </w:pPr>
    </w:lvl>
    <w:lvl w:ilvl="2" w:tplc="0413001B" w:tentative="1">
      <w:start w:val="1"/>
      <w:numFmt w:val="lowerRoman"/>
      <w:lvlText w:val="%3."/>
      <w:lvlJc w:val="right"/>
      <w:pPr>
        <w:tabs>
          <w:tab w:val="num" w:pos="36"/>
        </w:tabs>
        <w:ind w:left="36" w:hanging="180"/>
      </w:pPr>
    </w:lvl>
    <w:lvl w:ilvl="3" w:tplc="0413000F" w:tentative="1">
      <w:start w:val="1"/>
      <w:numFmt w:val="decimal"/>
      <w:lvlText w:val="%4."/>
      <w:lvlJc w:val="left"/>
      <w:pPr>
        <w:tabs>
          <w:tab w:val="num" w:pos="756"/>
        </w:tabs>
        <w:ind w:left="756" w:hanging="360"/>
      </w:pPr>
    </w:lvl>
    <w:lvl w:ilvl="4" w:tplc="04130019" w:tentative="1">
      <w:start w:val="1"/>
      <w:numFmt w:val="lowerLetter"/>
      <w:lvlText w:val="%5."/>
      <w:lvlJc w:val="left"/>
      <w:pPr>
        <w:tabs>
          <w:tab w:val="num" w:pos="1476"/>
        </w:tabs>
        <w:ind w:left="1476" w:hanging="360"/>
      </w:pPr>
    </w:lvl>
    <w:lvl w:ilvl="5" w:tplc="0413001B" w:tentative="1">
      <w:start w:val="1"/>
      <w:numFmt w:val="lowerRoman"/>
      <w:lvlText w:val="%6."/>
      <w:lvlJc w:val="right"/>
      <w:pPr>
        <w:tabs>
          <w:tab w:val="num" w:pos="2196"/>
        </w:tabs>
        <w:ind w:left="2196" w:hanging="180"/>
      </w:pPr>
    </w:lvl>
    <w:lvl w:ilvl="6" w:tplc="0413000F" w:tentative="1">
      <w:start w:val="1"/>
      <w:numFmt w:val="decimal"/>
      <w:lvlText w:val="%7."/>
      <w:lvlJc w:val="left"/>
      <w:pPr>
        <w:tabs>
          <w:tab w:val="num" w:pos="2916"/>
        </w:tabs>
        <w:ind w:left="2916" w:hanging="360"/>
      </w:pPr>
    </w:lvl>
    <w:lvl w:ilvl="7" w:tplc="04130019" w:tentative="1">
      <w:start w:val="1"/>
      <w:numFmt w:val="lowerLetter"/>
      <w:lvlText w:val="%8."/>
      <w:lvlJc w:val="left"/>
      <w:pPr>
        <w:tabs>
          <w:tab w:val="num" w:pos="3636"/>
        </w:tabs>
        <w:ind w:left="3636" w:hanging="360"/>
      </w:pPr>
    </w:lvl>
    <w:lvl w:ilvl="8" w:tplc="0413001B" w:tentative="1">
      <w:start w:val="1"/>
      <w:numFmt w:val="lowerRoman"/>
      <w:lvlText w:val="%9."/>
      <w:lvlJc w:val="right"/>
      <w:pPr>
        <w:tabs>
          <w:tab w:val="num" w:pos="4356"/>
        </w:tabs>
        <w:ind w:left="4356" w:hanging="180"/>
      </w:pPr>
    </w:lvl>
  </w:abstractNum>
  <w:abstractNum w:abstractNumId="34" w15:restartNumberingAfterBreak="0">
    <w:nsid w:val="441221E2"/>
    <w:multiLevelType w:val="hybridMultilevel"/>
    <w:tmpl w:val="45A06B70"/>
    <w:lvl w:ilvl="0" w:tplc="88547100">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35" w15:restartNumberingAfterBreak="0">
    <w:nsid w:val="44D9012E"/>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46114EDC"/>
    <w:multiLevelType w:val="hybridMultilevel"/>
    <w:tmpl w:val="39BC3332"/>
    <w:lvl w:ilvl="0" w:tplc="6436DAAC">
      <w:start w:val="1"/>
      <w:numFmt w:val="decimal"/>
      <w:lvlText w:val="%1."/>
      <w:lvlJc w:val="left"/>
      <w:pPr>
        <w:tabs>
          <w:tab w:val="num" w:pos="1106"/>
        </w:tabs>
        <w:ind w:left="993" w:hanging="284"/>
      </w:pPr>
      <w:rPr>
        <w:rFonts w:ascii="Arial" w:hAnsi="Arial" w:hint="default"/>
        <w:b w:val="0"/>
        <w:i/>
        <w:sz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466A208A"/>
    <w:multiLevelType w:val="hybridMultilevel"/>
    <w:tmpl w:val="730282C4"/>
    <w:lvl w:ilvl="0" w:tplc="9BF0E6D2">
      <w:start w:val="1"/>
      <w:numFmt w:val="lowerLetter"/>
      <w:lvlText w:val="%1."/>
      <w:lvlJc w:val="left"/>
      <w:pPr>
        <w:tabs>
          <w:tab w:val="num" w:pos="1068"/>
        </w:tabs>
        <w:ind w:left="1068" w:hanging="360"/>
      </w:pPr>
      <w:rPr>
        <w:rFonts w:hint="default"/>
      </w:rPr>
    </w:lvl>
    <w:lvl w:ilvl="1" w:tplc="DB365F20">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B955455"/>
    <w:multiLevelType w:val="hybridMultilevel"/>
    <w:tmpl w:val="F9C24A48"/>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813AF6"/>
    <w:multiLevelType w:val="hybridMultilevel"/>
    <w:tmpl w:val="636EF27E"/>
    <w:lvl w:ilvl="0" w:tplc="CC8812FC">
      <w:start w:val="3"/>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4D753607"/>
    <w:multiLevelType w:val="hybridMultilevel"/>
    <w:tmpl w:val="611A94F0"/>
    <w:lvl w:ilvl="0" w:tplc="9D8A284C">
      <w:start w:val="2"/>
      <w:numFmt w:val="bullet"/>
      <w:lvlText w:val="-"/>
      <w:lvlJc w:val="left"/>
      <w:pPr>
        <w:ind w:left="1788" w:hanging="360"/>
      </w:pPr>
      <w:rPr>
        <w:rFonts w:ascii="Arial" w:eastAsia="Times New Roman" w:hAnsi="Arial" w:cs="Aria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1" w15:restartNumberingAfterBreak="0">
    <w:nsid w:val="4E083CE7"/>
    <w:multiLevelType w:val="hybridMultilevel"/>
    <w:tmpl w:val="3C722FBC"/>
    <w:lvl w:ilvl="0" w:tplc="54327BDA">
      <w:start w:val="1"/>
      <w:numFmt w:val="lowerLetter"/>
      <w:lvlText w:val="%1."/>
      <w:lvlJc w:val="left"/>
      <w:pPr>
        <w:tabs>
          <w:tab w:val="num" w:pos="1071"/>
        </w:tabs>
        <w:ind w:left="1071" w:hanging="363"/>
      </w:pPr>
      <w:rPr>
        <w:rFonts w:hint="default"/>
      </w:rPr>
    </w:lvl>
    <w:lvl w:ilvl="1" w:tplc="C382E02E">
      <w:start w:val="6"/>
      <w:numFmt w:val="decimal"/>
      <w:lvlText w:val="%2."/>
      <w:lvlJc w:val="left"/>
      <w:pPr>
        <w:tabs>
          <w:tab w:val="num" w:pos="1788"/>
        </w:tabs>
        <w:ind w:left="1788" w:hanging="708"/>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4F4B328A"/>
    <w:multiLevelType w:val="hybridMultilevel"/>
    <w:tmpl w:val="90441FD4"/>
    <w:lvl w:ilvl="0" w:tplc="361E8CF2">
      <w:start w:val="2"/>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1390"/>
        </w:tabs>
        <w:ind w:left="-1390" w:hanging="360"/>
      </w:pPr>
    </w:lvl>
    <w:lvl w:ilvl="2" w:tplc="0413001B">
      <w:start w:val="1"/>
      <w:numFmt w:val="lowerRoman"/>
      <w:lvlText w:val="%3."/>
      <w:lvlJc w:val="right"/>
      <w:pPr>
        <w:tabs>
          <w:tab w:val="num" w:pos="-670"/>
        </w:tabs>
        <w:ind w:left="-670" w:hanging="180"/>
      </w:pPr>
    </w:lvl>
    <w:lvl w:ilvl="3" w:tplc="6668F8AC">
      <w:start w:val="2"/>
      <w:numFmt w:val="decimal"/>
      <w:lvlText w:val="%4."/>
      <w:lvlJc w:val="left"/>
      <w:pPr>
        <w:tabs>
          <w:tab w:val="num" w:pos="50"/>
        </w:tabs>
        <w:ind w:left="50" w:hanging="360"/>
      </w:pPr>
      <w:rPr>
        <w:rFonts w:hint="default"/>
      </w:rPr>
    </w:lvl>
    <w:lvl w:ilvl="4" w:tplc="04130019" w:tentative="1">
      <w:start w:val="1"/>
      <w:numFmt w:val="lowerLetter"/>
      <w:lvlText w:val="%5."/>
      <w:lvlJc w:val="left"/>
      <w:pPr>
        <w:tabs>
          <w:tab w:val="num" w:pos="770"/>
        </w:tabs>
        <w:ind w:left="770" w:hanging="360"/>
      </w:pPr>
    </w:lvl>
    <w:lvl w:ilvl="5" w:tplc="0413001B" w:tentative="1">
      <w:start w:val="1"/>
      <w:numFmt w:val="lowerRoman"/>
      <w:lvlText w:val="%6."/>
      <w:lvlJc w:val="right"/>
      <w:pPr>
        <w:tabs>
          <w:tab w:val="num" w:pos="1490"/>
        </w:tabs>
        <w:ind w:left="1490" w:hanging="180"/>
      </w:pPr>
    </w:lvl>
    <w:lvl w:ilvl="6" w:tplc="0413000F" w:tentative="1">
      <w:start w:val="1"/>
      <w:numFmt w:val="decimal"/>
      <w:lvlText w:val="%7."/>
      <w:lvlJc w:val="left"/>
      <w:pPr>
        <w:tabs>
          <w:tab w:val="num" w:pos="2210"/>
        </w:tabs>
        <w:ind w:left="2210" w:hanging="360"/>
      </w:pPr>
    </w:lvl>
    <w:lvl w:ilvl="7" w:tplc="04130019" w:tentative="1">
      <w:start w:val="1"/>
      <w:numFmt w:val="lowerLetter"/>
      <w:lvlText w:val="%8."/>
      <w:lvlJc w:val="left"/>
      <w:pPr>
        <w:tabs>
          <w:tab w:val="num" w:pos="2930"/>
        </w:tabs>
        <w:ind w:left="2930" w:hanging="360"/>
      </w:pPr>
    </w:lvl>
    <w:lvl w:ilvl="8" w:tplc="0413001B" w:tentative="1">
      <w:start w:val="1"/>
      <w:numFmt w:val="lowerRoman"/>
      <w:lvlText w:val="%9."/>
      <w:lvlJc w:val="right"/>
      <w:pPr>
        <w:tabs>
          <w:tab w:val="num" w:pos="3650"/>
        </w:tabs>
        <w:ind w:left="3650" w:hanging="180"/>
      </w:pPr>
    </w:lvl>
  </w:abstractNum>
  <w:abstractNum w:abstractNumId="43" w15:restartNumberingAfterBreak="0">
    <w:nsid w:val="530A68AD"/>
    <w:multiLevelType w:val="hybridMultilevel"/>
    <w:tmpl w:val="21200D8E"/>
    <w:lvl w:ilvl="0" w:tplc="9BF0E6D2">
      <w:start w:val="1"/>
      <w:numFmt w:val="lowerLetter"/>
      <w:lvlText w:val="%1."/>
      <w:lvlJc w:val="left"/>
      <w:pPr>
        <w:tabs>
          <w:tab w:val="num" w:pos="1068"/>
        </w:tabs>
        <w:ind w:left="1068" w:hanging="360"/>
      </w:pPr>
      <w:rPr>
        <w:rFonts w:hint="default"/>
      </w:rPr>
    </w:lvl>
    <w:lvl w:ilvl="1" w:tplc="0413000F">
      <w:start w:val="1"/>
      <w:numFmt w:val="decimal"/>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59ED2ED5"/>
    <w:multiLevelType w:val="hybridMultilevel"/>
    <w:tmpl w:val="B2D4EC8C"/>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45" w15:restartNumberingAfterBreak="0">
    <w:nsid w:val="5D4F5E5F"/>
    <w:multiLevelType w:val="hybridMultilevel"/>
    <w:tmpl w:val="7274680E"/>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start w:val="1"/>
      <w:numFmt w:val="bullet"/>
      <w:lvlText w:val=""/>
      <w:lvlJc w:val="left"/>
      <w:pPr>
        <w:tabs>
          <w:tab w:val="num" w:pos="5772"/>
        </w:tabs>
        <w:ind w:left="5772" w:hanging="360"/>
      </w:pPr>
      <w:rPr>
        <w:rFonts w:ascii="Wingdings" w:hAnsi="Wingdings" w:hint="default"/>
      </w:rPr>
    </w:lvl>
  </w:abstractNum>
  <w:abstractNum w:abstractNumId="46" w15:restartNumberingAfterBreak="0">
    <w:nsid w:val="5DB070C1"/>
    <w:multiLevelType w:val="hybridMultilevel"/>
    <w:tmpl w:val="D598A218"/>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1E7110"/>
    <w:multiLevelType w:val="hybridMultilevel"/>
    <w:tmpl w:val="5E962D34"/>
    <w:lvl w:ilvl="0" w:tplc="17986E9C">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FD25077"/>
    <w:multiLevelType w:val="hybridMultilevel"/>
    <w:tmpl w:val="3E9E9BDE"/>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B6660F"/>
    <w:multiLevelType w:val="hybridMultilevel"/>
    <w:tmpl w:val="E460FE1E"/>
    <w:lvl w:ilvl="0" w:tplc="04130011">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0" w15:restartNumberingAfterBreak="0">
    <w:nsid w:val="60F96B45"/>
    <w:multiLevelType w:val="hybridMultilevel"/>
    <w:tmpl w:val="2D5A6532"/>
    <w:lvl w:ilvl="0" w:tplc="54327BDA">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614317FE"/>
    <w:multiLevelType w:val="hybridMultilevel"/>
    <w:tmpl w:val="51DE43A6"/>
    <w:lvl w:ilvl="0" w:tplc="54327BDA">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654E301A"/>
    <w:multiLevelType w:val="hybridMultilevel"/>
    <w:tmpl w:val="1A5C8DEE"/>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1916CA"/>
    <w:multiLevelType w:val="hybridMultilevel"/>
    <w:tmpl w:val="BFDA8E82"/>
    <w:lvl w:ilvl="0" w:tplc="28583934">
      <w:start w:val="1"/>
      <w:numFmt w:val="decimal"/>
      <w:lvlText w:val="%1."/>
      <w:lvlJc w:val="left"/>
      <w:pPr>
        <w:tabs>
          <w:tab w:val="num" w:pos="1106"/>
        </w:tabs>
        <w:ind w:left="993" w:hanging="284"/>
      </w:pPr>
      <w:rPr>
        <w:rFonts w:ascii="Arial" w:hAnsi="Arial" w:hint="default"/>
        <w:b w:val="0"/>
        <w:i/>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67B67DAC"/>
    <w:multiLevelType w:val="hybridMultilevel"/>
    <w:tmpl w:val="2AE88588"/>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5" w15:restartNumberingAfterBreak="0">
    <w:nsid w:val="680B4299"/>
    <w:multiLevelType w:val="hybridMultilevel"/>
    <w:tmpl w:val="49AA8000"/>
    <w:lvl w:ilvl="0" w:tplc="9CFCED36">
      <w:start w:val="1"/>
      <w:numFmt w:val="lowerLetter"/>
      <w:lvlText w:val="%1."/>
      <w:lvlJc w:val="left"/>
      <w:pPr>
        <w:tabs>
          <w:tab w:val="num" w:pos="1071"/>
        </w:tabs>
        <w:ind w:left="1071" w:hanging="363"/>
      </w:pPr>
      <w:rPr>
        <w:rFonts w:hint="default"/>
      </w:rPr>
    </w:lvl>
    <w:lvl w:ilvl="1" w:tplc="F5B85E4A">
      <w:start w:val="1"/>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A550019"/>
    <w:multiLevelType w:val="hybridMultilevel"/>
    <w:tmpl w:val="F1945350"/>
    <w:lvl w:ilvl="0" w:tplc="71CAC442">
      <w:start w:val="2"/>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6B3C332A"/>
    <w:multiLevelType w:val="hybridMultilevel"/>
    <w:tmpl w:val="4356AD4E"/>
    <w:lvl w:ilvl="0" w:tplc="23329A84">
      <w:start w:val="1"/>
      <w:numFmt w:val="decimal"/>
      <w:lvlText w:val="%1."/>
      <w:lvlJc w:val="left"/>
      <w:pPr>
        <w:tabs>
          <w:tab w:val="num" w:pos="927"/>
        </w:tabs>
        <w:ind w:left="927"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8" w15:restartNumberingAfterBreak="0">
    <w:nsid w:val="728536A0"/>
    <w:multiLevelType w:val="hybridMultilevel"/>
    <w:tmpl w:val="58D453D4"/>
    <w:lvl w:ilvl="0" w:tplc="7DDCFA14">
      <w:start w:val="2"/>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9" w15:restartNumberingAfterBreak="0">
    <w:nsid w:val="74B91E61"/>
    <w:multiLevelType w:val="hybridMultilevel"/>
    <w:tmpl w:val="04964A28"/>
    <w:lvl w:ilvl="0" w:tplc="694279FA">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0" w15:restartNumberingAfterBreak="0">
    <w:nsid w:val="76AC7CBB"/>
    <w:multiLevelType w:val="hybridMultilevel"/>
    <w:tmpl w:val="ABFC87F2"/>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61" w15:restartNumberingAfterBreak="0">
    <w:nsid w:val="786D45C3"/>
    <w:multiLevelType w:val="hybridMultilevel"/>
    <w:tmpl w:val="33AA7C9C"/>
    <w:lvl w:ilvl="0" w:tplc="54327BDA">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15:restartNumberingAfterBreak="0">
    <w:nsid w:val="7A2B0A39"/>
    <w:multiLevelType w:val="hybridMultilevel"/>
    <w:tmpl w:val="D4BA7E18"/>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C94A1D"/>
    <w:multiLevelType w:val="hybridMultilevel"/>
    <w:tmpl w:val="1264CA68"/>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0F5108"/>
    <w:multiLevelType w:val="hybridMultilevel"/>
    <w:tmpl w:val="BAB89594"/>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20669D"/>
    <w:multiLevelType w:val="hybridMultilevel"/>
    <w:tmpl w:val="B0A8A6C0"/>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6"/>
  </w:num>
  <w:num w:numId="2">
    <w:abstractNumId w:val="59"/>
  </w:num>
  <w:num w:numId="3">
    <w:abstractNumId w:val="65"/>
  </w:num>
  <w:num w:numId="4">
    <w:abstractNumId w:val="17"/>
  </w:num>
  <w:num w:numId="5">
    <w:abstractNumId w:val="37"/>
  </w:num>
  <w:num w:numId="6">
    <w:abstractNumId w:val="7"/>
  </w:num>
  <w:num w:numId="7">
    <w:abstractNumId w:val="43"/>
  </w:num>
  <w:num w:numId="8">
    <w:abstractNumId w:val="24"/>
  </w:num>
  <w:num w:numId="9">
    <w:abstractNumId w:val="0"/>
  </w:num>
  <w:num w:numId="10">
    <w:abstractNumId w:val="5"/>
  </w:num>
  <w:num w:numId="11">
    <w:abstractNumId w:val="42"/>
  </w:num>
  <w:num w:numId="12">
    <w:abstractNumId w:val="4"/>
  </w:num>
  <w:num w:numId="13">
    <w:abstractNumId w:val="52"/>
  </w:num>
  <w:num w:numId="14">
    <w:abstractNumId w:val="26"/>
  </w:num>
  <w:num w:numId="15">
    <w:abstractNumId w:val="46"/>
  </w:num>
  <w:num w:numId="16">
    <w:abstractNumId w:val="64"/>
  </w:num>
  <w:num w:numId="17">
    <w:abstractNumId w:val="62"/>
  </w:num>
  <w:num w:numId="18">
    <w:abstractNumId w:val="63"/>
  </w:num>
  <w:num w:numId="19">
    <w:abstractNumId w:val="55"/>
  </w:num>
  <w:num w:numId="20">
    <w:abstractNumId w:val="25"/>
  </w:num>
  <w:num w:numId="21">
    <w:abstractNumId w:val="39"/>
  </w:num>
  <w:num w:numId="22">
    <w:abstractNumId w:val="51"/>
  </w:num>
  <w:num w:numId="23">
    <w:abstractNumId w:val="50"/>
  </w:num>
  <w:num w:numId="24">
    <w:abstractNumId w:val="48"/>
  </w:num>
  <w:num w:numId="25">
    <w:abstractNumId w:val="2"/>
  </w:num>
  <w:num w:numId="26">
    <w:abstractNumId w:val="41"/>
  </w:num>
  <w:num w:numId="27">
    <w:abstractNumId w:val="61"/>
  </w:num>
  <w:num w:numId="28">
    <w:abstractNumId w:val="34"/>
  </w:num>
  <w:num w:numId="29">
    <w:abstractNumId w:val="3"/>
  </w:num>
  <w:num w:numId="30">
    <w:abstractNumId w:val="22"/>
  </w:num>
  <w:num w:numId="31">
    <w:abstractNumId w:val="18"/>
  </w:num>
  <w:num w:numId="32">
    <w:abstractNumId w:val="33"/>
  </w:num>
  <w:num w:numId="33">
    <w:abstractNumId w:val="11"/>
  </w:num>
  <w:num w:numId="34">
    <w:abstractNumId w:val="32"/>
  </w:num>
  <w:num w:numId="35">
    <w:abstractNumId w:val="38"/>
  </w:num>
  <w:num w:numId="36">
    <w:abstractNumId w:val="6"/>
  </w:num>
  <w:num w:numId="37">
    <w:abstractNumId w:val="13"/>
  </w:num>
  <w:num w:numId="38">
    <w:abstractNumId w:val="1"/>
  </w:num>
  <w:num w:numId="39">
    <w:abstractNumId w:val="54"/>
  </w:num>
  <w:num w:numId="40">
    <w:abstractNumId w:val="12"/>
  </w:num>
  <w:num w:numId="41">
    <w:abstractNumId w:val="28"/>
  </w:num>
  <w:num w:numId="42">
    <w:abstractNumId w:val="45"/>
  </w:num>
  <w:num w:numId="43">
    <w:abstractNumId w:val="60"/>
  </w:num>
  <w:num w:numId="44">
    <w:abstractNumId w:val="44"/>
  </w:num>
  <w:num w:numId="45">
    <w:abstractNumId w:val="14"/>
  </w:num>
  <w:num w:numId="46">
    <w:abstractNumId w:val="30"/>
  </w:num>
  <w:num w:numId="47">
    <w:abstractNumId w:val="56"/>
  </w:num>
  <w:num w:numId="48">
    <w:abstractNumId w:val="35"/>
  </w:num>
  <w:num w:numId="49">
    <w:abstractNumId w:val="31"/>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53"/>
  </w:num>
  <w:num w:numId="53">
    <w:abstractNumId w:val="47"/>
  </w:num>
  <w:num w:numId="54">
    <w:abstractNumId w:val="58"/>
  </w:num>
  <w:num w:numId="55">
    <w:abstractNumId w:val="10"/>
  </w:num>
  <w:num w:numId="56">
    <w:abstractNumId w:val="8"/>
  </w:num>
  <w:num w:numId="57">
    <w:abstractNumId w:val="40"/>
  </w:num>
  <w:num w:numId="58">
    <w:abstractNumId w:val="19"/>
  </w:num>
  <w:num w:numId="59">
    <w:abstractNumId w:val="15"/>
  </w:num>
  <w:num w:numId="60">
    <w:abstractNumId w:val="20"/>
  </w:num>
  <w:num w:numId="61">
    <w:abstractNumId w:val="27"/>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9"/>
  </w:num>
  <w:num w:numId="65">
    <w:abstractNumId w:val="49"/>
  </w:num>
  <w:num w:numId="66">
    <w:abstractNumId w:val="23"/>
  </w:num>
  <w:num w:numId="67">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rawingGridVerticalSpacing w:val="233"/>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E4"/>
    <w:rsid w:val="00000C53"/>
    <w:rsid w:val="0000404D"/>
    <w:rsid w:val="000042F7"/>
    <w:rsid w:val="000078A3"/>
    <w:rsid w:val="00012D86"/>
    <w:rsid w:val="000141AA"/>
    <w:rsid w:val="000151F1"/>
    <w:rsid w:val="00016160"/>
    <w:rsid w:val="00017361"/>
    <w:rsid w:val="00020CA5"/>
    <w:rsid w:val="00025F04"/>
    <w:rsid w:val="00027930"/>
    <w:rsid w:val="000326F5"/>
    <w:rsid w:val="000328B8"/>
    <w:rsid w:val="000402A4"/>
    <w:rsid w:val="00044DFF"/>
    <w:rsid w:val="0004762E"/>
    <w:rsid w:val="00053D39"/>
    <w:rsid w:val="00054E47"/>
    <w:rsid w:val="00056312"/>
    <w:rsid w:val="0005662C"/>
    <w:rsid w:val="00057449"/>
    <w:rsid w:val="0006133F"/>
    <w:rsid w:val="00065FDA"/>
    <w:rsid w:val="000670D2"/>
    <w:rsid w:val="0007364F"/>
    <w:rsid w:val="00073B44"/>
    <w:rsid w:val="000759BD"/>
    <w:rsid w:val="00075C8E"/>
    <w:rsid w:val="00080262"/>
    <w:rsid w:val="00083201"/>
    <w:rsid w:val="0008500E"/>
    <w:rsid w:val="000854EB"/>
    <w:rsid w:val="0008593E"/>
    <w:rsid w:val="0008674E"/>
    <w:rsid w:val="00087744"/>
    <w:rsid w:val="000920E1"/>
    <w:rsid w:val="00092E73"/>
    <w:rsid w:val="00094382"/>
    <w:rsid w:val="000970A3"/>
    <w:rsid w:val="00097DF1"/>
    <w:rsid w:val="000A0864"/>
    <w:rsid w:val="000A2A8B"/>
    <w:rsid w:val="000A30A0"/>
    <w:rsid w:val="000A3609"/>
    <w:rsid w:val="000A3822"/>
    <w:rsid w:val="000A416F"/>
    <w:rsid w:val="000A4589"/>
    <w:rsid w:val="000B240B"/>
    <w:rsid w:val="000B2892"/>
    <w:rsid w:val="000B2B38"/>
    <w:rsid w:val="000B56D4"/>
    <w:rsid w:val="000C11C6"/>
    <w:rsid w:val="000C1844"/>
    <w:rsid w:val="000C6E13"/>
    <w:rsid w:val="000D0EBD"/>
    <w:rsid w:val="000D14AC"/>
    <w:rsid w:val="000D2059"/>
    <w:rsid w:val="000D2531"/>
    <w:rsid w:val="000D5E98"/>
    <w:rsid w:val="000E4BF7"/>
    <w:rsid w:val="000E608E"/>
    <w:rsid w:val="000E6389"/>
    <w:rsid w:val="000E76B7"/>
    <w:rsid w:val="000F05AD"/>
    <w:rsid w:val="000F0DDD"/>
    <w:rsid w:val="000F1C2C"/>
    <w:rsid w:val="000F243C"/>
    <w:rsid w:val="000F3E95"/>
    <w:rsid w:val="000F58F9"/>
    <w:rsid w:val="000F6054"/>
    <w:rsid w:val="000F62AF"/>
    <w:rsid w:val="000F7937"/>
    <w:rsid w:val="000F7C18"/>
    <w:rsid w:val="000F7ECD"/>
    <w:rsid w:val="00103435"/>
    <w:rsid w:val="00104133"/>
    <w:rsid w:val="00104CC0"/>
    <w:rsid w:val="00105B78"/>
    <w:rsid w:val="00107FED"/>
    <w:rsid w:val="00112692"/>
    <w:rsid w:val="00114B8F"/>
    <w:rsid w:val="00115209"/>
    <w:rsid w:val="00116C80"/>
    <w:rsid w:val="001211B7"/>
    <w:rsid w:val="001238BD"/>
    <w:rsid w:val="00132095"/>
    <w:rsid w:val="001369CA"/>
    <w:rsid w:val="00137349"/>
    <w:rsid w:val="001416ED"/>
    <w:rsid w:val="00142748"/>
    <w:rsid w:val="001441CF"/>
    <w:rsid w:val="00144DF0"/>
    <w:rsid w:val="00145330"/>
    <w:rsid w:val="00147B69"/>
    <w:rsid w:val="00152B80"/>
    <w:rsid w:val="00156F82"/>
    <w:rsid w:val="001574B4"/>
    <w:rsid w:val="001630AE"/>
    <w:rsid w:val="00164313"/>
    <w:rsid w:val="00164BE6"/>
    <w:rsid w:val="00173CC2"/>
    <w:rsid w:val="00173D94"/>
    <w:rsid w:val="001762A9"/>
    <w:rsid w:val="001765B1"/>
    <w:rsid w:val="00180E47"/>
    <w:rsid w:val="0018236D"/>
    <w:rsid w:val="00182B39"/>
    <w:rsid w:val="001836C7"/>
    <w:rsid w:val="00183E46"/>
    <w:rsid w:val="00184AA0"/>
    <w:rsid w:val="00186D9A"/>
    <w:rsid w:val="001877CF"/>
    <w:rsid w:val="00190D55"/>
    <w:rsid w:val="00192CBB"/>
    <w:rsid w:val="0019325D"/>
    <w:rsid w:val="00195B11"/>
    <w:rsid w:val="00196871"/>
    <w:rsid w:val="001970FF"/>
    <w:rsid w:val="001A0C5A"/>
    <w:rsid w:val="001A1A49"/>
    <w:rsid w:val="001A2C17"/>
    <w:rsid w:val="001A2CAB"/>
    <w:rsid w:val="001A33DB"/>
    <w:rsid w:val="001A45DE"/>
    <w:rsid w:val="001A68E5"/>
    <w:rsid w:val="001B11F4"/>
    <w:rsid w:val="001B585F"/>
    <w:rsid w:val="001C0522"/>
    <w:rsid w:val="001C0865"/>
    <w:rsid w:val="001C282B"/>
    <w:rsid w:val="001C2E23"/>
    <w:rsid w:val="001C3F31"/>
    <w:rsid w:val="001D537A"/>
    <w:rsid w:val="001D57EA"/>
    <w:rsid w:val="001D61AE"/>
    <w:rsid w:val="001E279B"/>
    <w:rsid w:val="001E3D3A"/>
    <w:rsid w:val="001E57D3"/>
    <w:rsid w:val="001E6186"/>
    <w:rsid w:val="001E63E5"/>
    <w:rsid w:val="001E68E5"/>
    <w:rsid w:val="001F13DA"/>
    <w:rsid w:val="001F1F5A"/>
    <w:rsid w:val="001F35D8"/>
    <w:rsid w:val="001F4085"/>
    <w:rsid w:val="001F58C5"/>
    <w:rsid w:val="00200EE9"/>
    <w:rsid w:val="002029AC"/>
    <w:rsid w:val="0020583B"/>
    <w:rsid w:val="002076C4"/>
    <w:rsid w:val="00207799"/>
    <w:rsid w:val="002111F6"/>
    <w:rsid w:val="0021315D"/>
    <w:rsid w:val="002132DF"/>
    <w:rsid w:val="00214948"/>
    <w:rsid w:val="00215EE4"/>
    <w:rsid w:val="002161A2"/>
    <w:rsid w:val="0022204A"/>
    <w:rsid w:val="00224943"/>
    <w:rsid w:val="00224A3D"/>
    <w:rsid w:val="00227F12"/>
    <w:rsid w:val="00231599"/>
    <w:rsid w:val="00232738"/>
    <w:rsid w:val="00237ACC"/>
    <w:rsid w:val="00240F66"/>
    <w:rsid w:val="00245EAF"/>
    <w:rsid w:val="00247F6D"/>
    <w:rsid w:val="002524BD"/>
    <w:rsid w:val="002604B3"/>
    <w:rsid w:val="00261C0C"/>
    <w:rsid w:val="002635A1"/>
    <w:rsid w:val="00263FBD"/>
    <w:rsid w:val="002679AC"/>
    <w:rsid w:val="00271AF8"/>
    <w:rsid w:val="00276466"/>
    <w:rsid w:val="00286E59"/>
    <w:rsid w:val="00286F79"/>
    <w:rsid w:val="0029493D"/>
    <w:rsid w:val="002954B5"/>
    <w:rsid w:val="002976C0"/>
    <w:rsid w:val="002A1024"/>
    <w:rsid w:val="002A2D69"/>
    <w:rsid w:val="002A3D9F"/>
    <w:rsid w:val="002A56D5"/>
    <w:rsid w:val="002A5F2B"/>
    <w:rsid w:val="002C04BA"/>
    <w:rsid w:val="002C101D"/>
    <w:rsid w:val="002C2705"/>
    <w:rsid w:val="002C35CE"/>
    <w:rsid w:val="002C47BF"/>
    <w:rsid w:val="002C5ADC"/>
    <w:rsid w:val="002C5BAC"/>
    <w:rsid w:val="002D3ABE"/>
    <w:rsid w:val="002D3C1A"/>
    <w:rsid w:val="002D4D90"/>
    <w:rsid w:val="002D4E21"/>
    <w:rsid w:val="002D7388"/>
    <w:rsid w:val="002E3E6A"/>
    <w:rsid w:val="002E66DD"/>
    <w:rsid w:val="002F016E"/>
    <w:rsid w:val="002F06C7"/>
    <w:rsid w:val="002F0CF9"/>
    <w:rsid w:val="002F1274"/>
    <w:rsid w:val="002F163D"/>
    <w:rsid w:val="002F4D95"/>
    <w:rsid w:val="002F63B0"/>
    <w:rsid w:val="003014BC"/>
    <w:rsid w:val="00301DC7"/>
    <w:rsid w:val="00301E37"/>
    <w:rsid w:val="003061F6"/>
    <w:rsid w:val="00306C42"/>
    <w:rsid w:val="00311AD5"/>
    <w:rsid w:val="00313958"/>
    <w:rsid w:val="00315851"/>
    <w:rsid w:val="00316F34"/>
    <w:rsid w:val="0031728B"/>
    <w:rsid w:val="00317701"/>
    <w:rsid w:val="00321608"/>
    <w:rsid w:val="00321792"/>
    <w:rsid w:val="00325CFC"/>
    <w:rsid w:val="0032762D"/>
    <w:rsid w:val="00330718"/>
    <w:rsid w:val="003318D2"/>
    <w:rsid w:val="00333502"/>
    <w:rsid w:val="00333A4E"/>
    <w:rsid w:val="003377BF"/>
    <w:rsid w:val="00337BD0"/>
    <w:rsid w:val="00341BAE"/>
    <w:rsid w:val="003431F8"/>
    <w:rsid w:val="00343975"/>
    <w:rsid w:val="00344D41"/>
    <w:rsid w:val="00350500"/>
    <w:rsid w:val="00352218"/>
    <w:rsid w:val="0035227E"/>
    <w:rsid w:val="00353E41"/>
    <w:rsid w:val="003541F2"/>
    <w:rsid w:val="00356A61"/>
    <w:rsid w:val="00356ECD"/>
    <w:rsid w:val="00357050"/>
    <w:rsid w:val="00360495"/>
    <w:rsid w:val="00362530"/>
    <w:rsid w:val="00363ABD"/>
    <w:rsid w:val="00364AE1"/>
    <w:rsid w:val="003702B3"/>
    <w:rsid w:val="003728A0"/>
    <w:rsid w:val="00381343"/>
    <w:rsid w:val="00381446"/>
    <w:rsid w:val="00381596"/>
    <w:rsid w:val="00381AEB"/>
    <w:rsid w:val="00381BBB"/>
    <w:rsid w:val="0038787D"/>
    <w:rsid w:val="00390A1E"/>
    <w:rsid w:val="00393D3B"/>
    <w:rsid w:val="003953D7"/>
    <w:rsid w:val="003A1481"/>
    <w:rsid w:val="003A213F"/>
    <w:rsid w:val="003A22D5"/>
    <w:rsid w:val="003A28FD"/>
    <w:rsid w:val="003A45DD"/>
    <w:rsid w:val="003A686C"/>
    <w:rsid w:val="003A6CC7"/>
    <w:rsid w:val="003A71F7"/>
    <w:rsid w:val="003B3184"/>
    <w:rsid w:val="003B74DB"/>
    <w:rsid w:val="003C2C18"/>
    <w:rsid w:val="003C3968"/>
    <w:rsid w:val="003C4F65"/>
    <w:rsid w:val="003C6547"/>
    <w:rsid w:val="003D39D5"/>
    <w:rsid w:val="003D5103"/>
    <w:rsid w:val="003D6F49"/>
    <w:rsid w:val="003E179E"/>
    <w:rsid w:val="003E4144"/>
    <w:rsid w:val="003E4CA2"/>
    <w:rsid w:val="003E6F2A"/>
    <w:rsid w:val="003E74EC"/>
    <w:rsid w:val="0040002F"/>
    <w:rsid w:val="00400FEA"/>
    <w:rsid w:val="004021C4"/>
    <w:rsid w:val="0040288C"/>
    <w:rsid w:val="0040368B"/>
    <w:rsid w:val="00404399"/>
    <w:rsid w:val="0040458C"/>
    <w:rsid w:val="00407A1C"/>
    <w:rsid w:val="004108B1"/>
    <w:rsid w:val="00415008"/>
    <w:rsid w:val="0041685B"/>
    <w:rsid w:val="00423BE1"/>
    <w:rsid w:val="004253BE"/>
    <w:rsid w:val="00426E0D"/>
    <w:rsid w:val="00427E8B"/>
    <w:rsid w:val="004324C7"/>
    <w:rsid w:val="00435E67"/>
    <w:rsid w:val="004402A4"/>
    <w:rsid w:val="004444C3"/>
    <w:rsid w:val="004444DB"/>
    <w:rsid w:val="00444547"/>
    <w:rsid w:val="00445CCC"/>
    <w:rsid w:val="00451CA1"/>
    <w:rsid w:val="0046070F"/>
    <w:rsid w:val="00461F8A"/>
    <w:rsid w:val="00462877"/>
    <w:rsid w:val="00462D8F"/>
    <w:rsid w:val="00463BB6"/>
    <w:rsid w:val="00464792"/>
    <w:rsid w:val="004676E1"/>
    <w:rsid w:val="004707DA"/>
    <w:rsid w:val="0047200B"/>
    <w:rsid w:val="00473B49"/>
    <w:rsid w:val="00475548"/>
    <w:rsid w:val="00477636"/>
    <w:rsid w:val="004814B9"/>
    <w:rsid w:val="0048785E"/>
    <w:rsid w:val="004917C6"/>
    <w:rsid w:val="00492477"/>
    <w:rsid w:val="004948DF"/>
    <w:rsid w:val="00496445"/>
    <w:rsid w:val="004966ED"/>
    <w:rsid w:val="004967A0"/>
    <w:rsid w:val="004A1723"/>
    <w:rsid w:val="004A2DEC"/>
    <w:rsid w:val="004A3263"/>
    <w:rsid w:val="004A65E6"/>
    <w:rsid w:val="004B1BB9"/>
    <w:rsid w:val="004B342F"/>
    <w:rsid w:val="004B5471"/>
    <w:rsid w:val="004B5A54"/>
    <w:rsid w:val="004B6BD8"/>
    <w:rsid w:val="004C03D9"/>
    <w:rsid w:val="004C1162"/>
    <w:rsid w:val="004C189C"/>
    <w:rsid w:val="004C6D7A"/>
    <w:rsid w:val="004D0A59"/>
    <w:rsid w:val="004D279D"/>
    <w:rsid w:val="004D2BD5"/>
    <w:rsid w:val="004D2DCE"/>
    <w:rsid w:val="004D3BC8"/>
    <w:rsid w:val="004D4AE6"/>
    <w:rsid w:val="004E31BF"/>
    <w:rsid w:val="004E5AD9"/>
    <w:rsid w:val="004E66C1"/>
    <w:rsid w:val="004E76F8"/>
    <w:rsid w:val="004F159B"/>
    <w:rsid w:val="004F4732"/>
    <w:rsid w:val="004F6A02"/>
    <w:rsid w:val="004F76A2"/>
    <w:rsid w:val="004F7F87"/>
    <w:rsid w:val="005001CA"/>
    <w:rsid w:val="00502656"/>
    <w:rsid w:val="00507CE0"/>
    <w:rsid w:val="00512E14"/>
    <w:rsid w:val="005146F4"/>
    <w:rsid w:val="00514C9F"/>
    <w:rsid w:val="005170CA"/>
    <w:rsid w:val="00520C04"/>
    <w:rsid w:val="00521AE3"/>
    <w:rsid w:val="00524183"/>
    <w:rsid w:val="005245E8"/>
    <w:rsid w:val="005259FD"/>
    <w:rsid w:val="00530151"/>
    <w:rsid w:val="00530D9C"/>
    <w:rsid w:val="00530DBB"/>
    <w:rsid w:val="00530E06"/>
    <w:rsid w:val="005317B5"/>
    <w:rsid w:val="0053427F"/>
    <w:rsid w:val="00535588"/>
    <w:rsid w:val="0053766E"/>
    <w:rsid w:val="00543B98"/>
    <w:rsid w:val="005445A0"/>
    <w:rsid w:val="00547E80"/>
    <w:rsid w:val="00556BF3"/>
    <w:rsid w:val="005625C8"/>
    <w:rsid w:val="00562713"/>
    <w:rsid w:val="00563B7F"/>
    <w:rsid w:val="0056677A"/>
    <w:rsid w:val="00571C43"/>
    <w:rsid w:val="005756D3"/>
    <w:rsid w:val="005822A6"/>
    <w:rsid w:val="005836CE"/>
    <w:rsid w:val="00591C06"/>
    <w:rsid w:val="005929C8"/>
    <w:rsid w:val="0059415D"/>
    <w:rsid w:val="0059537B"/>
    <w:rsid w:val="005954ED"/>
    <w:rsid w:val="00596692"/>
    <w:rsid w:val="005A01A6"/>
    <w:rsid w:val="005A2998"/>
    <w:rsid w:val="005A2C27"/>
    <w:rsid w:val="005A36F4"/>
    <w:rsid w:val="005A4254"/>
    <w:rsid w:val="005B0D4B"/>
    <w:rsid w:val="005B24EC"/>
    <w:rsid w:val="005B3102"/>
    <w:rsid w:val="005B390B"/>
    <w:rsid w:val="005C09A8"/>
    <w:rsid w:val="005C0FE8"/>
    <w:rsid w:val="005C2562"/>
    <w:rsid w:val="005C5E02"/>
    <w:rsid w:val="005D1045"/>
    <w:rsid w:val="005D412C"/>
    <w:rsid w:val="005D46DF"/>
    <w:rsid w:val="005D4737"/>
    <w:rsid w:val="005D55A2"/>
    <w:rsid w:val="005E358D"/>
    <w:rsid w:val="005E4605"/>
    <w:rsid w:val="005E52D3"/>
    <w:rsid w:val="005E6396"/>
    <w:rsid w:val="005E6A6D"/>
    <w:rsid w:val="005F25C7"/>
    <w:rsid w:val="005F359E"/>
    <w:rsid w:val="005F392A"/>
    <w:rsid w:val="005F4752"/>
    <w:rsid w:val="005F79B7"/>
    <w:rsid w:val="006001BD"/>
    <w:rsid w:val="00601EB0"/>
    <w:rsid w:val="00602EF9"/>
    <w:rsid w:val="0060747F"/>
    <w:rsid w:val="006115E4"/>
    <w:rsid w:val="006129AB"/>
    <w:rsid w:val="00613889"/>
    <w:rsid w:val="00615AC8"/>
    <w:rsid w:val="006200F3"/>
    <w:rsid w:val="00621299"/>
    <w:rsid w:val="00622BD9"/>
    <w:rsid w:val="00623713"/>
    <w:rsid w:val="006241C1"/>
    <w:rsid w:val="006258B7"/>
    <w:rsid w:val="006265F8"/>
    <w:rsid w:val="00627F4D"/>
    <w:rsid w:val="006311EB"/>
    <w:rsid w:val="00631AF5"/>
    <w:rsid w:val="00633631"/>
    <w:rsid w:val="00633752"/>
    <w:rsid w:val="00634319"/>
    <w:rsid w:val="0063526E"/>
    <w:rsid w:val="00640A66"/>
    <w:rsid w:val="00644501"/>
    <w:rsid w:val="00644D29"/>
    <w:rsid w:val="006462EA"/>
    <w:rsid w:val="00656B79"/>
    <w:rsid w:val="006609E1"/>
    <w:rsid w:val="00663F34"/>
    <w:rsid w:val="00665075"/>
    <w:rsid w:val="0067345D"/>
    <w:rsid w:val="00675DBB"/>
    <w:rsid w:val="006806DF"/>
    <w:rsid w:val="006827E1"/>
    <w:rsid w:val="0068290D"/>
    <w:rsid w:val="00685C96"/>
    <w:rsid w:val="00686396"/>
    <w:rsid w:val="00686FE9"/>
    <w:rsid w:val="0069151D"/>
    <w:rsid w:val="006926A8"/>
    <w:rsid w:val="006A2743"/>
    <w:rsid w:val="006A2C68"/>
    <w:rsid w:val="006B2118"/>
    <w:rsid w:val="006B5A14"/>
    <w:rsid w:val="006B7AB0"/>
    <w:rsid w:val="006C13CE"/>
    <w:rsid w:val="006C2D7C"/>
    <w:rsid w:val="006C422D"/>
    <w:rsid w:val="006C4F60"/>
    <w:rsid w:val="006C5490"/>
    <w:rsid w:val="006D027A"/>
    <w:rsid w:val="006D23D7"/>
    <w:rsid w:val="006D37D9"/>
    <w:rsid w:val="006E2B0A"/>
    <w:rsid w:val="006E52A4"/>
    <w:rsid w:val="006F022D"/>
    <w:rsid w:val="006F0CDC"/>
    <w:rsid w:val="006F6F41"/>
    <w:rsid w:val="007047C4"/>
    <w:rsid w:val="00705A22"/>
    <w:rsid w:val="00706C38"/>
    <w:rsid w:val="007124ED"/>
    <w:rsid w:val="00713432"/>
    <w:rsid w:val="007145D4"/>
    <w:rsid w:val="00714964"/>
    <w:rsid w:val="00716240"/>
    <w:rsid w:val="00716289"/>
    <w:rsid w:val="0072185D"/>
    <w:rsid w:val="00721A30"/>
    <w:rsid w:val="00730ABD"/>
    <w:rsid w:val="007319E1"/>
    <w:rsid w:val="00731B4C"/>
    <w:rsid w:val="00732787"/>
    <w:rsid w:val="00733A64"/>
    <w:rsid w:val="0073457F"/>
    <w:rsid w:val="00734780"/>
    <w:rsid w:val="0073684D"/>
    <w:rsid w:val="0074257D"/>
    <w:rsid w:val="00743E2E"/>
    <w:rsid w:val="00743E65"/>
    <w:rsid w:val="00745B07"/>
    <w:rsid w:val="00745D28"/>
    <w:rsid w:val="0075018D"/>
    <w:rsid w:val="007521EF"/>
    <w:rsid w:val="007528C0"/>
    <w:rsid w:val="007534DB"/>
    <w:rsid w:val="00756F0F"/>
    <w:rsid w:val="00760342"/>
    <w:rsid w:val="00760482"/>
    <w:rsid w:val="00761E45"/>
    <w:rsid w:val="0076245E"/>
    <w:rsid w:val="00764289"/>
    <w:rsid w:val="00765588"/>
    <w:rsid w:val="0077307B"/>
    <w:rsid w:val="00774DDA"/>
    <w:rsid w:val="00775D70"/>
    <w:rsid w:val="007770E4"/>
    <w:rsid w:val="00782146"/>
    <w:rsid w:val="0078326E"/>
    <w:rsid w:val="0078331A"/>
    <w:rsid w:val="00783E9D"/>
    <w:rsid w:val="00784FA5"/>
    <w:rsid w:val="00786475"/>
    <w:rsid w:val="0079155C"/>
    <w:rsid w:val="00793957"/>
    <w:rsid w:val="00794BEB"/>
    <w:rsid w:val="007A1653"/>
    <w:rsid w:val="007A1EC6"/>
    <w:rsid w:val="007A2DD9"/>
    <w:rsid w:val="007A6E38"/>
    <w:rsid w:val="007B6AEA"/>
    <w:rsid w:val="007C0257"/>
    <w:rsid w:val="007C12B0"/>
    <w:rsid w:val="007C5A0F"/>
    <w:rsid w:val="007D10FC"/>
    <w:rsid w:val="007D1429"/>
    <w:rsid w:val="007D38E6"/>
    <w:rsid w:val="007D57DA"/>
    <w:rsid w:val="007E3A2F"/>
    <w:rsid w:val="007E3DEF"/>
    <w:rsid w:val="007E495A"/>
    <w:rsid w:val="007E6913"/>
    <w:rsid w:val="007E69A3"/>
    <w:rsid w:val="007E6F45"/>
    <w:rsid w:val="007F4514"/>
    <w:rsid w:val="007F5FDC"/>
    <w:rsid w:val="007F77C5"/>
    <w:rsid w:val="00800430"/>
    <w:rsid w:val="00802553"/>
    <w:rsid w:val="008025A8"/>
    <w:rsid w:val="00805A2A"/>
    <w:rsid w:val="00805E2E"/>
    <w:rsid w:val="00805FAC"/>
    <w:rsid w:val="008104C0"/>
    <w:rsid w:val="008116A9"/>
    <w:rsid w:val="00812943"/>
    <w:rsid w:val="00812E26"/>
    <w:rsid w:val="00821DC5"/>
    <w:rsid w:val="008224EB"/>
    <w:rsid w:val="00822E72"/>
    <w:rsid w:val="008254F0"/>
    <w:rsid w:val="0082737A"/>
    <w:rsid w:val="00827451"/>
    <w:rsid w:val="00830D38"/>
    <w:rsid w:val="00831A42"/>
    <w:rsid w:val="00832F38"/>
    <w:rsid w:val="00834F01"/>
    <w:rsid w:val="00840C47"/>
    <w:rsid w:val="00841EDA"/>
    <w:rsid w:val="00842307"/>
    <w:rsid w:val="00843061"/>
    <w:rsid w:val="00851173"/>
    <w:rsid w:val="00857CD9"/>
    <w:rsid w:val="0086098A"/>
    <w:rsid w:val="00862D58"/>
    <w:rsid w:val="008634E8"/>
    <w:rsid w:val="008640E1"/>
    <w:rsid w:val="008662EA"/>
    <w:rsid w:val="00866FB4"/>
    <w:rsid w:val="00876DFB"/>
    <w:rsid w:val="00877369"/>
    <w:rsid w:val="00880068"/>
    <w:rsid w:val="00881EDC"/>
    <w:rsid w:val="00881EF0"/>
    <w:rsid w:val="008870B4"/>
    <w:rsid w:val="0088738B"/>
    <w:rsid w:val="00890C31"/>
    <w:rsid w:val="0089352C"/>
    <w:rsid w:val="00894D55"/>
    <w:rsid w:val="008970C4"/>
    <w:rsid w:val="008A11B6"/>
    <w:rsid w:val="008A4E63"/>
    <w:rsid w:val="008A6A48"/>
    <w:rsid w:val="008A7466"/>
    <w:rsid w:val="008B02A0"/>
    <w:rsid w:val="008B5B13"/>
    <w:rsid w:val="008B6F87"/>
    <w:rsid w:val="008B7886"/>
    <w:rsid w:val="008C0C82"/>
    <w:rsid w:val="008C7388"/>
    <w:rsid w:val="008C76A4"/>
    <w:rsid w:val="008D0A7A"/>
    <w:rsid w:val="008D1963"/>
    <w:rsid w:val="008D3629"/>
    <w:rsid w:val="008D54C6"/>
    <w:rsid w:val="008D6844"/>
    <w:rsid w:val="008E28FF"/>
    <w:rsid w:val="008E5FCE"/>
    <w:rsid w:val="008F07AD"/>
    <w:rsid w:val="008F2089"/>
    <w:rsid w:val="008F20A7"/>
    <w:rsid w:val="008F3E02"/>
    <w:rsid w:val="008F46AB"/>
    <w:rsid w:val="008F50BA"/>
    <w:rsid w:val="00900508"/>
    <w:rsid w:val="00900574"/>
    <w:rsid w:val="00902C9D"/>
    <w:rsid w:val="00904537"/>
    <w:rsid w:val="009078A2"/>
    <w:rsid w:val="00911C78"/>
    <w:rsid w:val="00923CF9"/>
    <w:rsid w:val="009262F0"/>
    <w:rsid w:val="009265C5"/>
    <w:rsid w:val="00931D5B"/>
    <w:rsid w:val="009340AC"/>
    <w:rsid w:val="00936418"/>
    <w:rsid w:val="00942E75"/>
    <w:rsid w:val="00950B88"/>
    <w:rsid w:val="00950C04"/>
    <w:rsid w:val="00952526"/>
    <w:rsid w:val="0095608B"/>
    <w:rsid w:val="00960DC2"/>
    <w:rsid w:val="009612B1"/>
    <w:rsid w:val="00963BCE"/>
    <w:rsid w:val="009653B0"/>
    <w:rsid w:val="00971ACC"/>
    <w:rsid w:val="00973998"/>
    <w:rsid w:val="0097399D"/>
    <w:rsid w:val="00980CB1"/>
    <w:rsid w:val="00981494"/>
    <w:rsid w:val="009829BA"/>
    <w:rsid w:val="00982A63"/>
    <w:rsid w:val="00986921"/>
    <w:rsid w:val="00986D1C"/>
    <w:rsid w:val="009922CC"/>
    <w:rsid w:val="00993610"/>
    <w:rsid w:val="00995662"/>
    <w:rsid w:val="00996851"/>
    <w:rsid w:val="0099754E"/>
    <w:rsid w:val="009A0919"/>
    <w:rsid w:val="009A1A11"/>
    <w:rsid w:val="009A1BC7"/>
    <w:rsid w:val="009A2D2B"/>
    <w:rsid w:val="009A4AF0"/>
    <w:rsid w:val="009A6F43"/>
    <w:rsid w:val="009B08DB"/>
    <w:rsid w:val="009B665B"/>
    <w:rsid w:val="009B7076"/>
    <w:rsid w:val="009C0156"/>
    <w:rsid w:val="009C781A"/>
    <w:rsid w:val="009D06E6"/>
    <w:rsid w:val="009D0FDD"/>
    <w:rsid w:val="009D23E6"/>
    <w:rsid w:val="009D274B"/>
    <w:rsid w:val="009D28DF"/>
    <w:rsid w:val="009D411A"/>
    <w:rsid w:val="009D64B2"/>
    <w:rsid w:val="009D7826"/>
    <w:rsid w:val="009E2B50"/>
    <w:rsid w:val="009E41AE"/>
    <w:rsid w:val="009E5C44"/>
    <w:rsid w:val="009F2E61"/>
    <w:rsid w:val="009F38B6"/>
    <w:rsid w:val="00A0359A"/>
    <w:rsid w:val="00A045D7"/>
    <w:rsid w:val="00A046B5"/>
    <w:rsid w:val="00A06E7C"/>
    <w:rsid w:val="00A12DA4"/>
    <w:rsid w:val="00A14477"/>
    <w:rsid w:val="00A153B1"/>
    <w:rsid w:val="00A207CB"/>
    <w:rsid w:val="00A20A93"/>
    <w:rsid w:val="00A20BEF"/>
    <w:rsid w:val="00A21672"/>
    <w:rsid w:val="00A21838"/>
    <w:rsid w:val="00A21F20"/>
    <w:rsid w:val="00A228A1"/>
    <w:rsid w:val="00A23DAA"/>
    <w:rsid w:val="00A269B6"/>
    <w:rsid w:val="00A331ED"/>
    <w:rsid w:val="00A34B06"/>
    <w:rsid w:val="00A34FCE"/>
    <w:rsid w:val="00A3602A"/>
    <w:rsid w:val="00A4011F"/>
    <w:rsid w:val="00A438C1"/>
    <w:rsid w:val="00A43E24"/>
    <w:rsid w:val="00A4735D"/>
    <w:rsid w:val="00A52E45"/>
    <w:rsid w:val="00A54A45"/>
    <w:rsid w:val="00A554E0"/>
    <w:rsid w:val="00A57319"/>
    <w:rsid w:val="00A60FEA"/>
    <w:rsid w:val="00A64087"/>
    <w:rsid w:val="00A65CE5"/>
    <w:rsid w:val="00A708B0"/>
    <w:rsid w:val="00A71606"/>
    <w:rsid w:val="00A72CC4"/>
    <w:rsid w:val="00A73B37"/>
    <w:rsid w:val="00A74438"/>
    <w:rsid w:val="00A75686"/>
    <w:rsid w:val="00A81EBD"/>
    <w:rsid w:val="00A90AAB"/>
    <w:rsid w:val="00A931E0"/>
    <w:rsid w:val="00A9432B"/>
    <w:rsid w:val="00A94AE4"/>
    <w:rsid w:val="00A9588C"/>
    <w:rsid w:val="00AA0ACF"/>
    <w:rsid w:val="00AA2B27"/>
    <w:rsid w:val="00AA5EBE"/>
    <w:rsid w:val="00AA6B1F"/>
    <w:rsid w:val="00AB24FE"/>
    <w:rsid w:val="00AB356E"/>
    <w:rsid w:val="00AB3F25"/>
    <w:rsid w:val="00AB6207"/>
    <w:rsid w:val="00AC1FEE"/>
    <w:rsid w:val="00AD082E"/>
    <w:rsid w:val="00AD2A39"/>
    <w:rsid w:val="00AD2A92"/>
    <w:rsid w:val="00AD2C4F"/>
    <w:rsid w:val="00AD426A"/>
    <w:rsid w:val="00AD47BD"/>
    <w:rsid w:val="00AD49A6"/>
    <w:rsid w:val="00AD78F9"/>
    <w:rsid w:val="00AE2872"/>
    <w:rsid w:val="00AE49B9"/>
    <w:rsid w:val="00AE55E4"/>
    <w:rsid w:val="00AE6D14"/>
    <w:rsid w:val="00AE7F9E"/>
    <w:rsid w:val="00AF02F1"/>
    <w:rsid w:val="00AF1F0B"/>
    <w:rsid w:val="00AF2E6A"/>
    <w:rsid w:val="00AF3210"/>
    <w:rsid w:val="00AF4904"/>
    <w:rsid w:val="00AF5219"/>
    <w:rsid w:val="00AF680D"/>
    <w:rsid w:val="00B0005C"/>
    <w:rsid w:val="00B000DC"/>
    <w:rsid w:val="00B00D39"/>
    <w:rsid w:val="00B0109A"/>
    <w:rsid w:val="00B01A19"/>
    <w:rsid w:val="00B032B5"/>
    <w:rsid w:val="00B040F4"/>
    <w:rsid w:val="00B14570"/>
    <w:rsid w:val="00B1508A"/>
    <w:rsid w:val="00B15C31"/>
    <w:rsid w:val="00B16BEE"/>
    <w:rsid w:val="00B175CB"/>
    <w:rsid w:val="00B217BB"/>
    <w:rsid w:val="00B2191D"/>
    <w:rsid w:val="00B258D0"/>
    <w:rsid w:val="00B27812"/>
    <w:rsid w:val="00B30880"/>
    <w:rsid w:val="00B30906"/>
    <w:rsid w:val="00B31D6B"/>
    <w:rsid w:val="00B358D9"/>
    <w:rsid w:val="00B3630C"/>
    <w:rsid w:val="00B36E27"/>
    <w:rsid w:val="00B37D2F"/>
    <w:rsid w:val="00B37EB4"/>
    <w:rsid w:val="00B40660"/>
    <w:rsid w:val="00B407DB"/>
    <w:rsid w:val="00B41EC3"/>
    <w:rsid w:val="00B45766"/>
    <w:rsid w:val="00B502CB"/>
    <w:rsid w:val="00B5294E"/>
    <w:rsid w:val="00B54405"/>
    <w:rsid w:val="00B550CD"/>
    <w:rsid w:val="00B563D2"/>
    <w:rsid w:val="00B565B4"/>
    <w:rsid w:val="00B63411"/>
    <w:rsid w:val="00B647A9"/>
    <w:rsid w:val="00B67002"/>
    <w:rsid w:val="00B674DC"/>
    <w:rsid w:val="00B7044B"/>
    <w:rsid w:val="00B743CA"/>
    <w:rsid w:val="00B7659F"/>
    <w:rsid w:val="00B81EF7"/>
    <w:rsid w:val="00B82AC8"/>
    <w:rsid w:val="00B82E9B"/>
    <w:rsid w:val="00B8435E"/>
    <w:rsid w:val="00B846E9"/>
    <w:rsid w:val="00B91E22"/>
    <w:rsid w:val="00B93108"/>
    <w:rsid w:val="00B93630"/>
    <w:rsid w:val="00B93BB0"/>
    <w:rsid w:val="00B95BAC"/>
    <w:rsid w:val="00B960A1"/>
    <w:rsid w:val="00B97309"/>
    <w:rsid w:val="00BA2B48"/>
    <w:rsid w:val="00BA2D0B"/>
    <w:rsid w:val="00BA5052"/>
    <w:rsid w:val="00BA741C"/>
    <w:rsid w:val="00BB463C"/>
    <w:rsid w:val="00BB723F"/>
    <w:rsid w:val="00BC0506"/>
    <w:rsid w:val="00BC11BB"/>
    <w:rsid w:val="00BC1EA7"/>
    <w:rsid w:val="00BC30CA"/>
    <w:rsid w:val="00BC70F7"/>
    <w:rsid w:val="00BD347F"/>
    <w:rsid w:val="00BD4685"/>
    <w:rsid w:val="00BD5878"/>
    <w:rsid w:val="00BD5D5B"/>
    <w:rsid w:val="00BD626B"/>
    <w:rsid w:val="00BD6B81"/>
    <w:rsid w:val="00BE225A"/>
    <w:rsid w:val="00BE3AF8"/>
    <w:rsid w:val="00BE3B6A"/>
    <w:rsid w:val="00BE5FD0"/>
    <w:rsid w:val="00BF1FD8"/>
    <w:rsid w:val="00BF25BB"/>
    <w:rsid w:val="00BF4BE0"/>
    <w:rsid w:val="00BF7770"/>
    <w:rsid w:val="00C00C23"/>
    <w:rsid w:val="00C03F59"/>
    <w:rsid w:val="00C05A69"/>
    <w:rsid w:val="00C1098C"/>
    <w:rsid w:val="00C11DE5"/>
    <w:rsid w:val="00C1469B"/>
    <w:rsid w:val="00C14E22"/>
    <w:rsid w:val="00C20EE9"/>
    <w:rsid w:val="00C27847"/>
    <w:rsid w:val="00C27880"/>
    <w:rsid w:val="00C327E8"/>
    <w:rsid w:val="00C33169"/>
    <w:rsid w:val="00C332C6"/>
    <w:rsid w:val="00C33921"/>
    <w:rsid w:val="00C36BD0"/>
    <w:rsid w:val="00C408BC"/>
    <w:rsid w:val="00C4252F"/>
    <w:rsid w:val="00C452C9"/>
    <w:rsid w:val="00C47FF9"/>
    <w:rsid w:val="00C5036E"/>
    <w:rsid w:val="00C50E42"/>
    <w:rsid w:val="00C50E9D"/>
    <w:rsid w:val="00C518AE"/>
    <w:rsid w:val="00C52D16"/>
    <w:rsid w:val="00C62145"/>
    <w:rsid w:val="00C62897"/>
    <w:rsid w:val="00C62A99"/>
    <w:rsid w:val="00C644BA"/>
    <w:rsid w:val="00C64863"/>
    <w:rsid w:val="00C659A3"/>
    <w:rsid w:val="00C65C34"/>
    <w:rsid w:val="00C660AD"/>
    <w:rsid w:val="00C70057"/>
    <w:rsid w:val="00C7202E"/>
    <w:rsid w:val="00C72BBE"/>
    <w:rsid w:val="00C7356E"/>
    <w:rsid w:val="00C73CD5"/>
    <w:rsid w:val="00C7480E"/>
    <w:rsid w:val="00C74AE2"/>
    <w:rsid w:val="00C7597B"/>
    <w:rsid w:val="00C82B24"/>
    <w:rsid w:val="00C86C97"/>
    <w:rsid w:val="00C87D9F"/>
    <w:rsid w:val="00C93ED8"/>
    <w:rsid w:val="00C93FEB"/>
    <w:rsid w:val="00C9578A"/>
    <w:rsid w:val="00C968B4"/>
    <w:rsid w:val="00CA1D74"/>
    <w:rsid w:val="00CA2155"/>
    <w:rsid w:val="00CA4392"/>
    <w:rsid w:val="00CA6308"/>
    <w:rsid w:val="00CA6E7F"/>
    <w:rsid w:val="00CB4C29"/>
    <w:rsid w:val="00CB55DC"/>
    <w:rsid w:val="00CB7C41"/>
    <w:rsid w:val="00CC06C2"/>
    <w:rsid w:val="00CC62F0"/>
    <w:rsid w:val="00CD0925"/>
    <w:rsid w:val="00CD2380"/>
    <w:rsid w:val="00CD3882"/>
    <w:rsid w:val="00CD5177"/>
    <w:rsid w:val="00CE6623"/>
    <w:rsid w:val="00CE76F0"/>
    <w:rsid w:val="00CE7925"/>
    <w:rsid w:val="00CF1EDC"/>
    <w:rsid w:val="00CF3A69"/>
    <w:rsid w:val="00CF65BA"/>
    <w:rsid w:val="00CF759B"/>
    <w:rsid w:val="00D00237"/>
    <w:rsid w:val="00D00AC5"/>
    <w:rsid w:val="00D03400"/>
    <w:rsid w:val="00D036A7"/>
    <w:rsid w:val="00D05698"/>
    <w:rsid w:val="00D11331"/>
    <w:rsid w:val="00D11E3F"/>
    <w:rsid w:val="00D14E3F"/>
    <w:rsid w:val="00D205C7"/>
    <w:rsid w:val="00D267D2"/>
    <w:rsid w:val="00D27367"/>
    <w:rsid w:val="00D278E4"/>
    <w:rsid w:val="00D31353"/>
    <w:rsid w:val="00D34932"/>
    <w:rsid w:val="00D427DF"/>
    <w:rsid w:val="00D44B29"/>
    <w:rsid w:val="00D451A6"/>
    <w:rsid w:val="00D47281"/>
    <w:rsid w:val="00D50C5B"/>
    <w:rsid w:val="00D50C9E"/>
    <w:rsid w:val="00D53CA2"/>
    <w:rsid w:val="00D54DCA"/>
    <w:rsid w:val="00D55DFD"/>
    <w:rsid w:val="00D55F38"/>
    <w:rsid w:val="00D573D8"/>
    <w:rsid w:val="00D630D5"/>
    <w:rsid w:val="00D6393A"/>
    <w:rsid w:val="00D6426A"/>
    <w:rsid w:val="00D66DBB"/>
    <w:rsid w:val="00D7338E"/>
    <w:rsid w:val="00D74478"/>
    <w:rsid w:val="00D74761"/>
    <w:rsid w:val="00D75CC4"/>
    <w:rsid w:val="00D772A5"/>
    <w:rsid w:val="00D90FD3"/>
    <w:rsid w:val="00D936DB"/>
    <w:rsid w:val="00D94109"/>
    <w:rsid w:val="00D95C77"/>
    <w:rsid w:val="00D9789B"/>
    <w:rsid w:val="00D97BAC"/>
    <w:rsid w:val="00DA0509"/>
    <w:rsid w:val="00DA0651"/>
    <w:rsid w:val="00DA093A"/>
    <w:rsid w:val="00DA2882"/>
    <w:rsid w:val="00DA298E"/>
    <w:rsid w:val="00DA3CF5"/>
    <w:rsid w:val="00DA5325"/>
    <w:rsid w:val="00DA55D3"/>
    <w:rsid w:val="00DA69ED"/>
    <w:rsid w:val="00DA6C6B"/>
    <w:rsid w:val="00DB07BA"/>
    <w:rsid w:val="00DB4359"/>
    <w:rsid w:val="00DB48D2"/>
    <w:rsid w:val="00DB59A9"/>
    <w:rsid w:val="00DB6F6D"/>
    <w:rsid w:val="00DC17F4"/>
    <w:rsid w:val="00DC391E"/>
    <w:rsid w:val="00DC5113"/>
    <w:rsid w:val="00DC67A9"/>
    <w:rsid w:val="00DD0B03"/>
    <w:rsid w:val="00DD149B"/>
    <w:rsid w:val="00DD154A"/>
    <w:rsid w:val="00DD2F41"/>
    <w:rsid w:val="00DD7D71"/>
    <w:rsid w:val="00DE0F5F"/>
    <w:rsid w:val="00DE151C"/>
    <w:rsid w:val="00DE1F6D"/>
    <w:rsid w:val="00DE2D77"/>
    <w:rsid w:val="00DE6241"/>
    <w:rsid w:val="00DF2745"/>
    <w:rsid w:val="00DF3234"/>
    <w:rsid w:val="00DF5A47"/>
    <w:rsid w:val="00DF6213"/>
    <w:rsid w:val="00E0274C"/>
    <w:rsid w:val="00E04685"/>
    <w:rsid w:val="00E056FF"/>
    <w:rsid w:val="00E10450"/>
    <w:rsid w:val="00E144AD"/>
    <w:rsid w:val="00E14672"/>
    <w:rsid w:val="00E15CA9"/>
    <w:rsid w:val="00E160B6"/>
    <w:rsid w:val="00E17657"/>
    <w:rsid w:val="00E17D55"/>
    <w:rsid w:val="00E17DF4"/>
    <w:rsid w:val="00E20064"/>
    <w:rsid w:val="00E21A83"/>
    <w:rsid w:val="00E23C63"/>
    <w:rsid w:val="00E24AAE"/>
    <w:rsid w:val="00E25DD8"/>
    <w:rsid w:val="00E32303"/>
    <w:rsid w:val="00E328B5"/>
    <w:rsid w:val="00E33031"/>
    <w:rsid w:val="00E33046"/>
    <w:rsid w:val="00E35A68"/>
    <w:rsid w:val="00E42508"/>
    <w:rsid w:val="00E43522"/>
    <w:rsid w:val="00E44BB6"/>
    <w:rsid w:val="00E44E0E"/>
    <w:rsid w:val="00E50350"/>
    <w:rsid w:val="00E51D96"/>
    <w:rsid w:val="00E5314D"/>
    <w:rsid w:val="00E53B22"/>
    <w:rsid w:val="00E55196"/>
    <w:rsid w:val="00E554BA"/>
    <w:rsid w:val="00E60CEB"/>
    <w:rsid w:val="00E629BA"/>
    <w:rsid w:val="00E70BB7"/>
    <w:rsid w:val="00E73C0B"/>
    <w:rsid w:val="00E76B6F"/>
    <w:rsid w:val="00E827F7"/>
    <w:rsid w:val="00E828C4"/>
    <w:rsid w:val="00E83132"/>
    <w:rsid w:val="00E8422E"/>
    <w:rsid w:val="00E907F9"/>
    <w:rsid w:val="00E94518"/>
    <w:rsid w:val="00E959D2"/>
    <w:rsid w:val="00EA2F92"/>
    <w:rsid w:val="00EA434C"/>
    <w:rsid w:val="00EB40BB"/>
    <w:rsid w:val="00EB42F7"/>
    <w:rsid w:val="00EB4B00"/>
    <w:rsid w:val="00EB4BB6"/>
    <w:rsid w:val="00EB78A8"/>
    <w:rsid w:val="00EC0199"/>
    <w:rsid w:val="00EC0AD1"/>
    <w:rsid w:val="00EC138F"/>
    <w:rsid w:val="00EC2623"/>
    <w:rsid w:val="00EC569B"/>
    <w:rsid w:val="00EC7D2B"/>
    <w:rsid w:val="00ED0615"/>
    <w:rsid w:val="00ED42BF"/>
    <w:rsid w:val="00EE01AD"/>
    <w:rsid w:val="00EE410A"/>
    <w:rsid w:val="00EE632B"/>
    <w:rsid w:val="00EE66CC"/>
    <w:rsid w:val="00EE6732"/>
    <w:rsid w:val="00EF245C"/>
    <w:rsid w:val="00EF2C4B"/>
    <w:rsid w:val="00EF4380"/>
    <w:rsid w:val="00F00E4C"/>
    <w:rsid w:val="00F01A9E"/>
    <w:rsid w:val="00F02B76"/>
    <w:rsid w:val="00F05539"/>
    <w:rsid w:val="00F073E9"/>
    <w:rsid w:val="00F12143"/>
    <w:rsid w:val="00F2036C"/>
    <w:rsid w:val="00F22FC6"/>
    <w:rsid w:val="00F237A8"/>
    <w:rsid w:val="00F24135"/>
    <w:rsid w:val="00F25197"/>
    <w:rsid w:val="00F25E04"/>
    <w:rsid w:val="00F314C4"/>
    <w:rsid w:val="00F32414"/>
    <w:rsid w:val="00F326DE"/>
    <w:rsid w:val="00F32D7C"/>
    <w:rsid w:val="00F33F41"/>
    <w:rsid w:val="00F3638E"/>
    <w:rsid w:val="00F36678"/>
    <w:rsid w:val="00F36DB8"/>
    <w:rsid w:val="00F40FA7"/>
    <w:rsid w:val="00F43BCC"/>
    <w:rsid w:val="00F5037F"/>
    <w:rsid w:val="00F5351D"/>
    <w:rsid w:val="00F6613A"/>
    <w:rsid w:val="00F677E3"/>
    <w:rsid w:val="00F72306"/>
    <w:rsid w:val="00F72D7D"/>
    <w:rsid w:val="00F7368B"/>
    <w:rsid w:val="00F74C39"/>
    <w:rsid w:val="00F74F3C"/>
    <w:rsid w:val="00F7730B"/>
    <w:rsid w:val="00F82708"/>
    <w:rsid w:val="00F82FDD"/>
    <w:rsid w:val="00F843B9"/>
    <w:rsid w:val="00F86FA5"/>
    <w:rsid w:val="00F87CD3"/>
    <w:rsid w:val="00F87F1D"/>
    <w:rsid w:val="00F90708"/>
    <w:rsid w:val="00F931B8"/>
    <w:rsid w:val="00F93309"/>
    <w:rsid w:val="00F95D5E"/>
    <w:rsid w:val="00FA4437"/>
    <w:rsid w:val="00FA4A83"/>
    <w:rsid w:val="00FB0B41"/>
    <w:rsid w:val="00FB3429"/>
    <w:rsid w:val="00FB36EF"/>
    <w:rsid w:val="00FB3D8A"/>
    <w:rsid w:val="00FB4392"/>
    <w:rsid w:val="00FB4B96"/>
    <w:rsid w:val="00FB589E"/>
    <w:rsid w:val="00FB69DC"/>
    <w:rsid w:val="00FC0AD1"/>
    <w:rsid w:val="00FC569B"/>
    <w:rsid w:val="00FD0967"/>
    <w:rsid w:val="00FD0FF4"/>
    <w:rsid w:val="00FD5255"/>
    <w:rsid w:val="00FD5ED7"/>
    <w:rsid w:val="00FD6DA1"/>
    <w:rsid w:val="00FE1AE7"/>
    <w:rsid w:val="00FE317F"/>
    <w:rsid w:val="00FE408F"/>
    <w:rsid w:val="00FF180D"/>
    <w:rsid w:val="00FF2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3A5A8019"/>
  <w15:docId w15:val="{83EB20E9-DC43-4DEA-97B7-BB904B57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76C4"/>
    <w:rPr>
      <w:rFonts w:ascii="Arial" w:hAnsi="Arial" w:cs="Arial"/>
      <w:sz w:val="22"/>
    </w:rPr>
  </w:style>
  <w:style w:type="paragraph" w:styleId="Kop1">
    <w:name w:val="heading 1"/>
    <w:basedOn w:val="Standaard"/>
    <w:next w:val="Standaard"/>
    <w:qFormat/>
    <w:rsid w:val="001E3D3A"/>
    <w:pPr>
      <w:keepNext/>
      <w:outlineLvl w:val="0"/>
    </w:pPr>
    <w:rPr>
      <w:b/>
      <w:bCs/>
      <w:sz w:val="48"/>
    </w:rPr>
  </w:style>
  <w:style w:type="paragraph" w:styleId="Kop2">
    <w:name w:val="heading 2"/>
    <w:basedOn w:val="Standaard"/>
    <w:next w:val="Standaard"/>
    <w:qFormat/>
    <w:rsid w:val="001E3D3A"/>
    <w:pPr>
      <w:keepNext/>
      <w:outlineLvl w:val="1"/>
    </w:pPr>
    <w:rPr>
      <w:b/>
      <w:bCs/>
      <w:sz w:val="40"/>
    </w:rPr>
  </w:style>
  <w:style w:type="paragraph" w:styleId="Kop3">
    <w:name w:val="heading 3"/>
    <w:basedOn w:val="Standaard"/>
    <w:next w:val="Standaard"/>
    <w:qFormat/>
    <w:rsid w:val="001E3D3A"/>
    <w:pPr>
      <w:keepNext/>
      <w:outlineLvl w:val="2"/>
    </w:pPr>
    <w:rPr>
      <w:b/>
      <w:bCs/>
    </w:rPr>
  </w:style>
  <w:style w:type="paragraph" w:styleId="Kop4">
    <w:name w:val="heading 4"/>
    <w:basedOn w:val="Standaard"/>
    <w:next w:val="Standaard"/>
    <w:qFormat/>
    <w:rsid w:val="001E3D3A"/>
    <w:pPr>
      <w:keepNext/>
      <w:outlineLvl w:val="3"/>
    </w:pPr>
    <w:rPr>
      <w:i/>
      <w:iCs/>
    </w:rPr>
  </w:style>
  <w:style w:type="paragraph" w:styleId="Kop5">
    <w:name w:val="heading 5"/>
    <w:basedOn w:val="Standaard"/>
    <w:next w:val="Standaard"/>
    <w:qFormat/>
    <w:rsid w:val="001E3D3A"/>
    <w:pPr>
      <w:keepNext/>
      <w:ind w:firstLine="708"/>
      <w:outlineLvl w:val="4"/>
    </w:pPr>
    <w:rPr>
      <w:b/>
      <w:bCs/>
    </w:rPr>
  </w:style>
  <w:style w:type="paragraph" w:styleId="Kop6">
    <w:name w:val="heading 6"/>
    <w:basedOn w:val="Standaard"/>
    <w:next w:val="Standaard"/>
    <w:qFormat/>
    <w:rsid w:val="001E3D3A"/>
    <w:pPr>
      <w:keepNext/>
      <w:ind w:firstLine="708"/>
      <w:outlineLvl w:val="5"/>
    </w:pPr>
    <w:rPr>
      <w:i/>
      <w:iCs/>
    </w:rPr>
  </w:style>
  <w:style w:type="paragraph" w:styleId="Kop7">
    <w:name w:val="heading 7"/>
    <w:basedOn w:val="Standaard"/>
    <w:next w:val="Standaard"/>
    <w:qFormat/>
    <w:rsid w:val="001E3D3A"/>
    <w:pPr>
      <w:keepNext/>
      <w:ind w:left="708"/>
      <w:outlineLvl w:val="6"/>
    </w:pPr>
    <w:rPr>
      <w:b/>
      <w:bCs/>
    </w:rPr>
  </w:style>
  <w:style w:type="paragraph" w:styleId="Kop8">
    <w:name w:val="heading 8"/>
    <w:basedOn w:val="Standaard"/>
    <w:next w:val="Standaard"/>
    <w:qFormat/>
    <w:rsid w:val="001E3D3A"/>
    <w:pPr>
      <w:keepNext/>
      <w:ind w:left="708"/>
      <w:outlineLvl w:val="7"/>
    </w:pPr>
    <w:rPr>
      <w:i/>
      <w:iCs/>
    </w:rPr>
  </w:style>
  <w:style w:type="paragraph" w:styleId="Kop9">
    <w:name w:val="heading 9"/>
    <w:basedOn w:val="Standaard"/>
    <w:next w:val="Standaard"/>
    <w:qFormat/>
    <w:rsid w:val="001E3D3A"/>
    <w:pPr>
      <w:keepNext/>
      <w:outlineLvl w:val="8"/>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E3D3A"/>
    <w:pPr>
      <w:tabs>
        <w:tab w:val="center" w:pos="4536"/>
        <w:tab w:val="right" w:pos="9072"/>
      </w:tabs>
    </w:pPr>
  </w:style>
  <w:style w:type="character" w:styleId="Paginanummer">
    <w:name w:val="page number"/>
    <w:basedOn w:val="Standaardalinea-lettertype"/>
    <w:rsid w:val="001E3D3A"/>
  </w:style>
  <w:style w:type="paragraph" w:styleId="Plattetekstinspringen">
    <w:name w:val="Body Text Indent"/>
    <w:basedOn w:val="Standaard"/>
    <w:rsid w:val="001E3D3A"/>
    <w:pPr>
      <w:ind w:left="708"/>
    </w:pPr>
    <w:rPr>
      <w:b/>
      <w:bCs/>
      <w:i/>
      <w:iCs/>
    </w:rPr>
  </w:style>
  <w:style w:type="paragraph" w:styleId="Plattetekstinspringen2">
    <w:name w:val="Body Text Indent 2"/>
    <w:basedOn w:val="Standaard"/>
    <w:rsid w:val="001E3D3A"/>
    <w:pPr>
      <w:ind w:firstLine="708"/>
    </w:pPr>
  </w:style>
  <w:style w:type="paragraph" w:styleId="Plattetekstinspringen3">
    <w:name w:val="Body Text Indent 3"/>
    <w:basedOn w:val="Standaard"/>
    <w:rsid w:val="001E3D3A"/>
    <w:pPr>
      <w:ind w:left="708" w:firstLine="1416"/>
    </w:pPr>
  </w:style>
  <w:style w:type="paragraph" w:styleId="Koptekst">
    <w:name w:val="header"/>
    <w:basedOn w:val="Standaard"/>
    <w:rsid w:val="001E3D3A"/>
    <w:pPr>
      <w:tabs>
        <w:tab w:val="left" w:pos="567"/>
        <w:tab w:val="left" w:pos="1134"/>
        <w:tab w:val="left" w:pos="3402"/>
        <w:tab w:val="center" w:pos="4536"/>
        <w:tab w:val="left" w:pos="6804"/>
        <w:tab w:val="left" w:pos="7938"/>
        <w:tab w:val="right" w:pos="9072"/>
      </w:tabs>
      <w:overflowPunct w:val="0"/>
      <w:autoSpaceDE w:val="0"/>
      <w:autoSpaceDN w:val="0"/>
      <w:adjustRightInd w:val="0"/>
      <w:spacing w:line="276" w:lineRule="auto"/>
      <w:jc w:val="both"/>
      <w:textAlignment w:val="baseline"/>
    </w:pPr>
    <w:rPr>
      <w:rFonts w:cs="Times New Roman"/>
    </w:rPr>
  </w:style>
  <w:style w:type="paragraph" w:customStyle="1" w:styleId="vvvstandaard">
    <w:name w:val="vvv_standaard"/>
    <w:basedOn w:val="Standaard"/>
    <w:link w:val="vvvstandaardChar"/>
    <w:qFormat/>
    <w:rsid w:val="001E3D3A"/>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cs="Times New Roman"/>
      <w:sz w:val="20"/>
    </w:rPr>
  </w:style>
  <w:style w:type="paragraph" w:styleId="Plattetekst2">
    <w:name w:val="Body Text 2"/>
    <w:basedOn w:val="Standaard"/>
    <w:rsid w:val="001E3D3A"/>
    <w:pPr>
      <w:tabs>
        <w:tab w:val="left" w:pos="360"/>
      </w:tabs>
    </w:pPr>
    <w:rPr>
      <w:b/>
      <w:bCs/>
    </w:rPr>
  </w:style>
  <w:style w:type="character" w:styleId="Voetnootmarkering">
    <w:name w:val="footnote reference"/>
    <w:basedOn w:val="Standaardalinea-lettertype"/>
    <w:semiHidden/>
    <w:rsid w:val="001E3D3A"/>
    <w:rPr>
      <w:rFonts w:ascii="Arial" w:hAnsi="Arial" w:cs="Arial"/>
      <w:vertAlign w:val="superscript"/>
    </w:rPr>
  </w:style>
  <w:style w:type="paragraph" w:styleId="Voetnoottekst">
    <w:name w:val="footnote text"/>
    <w:basedOn w:val="Standaard"/>
    <w:semiHidden/>
    <w:rsid w:val="001E3D3A"/>
    <w:rPr>
      <w:rFonts w:cs="Times New Roman"/>
      <w:sz w:val="20"/>
    </w:rPr>
  </w:style>
  <w:style w:type="paragraph" w:customStyle="1" w:styleId="xl24">
    <w:name w:val="xl24"/>
    <w:basedOn w:val="Standaard"/>
    <w:rsid w:val="001E3D3A"/>
    <w:pPr>
      <w:pBdr>
        <w:top w:val="single" w:sz="4" w:space="0" w:color="auto"/>
        <w:bottom w:val="single" w:sz="4" w:space="0" w:color="auto"/>
        <w:right w:val="single" w:sz="4" w:space="0" w:color="auto"/>
      </w:pBdr>
      <w:spacing w:before="100" w:beforeAutospacing="1" w:after="100" w:afterAutospacing="1"/>
      <w:textAlignment w:val="top"/>
    </w:pPr>
    <w:rPr>
      <w:szCs w:val="22"/>
    </w:rPr>
  </w:style>
  <w:style w:type="paragraph" w:customStyle="1" w:styleId="xl25">
    <w:name w:val="xl25"/>
    <w:basedOn w:val="Standaard"/>
    <w:rsid w:val="001E3D3A"/>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6">
    <w:name w:val="xl26"/>
    <w:basedOn w:val="Standaard"/>
    <w:rsid w:val="001E3D3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7">
    <w:name w:val="xl27"/>
    <w:basedOn w:val="Standaard"/>
    <w:rsid w:val="001E3D3A"/>
    <w:pPr>
      <w:pBdr>
        <w:left w:val="single" w:sz="4" w:space="0" w:color="auto"/>
        <w:bottom w:val="single" w:sz="4" w:space="0" w:color="auto"/>
        <w:right w:val="single" w:sz="4" w:space="0" w:color="auto"/>
      </w:pBdr>
      <w:spacing w:before="100" w:beforeAutospacing="1" w:after="100" w:afterAutospacing="1"/>
      <w:textAlignment w:val="top"/>
    </w:pPr>
    <w:rPr>
      <w:szCs w:val="22"/>
    </w:rPr>
  </w:style>
  <w:style w:type="paragraph" w:customStyle="1" w:styleId="xl28">
    <w:name w:val="xl28"/>
    <w:basedOn w:val="Standaard"/>
    <w:rsid w:val="001E3D3A"/>
    <w:pPr>
      <w:pBdr>
        <w:bottom w:val="single" w:sz="4" w:space="0" w:color="auto"/>
        <w:right w:val="single" w:sz="4" w:space="0" w:color="auto"/>
      </w:pBdr>
      <w:spacing w:before="100" w:beforeAutospacing="1" w:after="100" w:afterAutospacing="1"/>
      <w:textAlignment w:val="top"/>
    </w:pPr>
    <w:rPr>
      <w:szCs w:val="22"/>
    </w:rPr>
  </w:style>
  <w:style w:type="paragraph" w:customStyle="1" w:styleId="xl29">
    <w:name w:val="xl29"/>
    <w:basedOn w:val="Standaard"/>
    <w:rsid w:val="001E3D3A"/>
    <w:pPr>
      <w:pBdr>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30">
    <w:name w:val="xl30"/>
    <w:basedOn w:val="Standaard"/>
    <w:rsid w:val="001E3D3A"/>
    <w:pPr>
      <w:pBdr>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1">
    <w:name w:val="xl31"/>
    <w:basedOn w:val="Standaard"/>
    <w:rsid w:val="001E3D3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styleId="Ballontekst">
    <w:name w:val="Balloon Text"/>
    <w:basedOn w:val="Standaard"/>
    <w:semiHidden/>
    <w:rsid w:val="006115E4"/>
    <w:rPr>
      <w:rFonts w:ascii="Tahoma" w:hAnsi="Tahoma" w:cs="Tahoma"/>
      <w:sz w:val="16"/>
      <w:szCs w:val="16"/>
    </w:rPr>
  </w:style>
  <w:style w:type="character" w:styleId="Nadruk">
    <w:name w:val="Emphasis"/>
    <w:basedOn w:val="Standaardalinea-lettertype"/>
    <w:qFormat/>
    <w:rsid w:val="006115E4"/>
    <w:rPr>
      <w:i/>
      <w:iCs/>
    </w:rPr>
  </w:style>
  <w:style w:type="paragraph" w:customStyle="1" w:styleId="Standaard14pt">
    <w:name w:val="Standaard + 14 pt"/>
    <w:aliases w:val="Vet"/>
    <w:basedOn w:val="Standaard"/>
    <w:rsid w:val="00EB40BB"/>
    <w:pPr>
      <w:spacing w:line="360" w:lineRule="auto"/>
    </w:pPr>
    <w:rPr>
      <w:b/>
      <w:bCs/>
      <w:sz w:val="28"/>
    </w:rPr>
  </w:style>
  <w:style w:type="table" w:styleId="Tabelraster">
    <w:name w:val="Table Grid"/>
    <w:basedOn w:val="Standaardtabel"/>
    <w:rsid w:val="00B1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rsid w:val="00D27367"/>
    <w:rPr>
      <w:sz w:val="16"/>
      <w:szCs w:val="16"/>
    </w:rPr>
  </w:style>
  <w:style w:type="paragraph" w:styleId="Tekstopmerking">
    <w:name w:val="annotation text"/>
    <w:basedOn w:val="Standaard"/>
    <w:semiHidden/>
    <w:rsid w:val="00D27367"/>
    <w:rPr>
      <w:sz w:val="20"/>
    </w:rPr>
  </w:style>
  <w:style w:type="paragraph" w:styleId="Onderwerpvanopmerking">
    <w:name w:val="annotation subject"/>
    <w:basedOn w:val="Tekstopmerking"/>
    <w:next w:val="Tekstopmerking"/>
    <w:semiHidden/>
    <w:rsid w:val="00D27367"/>
    <w:rPr>
      <w:b/>
      <w:bCs/>
    </w:rPr>
  </w:style>
  <w:style w:type="character" w:customStyle="1" w:styleId="vvvstandaardChar">
    <w:name w:val="vvv_standaard Char"/>
    <w:basedOn w:val="Standaardalinea-lettertype"/>
    <w:link w:val="vvvstandaard"/>
    <w:uiPriority w:val="99"/>
    <w:rsid w:val="00622BD9"/>
    <w:rPr>
      <w:rFonts w:ascii="Arial" w:hAnsi="Arial"/>
      <w:lang w:val="nl-NL" w:eastAsia="nl-NL" w:bidi="ar-SA"/>
    </w:rPr>
  </w:style>
  <w:style w:type="character" w:styleId="Hyperlink">
    <w:name w:val="Hyperlink"/>
    <w:basedOn w:val="Standaardalinea-lettertype"/>
    <w:rsid w:val="00622BD9"/>
    <w:rPr>
      <w:color w:val="0000FF"/>
      <w:u w:val="single"/>
    </w:rPr>
  </w:style>
  <w:style w:type="paragraph" w:customStyle="1" w:styleId="vvvstandaard0">
    <w:name w:val="vvvstandaard"/>
    <w:basedOn w:val="Standaard"/>
    <w:rsid w:val="008F2089"/>
    <w:pPr>
      <w:overflowPunct w:val="0"/>
      <w:autoSpaceDE w:val="0"/>
      <w:autoSpaceDN w:val="0"/>
      <w:spacing w:line="276" w:lineRule="auto"/>
      <w:jc w:val="both"/>
    </w:pPr>
    <w:rPr>
      <w:sz w:val="20"/>
    </w:rPr>
  </w:style>
  <w:style w:type="paragraph" w:styleId="Lijstalinea">
    <w:name w:val="List Paragraph"/>
    <w:basedOn w:val="Standaard"/>
    <w:uiPriority w:val="34"/>
    <w:qFormat/>
    <w:rsid w:val="00C9578A"/>
    <w:pPr>
      <w:ind w:left="720"/>
      <w:contextualSpacing/>
    </w:pPr>
  </w:style>
  <w:style w:type="paragraph" w:customStyle="1" w:styleId="Opmaakprofiel1">
    <w:name w:val="Opmaakprofiel1"/>
    <w:basedOn w:val="Lijstalinea"/>
    <w:next w:val="Standaard"/>
    <w:link w:val="Opmaakprofiel1Char"/>
    <w:uiPriority w:val="99"/>
    <w:rsid w:val="00B82E9B"/>
    <w:pPr>
      <w:numPr>
        <w:numId w:val="58"/>
      </w:numPr>
      <w:spacing w:line="260" w:lineRule="atLeast"/>
      <w:contextualSpacing w:val="0"/>
    </w:pPr>
    <w:rPr>
      <w:rFonts w:ascii="DIN Offc" w:eastAsia="Calibri" w:hAnsi="DIN Offc"/>
      <w:sz w:val="20"/>
      <w:szCs w:val="22"/>
      <w:lang w:eastAsia="en-US"/>
    </w:rPr>
  </w:style>
  <w:style w:type="character" w:customStyle="1" w:styleId="Opmaakprofiel1Char">
    <w:name w:val="Opmaakprofiel1 Char"/>
    <w:basedOn w:val="Standaardalinea-lettertype"/>
    <w:link w:val="Opmaakprofiel1"/>
    <w:uiPriority w:val="99"/>
    <w:locked/>
    <w:rsid w:val="00B82E9B"/>
    <w:rPr>
      <w:rFonts w:ascii="DIN Offc" w:eastAsia="Calibri" w:hAnsi="DIN Offc" w:cs="Arial"/>
      <w:szCs w:val="22"/>
      <w:lang w:eastAsia="en-US"/>
    </w:rPr>
  </w:style>
  <w:style w:type="paragraph" w:styleId="Tekstzonderopmaak">
    <w:name w:val="Plain Text"/>
    <w:basedOn w:val="Standaard"/>
    <w:link w:val="TekstzonderopmaakChar"/>
    <w:uiPriority w:val="99"/>
    <w:unhideWhenUsed/>
    <w:rsid w:val="00843061"/>
    <w:rPr>
      <w:rFonts w:asciiTheme="majorHAnsi" w:eastAsiaTheme="minorHAnsi" w:hAnsiTheme="majorHAnsi" w:cs="Consolas"/>
      <w:sz w:val="20"/>
      <w:szCs w:val="21"/>
      <w:lang w:eastAsia="en-US"/>
    </w:rPr>
  </w:style>
  <w:style w:type="character" w:customStyle="1" w:styleId="TekstzonderopmaakChar">
    <w:name w:val="Tekst zonder opmaak Char"/>
    <w:basedOn w:val="Standaardalinea-lettertype"/>
    <w:link w:val="Tekstzonderopmaak"/>
    <w:uiPriority w:val="99"/>
    <w:rsid w:val="00843061"/>
    <w:rPr>
      <w:rFonts w:asciiTheme="majorHAnsi" w:eastAsiaTheme="minorHAnsi" w:hAnsiTheme="majorHAnsi" w:cs="Consolas"/>
      <w:szCs w:val="21"/>
      <w:lang w:eastAsia="en-US"/>
    </w:rPr>
  </w:style>
  <w:style w:type="paragraph" w:styleId="Revisie">
    <w:name w:val="Revision"/>
    <w:hidden/>
    <w:uiPriority w:val="99"/>
    <w:semiHidden/>
    <w:rsid w:val="00C74AE2"/>
    <w:rPr>
      <w:rFonts w:ascii="Arial" w:hAnsi="Arial" w:cs="Arial"/>
      <w:sz w:val="22"/>
    </w:rPr>
  </w:style>
  <w:style w:type="paragraph" w:styleId="Geenafstand">
    <w:name w:val="No Spacing"/>
    <w:uiPriority w:val="1"/>
    <w:qFormat/>
    <w:rsid w:val="00F843B9"/>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rsid w:val="001574B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603">
      <w:bodyDiv w:val="1"/>
      <w:marLeft w:val="0"/>
      <w:marRight w:val="0"/>
      <w:marTop w:val="0"/>
      <w:marBottom w:val="0"/>
      <w:divBdr>
        <w:top w:val="none" w:sz="0" w:space="0" w:color="auto"/>
        <w:left w:val="none" w:sz="0" w:space="0" w:color="auto"/>
        <w:bottom w:val="none" w:sz="0" w:space="0" w:color="auto"/>
        <w:right w:val="none" w:sz="0" w:space="0" w:color="auto"/>
      </w:divBdr>
    </w:div>
    <w:div w:id="13894453">
      <w:bodyDiv w:val="1"/>
      <w:marLeft w:val="0"/>
      <w:marRight w:val="0"/>
      <w:marTop w:val="0"/>
      <w:marBottom w:val="0"/>
      <w:divBdr>
        <w:top w:val="none" w:sz="0" w:space="0" w:color="auto"/>
        <w:left w:val="none" w:sz="0" w:space="0" w:color="auto"/>
        <w:bottom w:val="none" w:sz="0" w:space="0" w:color="auto"/>
        <w:right w:val="none" w:sz="0" w:space="0" w:color="auto"/>
      </w:divBdr>
    </w:div>
    <w:div w:id="33048263">
      <w:bodyDiv w:val="1"/>
      <w:marLeft w:val="0"/>
      <w:marRight w:val="0"/>
      <w:marTop w:val="0"/>
      <w:marBottom w:val="0"/>
      <w:divBdr>
        <w:top w:val="none" w:sz="0" w:space="0" w:color="auto"/>
        <w:left w:val="none" w:sz="0" w:space="0" w:color="auto"/>
        <w:bottom w:val="none" w:sz="0" w:space="0" w:color="auto"/>
        <w:right w:val="none" w:sz="0" w:space="0" w:color="auto"/>
      </w:divBdr>
    </w:div>
    <w:div w:id="162399071">
      <w:bodyDiv w:val="1"/>
      <w:marLeft w:val="0"/>
      <w:marRight w:val="0"/>
      <w:marTop w:val="0"/>
      <w:marBottom w:val="0"/>
      <w:divBdr>
        <w:top w:val="none" w:sz="0" w:space="0" w:color="auto"/>
        <w:left w:val="none" w:sz="0" w:space="0" w:color="auto"/>
        <w:bottom w:val="none" w:sz="0" w:space="0" w:color="auto"/>
        <w:right w:val="none" w:sz="0" w:space="0" w:color="auto"/>
      </w:divBdr>
    </w:div>
    <w:div w:id="264505534">
      <w:bodyDiv w:val="1"/>
      <w:marLeft w:val="0"/>
      <w:marRight w:val="0"/>
      <w:marTop w:val="0"/>
      <w:marBottom w:val="0"/>
      <w:divBdr>
        <w:top w:val="none" w:sz="0" w:space="0" w:color="auto"/>
        <w:left w:val="none" w:sz="0" w:space="0" w:color="auto"/>
        <w:bottom w:val="none" w:sz="0" w:space="0" w:color="auto"/>
        <w:right w:val="none" w:sz="0" w:space="0" w:color="auto"/>
      </w:divBdr>
    </w:div>
    <w:div w:id="338390401">
      <w:bodyDiv w:val="1"/>
      <w:marLeft w:val="0"/>
      <w:marRight w:val="0"/>
      <w:marTop w:val="0"/>
      <w:marBottom w:val="0"/>
      <w:divBdr>
        <w:top w:val="none" w:sz="0" w:space="0" w:color="auto"/>
        <w:left w:val="none" w:sz="0" w:space="0" w:color="auto"/>
        <w:bottom w:val="none" w:sz="0" w:space="0" w:color="auto"/>
        <w:right w:val="none" w:sz="0" w:space="0" w:color="auto"/>
      </w:divBdr>
    </w:div>
    <w:div w:id="347101417">
      <w:bodyDiv w:val="1"/>
      <w:marLeft w:val="0"/>
      <w:marRight w:val="0"/>
      <w:marTop w:val="0"/>
      <w:marBottom w:val="0"/>
      <w:divBdr>
        <w:top w:val="none" w:sz="0" w:space="0" w:color="auto"/>
        <w:left w:val="none" w:sz="0" w:space="0" w:color="auto"/>
        <w:bottom w:val="none" w:sz="0" w:space="0" w:color="auto"/>
        <w:right w:val="none" w:sz="0" w:space="0" w:color="auto"/>
      </w:divBdr>
    </w:div>
    <w:div w:id="377358026">
      <w:bodyDiv w:val="1"/>
      <w:marLeft w:val="0"/>
      <w:marRight w:val="0"/>
      <w:marTop w:val="0"/>
      <w:marBottom w:val="0"/>
      <w:divBdr>
        <w:top w:val="none" w:sz="0" w:space="0" w:color="auto"/>
        <w:left w:val="none" w:sz="0" w:space="0" w:color="auto"/>
        <w:bottom w:val="none" w:sz="0" w:space="0" w:color="auto"/>
        <w:right w:val="none" w:sz="0" w:space="0" w:color="auto"/>
      </w:divBdr>
    </w:div>
    <w:div w:id="402727768">
      <w:bodyDiv w:val="1"/>
      <w:marLeft w:val="0"/>
      <w:marRight w:val="0"/>
      <w:marTop w:val="0"/>
      <w:marBottom w:val="0"/>
      <w:divBdr>
        <w:top w:val="none" w:sz="0" w:space="0" w:color="auto"/>
        <w:left w:val="none" w:sz="0" w:space="0" w:color="auto"/>
        <w:bottom w:val="none" w:sz="0" w:space="0" w:color="auto"/>
        <w:right w:val="none" w:sz="0" w:space="0" w:color="auto"/>
      </w:divBdr>
    </w:div>
    <w:div w:id="413012853">
      <w:bodyDiv w:val="1"/>
      <w:marLeft w:val="0"/>
      <w:marRight w:val="0"/>
      <w:marTop w:val="0"/>
      <w:marBottom w:val="0"/>
      <w:divBdr>
        <w:top w:val="none" w:sz="0" w:space="0" w:color="auto"/>
        <w:left w:val="none" w:sz="0" w:space="0" w:color="auto"/>
        <w:bottom w:val="none" w:sz="0" w:space="0" w:color="auto"/>
        <w:right w:val="none" w:sz="0" w:space="0" w:color="auto"/>
      </w:divBdr>
    </w:div>
    <w:div w:id="422259630">
      <w:bodyDiv w:val="1"/>
      <w:marLeft w:val="0"/>
      <w:marRight w:val="0"/>
      <w:marTop w:val="0"/>
      <w:marBottom w:val="0"/>
      <w:divBdr>
        <w:top w:val="none" w:sz="0" w:space="0" w:color="auto"/>
        <w:left w:val="none" w:sz="0" w:space="0" w:color="auto"/>
        <w:bottom w:val="none" w:sz="0" w:space="0" w:color="auto"/>
        <w:right w:val="none" w:sz="0" w:space="0" w:color="auto"/>
      </w:divBdr>
    </w:div>
    <w:div w:id="456265308">
      <w:bodyDiv w:val="1"/>
      <w:marLeft w:val="0"/>
      <w:marRight w:val="0"/>
      <w:marTop w:val="0"/>
      <w:marBottom w:val="0"/>
      <w:divBdr>
        <w:top w:val="none" w:sz="0" w:space="0" w:color="auto"/>
        <w:left w:val="none" w:sz="0" w:space="0" w:color="auto"/>
        <w:bottom w:val="none" w:sz="0" w:space="0" w:color="auto"/>
        <w:right w:val="none" w:sz="0" w:space="0" w:color="auto"/>
      </w:divBdr>
    </w:div>
    <w:div w:id="457452204">
      <w:bodyDiv w:val="1"/>
      <w:marLeft w:val="0"/>
      <w:marRight w:val="0"/>
      <w:marTop w:val="0"/>
      <w:marBottom w:val="0"/>
      <w:divBdr>
        <w:top w:val="none" w:sz="0" w:space="0" w:color="auto"/>
        <w:left w:val="none" w:sz="0" w:space="0" w:color="auto"/>
        <w:bottom w:val="none" w:sz="0" w:space="0" w:color="auto"/>
        <w:right w:val="none" w:sz="0" w:space="0" w:color="auto"/>
      </w:divBdr>
    </w:div>
    <w:div w:id="484124927">
      <w:bodyDiv w:val="1"/>
      <w:marLeft w:val="0"/>
      <w:marRight w:val="0"/>
      <w:marTop w:val="0"/>
      <w:marBottom w:val="0"/>
      <w:divBdr>
        <w:top w:val="none" w:sz="0" w:space="0" w:color="auto"/>
        <w:left w:val="none" w:sz="0" w:space="0" w:color="auto"/>
        <w:bottom w:val="none" w:sz="0" w:space="0" w:color="auto"/>
        <w:right w:val="none" w:sz="0" w:space="0" w:color="auto"/>
      </w:divBdr>
    </w:div>
    <w:div w:id="525413580">
      <w:bodyDiv w:val="1"/>
      <w:marLeft w:val="0"/>
      <w:marRight w:val="0"/>
      <w:marTop w:val="0"/>
      <w:marBottom w:val="0"/>
      <w:divBdr>
        <w:top w:val="none" w:sz="0" w:space="0" w:color="auto"/>
        <w:left w:val="none" w:sz="0" w:space="0" w:color="auto"/>
        <w:bottom w:val="none" w:sz="0" w:space="0" w:color="auto"/>
        <w:right w:val="none" w:sz="0" w:space="0" w:color="auto"/>
      </w:divBdr>
    </w:div>
    <w:div w:id="533008365">
      <w:bodyDiv w:val="1"/>
      <w:marLeft w:val="0"/>
      <w:marRight w:val="0"/>
      <w:marTop w:val="0"/>
      <w:marBottom w:val="0"/>
      <w:divBdr>
        <w:top w:val="none" w:sz="0" w:space="0" w:color="auto"/>
        <w:left w:val="none" w:sz="0" w:space="0" w:color="auto"/>
        <w:bottom w:val="none" w:sz="0" w:space="0" w:color="auto"/>
        <w:right w:val="none" w:sz="0" w:space="0" w:color="auto"/>
      </w:divBdr>
    </w:div>
    <w:div w:id="533083253">
      <w:bodyDiv w:val="1"/>
      <w:marLeft w:val="0"/>
      <w:marRight w:val="0"/>
      <w:marTop w:val="0"/>
      <w:marBottom w:val="0"/>
      <w:divBdr>
        <w:top w:val="none" w:sz="0" w:space="0" w:color="auto"/>
        <w:left w:val="none" w:sz="0" w:space="0" w:color="auto"/>
        <w:bottom w:val="none" w:sz="0" w:space="0" w:color="auto"/>
        <w:right w:val="none" w:sz="0" w:space="0" w:color="auto"/>
      </w:divBdr>
    </w:div>
    <w:div w:id="547688555">
      <w:bodyDiv w:val="1"/>
      <w:marLeft w:val="0"/>
      <w:marRight w:val="0"/>
      <w:marTop w:val="0"/>
      <w:marBottom w:val="0"/>
      <w:divBdr>
        <w:top w:val="none" w:sz="0" w:space="0" w:color="auto"/>
        <w:left w:val="none" w:sz="0" w:space="0" w:color="auto"/>
        <w:bottom w:val="none" w:sz="0" w:space="0" w:color="auto"/>
        <w:right w:val="none" w:sz="0" w:space="0" w:color="auto"/>
      </w:divBdr>
    </w:div>
    <w:div w:id="570969789">
      <w:bodyDiv w:val="1"/>
      <w:marLeft w:val="0"/>
      <w:marRight w:val="0"/>
      <w:marTop w:val="0"/>
      <w:marBottom w:val="0"/>
      <w:divBdr>
        <w:top w:val="none" w:sz="0" w:space="0" w:color="auto"/>
        <w:left w:val="none" w:sz="0" w:space="0" w:color="auto"/>
        <w:bottom w:val="none" w:sz="0" w:space="0" w:color="auto"/>
        <w:right w:val="none" w:sz="0" w:space="0" w:color="auto"/>
      </w:divBdr>
    </w:div>
    <w:div w:id="583804638">
      <w:bodyDiv w:val="1"/>
      <w:marLeft w:val="0"/>
      <w:marRight w:val="0"/>
      <w:marTop w:val="0"/>
      <w:marBottom w:val="0"/>
      <w:divBdr>
        <w:top w:val="none" w:sz="0" w:space="0" w:color="auto"/>
        <w:left w:val="none" w:sz="0" w:space="0" w:color="auto"/>
        <w:bottom w:val="none" w:sz="0" w:space="0" w:color="auto"/>
        <w:right w:val="none" w:sz="0" w:space="0" w:color="auto"/>
      </w:divBdr>
    </w:div>
    <w:div w:id="598610404">
      <w:bodyDiv w:val="1"/>
      <w:marLeft w:val="0"/>
      <w:marRight w:val="0"/>
      <w:marTop w:val="0"/>
      <w:marBottom w:val="0"/>
      <w:divBdr>
        <w:top w:val="none" w:sz="0" w:space="0" w:color="auto"/>
        <w:left w:val="none" w:sz="0" w:space="0" w:color="auto"/>
        <w:bottom w:val="none" w:sz="0" w:space="0" w:color="auto"/>
        <w:right w:val="none" w:sz="0" w:space="0" w:color="auto"/>
      </w:divBdr>
    </w:div>
    <w:div w:id="605698580">
      <w:bodyDiv w:val="1"/>
      <w:marLeft w:val="0"/>
      <w:marRight w:val="0"/>
      <w:marTop w:val="0"/>
      <w:marBottom w:val="0"/>
      <w:divBdr>
        <w:top w:val="none" w:sz="0" w:space="0" w:color="auto"/>
        <w:left w:val="none" w:sz="0" w:space="0" w:color="auto"/>
        <w:bottom w:val="none" w:sz="0" w:space="0" w:color="auto"/>
        <w:right w:val="none" w:sz="0" w:space="0" w:color="auto"/>
      </w:divBdr>
    </w:div>
    <w:div w:id="715468511">
      <w:bodyDiv w:val="1"/>
      <w:marLeft w:val="0"/>
      <w:marRight w:val="0"/>
      <w:marTop w:val="0"/>
      <w:marBottom w:val="0"/>
      <w:divBdr>
        <w:top w:val="none" w:sz="0" w:space="0" w:color="auto"/>
        <w:left w:val="none" w:sz="0" w:space="0" w:color="auto"/>
        <w:bottom w:val="none" w:sz="0" w:space="0" w:color="auto"/>
        <w:right w:val="none" w:sz="0" w:space="0" w:color="auto"/>
      </w:divBdr>
    </w:div>
    <w:div w:id="742141437">
      <w:bodyDiv w:val="1"/>
      <w:marLeft w:val="0"/>
      <w:marRight w:val="0"/>
      <w:marTop w:val="0"/>
      <w:marBottom w:val="0"/>
      <w:divBdr>
        <w:top w:val="none" w:sz="0" w:space="0" w:color="auto"/>
        <w:left w:val="none" w:sz="0" w:space="0" w:color="auto"/>
        <w:bottom w:val="none" w:sz="0" w:space="0" w:color="auto"/>
        <w:right w:val="none" w:sz="0" w:space="0" w:color="auto"/>
      </w:divBdr>
    </w:div>
    <w:div w:id="792558376">
      <w:bodyDiv w:val="1"/>
      <w:marLeft w:val="0"/>
      <w:marRight w:val="0"/>
      <w:marTop w:val="0"/>
      <w:marBottom w:val="0"/>
      <w:divBdr>
        <w:top w:val="none" w:sz="0" w:space="0" w:color="auto"/>
        <w:left w:val="none" w:sz="0" w:space="0" w:color="auto"/>
        <w:bottom w:val="none" w:sz="0" w:space="0" w:color="auto"/>
        <w:right w:val="none" w:sz="0" w:space="0" w:color="auto"/>
      </w:divBdr>
    </w:div>
    <w:div w:id="844320993">
      <w:bodyDiv w:val="1"/>
      <w:marLeft w:val="0"/>
      <w:marRight w:val="0"/>
      <w:marTop w:val="0"/>
      <w:marBottom w:val="0"/>
      <w:divBdr>
        <w:top w:val="none" w:sz="0" w:space="0" w:color="auto"/>
        <w:left w:val="none" w:sz="0" w:space="0" w:color="auto"/>
        <w:bottom w:val="none" w:sz="0" w:space="0" w:color="auto"/>
        <w:right w:val="none" w:sz="0" w:space="0" w:color="auto"/>
      </w:divBdr>
    </w:div>
    <w:div w:id="868103537">
      <w:bodyDiv w:val="1"/>
      <w:marLeft w:val="0"/>
      <w:marRight w:val="0"/>
      <w:marTop w:val="0"/>
      <w:marBottom w:val="0"/>
      <w:divBdr>
        <w:top w:val="none" w:sz="0" w:space="0" w:color="auto"/>
        <w:left w:val="none" w:sz="0" w:space="0" w:color="auto"/>
        <w:bottom w:val="none" w:sz="0" w:space="0" w:color="auto"/>
        <w:right w:val="none" w:sz="0" w:space="0" w:color="auto"/>
      </w:divBdr>
    </w:div>
    <w:div w:id="887767929">
      <w:bodyDiv w:val="1"/>
      <w:marLeft w:val="0"/>
      <w:marRight w:val="0"/>
      <w:marTop w:val="0"/>
      <w:marBottom w:val="0"/>
      <w:divBdr>
        <w:top w:val="none" w:sz="0" w:space="0" w:color="auto"/>
        <w:left w:val="none" w:sz="0" w:space="0" w:color="auto"/>
        <w:bottom w:val="none" w:sz="0" w:space="0" w:color="auto"/>
        <w:right w:val="none" w:sz="0" w:space="0" w:color="auto"/>
      </w:divBdr>
    </w:div>
    <w:div w:id="894663488">
      <w:bodyDiv w:val="1"/>
      <w:marLeft w:val="0"/>
      <w:marRight w:val="0"/>
      <w:marTop w:val="0"/>
      <w:marBottom w:val="0"/>
      <w:divBdr>
        <w:top w:val="none" w:sz="0" w:space="0" w:color="auto"/>
        <w:left w:val="none" w:sz="0" w:space="0" w:color="auto"/>
        <w:bottom w:val="none" w:sz="0" w:space="0" w:color="auto"/>
        <w:right w:val="none" w:sz="0" w:space="0" w:color="auto"/>
      </w:divBdr>
    </w:div>
    <w:div w:id="948508013">
      <w:bodyDiv w:val="1"/>
      <w:marLeft w:val="0"/>
      <w:marRight w:val="0"/>
      <w:marTop w:val="0"/>
      <w:marBottom w:val="0"/>
      <w:divBdr>
        <w:top w:val="none" w:sz="0" w:space="0" w:color="auto"/>
        <w:left w:val="none" w:sz="0" w:space="0" w:color="auto"/>
        <w:bottom w:val="none" w:sz="0" w:space="0" w:color="auto"/>
        <w:right w:val="none" w:sz="0" w:space="0" w:color="auto"/>
      </w:divBdr>
    </w:div>
    <w:div w:id="951326475">
      <w:bodyDiv w:val="1"/>
      <w:marLeft w:val="0"/>
      <w:marRight w:val="0"/>
      <w:marTop w:val="0"/>
      <w:marBottom w:val="0"/>
      <w:divBdr>
        <w:top w:val="none" w:sz="0" w:space="0" w:color="auto"/>
        <w:left w:val="none" w:sz="0" w:space="0" w:color="auto"/>
        <w:bottom w:val="none" w:sz="0" w:space="0" w:color="auto"/>
        <w:right w:val="none" w:sz="0" w:space="0" w:color="auto"/>
      </w:divBdr>
    </w:div>
    <w:div w:id="960379296">
      <w:bodyDiv w:val="1"/>
      <w:marLeft w:val="0"/>
      <w:marRight w:val="0"/>
      <w:marTop w:val="0"/>
      <w:marBottom w:val="0"/>
      <w:divBdr>
        <w:top w:val="none" w:sz="0" w:space="0" w:color="auto"/>
        <w:left w:val="none" w:sz="0" w:space="0" w:color="auto"/>
        <w:bottom w:val="none" w:sz="0" w:space="0" w:color="auto"/>
        <w:right w:val="none" w:sz="0" w:space="0" w:color="auto"/>
      </w:divBdr>
    </w:div>
    <w:div w:id="991904580">
      <w:bodyDiv w:val="1"/>
      <w:marLeft w:val="0"/>
      <w:marRight w:val="0"/>
      <w:marTop w:val="0"/>
      <w:marBottom w:val="0"/>
      <w:divBdr>
        <w:top w:val="none" w:sz="0" w:space="0" w:color="auto"/>
        <w:left w:val="none" w:sz="0" w:space="0" w:color="auto"/>
        <w:bottom w:val="none" w:sz="0" w:space="0" w:color="auto"/>
        <w:right w:val="none" w:sz="0" w:space="0" w:color="auto"/>
      </w:divBdr>
    </w:div>
    <w:div w:id="991980637">
      <w:bodyDiv w:val="1"/>
      <w:marLeft w:val="0"/>
      <w:marRight w:val="0"/>
      <w:marTop w:val="0"/>
      <w:marBottom w:val="0"/>
      <w:divBdr>
        <w:top w:val="none" w:sz="0" w:space="0" w:color="auto"/>
        <w:left w:val="none" w:sz="0" w:space="0" w:color="auto"/>
        <w:bottom w:val="none" w:sz="0" w:space="0" w:color="auto"/>
        <w:right w:val="none" w:sz="0" w:space="0" w:color="auto"/>
      </w:divBdr>
      <w:divsChild>
        <w:div w:id="4178680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67458980">
      <w:bodyDiv w:val="1"/>
      <w:marLeft w:val="0"/>
      <w:marRight w:val="0"/>
      <w:marTop w:val="0"/>
      <w:marBottom w:val="0"/>
      <w:divBdr>
        <w:top w:val="none" w:sz="0" w:space="0" w:color="auto"/>
        <w:left w:val="none" w:sz="0" w:space="0" w:color="auto"/>
        <w:bottom w:val="none" w:sz="0" w:space="0" w:color="auto"/>
        <w:right w:val="none" w:sz="0" w:space="0" w:color="auto"/>
      </w:divBdr>
    </w:div>
    <w:div w:id="1102384509">
      <w:bodyDiv w:val="1"/>
      <w:marLeft w:val="0"/>
      <w:marRight w:val="0"/>
      <w:marTop w:val="0"/>
      <w:marBottom w:val="0"/>
      <w:divBdr>
        <w:top w:val="none" w:sz="0" w:space="0" w:color="auto"/>
        <w:left w:val="none" w:sz="0" w:space="0" w:color="auto"/>
        <w:bottom w:val="none" w:sz="0" w:space="0" w:color="auto"/>
        <w:right w:val="none" w:sz="0" w:space="0" w:color="auto"/>
      </w:divBdr>
    </w:div>
    <w:div w:id="1155684624">
      <w:bodyDiv w:val="1"/>
      <w:marLeft w:val="0"/>
      <w:marRight w:val="0"/>
      <w:marTop w:val="0"/>
      <w:marBottom w:val="0"/>
      <w:divBdr>
        <w:top w:val="none" w:sz="0" w:space="0" w:color="auto"/>
        <w:left w:val="none" w:sz="0" w:space="0" w:color="auto"/>
        <w:bottom w:val="none" w:sz="0" w:space="0" w:color="auto"/>
        <w:right w:val="none" w:sz="0" w:space="0" w:color="auto"/>
      </w:divBdr>
    </w:div>
    <w:div w:id="1158378198">
      <w:bodyDiv w:val="1"/>
      <w:marLeft w:val="0"/>
      <w:marRight w:val="0"/>
      <w:marTop w:val="0"/>
      <w:marBottom w:val="0"/>
      <w:divBdr>
        <w:top w:val="none" w:sz="0" w:space="0" w:color="auto"/>
        <w:left w:val="none" w:sz="0" w:space="0" w:color="auto"/>
        <w:bottom w:val="none" w:sz="0" w:space="0" w:color="auto"/>
        <w:right w:val="none" w:sz="0" w:space="0" w:color="auto"/>
      </w:divBdr>
    </w:div>
    <w:div w:id="1179202157">
      <w:bodyDiv w:val="1"/>
      <w:marLeft w:val="0"/>
      <w:marRight w:val="0"/>
      <w:marTop w:val="0"/>
      <w:marBottom w:val="0"/>
      <w:divBdr>
        <w:top w:val="none" w:sz="0" w:space="0" w:color="auto"/>
        <w:left w:val="none" w:sz="0" w:space="0" w:color="auto"/>
        <w:bottom w:val="none" w:sz="0" w:space="0" w:color="auto"/>
        <w:right w:val="none" w:sz="0" w:space="0" w:color="auto"/>
      </w:divBdr>
    </w:div>
    <w:div w:id="1268537530">
      <w:bodyDiv w:val="1"/>
      <w:marLeft w:val="0"/>
      <w:marRight w:val="0"/>
      <w:marTop w:val="0"/>
      <w:marBottom w:val="0"/>
      <w:divBdr>
        <w:top w:val="none" w:sz="0" w:space="0" w:color="auto"/>
        <w:left w:val="none" w:sz="0" w:space="0" w:color="auto"/>
        <w:bottom w:val="none" w:sz="0" w:space="0" w:color="auto"/>
        <w:right w:val="none" w:sz="0" w:space="0" w:color="auto"/>
      </w:divBdr>
    </w:div>
    <w:div w:id="1474592533">
      <w:bodyDiv w:val="1"/>
      <w:marLeft w:val="0"/>
      <w:marRight w:val="0"/>
      <w:marTop w:val="0"/>
      <w:marBottom w:val="0"/>
      <w:divBdr>
        <w:top w:val="none" w:sz="0" w:space="0" w:color="auto"/>
        <w:left w:val="none" w:sz="0" w:space="0" w:color="auto"/>
        <w:bottom w:val="none" w:sz="0" w:space="0" w:color="auto"/>
        <w:right w:val="none" w:sz="0" w:space="0" w:color="auto"/>
      </w:divBdr>
    </w:div>
    <w:div w:id="1539201855">
      <w:bodyDiv w:val="1"/>
      <w:marLeft w:val="0"/>
      <w:marRight w:val="0"/>
      <w:marTop w:val="0"/>
      <w:marBottom w:val="0"/>
      <w:divBdr>
        <w:top w:val="none" w:sz="0" w:space="0" w:color="auto"/>
        <w:left w:val="none" w:sz="0" w:space="0" w:color="auto"/>
        <w:bottom w:val="none" w:sz="0" w:space="0" w:color="auto"/>
        <w:right w:val="none" w:sz="0" w:space="0" w:color="auto"/>
      </w:divBdr>
    </w:div>
    <w:div w:id="1560941713">
      <w:bodyDiv w:val="1"/>
      <w:marLeft w:val="0"/>
      <w:marRight w:val="0"/>
      <w:marTop w:val="0"/>
      <w:marBottom w:val="0"/>
      <w:divBdr>
        <w:top w:val="none" w:sz="0" w:space="0" w:color="auto"/>
        <w:left w:val="none" w:sz="0" w:space="0" w:color="auto"/>
        <w:bottom w:val="none" w:sz="0" w:space="0" w:color="auto"/>
        <w:right w:val="none" w:sz="0" w:space="0" w:color="auto"/>
      </w:divBdr>
    </w:div>
    <w:div w:id="1616323027">
      <w:bodyDiv w:val="1"/>
      <w:marLeft w:val="0"/>
      <w:marRight w:val="0"/>
      <w:marTop w:val="0"/>
      <w:marBottom w:val="0"/>
      <w:divBdr>
        <w:top w:val="none" w:sz="0" w:space="0" w:color="auto"/>
        <w:left w:val="none" w:sz="0" w:space="0" w:color="auto"/>
        <w:bottom w:val="none" w:sz="0" w:space="0" w:color="auto"/>
        <w:right w:val="none" w:sz="0" w:space="0" w:color="auto"/>
      </w:divBdr>
    </w:div>
    <w:div w:id="1680886714">
      <w:bodyDiv w:val="1"/>
      <w:marLeft w:val="0"/>
      <w:marRight w:val="0"/>
      <w:marTop w:val="0"/>
      <w:marBottom w:val="0"/>
      <w:divBdr>
        <w:top w:val="none" w:sz="0" w:space="0" w:color="auto"/>
        <w:left w:val="none" w:sz="0" w:space="0" w:color="auto"/>
        <w:bottom w:val="none" w:sz="0" w:space="0" w:color="auto"/>
        <w:right w:val="none" w:sz="0" w:space="0" w:color="auto"/>
      </w:divBdr>
    </w:div>
    <w:div w:id="1697190288">
      <w:bodyDiv w:val="1"/>
      <w:marLeft w:val="0"/>
      <w:marRight w:val="0"/>
      <w:marTop w:val="0"/>
      <w:marBottom w:val="0"/>
      <w:divBdr>
        <w:top w:val="none" w:sz="0" w:space="0" w:color="auto"/>
        <w:left w:val="none" w:sz="0" w:space="0" w:color="auto"/>
        <w:bottom w:val="none" w:sz="0" w:space="0" w:color="auto"/>
        <w:right w:val="none" w:sz="0" w:space="0" w:color="auto"/>
      </w:divBdr>
    </w:div>
    <w:div w:id="1744570188">
      <w:bodyDiv w:val="1"/>
      <w:marLeft w:val="0"/>
      <w:marRight w:val="0"/>
      <w:marTop w:val="0"/>
      <w:marBottom w:val="0"/>
      <w:divBdr>
        <w:top w:val="none" w:sz="0" w:space="0" w:color="auto"/>
        <w:left w:val="none" w:sz="0" w:space="0" w:color="auto"/>
        <w:bottom w:val="none" w:sz="0" w:space="0" w:color="auto"/>
        <w:right w:val="none" w:sz="0" w:space="0" w:color="auto"/>
      </w:divBdr>
    </w:div>
    <w:div w:id="1798646278">
      <w:bodyDiv w:val="1"/>
      <w:marLeft w:val="0"/>
      <w:marRight w:val="0"/>
      <w:marTop w:val="0"/>
      <w:marBottom w:val="0"/>
      <w:divBdr>
        <w:top w:val="none" w:sz="0" w:space="0" w:color="auto"/>
        <w:left w:val="none" w:sz="0" w:space="0" w:color="auto"/>
        <w:bottom w:val="none" w:sz="0" w:space="0" w:color="auto"/>
        <w:right w:val="none" w:sz="0" w:space="0" w:color="auto"/>
      </w:divBdr>
    </w:div>
    <w:div w:id="1814106055">
      <w:bodyDiv w:val="1"/>
      <w:marLeft w:val="0"/>
      <w:marRight w:val="0"/>
      <w:marTop w:val="0"/>
      <w:marBottom w:val="0"/>
      <w:divBdr>
        <w:top w:val="none" w:sz="0" w:space="0" w:color="auto"/>
        <w:left w:val="none" w:sz="0" w:space="0" w:color="auto"/>
        <w:bottom w:val="none" w:sz="0" w:space="0" w:color="auto"/>
        <w:right w:val="none" w:sz="0" w:space="0" w:color="auto"/>
      </w:divBdr>
    </w:div>
    <w:div w:id="1856462006">
      <w:bodyDiv w:val="1"/>
      <w:marLeft w:val="0"/>
      <w:marRight w:val="0"/>
      <w:marTop w:val="0"/>
      <w:marBottom w:val="0"/>
      <w:divBdr>
        <w:top w:val="none" w:sz="0" w:space="0" w:color="auto"/>
        <w:left w:val="none" w:sz="0" w:space="0" w:color="auto"/>
        <w:bottom w:val="none" w:sz="0" w:space="0" w:color="auto"/>
        <w:right w:val="none" w:sz="0" w:space="0" w:color="auto"/>
      </w:divBdr>
    </w:div>
    <w:div w:id="1857110674">
      <w:bodyDiv w:val="1"/>
      <w:marLeft w:val="0"/>
      <w:marRight w:val="0"/>
      <w:marTop w:val="0"/>
      <w:marBottom w:val="0"/>
      <w:divBdr>
        <w:top w:val="none" w:sz="0" w:space="0" w:color="auto"/>
        <w:left w:val="none" w:sz="0" w:space="0" w:color="auto"/>
        <w:bottom w:val="none" w:sz="0" w:space="0" w:color="auto"/>
        <w:right w:val="none" w:sz="0" w:space="0" w:color="auto"/>
      </w:divBdr>
    </w:div>
    <w:div w:id="1887840107">
      <w:bodyDiv w:val="1"/>
      <w:marLeft w:val="0"/>
      <w:marRight w:val="0"/>
      <w:marTop w:val="0"/>
      <w:marBottom w:val="0"/>
      <w:divBdr>
        <w:top w:val="none" w:sz="0" w:space="0" w:color="auto"/>
        <w:left w:val="none" w:sz="0" w:space="0" w:color="auto"/>
        <w:bottom w:val="none" w:sz="0" w:space="0" w:color="auto"/>
        <w:right w:val="none" w:sz="0" w:space="0" w:color="auto"/>
      </w:divBdr>
      <w:divsChild>
        <w:div w:id="1928421195">
          <w:marLeft w:val="0"/>
          <w:marRight w:val="0"/>
          <w:marTop w:val="0"/>
          <w:marBottom w:val="0"/>
          <w:divBdr>
            <w:top w:val="none" w:sz="0" w:space="0" w:color="auto"/>
            <w:left w:val="none" w:sz="0" w:space="0" w:color="auto"/>
            <w:bottom w:val="none" w:sz="0" w:space="0" w:color="auto"/>
            <w:right w:val="none" w:sz="0" w:space="0" w:color="auto"/>
          </w:divBdr>
        </w:div>
      </w:divsChild>
    </w:div>
    <w:div w:id="1897937818">
      <w:bodyDiv w:val="1"/>
      <w:marLeft w:val="0"/>
      <w:marRight w:val="0"/>
      <w:marTop w:val="0"/>
      <w:marBottom w:val="0"/>
      <w:divBdr>
        <w:top w:val="none" w:sz="0" w:space="0" w:color="auto"/>
        <w:left w:val="none" w:sz="0" w:space="0" w:color="auto"/>
        <w:bottom w:val="none" w:sz="0" w:space="0" w:color="auto"/>
        <w:right w:val="none" w:sz="0" w:space="0" w:color="auto"/>
      </w:divBdr>
    </w:div>
    <w:div w:id="1905949759">
      <w:bodyDiv w:val="1"/>
      <w:marLeft w:val="0"/>
      <w:marRight w:val="0"/>
      <w:marTop w:val="0"/>
      <w:marBottom w:val="0"/>
      <w:divBdr>
        <w:top w:val="none" w:sz="0" w:space="0" w:color="auto"/>
        <w:left w:val="none" w:sz="0" w:space="0" w:color="auto"/>
        <w:bottom w:val="none" w:sz="0" w:space="0" w:color="auto"/>
        <w:right w:val="none" w:sz="0" w:space="0" w:color="auto"/>
      </w:divBdr>
    </w:div>
    <w:div w:id="2088114339">
      <w:bodyDiv w:val="1"/>
      <w:marLeft w:val="0"/>
      <w:marRight w:val="0"/>
      <w:marTop w:val="0"/>
      <w:marBottom w:val="0"/>
      <w:divBdr>
        <w:top w:val="none" w:sz="0" w:space="0" w:color="auto"/>
        <w:left w:val="none" w:sz="0" w:space="0" w:color="auto"/>
        <w:bottom w:val="none" w:sz="0" w:space="0" w:color="auto"/>
        <w:right w:val="none" w:sz="0" w:space="0" w:color="auto"/>
      </w:divBdr>
    </w:div>
    <w:div w:id="2093232018">
      <w:bodyDiv w:val="1"/>
      <w:marLeft w:val="0"/>
      <w:marRight w:val="0"/>
      <w:marTop w:val="0"/>
      <w:marBottom w:val="0"/>
      <w:divBdr>
        <w:top w:val="none" w:sz="0" w:space="0" w:color="auto"/>
        <w:left w:val="none" w:sz="0" w:space="0" w:color="auto"/>
        <w:bottom w:val="none" w:sz="0" w:space="0" w:color="auto"/>
        <w:right w:val="none" w:sz="0" w:space="0" w:color="auto"/>
      </w:divBdr>
    </w:div>
    <w:div w:id="2093815705">
      <w:bodyDiv w:val="1"/>
      <w:marLeft w:val="0"/>
      <w:marRight w:val="0"/>
      <w:marTop w:val="0"/>
      <w:marBottom w:val="0"/>
      <w:divBdr>
        <w:top w:val="none" w:sz="0" w:space="0" w:color="auto"/>
        <w:left w:val="none" w:sz="0" w:space="0" w:color="auto"/>
        <w:bottom w:val="none" w:sz="0" w:space="0" w:color="auto"/>
        <w:right w:val="none" w:sz="0" w:space="0" w:color="auto"/>
      </w:divBdr>
    </w:div>
    <w:div w:id="21363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Excel-werkblad3.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verzekeraars.nl"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werkblad2.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werkblad1.xlsx"/><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5D0292FB38E1A144B7E40C3EA9AF3CC2" ma:contentTypeVersion="2" ma:contentTypeDescription="Inhoudstype voor blanco document" ma:contentTypeScope="" ma:versionID="0cfa579f689cb9d3eac50aa7e95bf25b">
  <xsd:schema xmlns:xsd="http://www.w3.org/2001/XMLSchema" xmlns:xs="http://www.w3.org/2001/XMLSchema" xmlns:p="http://schemas.microsoft.com/office/2006/metadata/properties" xmlns:ns2="d979cf28-b562-4162-a6de-48053db96cab" xmlns:ns3="58EFF437-0CC0-4AFA-8C18-6BCCBE486714" targetNamespace="http://schemas.microsoft.com/office/2006/metadata/properties" ma:root="true" ma:fieldsID="3cfd99e34a1381b87164191495ffd8c4" ns2:_="" ns3:_="">
    <xsd:import namespace="d979cf28-b562-4162-a6de-48053db96cab"/>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f28-b562-4162-a6de-48053db96ca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9ff09818-384a-41b8-9d36-4273342f895a}" ma:internalName="TaxCatchAll" ma:showField="CatchAllData" ma:web="d979cf28-b562-4162-a6de-48053db96ca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9ff09818-384a-41b8-9d36-4273342f895a}" ma:internalName="TaxCatchAllLabel" ma:readOnly="true" ma:showField="CatchAllDataLabel" ma:web="d979cf28-b562-4162-a6de-48053db96c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 xsi:nil="true"/>
    <VerbondNadereInformatieTelnr xmlns="58EFF437-0CC0-4AFA-8C18-6BCCBE486714">0703338689</VerbondNadereInformatieTelnr>
    <VerbondDagtekening xmlns="58EFF437-0CC0-4AFA-8C18-6BCCBE486714">2014-09-18T22:00:00+00:00</VerbondDagtekening>
    <VerbondNadereInformatieEmail xmlns="58EFF437-0CC0-4AFA-8C18-6BCCBE486714">j.boonekamp@verzekeraars.nl</VerbondNadereInformatieEmail>
    <VerbondClassificatie xmlns="58EFF437-0CC0-4AFA-8C18-6BCCBE486714" xsi:nil="true"/>
    <VerbondNadereInformatieFaxnr xmlns="58EFF437-0CC0-4AFA-8C18-6BCCBE486714" xsi:nil="true"/>
    <VerbondTrefwoordenVrij xmlns="58EFF437-0CC0-4AFA-8C18-6BCCBE486714">Concept CAO Binnendienst 2016 - 2017</VerbondTrefwoordenVrij>
    <VerbondNadereInformatieNaam xmlns="58EFF437-0CC0-4AFA-8C18-6BCCBE486714">mw. mr. J. Boonekamp</VerbondNadereInformatieNaam>
    <VerbondTrefwoordenThesaurusTaxHTField0 xmlns="58EFF437-0CC0-4AFA-8C18-6BCCBE486714">
      <Terms xmlns="http://schemas.microsoft.com/office/infopath/2007/PartnerControls"/>
    </VerbondTrefwoordenThesaurusTaxHTField0>
    <VerbondStatus xmlns="58EFF437-0CC0-4AFA-8C18-6BCCBE486714">Concept</VerbondStatus>
    <VerbondBijlageBij xmlns="58EFF437-0CC0-4AFA-8C18-6BCCBE486714" xsi:nil="true"/>
    <VerbondKopieVan xmlns="58EFF437-0CC0-4AFA-8C18-6BCCBE486714" xsi:nil="true"/>
    <VerbondBewerkercode xmlns="58EFF437-0CC0-4AFA-8C18-6BCCBE486714">AHART</VerbondBewerkercode>
    <VerbondNadereInformatiePicker xmlns="58EFF437-0CC0-4AFA-8C18-6BCCBE486714">PER1878689;FUN97552;ORG;VES</VerbondNadereInformatiePicker>
    <TaxCatchAll xmlns="d979cf28-b562-4162-a6de-48053db96cab"/>
    <_dlc_DocId xmlns="d979cf28-b562-4162-a6de-48053db96cab">2017-00052897</_dlc_DocId>
    <_dlc_DocIdUrl xmlns="d979cf28-b562-4162-a6de-48053db96cab">
      <Url>https://samenwerken.verzekeraars.nl/samenwerken/1875393/_layouts/DocIdRedir.aspx?ID=2017-00052897</Url>
      <Description>2017-00052897</Description>
    </_dlc_DocIdUrl>
    <_dlc_DocIdPersistId xmlns="d979cf28-b562-4162-a6de-48053db96cab">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1E9F1-9FDE-412D-A482-C3E201E1BB20}"/>
</file>

<file path=customXml/itemProps2.xml><?xml version="1.0" encoding="utf-8"?>
<ds:datastoreItem xmlns:ds="http://schemas.openxmlformats.org/officeDocument/2006/customXml" ds:itemID="{EF8BA16B-DDB9-4A9D-A3EB-9A4FB54ADF58}"/>
</file>

<file path=customXml/itemProps3.xml><?xml version="1.0" encoding="utf-8"?>
<ds:datastoreItem xmlns:ds="http://schemas.openxmlformats.org/officeDocument/2006/customXml" ds:itemID="{A4DFA37F-8A13-4FDB-A879-18D543D8C45D}"/>
</file>

<file path=customXml/itemProps4.xml><?xml version="1.0" encoding="utf-8"?>
<ds:datastoreItem xmlns:ds="http://schemas.openxmlformats.org/officeDocument/2006/customXml" ds:itemID="{A6B9627D-0882-41D6-9EA9-8A76E1A63A5E}"/>
</file>

<file path=customXml/itemProps5.xml><?xml version="1.0" encoding="utf-8"?>
<ds:datastoreItem xmlns:ds="http://schemas.openxmlformats.org/officeDocument/2006/customXml" ds:itemID="{C45B6645-BC98-4099-ACF8-4D058A117AF9}"/>
</file>

<file path=docProps/app.xml><?xml version="1.0" encoding="utf-8"?>
<Properties xmlns="http://schemas.openxmlformats.org/officeDocument/2006/extended-properties" xmlns:vt="http://schemas.openxmlformats.org/officeDocument/2006/docPropsVTypes">
  <Template>Normal</Template>
  <TotalTime>2</TotalTime>
  <Pages>66</Pages>
  <Words>21611</Words>
  <Characters>132638</Characters>
  <Application>Microsoft Office Word</Application>
  <DocSecurity>0</DocSecurity>
  <Lines>1105</Lines>
  <Paragraphs>307</Paragraphs>
  <ScaleCrop>false</ScaleCrop>
  <HeadingPairs>
    <vt:vector size="2" baseType="variant">
      <vt:variant>
        <vt:lpstr>Titel</vt:lpstr>
      </vt:variant>
      <vt:variant>
        <vt:i4>1</vt:i4>
      </vt:variant>
    </vt:vector>
  </HeadingPairs>
  <TitlesOfParts>
    <vt:vector size="1" baseType="lpstr">
      <vt:lpstr>CAO Binnendienst 2015 - 2016</vt:lpstr>
    </vt:vector>
  </TitlesOfParts>
  <Company>Verbond van Verzekeraars</Company>
  <LinksUpToDate>false</LinksUpToDate>
  <CharactersWithSpaces>153942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Binnendienst 2015 - 2016</dc:title>
  <dc:creator>odrof</dc:creator>
  <cp:lastModifiedBy>Janga, Eurydice</cp:lastModifiedBy>
  <cp:revision>2</cp:revision>
  <cp:lastPrinted>2017-06-06T07:51:00Z</cp:lastPrinted>
  <dcterms:created xsi:type="dcterms:W3CDTF">2017-12-20T11:08:00Z</dcterms:created>
  <dcterms:modified xsi:type="dcterms:W3CDTF">2017-12-20T11:08:00Z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0x010100BA572F3C77674A4CBEFD5094E59FDAC6008259144D280C45ACBF43E0830841B2F8005D0292FB38E1A144B7E40C3EA9AF3CC2</vt:lpwstr>
  </property>
  <property fmtid="{D5CDD505-2E9C-101B-9397-08002B2CF9AE}" pid="3" name="_dlc_DocIdItemGuid">
    <vt:lpwstr>5289d6f6-2427-477b-9ce0-e9c766b5fab8</vt:lpwstr>
  </property>
  <property fmtid="{D5CDD505-2E9C-101B-9397-08002B2CF9AE}" pid="4" name="VerbondTrefwoordenThesaurus">
    <vt:lpwstr/>
  </property>
  <property fmtid="{D5CDD505-2E9C-101B-9397-08002B2CF9AE}" pid="5" name="SPPCopyMoveEvent">
    <vt:lpwstr>1</vt:lpwstr>
  </property>
</Properties>
</file>