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F2526" w14:textId="77777777" w:rsidR="00655B13" w:rsidRPr="00162709" w:rsidRDefault="00655B13" w:rsidP="00655B13">
      <w:pPr>
        <w:pStyle w:val="xl36"/>
        <w:widowControl w:val="0"/>
        <w:tabs>
          <w:tab w:val="left" w:pos="-1440"/>
          <w:tab w:val="left" w:pos="-720"/>
          <w:tab w:val="left" w:pos="0"/>
          <w:tab w:val="left" w:pos="432"/>
          <w:tab w:val="left" w:pos="2160"/>
        </w:tabs>
        <w:autoSpaceDE w:val="0"/>
        <w:autoSpaceDN w:val="0"/>
        <w:adjustRightInd w:val="0"/>
        <w:spacing w:before="0" w:beforeAutospacing="0" w:after="0" w:afterAutospacing="0" w:line="240" w:lineRule="atLeast"/>
        <w:rPr>
          <w:rFonts w:eastAsia="Times New Roman" w:cs="Arial"/>
        </w:rPr>
      </w:pPr>
      <w:bookmarkStart w:id="0" w:name="_GoBack"/>
      <w:bookmarkEnd w:id="0"/>
    </w:p>
    <w:p w14:paraId="1B7F2527"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b/>
          <w:bCs/>
        </w:rPr>
      </w:pPr>
    </w:p>
    <w:p w14:paraId="341F6D66" w14:textId="77777777" w:rsidR="00923526" w:rsidRDefault="00923526" w:rsidP="00655B13">
      <w:pPr>
        <w:tabs>
          <w:tab w:val="center" w:pos="4513"/>
        </w:tabs>
        <w:spacing w:line="240" w:lineRule="atLeast"/>
        <w:jc w:val="center"/>
        <w:rPr>
          <w:rFonts w:ascii="Arial" w:hAnsi="Arial" w:cs="Arial"/>
          <w:b/>
          <w:bCs/>
          <w:sz w:val="72"/>
        </w:rPr>
      </w:pPr>
    </w:p>
    <w:p w14:paraId="1B7F2528" w14:textId="77777777" w:rsidR="00655B13" w:rsidRPr="00923526" w:rsidRDefault="00655B13" w:rsidP="00655B13">
      <w:pPr>
        <w:tabs>
          <w:tab w:val="center" w:pos="4513"/>
        </w:tabs>
        <w:spacing w:line="240" w:lineRule="atLeast"/>
        <w:jc w:val="center"/>
        <w:rPr>
          <w:rFonts w:ascii="Arial" w:hAnsi="Arial" w:cs="Arial"/>
          <w:b/>
          <w:bCs/>
          <w:sz w:val="72"/>
        </w:rPr>
      </w:pPr>
      <w:r w:rsidRPr="00923526">
        <w:rPr>
          <w:rFonts w:ascii="Arial" w:hAnsi="Arial" w:cs="Arial"/>
          <w:b/>
          <w:bCs/>
          <w:sz w:val="72"/>
        </w:rPr>
        <w:t>CAO</w:t>
      </w:r>
    </w:p>
    <w:p w14:paraId="1B7F2529" w14:textId="77777777" w:rsidR="00655B13" w:rsidRPr="00162709" w:rsidRDefault="00655B13" w:rsidP="00655B13">
      <w:pPr>
        <w:pStyle w:val="xl36"/>
        <w:widowControl w:val="0"/>
        <w:tabs>
          <w:tab w:val="left" w:pos="-1440"/>
          <w:tab w:val="left" w:pos="-720"/>
          <w:tab w:val="left" w:pos="0"/>
          <w:tab w:val="left" w:pos="432"/>
          <w:tab w:val="left" w:pos="2160"/>
        </w:tabs>
        <w:autoSpaceDE w:val="0"/>
        <w:autoSpaceDN w:val="0"/>
        <w:adjustRightInd w:val="0"/>
        <w:spacing w:before="0" w:beforeAutospacing="0" w:after="0" w:afterAutospacing="0" w:line="240" w:lineRule="atLeast"/>
        <w:rPr>
          <w:rFonts w:eastAsia="Times New Roman" w:cs="Arial"/>
          <w:b w:val="0"/>
          <w:sz w:val="40"/>
        </w:rPr>
      </w:pPr>
    </w:p>
    <w:p w14:paraId="1B7F252E"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bCs/>
          <w:sz w:val="40"/>
        </w:rPr>
      </w:pPr>
    </w:p>
    <w:p w14:paraId="1B7F2530"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bCs/>
          <w:sz w:val="32"/>
          <w:szCs w:val="32"/>
        </w:rPr>
      </w:pPr>
    </w:p>
    <w:p w14:paraId="1B7F2531" w14:textId="77777777" w:rsidR="00655B13" w:rsidRPr="00162709" w:rsidRDefault="00655B13" w:rsidP="00655B13">
      <w:pPr>
        <w:pStyle w:val="Kop9"/>
        <w:rPr>
          <w:rFonts w:cs="Arial"/>
          <w:sz w:val="32"/>
          <w:szCs w:val="32"/>
        </w:rPr>
      </w:pPr>
      <w:r w:rsidRPr="00162709">
        <w:rPr>
          <w:rFonts w:cs="Arial"/>
          <w:sz w:val="32"/>
          <w:szCs w:val="32"/>
        </w:rPr>
        <w:t xml:space="preserve">Collectieve Arbeidsovereenkomst </w:t>
      </w:r>
      <w:r w:rsidRPr="00162709">
        <w:rPr>
          <w:rFonts w:cs="Arial"/>
          <w:sz w:val="32"/>
          <w:szCs w:val="32"/>
        </w:rPr>
        <w:br/>
        <w:t>voor de Groothandel in Groenten en Fruit</w:t>
      </w:r>
    </w:p>
    <w:p w14:paraId="1B7F2533" w14:textId="77777777" w:rsidR="00655B13" w:rsidRDefault="00655B13" w:rsidP="00655B13">
      <w:pPr>
        <w:tabs>
          <w:tab w:val="left" w:pos="-1440"/>
          <w:tab w:val="left" w:pos="-720"/>
          <w:tab w:val="left" w:pos="0"/>
          <w:tab w:val="left" w:pos="432"/>
          <w:tab w:val="left" w:pos="2160"/>
        </w:tabs>
        <w:spacing w:line="240" w:lineRule="atLeast"/>
        <w:rPr>
          <w:rFonts w:ascii="Arial" w:hAnsi="Arial" w:cs="Arial"/>
          <w:bCs/>
          <w:sz w:val="40"/>
        </w:rPr>
      </w:pPr>
    </w:p>
    <w:p w14:paraId="00C2EE3A" w14:textId="77777777" w:rsidR="00D30DA9" w:rsidRPr="00162709" w:rsidRDefault="00D30DA9" w:rsidP="00655B13">
      <w:pPr>
        <w:tabs>
          <w:tab w:val="left" w:pos="-1440"/>
          <w:tab w:val="left" w:pos="-720"/>
          <w:tab w:val="left" w:pos="0"/>
          <w:tab w:val="left" w:pos="432"/>
          <w:tab w:val="left" w:pos="2160"/>
        </w:tabs>
        <w:spacing w:line="240" w:lineRule="atLeast"/>
        <w:rPr>
          <w:rFonts w:ascii="Arial" w:hAnsi="Arial" w:cs="Arial"/>
          <w:bCs/>
          <w:sz w:val="40"/>
        </w:rPr>
      </w:pPr>
    </w:p>
    <w:p w14:paraId="2438342D" w14:textId="2EA88107" w:rsidR="00D30DA9" w:rsidRPr="00162709" w:rsidRDefault="00567F37" w:rsidP="00D30DA9">
      <w:pPr>
        <w:tabs>
          <w:tab w:val="left" w:pos="-1440"/>
          <w:tab w:val="left" w:pos="-720"/>
          <w:tab w:val="left" w:pos="0"/>
          <w:tab w:val="left" w:pos="432"/>
          <w:tab w:val="left" w:pos="2160"/>
        </w:tabs>
        <w:spacing w:line="240" w:lineRule="atLeast"/>
        <w:jc w:val="center"/>
        <w:rPr>
          <w:rFonts w:ascii="Arial" w:hAnsi="Arial" w:cs="Arial"/>
          <w:bCs/>
          <w:sz w:val="40"/>
        </w:rPr>
      </w:pPr>
      <w:r>
        <w:rPr>
          <w:rFonts w:ascii="Arial" w:hAnsi="Arial" w:cs="Arial"/>
          <w:bCs/>
          <w:noProof/>
          <w:sz w:val="40"/>
        </w:rPr>
        <w:drawing>
          <wp:inline distT="0" distB="0" distL="0" distR="0" wp14:anchorId="116AAB1C" wp14:editId="36C9AC27">
            <wp:extent cx="4619708" cy="3079805"/>
            <wp:effectExtent l="0" t="0" r="9525" b="635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iti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22500" cy="3081666"/>
                    </a:xfrm>
                    <a:prstGeom prst="rect">
                      <a:avLst/>
                    </a:prstGeom>
                  </pic:spPr>
                </pic:pic>
              </a:graphicData>
            </a:graphic>
          </wp:inline>
        </w:drawing>
      </w:r>
    </w:p>
    <w:p w14:paraId="1B7F2535"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bCs/>
          <w:sz w:val="40"/>
        </w:rPr>
      </w:pPr>
    </w:p>
    <w:p w14:paraId="1B7F2537" w14:textId="77777777" w:rsidR="00655B13" w:rsidRDefault="00655B13" w:rsidP="00655B13">
      <w:pPr>
        <w:tabs>
          <w:tab w:val="left" w:pos="-1440"/>
          <w:tab w:val="left" w:pos="-720"/>
          <w:tab w:val="left" w:pos="0"/>
          <w:tab w:val="left" w:pos="432"/>
          <w:tab w:val="left" w:pos="2160"/>
        </w:tabs>
        <w:spacing w:line="240" w:lineRule="atLeast"/>
        <w:rPr>
          <w:rFonts w:ascii="Arial" w:hAnsi="Arial" w:cs="Arial"/>
          <w:bCs/>
          <w:sz w:val="40"/>
        </w:rPr>
      </w:pPr>
    </w:p>
    <w:p w14:paraId="0F7B1AE1" w14:textId="77777777" w:rsidR="00D30DA9" w:rsidRPr="00162709" w:rsidRDefault="00D30DA9" w:rsidP="00655B13">
      <w:pPr>
        <w:tabs>
          <w:tab w:val="left" w:pos="-1440"/>
          <w:tab w:val="left" w:pos="-720"/>
          <w:tab w:val="left" w:pos="0"/>
          <w:tab w:val="left" w:pos="432"/>
          <w:tab w:val="left" w:pos="2160"/>
        </w:tabs>
        <w:spacing w:line="240" w:lineRule="atLeast"/>
        <w:rPr>
          <w:rFonts w:ascii="Arial" w:hAnsi="Arial" w:cs="Arial"/>
          <w:bCs/>
          <w:sz w:val="40"/>
        </w:rPr>
      </w:pPr>
    </w:p>
    <w:p w14:paraId="1B7F2538" w14:textId="388BD60F" w:rsidR="00655B13" w:rsidRPr="00162709" w:rsidRDefault="00655B13" w:rsidP="00655B13">
      <w:pPr>
        <w:pStyle w:val="Kop2"/>
        <w:tabs>
          <w:tab w:val="center" w:pos="4513"/>
        </w:tabs>
        <w:spacing w:line="240" w:lineRule="atLeast"/>
        <w:jc w:val="center"/>
        <w:rPr>
          <w:rFonts w:cs="Arial"/>
          <w:sz w:val="32"/>
          <w:szCs w:val="32"/>
        </w:rPr>
      </w:pPr>
      <w:r w:rsidRPr="00162709">
        <w:rPr>
          <w:rFonts w:cs="Arial"/>
          <w:sz w:val="32"/>
          <w:szCs w:val="32"/>
        </w:rPr>
        <w:t xml:space="preserve">Looptijd: </w:t>
      </w:r>
      <w:r w:rsidR="00FA52A4">
        <w:rPr>
          <w:rFonts w:cs="Arial"/>
          <w:sz w:val="32"/>
          <w:szCs w:val="32"/>
        </w:rPr>
        <w:t xml:space="preserve">1 januari 2017 t/m 31 december 2018 </w:t>
      </w:r>
      <w:r>
        <w:rPr>
          <w:rFonts w:cs="Arial"/>
          <w:sz w:val="32"/>
          <w:szCs w:val="32"/>
        </w:rPr>
        <w:t xml:space="preserve"> </w:t>
      </w:r>
    </w:p>
    <w:p w14:paraId="1B7F2539"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b/>
          <w:bCs/>
        </w:rPr>
      </w:pPr>
    </w:p>
    <w:p w14:paraId="1B7F2541" w14:textId="77777777" w:rsidR="00655B13" w:rsidRPr="00A9154B" w:rsidRDefault="00655B13" w:rsidP="00A9154B">
      <w:pPr>
        <w:tabs>
          <w:tab w:val="left" w:pos="-1440"/>
          <w:tab w:val="left" w:pos="-720"/>
          <w:tab w:val="left" w:pos="0"/>
          <w:tab w:val="left" w:pos="432"/>
          <w:tab w:val="left" w:pos="2160"/>
        </w:tabs>
        <w:spacing w:line="240" w:lineRule="atLeast"/>
        <w:jc w:val="center"/>
        <w:rPr>
          <w:rFonts w:ascii="Arial" w:hAnsi="Arial" w:cs="Arial"/>
          <w:b/>
          <w:bCs/>
        </w:rPr>
      </w:pPr>
    </w:p>
    <w:p w14:paraId="1B7F2542" w14:textId="77777777" w:rsidR="00655B13" w:rsidRPr="00A9154B" w:rsidRDefault="00655B13" w:rsidP="00702A24">
      <w:pPr>
        <w:tabs>
          <w:tab w:val="left" w:pos="-1440"/>
          <w:tab w:val="left" w:pos="-720"/>
          <w:tab w:val="left" w:pos="0"/>
          <w:tab w:val="left" w:pos="432"/>
          <w:tab w:val="left" w:pos="2160"/>
        </w:tabs>
        <w:spacing w:line="240" w:lineRule="atLeast"/>
        <w:rPr>
          <w:rFonts w:ascii="Arial" w:hAnsi="Arial" w:cs="Arial"/>
          <w:b/>
          <w:bCs/>
        </w:rPr>
      </w:pPr>
    </w:p>
    <w:p w14:paraId="479F87F2" w14:textId="5EC9DB99" w:rsidR="008656FD" w:rsidRDefault="001472C6">
      <w:pPr>
        <w:widowControl/>
        <w:autoSpaceDE/>
        <w:autoSpaceDN/>
        <w:adjustRightInd/>
        <w:spacing w:after="200" w:line="276" w:lineRule="auto"/>
        <w:rPr>
          <w:rFonts w:ascii="Arial" w:hAnsi="Arial" w:cs="Arial"/>
        </w:rPr>
      </w:pPr>
      <w:r w:rsidRPr="001472C6">
        <w:rPr>
          <w:rFonts w:ascii="Arial" w:hAnsi="Arial" w:cs="Arial"/>
          <w:b/>
          <w:bCs/>
          <w:noProof/>
          <w:sz w:val="28"/>
        </w:rPr>
        <w:drawing>
          <wp:anchor distT="0" distB="0" distL="114300" distR="114300" simplePos="0" relativeHeight="251660800" behindDoc="1" locked="0" layoutInCell="1" allowOverlap="1" wp14:anchorId="4F67544B" wp14:editId="1E6AC390">
            <wp:simplePos x="0" y="0"/>
            <wp:positionH relativeFrom="column">
              <wp:posOffset>1001395</wp:posOffset>
            </wp:positionH>
            <wp:positionV relativeFrom="paragraph">
              <wp:posOffset>587375</wp:posOffset>
            </wp:positionV>
            <wp:extent cx="1924685" cy="912495"/>
            <wp:effectExtent l="0" t="0" r="0" b="0"/>
            <wp:wrapThrough wrapText="bothSides">
              <wp:wrapPolygon edited="0">
                <wp:start x="11331" y="5862"/>
                <wp:lineTo x="2565" y="6764"/>
                <wp:lineTo x="1069" y="10823"/>
                <wp:lineTo x="1924" y="15332"/>
                <wp:lineTo x="7696" y="15332"/>
                <wp:lineTo x="7910" y="13979"/>
                <wp:lineTo x="20738" y="9470"/>
                <wp:lineTo x="20952" y="7215"/>
                <wp:lineTo x="14324" y="5862"/>
                <wp:lineTo x="11331" y="5862"/>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V Vakmense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24685" cy="912495"/>
                    </a:xfrm>
                    <a:prstGeom prst="rect">
                      <a:avLst/>
                    </a:prstGeom>
                  </pic:spPr>
                </pic:pic>
              </a:graphicData>
            </a:graphic>
            <wp14:sizeRelH relativeFrom="page">
              <wp14:pctWidth>0</wp14:pctWidth>
            </wp14:sizeRelH>
            <wp14:sizeRelV relativeFrom="page">
              <wp14:pctHeight>0</wp14:pctHeight>
            </wp14:sizeRelV>
          </wp:anchor>
        </w:drawing>
      </w:r>
      <w:r w:rsidRPr="001472C6">
        <w:rPr>
          <w:rFonts w:ascii="Arial" w:hAnsi="Arial" w:cs="Arial"/>
          <w:b/>
          <w:bCs/>
          <w:noProof/>
          <w:sz w:val="28"/>
        </w:rPr>
        <w:drawing>
          <wp:anchor distT="0" distB="0" distL="114300" distR="114300" simplePos="0" relativeHeight="251658752" behindDoc="1" locked="0" layoutInCell="1" allowOverlap="1" wp14:anchorId="37939641" wp14:editId="00FA53BA">
            <wp:simplePos x="0" y="0"/>
            <wp:positionH relativeFrom="column">
              <wp:posOffset>-151765</wp:posOffset>
            </wp:positionH>
            <wp:positionV relativeFrom="paragraph">
              <wp:posOffset>496570</wp:posOffset>
            </wp:positionV>
            <wp:extent cx="1009650" cy="1009650"/>
            <wp:effectExtent l="0" t="0" r="0" b="0"/>
            <wp:wrapThrough wrapText="bothSides">
              <wp:wrapPolygon edited="0">
                <wp:start x="0" y="0"/>
                <wp:lineTo x="0" y="21192"/>
                <wp:lineTo x="21192" y="21192"/>
                <wp:lineTo x="21192"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oentenFruit Hui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r w:rsidRPr="001472C6">
        <w:rPr>
          <w:rFonts w:ascii="Arial" w:hAnsi="Arial" w:cs="Arial"/>
          <w:b/>
          <w:bCs/>
          <w:noProof/>
          <w:sz w:val="28"/>
        </w:rPr>
        <w:drawing>
          <wp:anchor distT="0" distB="0" distL="114300" distR="114300" simplePos="0" relativeHeight="251662848" behindDoc="1" locked="0" layoutInCell="1" allowOverlap="1" wp14:anchorId="569587AD" wp14:editId="631BDAD3">
            <wp:simplePos x="0" y="0"/>
            <wp:positionH relativeFrom="column">
              <wp:posOffset>3070225</wp:posOffset>
            </wp:positionH>
            <wp:positionV relativeFrom="paragraph">
              <wp:posOffset>589915</wp:posOffset>
            </wp:positionV>
            <wp:extent cx="1986915" cy="869950"/>
            <wp:effectExtent l="0" t="0" r="0" b="0"/>
            <wp:wrapTight wrapText="bothSides">
              <wp:wrapPolygon edited="0">
                <wp:start x="1657" y="1419"/>
                <wp:lineTo x="828" y="9933"/>
                <wp:lineTo x="828" y="12298"/>
                <wp:lineTo x="3521" y="17501"/>
                <wp:lineTo x="4763" y="17501"/>
                <wp:lineTo x="4556" y="19866"/>
                <wp:lineTo x="17396" y="19866"/>
                <wp:lineTo x="17603" y="17501"/>
                <wp:lineTo x="18639" y="9460"/>
                <wp:lineTo x="11804" y="6149"/>
                <wp:lineTo x="4349" y="1419"/>
                <wp:lineTo x="1657" y="1419"/>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V handel.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86915" cy="869950"/>
                    </a:xfrm>
                    <a:prstGeom prst="rect">
                      <a:avLst/>
                    </a:prstGeom>
                  </pic:spPr>
                </pic:pic>
              </a:graphicData>
            </a:graphic>
            <wp14:sizeRelH relativeFrom="page">
              <wp14:pctWidth>0</wp14:pctWidth>
            </wp14:sizeRelH>
            <wp14:sizeRelV relativeFrom="page">
              <wp14:pctHeight>0</wp14:pctHeight>
            </wp14:sizeRelV>
          </wp:anchor>
        </w:drawing>
      </w:r>
      <w:r w:rsidRPr="001472C6">
        <w:rPr>
          <w:rFonts w:ascii="Arial" w:hAnsi="Arial" w:cs="Arial"/>
          <w:b/>
          <w:bCs/>
          <w:noProof/>
          <w:sz w:val="28"/>
        </w:rPr>
        <w:drawing>
          <wp:anchor distT="0" distB="0" distL="114300" distR="114300" simplePos="0" relativeHeight="251664896" behindDoc="1" locked="0" layoutInCell="1" allowOverlap="1" wp14:anchorId="543A0D05" wp14:editId="1D320A2D">
            <wp:simplePos x="0" y="0"/>
            <wp:positionH relativeFrom="column">
              <wp:posOffset>5048250</wp:posOffset>
            </wp:positionH>
            <wp:positionV relativeFrom="paragraph">
              <wp:posOffset>462280</wp:posOffset>
            </wp:positionV>
            <wp:extent cx="1526540" cy="897890"/>
            <wp:effectExtent l="0" t="0" r="0" b="0"/>
            <wp:wrapThrough wrapText="bothSides">
              <wp:wrapPolygon edited="0">
                <wp:start x="0" y="0"/>
                <wp:lineTo x="0" y="21081"/>
                <wp:lineTo x="21295" y="21081"/>
                <wp:lineTo x="21295"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U Logo - Wor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26540" cy="897890"/>
                    </a:xfrm>
                    <a:prstGeom prst="rect">
                      <a:avLst/>
                    </a:prstGeom>
                  </pic:spPr>
                </pic:pic>
              </a:graphicData>
            </a:graphic>
            <wp14:sizeRelH relativeFrom="page">
              <wp14:pctWidth>0</wp14:pctWidth>
            </wp14:sizeRelH>
            <wp14:sizeRelV relativeFrom="page">
              <wp14:pctHeight>0</wp14:pctHeight>
            </wp14:sizeRelV>
          </wp:anchor>
        </w:drawing>
      </w:r>
      <w:r w:rsidR="008656FD">
        <w:rPr>
          <w:rFonts w:ascii="Arial" w:hAnsi="Arial" w:cs="Arial"/>
        </w:rPr>
        <w:br w:type="page"/>
      </w:r>
    </w:p>
    <w:p w14:paraId="089CB009" w14:textId="77777777" w:rsidR="008656FD" w:rsidRPr="00D34A65" w:rsidRDefault="008656FD" w:rsidP="008656FD">
      <w:pPr>
        <w:ind w:left="360"/>
        <w:rPr>
          <w:rFonts w:ascii="Arial" w:hAnsi="Arial" w:cs="Arial"/>
          <w:b/>
        </w:rPr>
      </w:pPr>
      <w:r w:rsidRPr="00D34A65">
        <w:rPr>
          <w:rFonts w:ascii="Arial" w:hAnsi="Arial" w:cs="Arial"/>
          <w:b/>
        </w:rPr>
        <w:lastRenderedPageBreak/>
        <w:t>Toelichting</w:t>
      </w:r>
    </w:p>
    <w:p w14:paraId="7E19F64C" w14:textId="77777777" w:rsidR="008656FD" w:rsidRPr="00D34A65" w:rsidRDefault="008656FD" w:rsidP="008656FD">
      <w:pPr>
        <w:ind w:left="360"/>
        <w:rPr>
          <w:rFonts w:ascii="Arial" w:hAnsi="Arial" w:cs="Arial"/>
        </w:rPr>
      </w:pPr>
    </w:p>
    <w:p w14:paraId="450AC82E" w14:textId="08AC197D" w:rsidR="008656FD" w:rsidRPr="00D34A65" w:rsidRDefault="008656FD" w:rsidP="008656FD">
      <w:pPr>
        <w:ind w:left="360"/>
        <w:rPr>
          <w:rFonts w:ascii="Arial" w:hAnsi="Arial" w:cs="Arial"/>
        </w:rPr>
      </w:pPr>
      <w:r w:rsidRPr="00D34A65">
        <w:rPr>
          <w:rFonts w:ascii="Arial" w:hAnsi="Arial" w:cs="Arial"/>
        </w:rPr>
        <w:t>Deze CAO is van toepassing op de leden van de Vereniging GroentenFruit Huis</w:t>
      </w:r>
      <w:r w:rsidR="003258EC" w:rsidRPr="00D34A65">
        <w:rPr>
          <w:rFonts w:ascii="Arial" w:hAnsi="Arial" w:cs="Arial"/>
        </w:rPr>
        <w:t>,</w:t>
      </w:r>
      <w:r w:rsidRPr="00D34A65">
        <w:rPr>
          <w:rFonts w:ascii="Arial" w:hAnsi="Arial" w:cs="Arial"/>
        </w:rPr>
        <w:t xml:space="preserve"> voor zover zij onder de </w:t>
      </w:r>
      <w:r w:rsidR="00923526" w:rsidRPr="00D34A65">
        <w:rPr>
          <w:rFonts w:ascii="Arial" w:hAnsi="Arial" w:cs="Arial"/>
        </w:rPr>
        <w:t>werkingssfeer</w:t>
      </w:r>
      <w:r w:rsidRPr="00D34A65">
        <w:rPr>
          <w:rFonts w:ascii="Arial" w:hAnsi="Arial" w:cs="Arial"/>
        </w:rPr>
        <w:t xml:space="preserve"> van de cao vallen, en hun werknemers.</w:t>
      </w:r>
    </w:p>
    <w:p w14:paraId="49AE6F3E" w14:textId="77777777" w:rsidR="008656FD" w:rsidRPr="00D34A65" w:rsidRDefault="008656FD" w:rsidP="008656FD">
      <w:pPr>
        <w:ind w:left="360"/>
        <w:rPr>
          <w:rFonts w:ascii="Arial" w:hAnsi="Arial" w:cs="Arial"/>
        </w:rPr>
      </w:pPr>
    </w:p>
    <w:p w14:paraId="43EE71E5" w14:textId="77777777" w:rsidR="008656FD" w:rsidRPr="00D34A65" w:rsidRDefault="008656FD" w:rsidP="008656FD">
      <w:pPr>
        <w:ind w:left="360"/>
        <w:rPr>
          <w:rFonts w:ascii="Arial" w:hAnsi="Arial" w:cs="Arial"/>
        </w:rPr>
      </w:pPr>
      <w:r w:rsidRPr="00D34A65">
        <w:rPr>
          <w:rFonts w:ascii="Arial" w:hAnsi="Arial" w:cs="Arial"/>
        </w:rPr>
        <w:t>Door algemeen verbindend verklaring (hierna: avv) zijn de meeste bepalingen van deze CAO ook van toepassing voor alle werkgevers en werknemers die bij inwerkingtreding of gedurende de looptijd van de avv onder werkingssfeer vallen of komen te vallen.</w:t>
      </w:r>
    </w:p>
    <w:p w14:paraId="2D9425E6" w14:textId="77777777" w:rsidR="008656FD" w:rsidRPr="00D34A65" w:rsidRDefault="008656FD" w:rsidP="008656FD">
      <w:pPr>
        <w:pStyle w:val="Normaalweb"/>
        <w:ind w:left="357"/>
        <w:rPr>
          <w:rFonts w:cs="Arial"/>
        </w:rPr>
      </w:pPr>
      <w:r w:rsidRPr="00D34A65">
        <w:rPr>
          <w:rFonts w:cs="Arial"/>
        </w:rPr>
        <w:t>Sommige bepalingen worden bij het verzoek tot avv buiten beschouwing gelaten. Deze bepalingen zijn daarom slechts bindend voor de georganiseerde werkgevers en hun werknemers.</w:t>
      </w:r>
    </w:p>
    <w:p w14:paraId="277EBBE0" w14:textId="77777777" w:rsidR="008656FD" w:rsidRPr="00D34A65" w:rsidRDefault="008656FD" w:rsidP="008656FD">
      <w:pPr>
        <w:pStyle w:val="Normaalweb"/>
        <w:ind w:left="357"/>
        <w:rPr>
          <w:rFonts w:cs="Arial"/>
        </w:rPr>
      </w:pPr>
      <w:r w:rsidRPr="00D34A65">
        <w:rPr>
          <w:rFonts w:cs="Arial"/>
        </w:rPr>
        <w:t>Bovendien komt het voor dat het Ministerie van SZW bepalingen buiten de avv laat. Ook deze bepalingen zijn slechts bindend voor de georganiseerde werkgevers en hun werknemers. CAO-bepalingen die naar hun aard niet voor avv in aanmerking komen zijn bijvoorbeeld bepalingen over pensioenen, herverzekering van eigen risico’s van werkgevers en bepalingen die geen verband houden met arbeid.</w:t>
      </w:r>
    </w:p>
    <w:p w14:paraId="2925F5EC" w14:textId="77777777" w:rsidR="00B13E9D" w:rsidRPr="00D34A65" w:rsidRDefault="00B13E9D" w:rsidP="00B13E9D">
      <w:pPr>
        <w:pStyle w:val="Normaalweb"/>
        <w:ind w:left="357"/>
        <w:rPr>
          <w:rFonts w:cs="Arial"/>
        </w:rPr>
      </w:pPr>
      <w:r w:rsidRPr="00D275AB">
        <w:rPr>
          <w:rFonts w:cs="Arial"/>
        </w:rPr>
        <w:t xml:space="preserve">Van deze CAO zijn buiten het verzoek tot avv gelaten de artikelen 2, 4 lid 2, 5 lid 6a en 6b, 8 sub j, 9 lid 2b (deels), </w:t>
      </w:r>
      <w:r>
        <w:rPr>
          <w:rFonts w:cs="Arial"/>
        </w:rPr>
        <w:t xml:space="preserve">12b lid 6 (deels), </w:t>
      </w:r>
      <w:r w:rsidRPr="00D275AB">
        <w:rPr>
          <w:rFonts w:cs="Arial"/>
        </w:rPr>
        <w:t>19 lid 3 (deels), 20 lid 1, 23 lid 9, 31, 41, 42, 44 lid 1a (deels), 46 lid 2, 46 lid 3 (deels), 48 en de bijlagen II (deels)</w:t>
      </w:r>
      <w:r>
        <w:rPr>
          <w:rFonts w:cs="Arial"/>
        </w:rPr>
        <w:t>, III (deels),</w:t>
      </w:r>
      <w:r w:rsidRPr="00D275AB">
        <w:rPr>
          <w:rFonts w:cs="Arial"/>
        </w:rPr>
        <w:t xml:space="preserve"> IV (deels), VI, IX (deels</w:t>
      </w:r>
      <w:r w:rsidRPr="00714B00">
        <w:rPr>
          <w:rFonts w:cs="Arial"/>
        </w:rPr>
        <w:t>), X (deels), XII en XIII (deels). In hoeverre ook andere bepalingen buiten de avv blijven, zal blijken uit de behandeling van het avv-verzoek door het Ministerie van SZW.</w:t>
      </w:r>
    </w:p>
    <w:p w14:paraId="764CC2AF" w14:textId="6D356CDE" w:rsidR="008656FD" w:rsidRPr="00D34A65" w:rsidRDefault="00B13E9D" w:rsidP="008656FD">
      <w:pPr>
        <w:pStyle w:val="Normaalweb"/>
        <w:ind w:left="357"/>
        <w:rPr>
          <w:rFonts w:cs="Arial"/>
          <w:b/>
        </w:rPr>
      </w:pPr>
      <w:r w:rsidRPr="00B13E9D" w:rsidDel="00B13E9D">
        <w:rPr>
          <w:rFonts w:cs="Arial"/>
        </w:rPr>
        <w:t xml:space="preserve"> </w:t>
      </w:r>
      <w:r w:rsidR="008656FD" w:rsidRPr="00D34A65">
        <w:rPr>
          <w:rFonts w:cs="Arial"/>
        </w:rPr>
        <w:t xml:space="preserve">In het avv-besluit is te vinden welke bepalingen binnen de avv vallen. Het besluit tot avv wordt door het Ministerie van SZW gepubliceerd op </w:t>
      </w:r>
      <w:hyperlink r:id="rId18" w:history="1">
        <w:r w:rsidR="008656FD" w:rsidRPr="00D34A65">
          <w:rPr>
            <w:rStyle w:val="Hyperlink"/>
            <w:rFonts w:cs="Arial"/>
          </w:rPr>
          <w:t>de site van de directie Uitvoeringstaken Arbeidsvoorwaardenwetgeving</w:t>
        </w:r>
      </w:hyperlink>
      <w:r w:rsidR="009F199C" w:rsidRPr="00D34A65">
        <w:rPr>
          <w:rFonts w:cs="Arial"/>
        </w:rPr>
        <w:t xml:space="preserve"> </w:t>
      </w:r>
      <w:r w:rsidR="008656FD" w:rsidRPr="00D34A65">
        <w:rPr>
          <w:rFonts w:cs="Arial"/>
        </w:rPr>
        <w:t xml:space="preserve">en op </w:t>
      </w:r>
      <w:hyperlink r:id="rId19" w:history="1">
        <w:r w:rsidR="008656FD" w:rsidRPr="00D34A65">
          <w:rPr>
            <w:rStyle w:val="Hyperlink"/>
            <w:rFonts w:cs="Arial"/>
          </w:rPr>
          <w:t>de site van de overheid</w:t>
        </w:r>
      </w:hyperlink>
      <w:r w:rsidR="009F199C" w:rsidRPr="00D34A65">
        <w:rPr>
          <w:rFonts w:cs="Arial"/>
        </w:rPr>
        <w:t>.</w:t>
      </w:r>
    </w:p>
    <w:p w14:paraId="79D5ADEE" w14:textId="77777777" w:rsidR="008656FD" w:rsidRPr="00D34A65" w:rsidRDefault="008656FD" w:rsidP="008656FD">
      <w:pPr>
        <w:ind w:left="357"/>
        <w:rPr>
          <w:rFonts w:ascii="Arial" w:hAnsi="Arial" w:cs="Arial"/>
        </w:rPr>
      </w:pPr>
      <w:r w:rsidRPr="00D34A65">
        <w:rPr>
          <w:rFonts w:ascii="Arial" w:hAnsi="Arial" w:cs="Arial"/>
        </w:rPr>
        <w:t>De avv treedt in werking met ingang van de dag na de datum van uitgifte van de Staatscourant waarin het wordt geplaatst, dan wel op de in het besluit genoemde datum, en loopt tot uiterlijk de einddatum van de CAO.</w:t>
      </w:r>
    </w:p>
    <w:p w14:paraId="1B7F2543" w14:textId="043385C5" w:rsidR="00702A24" w:rsidRDefault="00702A24">
      <w:pPr>
        <w:widowControl/>
        <w:autoSpaceDE/>
        <w:autoSpaceDN/>
        <w:adjustRightInd/>
        <w:spacing w:after="200" w:line="276" w:lineRule="auto"/>
        <w:rPr>
          <w:rFonts w:ascii="Arial" w:hAnsi="Arial" w:cs="Arial"/>
        </w:rPr>
      </w:pPr>
      <w:r>
        <w:rPr>
          <w:rFonts w:ascii="Arial" w:hAnsi="Arial" w:cs="Arial"/>
        </w:rPr>
        <w:br w:type="page"/>
      </w:r>
    </w:p>
    <w:p w14:paraId="1B7F254E" w14:textId="22121128" w:rsidR="00655B13" w:rsidRPr="00A9154B" w:rsidRDefault="00F85F0B" w:rsidP="00655B13">
      <w:pPr>
        <w:tabs>
          <w:tab w:val="left" w:pos="-1440"/>
          <w:tab w:val="left" w:pos="-720"/>
          <w:tab w:val="left" w:pos="0"/>
          <w:tab w:val="left" w:pos="432"/>
          <w:tab w:val="left" w:pos="2160"/>
        </w:tabs>
        <w:spacing w:line="240" w:lineRule="atLeast"/>
        <w:rPr>
          <w:rFonts w:ascii="Arial" w:hAnsi="Arial" w:cs="Arial"/>
          <w:sz w:val="32"/>
          <w:szCs w:val="32"/>
        </w:rPr>
      </w:pPr>
      <w:r w:rsidRPr="00702A24">
        <w:rPr>
          <w:rFonts w:ascii="Arial" w:hAnsi="Arial" w:cs="Arial"/>
          <w:b/>
          <w:bCs/>
          <w:sz w:val="32"/>
          <w:szCs w:val="32"/>
        </w:rPr>
        <w:lastRenderedPageBreak/>
        <w:t>Inhoud</w:t>
      </w:r>
    </w:p>
    <w:p w14:paraId="1B7F254F" w14:textId="77777777" w:rsidR="00655B13" w:rsidRPr="00A9154B" w:rsidRDefault="00655B13" w:rsidP="00655B13">
      <w:pPr>
        <w:pStyle w:val="xl36"/>
        <w:widowControl w:val="0"/>
        <w:tabs>
          <w:tab w:val="right" w:pos="9639"/>
        </w:tabs>
        <w:autoSpaceDE w:val="0"/>
        <w:autoSpaceDN w:val="0"/>
        <w:adjustRightInd w:val="0"/>
        <w:spacing w:before="0" w:beforeAutospacing="0" w:after="0" w:afterAutospacing="0" w:line="240" w:lineRule="atLeast"/>
      </w:pPr>
    </w:p>
    <w:p w14:paraId="1B7F2550" w14:textId="77777777" w:rsidR="00655B13" w:rsidRPr="00A9154B" w:rsidRDefault="00655B13" w:rsidP="00655B13">
      <w:pPr>
        <w:tabs>
          <w:tab w:val="left" w:pos="-1440"/>
          <w:tab w:val="left" w:pos="-720"/>
          <w:tab w:val="left" w:pos="0"/>
          <w:tab w:val="left" w:pos="432"/>
          <w:tab w:val="left" w:pos="2160"/>
        </w:tabs>
        <w:spacing w:line="240" w:lineRule="atLeast"/>
        <w:rPr>
          <w:rFonts w:ascii="Arial" w:hAnsi="Arial" w:cs="Arial"/>
          <w:b/>
          <w:bCs/>
        </w:rPr>
      </w:pPr>
    </w:p>
    <w:p w14:paraId="1B7F2551"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b/>
          <w:bCs/>
        </w:rPr>
      </w:pPr>
      <w:r w:rsidRPr="00162709">
        <w:rPr>
          <w:rFonts w:ascii="Arial" w:hAnsi="Arial" w:cs="Arial"/>
          <w:b/>
          <w:bCs/>
        </w:rPr>
        <w:t xml:space="preserve">Collectieve Arbeidsovereenkomst </w:t>
      </w:r>
    </w:p>
    <w:p w14:paraId="1B7F2552"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b/>
          <w:bCs/>
        </w:rPr>
      </w:pPr>
      <w:r w:rsidRPr="00162709">
        <w:rPr>
          <w:rFonts w:ascii="Arial" w:hAnsi="Arial" w:cs="Arial"/>
          <w:b/>
          <w:bCs/>
        </w:rPr>
        <w:t>voor de Groothandel in Groenten en Fruit</w:t>
      </w:r>
    </w:p>
    <w:p w14:paraId="1B7F2553" w14:textId="079BDDAD" w:rsidR="00655B13" w:rsidRPr="00162709" w:rsidRDefault="0037011D" w:rsidP="00655B13">
      <w:pPr>
        <w:tabs>
          <w:tab w:val="left" w:pos="-1440"/>
          <w:tab w:val="left" w:pos="-720"/>
          <w:tab w:val="left" w:pos="0"/>
          <w:tab w:val="left" w:pos="432"/>
          <w:tab w:val="left" w:pos="2160"/>
        </w:tabs>
        <w:spacing w:line="240" w:lineRule="atLeast"/>
        <w:rPr>
          <w:rFonts w:ascii="Arial" w:hAnsi="Arial" w:cs="Arial"/>
        </w:rPr>
      </w:pPr>
      <w:r>
        <w:rPr>
          <w:rFonts w:ascii="Arial" w:hAnsi="Arial" w:cs="Arial"/>
          <w:b/>
          <w:bCs/>
        </w:rPr>
        <w:t xml:space="preserve">1 </w:t>
      </w:r>
      <w:r w:rsidR="00FA52A4">
        <w:rPr>
          <w:rFonts w:ascii="Arial" w:hAnsi="Arial" w:cs="Arial"/>
          <w:b/>
          <w:bCs/>
        </w:rPr>
        <w:t>januari 2017 tot en met 31 december 2018</w:t>
      </w:r>
    </w:p>
    <w:p w14:paraId="1B7F2554"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555" w14:textId="77777777" w:rsidR="00655B13" w:rsidRPr="00162709" w:rsidRDefault="00655B13" w:rsidP="00655B13">
      <w:pPr>
        <w:pStyle w:val="xl36"/>
        <w:widowControl w:val="0"/>
        <w:tabs>
          <w:tab w:val="right" w:pos="9639"/>
        </w:tabs>
        <w:autoSpaceDE w:val="0"/>
        <w:autoSpaceDN w:val="0"/>
        <w:adjustRightInd w:val="0"/>
        <w:spacing w:before="0" w:beforeAutospacing="0" w:after="0" w:afterAutospacing="0" w:line="240" w:lineRule="atLeast"/>
        <w:jc w:val="right"/>
        <w:rPr>
          <w:rFonts w:eastAsia="Times New Roman" w:cs="Arial"/>
        </w:rPr>
      </w:pPr>
      <w:r w:rsidRPr="00162709">
        <w:rPr>
          <w:rFonts w:eastAsia="Times New Roman" w:cs="Arial"/>
        </w:rPr>
        <w:t>pagina</w:t>
      </w:r>
    </w:p>
    <w:p w14:paraId="1B7F2556"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b/>
          <w:bCs/>
        </w:rPr>
      </w:pPr>
      <w:r w:rsidRPr="00162709">
        <w:rPr>
          <w:rFonts w:ascii="Arial" w:hAnsi="Arial" w:cs="Arial"/>
          <w:b/>
          <w:bCs/>
        </w:rPr>
        <w:t>Cao-partijen</w:t>
      </w:r>
    </w:p>
    <w:p w14:paraId="1B7F2557"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558"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559"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b/>
        </w:rPr>
      </w:pPr>
      <w:r w:rsidRPr="00162709">
        <w:rPr>
          <w:rFonts w:ascii="Arial" w:hAnsi="Arial" w:cs="Arial"/>
          <w:b/>
        </w:rPr>
        <w:t>Hoofdstuk 1: Algemene bepalingen en verplichtingen</w:t>
      </w:r>
    </w:p>
    <w:p w14:paraId="1B7F255A" w14:textId="77777777" w:rsidR="00655B13" w:rsidRPr="00162709" w:rsidRDefault="00655B13" w:rsidP="00655B13">
      <w:pPr>
        <w:tabs>
          <w:tab w:val="left" w:pos="-1440"/>
          <w:tab w:val="left" w:pos="-720"/>
          <w:tab w:val="left" w:pos="0"/>
          <w:tab w:val="left" w:pos="851"/>
          <w:tab w:val="left" w:pos="2160"/>
        </w:tabs>
        <w:spacing w:line="240" w:lineRule="atLeast"/>
        <w:rPr>
          <w:rFonts w:ascii="Arial" w:hAnsi="Arial" w:cs="Arial"/>
        </w:rPr>
      </w:pPr>
    </w:p>
    <w:p w14:paraId="1B7F255B"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r w:rsidRPr="00162709">
        <w:rPr>
          <w:rFonts w:ascii="Arial" w:hAnsi="Arial" w:cs="Arial"/>
        </w:rPr>
        <w:t>Art. 1.</w:t>
      </w:r>
      <w:r w:rsidRPr="00162709">
        <w:rPr>
          <w:rFonts w:ascii="Arial" w:hAnsi="Arial" w:cs="Arial"/>
        </w:rPr>
        <w:tab/>
        <w:t>Werkingssfeer en definities</w:t>
      </w:r>
    </w:p>
    <w:p w14:paraId="1B7F255C"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55D"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r w:rsidRPr="00162709">
        <w:rPr>
          <w:rFonts w:ascii="Arial" w:hAnsi="Arial" w:cs="Arial"/>
        </w:rPr>
        <w:t>Art. 2.</w:t>
      </w:r>
      <w:r w:rsidRPr="00162709">
        <w:rPr>
          <w:rFonts w:ascii="Arial" w:hAnsi="Arial" w:cs="Arial"/>
        </w:rPr>
        <w:tab/>
        <w:t>Looptijd</w:t>
      </w:r>
    </w:p>
    <w:p w14:paraId="1B7F255E"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55F"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r w:rsidRPr="00162709">
        <w:rPr>
          <w:rFonts w:ascii="Arial" w:hAnsi="Arial" w:cs="Arial"/>
        </w:rPr>
        <w:t>Art. 3.</w:t>
      </w:r>
      <w:r w:rsidRPr="00162709">
        <w:rPr>
          <w:rFonts w:ascii="Arial" w:hAnsi="Arial" w:cs="Arial"/>
        </w:rPr>
        <w:tab/>
        <w:t>Afwijkingen van de cao</w:t>
      </w:r>
    </w:p>
    <w:p w14:paraId="1B7F2560"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r w:rsidRPr="00162709">
        <w:rPr>
          <w:rFonts w:ascii="Arial" w:hAnsi="Arial" w:cs="Arial"/>
        </w:rPr>
        <w:t xml:space="preserve"> </w:t>
      </w:r>
    </w:p>
    <w:p w14:paraId="1B7F2561"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r w:rsidRPr="00162709">
        <w:rPr>
          <w:rFonts w:ascii="Arial" w:hAnsi="Arial" w:cs="Arial"/>
        </w:rPr>
        <w:t>Art. 4.</w:t>
      </w:r>
      <w:r w:rsidRPr="00162709">
        <w:rPr>
          <w:rFonts w:ascii="Arial" w:hAnsi="Arial" w:cs="Arial"/>
        </w:rPr>
        <w:tab/>
        <w:t>Algemene verplichtingen van de werkgever</w:t>
      </w:r>
    </w:p>
    <w:p w14:paraId="1B7F2562"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563"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r w:rsidRPr="00162709">
        <w:rPr>
          <w:rFonts w:ascii="Arial" w:hAnsi="Arial" w:cs="Arial"/>
        </w:rPr>
        <w:t>Art. 5.</w:t>
      </w:r>
      <w:r w:rsidRPr="00162709">
        <w:rPr>
          <w:rFonts w:ascii="Arial" w:hAnsi="Arial" w:cs="Arial"/>
        </w:rPr>
        <w:tab/>
        <w:t>Algemene verplichtingen van de werknemer</w:t>
      </w:r>
    </w:p>
    <w:p w14:paraId="1B7F2564"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p>
    <w:p w14:paraId="1B7F2565"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p>
    <w:p w14:paraId="1B7F2566"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b/>
        </w:rPr>
      </w:pPr>
      <w:r w:rsidRPr="00162709">
        <w:rPr>
          <w:rFonts w:ascii="Arial" w:hAnsi="Arial" w:cs="Arial"/>
          <w:b/>
        </w:rPr>
        <w:t>Hoofdstuk 2: De arbeidsovereenkomst</w:t>
      </w:r>
    </w:p>
    <w:p w14:paraId="1B7F2567"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568"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r w:rsidRPr="00162709">
        <w:rPr>
          <w:rFonts w:ascii="Arial" w:hAnsi="Arial" w:cs="Arial"/>
        </w:rPr>
        <w:t>Art. 6.</w:t>
      </w:r>
      <w:r w:rsidRPr="00162709">
        <w:rPr>
          <w:rFonts w:ascii="Arial" w:hAnsi="Arial" w:cs="Arial"/>
        </w:rPr>
        <w:tab/>
        <w:t>Duur arbeidsovereenkomst</w:t>
      </w:r>
    </w:p>
    <w:p w14:paraId="1B7F2569"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56A"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r w:rsidRPr="00162709">
        <w:rPr>
          <w:rFonts w:ascii="Arial" w:hAnsi="Arial" w:cs="Arial"/>
        </w:rPr>
        <w:t>Art. 7.</w:t>
      </w:r>
      <w:r w:rsidRPr="00162709">
        <w:rPr>
          <w:rFonts w:ascii="Arial" w:hAnsi="Arial" w:cs="Arial"/>
        </w:rPr>
        <w:tab/>
        <w:t>Proeftijd</w:t>
      </w:r>
    </w:p>
    <w:p w14:paraId="1B7F256B"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56C"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r w:rsidRPr="00162709">
        <w:rPr>
          <w:rFonts w:ascii="Arial" w:hAnsi="Arial" w:cs="Arial"/>
        </w:rPr>
        <w:t>Art. 8.</w:t>
      </w:r>
      <w:r w:rsidRPr="00162709">
        <w:rPr>
          <w:rFonts w:ascii="Arial" w:hAnsi="Arial" w:cs="Arial"/>
        </w:rPr>
        <w:tab/>
        <w:t>Vormvereisten</w:t>
      </w:r>
    </w:p>
    <w:p w14:paraId="1B7F256D"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56E"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r w:rsidRPr="00162709">
        <w:rPr>
          <w:rFonts w:ascii="Arial" w:hAnsi="Arial" w:cs="Arial"/>
        </w:rPr>
        <w:t>Art. 9.</w:t>
      </w:r>
      <w:r w:rsidRPr="00162709">
        <w:rPr>
          <w:rFonts w:ascii="Arial" w:hAnsi="Arial" w:cs="Arial"/>
        </w:rPr>
        <w:tab/>
        <w:t>Beëindiging arbeidsovereenkomst</w:t>
      </w:r>
    </w:p>
    <w:p w14:paraId="1B7F256F"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p>
    <w:p w14:paraId="1B7F2570"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p>
    <w:p w14:paraId="1B7F2571"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b/>
        </w:rPr>
      </w:pPr>
      <w:r w:rsidRPr="00162709">
        <w:rPr>
          <w:rFonts w:ascii="Arial" w:hAnsi="Arial" w:cs="Arial"/>
          <w:b/>
        </w:rPr>
        <w:t>Hoofdstuk 3: Arbeidstijden en inroostering</w:t>
      </w:r>
    </w:p>
    <w:p w14:paraId="1B7F2572"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573"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r w:rsidRPr="00162709">
        <w:rPr>
          <w:rFonts w:ascii="Arial" w:hAnsi="Arial" w:cs="Arial"/>
        </w:rPr>
        <w:t>Art. 10.</w:t>
      </w:r>
      <w:r w:rsidRPr="00162709">
        <w:rPr>
          <w:rFonts w:ascii="Arial" w:hAnsi="Arial" w:cs="Arial"/>
        </w:rPr>
        <w:tab/>
        <w:t>Diensttijden</w:t>
      </w:r>
    </w:p>
    <w:p w14:paraId="1B7F2574"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p>
    <w:p w14:paraId="1B7F2575"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r w:rsidRPr="00162709">
        <w:rPr>
          <w:rFonts w:ascii="Arial" w:hAnsi="Arial" w:cs="Arial"/>
        </w:rPr>
        <w:t>Art. 11. Werkvenster en toeslagenrooster</w:t>
      </w:r>
    </w:p>
    <w:p w14:paraId="1B7F2576"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p>
    <w:p w14:paraId="1B7F2577" w14:textId="0193ED13" w:rsidR="00655B13" w:rsidRDefault="00655B13" w:rsidP="00655B13">
      <w:pPr>
        <w:tabs>
          <w:tab w:val="left" w:pos="-1440"/>
          <w:tab w:val="left" w:pos="-720"/>
          <w:tab w:val="left" w:pos="0"/>
          <w:tab w:val="left" w:pos="432"/>
          <w:tab w:val="left" w:pos="851"/>
          <w:tab w:val="left" w:pos="2160"/>
        </w:tabs>
        <w:spacing w:line="240" w:lineRule="atLeast"/>
        <w:rPr>
          <w:rFonts w:ascii="Arial" w:hAnsi="Arial" w:cs="Arial"/>
        </w:rPr>
      </w:pPr>
      <w:r w:rsidRPr="00162709">
        <w:rPr>
          <w:rFonts w:ascii="Arial" w:hAnsi="Arial" w:cs="Arial"/>
        </w:rPr>
        <w:t>Art. 12</w:t>
      </w:r>
      <w:r w:rsidR="007077A5">
        <w:rPr>
          <w:rFonts w:ascii="Arial" w:hAnsi="Arial" w:cs="Arial"/>
        </w:rPr>
        <w:t xml:space="preserve">a. </w:t>
      </w:r>
      <w:r w:rsidRPr="00162709">
        <w:rPr>
          <w:rFonts w:ascii="Arial" w:hAnsi="Arial" w:cs="Arial"/>
        </w:rPr>
        <w:t>Toeslagen voor arbeid op uren buiten het werkvenster</w:t>
      </w:r>
    </w:p>
    <w:p w14:paraId="439D66B9" w14:textId="77777777" w:rsidR="007077A5" w:rsidRDefault="007077A5" w:rsidP="00655B13">
      <w:pPr>
        <w:tabs>
          <w:tab w:val="left" w:pos="-1440"/>
          <w:tab w:val="left" w:pos="-720"/>
          <w:tab w:val="left" w:pos="0"/>
          <w:tab w:val="left" w:pos="432"/>
          <w:tab w:val="left" w:pos="851"/>
          <w:tab w:val="left" w:pos="2160"/>
        </w:tabs>
        <w:spacing w:line="240" w:lineRule="atLeast"/>
        <w:rPr>
          <w:rFonts w:ascii="Arial" w:hAnsi="Arial" w:cs="Arial"/>
        </w:rPr>
      </w:pPr>
    </w:p>
    <w:p w14:paraId="087A8DB8" w14:textId="609B7C65" w:rsidR="007077A5" w:rsidRPr="00162709" w:rsidRDefault="007077A5" w:rsidP="00655B13">
      <w:pPr>
        <w:tabs>
          <w:tab w:val="left" w:pos="-1440"/>
          <w:tab w:val="left" w:pos="-720"/>
          <w:tab w:val="left" w:pos="0"/>
          <w:tab w:val="left" w:pos="432"/>
          <w:tab w:val="left" w:pos="851"/>
          <w:tab w:val="left" w:pos="2160"/>
        </w:tabs>
        <w:spacing w:line="240" w:lineRule="atLeast"/>
        <w:rPr>
          <w:rFonts w:ascii="Arial" w:hAnsi="Arial" w:cs="Arial"/>
        </w:rPr>
      </w:pPr>
      <w:r>
        <w:rPr>
          <w:rFonts w:ascii="Arial" w:hAnsi="Arial" w:cs="Arial"/>
        </w:rPr>
        <w:t xml:space="preserve">Art. 12 b. Pilot gezonder &amp; slimmer roosteren </w:t>
      </w:r>
    </w:p>
    <w:p w14:paraId="1B7F2578"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579"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r w:rsidRPr="00162709">
        <w:rPr>
          <w:rFonts w:ascii="Arial" w:hAnsi="Arial" w:cs="Arial"/>
        </w:rPr>
        <w:t>Art. 13.</w:t>
      </w:r>
      <w:r w:rsidRPr="00162709">
        <w:rPr>
          <w:rFonts w:ascii="Arial" w:hAnsi="Arial" w:cs="Arial"/>
        </w:rPr>
        <w:tab/>
        <w:t xml:space="preserve">Deeltijdarbeid </w:t>
      </w:r>
    </w:p>
    <w:p w14:paraId="1B7F257A"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57B"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r w:rsidRPr="00162709">
        <w:rPr>
          <w:rFonts w:ascii="Arial" w:hAnsi="Arial" w:cs="Arial"/>
        </w:rPr>
        <w:t>Art. 14.</w:t>
      </w:r>
      <w:r w:rsidRPr="00162709">
        <w:rPr>
          <w:rFonts w:ascii="Arial" w:hAnsi="Arial" w:cs="Arial"/>
        </w:rPr>
        <w:tab/>
        <w:t>Zeggenschap arbeidstijden</w:t>
      </w:r>
    </w:p>
    <w:p w14:paraId="1B7F257C"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57D"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r w:rsidRPr="00162709">
        <w:rPr>
          <w:rFonts w:ascii="Arial" w:hAnsi="Arial" w:cs="Arial"/>
        </w:rPr>
        <w:t>Art. 15.</w:t>
      </w:r>
      <w:r w:rsidRPr="00162709">
        <w:rPr>
          <w:rFonts w:ascii="Arial" w:hAnsi="Arial" w:cs="Arial"/>
        </w:rPr>
        <w:tab/>
        <w:t xml:space="preserve">Overuren </w:t>
      </w:r>
    </w:p>
    <w:p w14:paraId="1B7F257E"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57F"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r w:rsidRPr="00162709">
        <w:rPr>
          <w:rFonts w:ascii="Arial" w:hAnsi="Arial" w:cs="Arial"/>
        </w:rPr>
        <w:t>Art. 16.</w:t>
      </w:r>
      <w:r w:rsidRPr="00162709">
        <w:rPr>
          <w:rFonts w:ascii="Arial" w:hAnsi="Arial" w:cs="Arial"/>
        </w:rPr>
        <w:tab/>
        <w:t>Vergoeding van overuren</w:t>
      </w:r>
    </w:p>
    <w:p w14:paraId="1B7F2580"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581"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r w:rsidRPr="00162709">
        <w:rPr>
          <w:rFonts w:ascii="Arial" w:hAnsi="Arial" w:cs="Arial"/>
        </w:rPr>
        <w:t>Art. 17.</w:t>
      </w:r>
      <w:r w:rsidRPr="00162709">
        <w:rPr>
          <w:rFonts w:ascii="Arial" w:hAnsi="Arial" w:cs="Arial"/>
        </w:rPr>
        <w:tab/>
        <w:t xml:space="preserve">Feestdagen </w:t>
      </w:r>
    </w:p>
    <w:p w14:paraId="1B7F2582"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583"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p>
    <w:p w14:paraId="1B7F2584"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b/>
        </w:rPr>
      </w:pPr>
      <w:r w:rsidRPr="00162709">
        <w:rPr>
          <w:rFonts w:ascii="Arial" w:hAnsi="Arial" w:cs="Arial"/>
          <w:b/>
        </w:rPr>
        <w:t>Hoofdstuk 4: Functiewaardering en -beloning</w:t>
      </w:r>
    </w:p>
    <w:p w14:paraId="1B7F2585"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p>
    <w:p w14:paraId="1B7F2586"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r w:rsidRPr="00162709">
        <w:rPr>
          <w:rFonts w:ascii="Arial" w:hAnsi="Arial" w:cs="Arial"/>
        </w:rPr>
        <w:t>Art. 18.</w:t>
      </w:r>
      <w:r w:rsidRPr="00162709">
        <w:rPr>
          <w:rFonts w:ascii="Arial" w:hAnsi="Arial" w:cs="Arial"/>
        </w:rPr>
        <w:tab/>
        <w:t>Indeling in functiegroepen</w:t>
      </w:r>
    </w:p>
    <w:p w14:paraId="1B7F2587"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p>
    <w:p w14:paraId="1B7F2588"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r w:rsidRPr="00162709">
        <w:rPr>
          <w:rFonts w:ascii="Arial" w:hAnsi="Arial" w:cs="Arial"/>
        </w:rPr>
        <w:t>Art. 19.</w:t>
      </w:r>
      <w:r w:rsidRPr="00162709">
        <w:rPr>
          <w:rFonts w:ascii="Arial" w:hAnsi="Arial" w:cs="Arial"/>
        </w:rPr>
        <w:tab/>
        <w:t>Salariëring functiegroepen A t/m G</w:t>
      </w:r>
    </w:p>
    <w:p w14:paraId="1B7F2589"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p>
    <w:p w14:paraId="1B7F258A" w14:textId="77777777" w:rsidR="00655B13" w:rsidRPr="00655B13" w:rsidRDefault="00655B13" w:rsidP="00655B13">
      <w:pPr>
        <w:tabs>
          <w:tab w:val="left" w:pos="-1440"/>
          <w:tab w:val="left" w:pos="-720"/>
          <w:tab w:val="left" w:pos="0"/>
          <w:tab w:val="left" w:pos="432"/>
          <w:tab w:val="left" w:pos="851"/>
          <w:tab w:val="left" w:pos="2160"/>
        </w:tabs>
        <w:spacing w:line="240" w:lineRule="atLeast"/>
        <w:rPr>
          <w:rFonts w:ascii="Arial" w:hAnsi="Arial" w:cs="Arial"/>
          <w:lang w:val="en-US"/>
        </w:rPr>
      </w:pPr>
      <w:r w:rsidRPr="00655B13">
        <w:rPr>
          <w:rFonts w:ascii="Arial" w:hAnsi="Arial" w:cs="Arial"/>
          <w:lang w:val="en-US"/>
        </w:rPr>
        <w:t>Art. 20. Salariëring functiegroepen H en I</w:t>
      </w:r>
    </w:p>
    <w:p w14:paraId="1B7F258B" w14:textId="77777777" w:rsidR="00655B13" w:rsidRPr="00655B13" w:rsidRDefault="00655B13" w:rsidP="00655B13">
      <w:pPr>
        <w:tabs>
          <w:tab w:val="left" w:pos="-1440"/>
          <w:tab w:val="left" w:pos="-720"/>
          <w:tab w:val="left" w:pos="0"/>
          <w:tab w:val="left" w:pos="432"/>
          <w:tab w:val="left" w:pos="2160"/>
        </w:tabs>
        <w:spacing w:line="240" w:lineRule="atLeast"/>
        <w:rPr>
          <w:rFonts w:ascii="Arial" w:hAnsi="Arial" w:cs="Arial"/>
          <w:lang w:val="en-US"/>
        </w:rPr>
      </w:pPr>
    </w:p>
    <w:p w14:paraId="1B7F258C"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r w:rsidRPr="00655B13">
        <w:rPr>
          <w:rFonts w:ascii="Arial" w:hAnsi="Arial" w:cs="Arial"/>
          <w:lang w:val="en-US"/>
        </w:rPr>
        <w:t>Art. 21.</w:t>
      </w:r>
      <w:r w:rsidRPr="00655B13">
        <w:rPr>
          <w:rFonts w:ascii="Arial" w:hAnsi="Arial" w:cs="Arial"/>
          <w:lang w:val="en-US"/>
        </w:rPr>
        <w:tab/>
      </w:r>
      <w:r w:rsidRPr="00162709">
        <w:rPr>
          <w:rFonts w:ascii="Arial" w:hAnsi="Arial" w:cs="Arial"/>
        </w:rPr>
        <w:t>Salarisverhoging</w:t>
      </w:r>
    </w:p>
    <w:p w14:paraId="1B7F258D"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58E"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r w:rsidRPr="00162709">
        <w:rPr>
          <w:rFonts w:ascii="Arial" w:hAnsi="Arial" w:cs="Arial"/>
        </w:rPr>
        <w:t>Art. 22.</w:t>
      </w:r>
      <w:r w:rsidRPr="00162709">
        <w:rPr>
          <w:rFonts w:ascii="Arial" w:hAnsi="Arial" w:cs="Arial"/>
        </w:rPr>
        <w:tab/>
        <w:t>Salarisbetaling</w:t>
      </w:r>
    </w:p>
    <w:p w14:paraId="1B7F258F"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p>
    <w:p w14:paraId="1B7F2590"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p>
    <w:p w14:paraId="1B7F2591"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b/>
        </w:rPr>
      </w:pPr>
      <w:r w:rsidRPr="00162709">
        <w:rPr>
          <w:rFonts w:ascii="Arial" w:hAnsi="Arial" w:cs="Arial"/>
          <w:b/>
        </w:rPr>
        <w:t>Hoofdstuk 5: Vakantie en verlof</w:t>
      </w:r>
    </w:p>
    <w:p w14:paraId="1B7F2592"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593"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r w:rsidRPr="00162709">
        <w:rPr>
          <w:rFonts w:ascii="Arial" w:hAnsi="Arial" w:cs="Arial"/>
        </w:rPr>
        <w:t>Art. 23. Vakantieduur</w:t>
      </w:r>
    </w:p>
    <w:p w14:paraId="1B7F2594"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595"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r w:rsidRPr="00162709">
        <w:rPr>
          <w:rFonts w:ascii="Arial" w:hAnsi="Arial" w:cs="Arial"/>
        </w:rPr>
        <w:t>Art. 24. Vakantierechten bij arbeidsongeschiktheid of ongeval</w:t>
      </w:r>
    </w:p>
    <w:p w14:paraId="1B7F2596"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597"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r w:rsidRPr="00162709">
        <w:rPr>
          <w:rFonts w:ascii="Arial" w:hAnsi="Arial" w:cs="Arial"/>
        </w:rPr>
        <w:t>Art. 25. Verval van vakantiedagen</w:t>
      </w:r>
    </w:p>
    <w:p w14:paraId="1B7F2598"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599"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r w:rsidRPr="00162709">
        <w:rPr>
          <w:rFonts w:ascii="Arial" w:hAnsi="Arial" w:cs="Arial"/>
        </w:rPr>
        <w:t>Art. 26. Vakantietoeslag</w:t>
      </w:r>
    </w:p>
    <w:p w14:paraId="1B7F259A"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p>
    <w:p w14:paraId="1B7F259B"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r w:rsidRPr="00162709">
        <w:rPr>
          <w:rFonts w:ascii="Arial" w:hAnsi="Arial" w:cs="Arial"/>
        </w:rPr>
        <w:t>Art. 27. Kort verzuim met behoud van salaris</w:t>
      </w:r>
    </w:p>
    <w:p w14:paraId="1B7F259C"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p>
    <w:p w14:paraId="1B7F259D"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r w:rsidRPr="00162709">
        <w:rPr>
          <w:rFonts w:ascii="Arial" w:hAnsi="Arial" w:cs="Arial"/>
        </w:rPr>
        <w:t>Art. 28. Arbeid en zorg</w:t>
      </w:r>
    </w:p>
    <w:p w14:paraId="1B7F259E"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p>
    <w:p w14:paraId="1B7F259F" w14:textId="22FAA05C" w:rsidR="00655B13" w:rsidRDefault="00655B13" w:rsidP="00655B13">
      <w:pPr>
        <w:tabs>
          <w:tab w:val="left" w:pos="-1440"/>
          <w:tab w:val="left" w:pos="-720"/>
          <w:tab w:val="left" w:pos="0"/>
          <w:tab w:val="left" w:pos="432"/>
          <w:tab w:val="left" w:pos="851"/>
          <w:tab w:val="left" w:pos="2160"/>
        </w:tabs>
        <w:spacing w:line="240" w:lineRule="atLeast"/>
        <w:rPr>
          <w:rFonts w:ascii="Arial" w:hAnsi="Arial" w:cs="Arial"/>
        </w:rPr>
      </w:pPr>
      <w:r w:rsidRPr="00162709">
        <w:rPr>
          <w:rFonts w:ascii="Arial" w:hAnsi="Arial" w:cs="Arial"/>
        </w:rPr>
        <w:t>Art. 29</w:t>
      </w:r>
      <w:r w:rsidR="007077A5">
        <w:rPr>
          <w:rFonts w:ascii="Arial" w:hAnsi="Arial" w:cs="Arial"/>
        </w:rPr>
        <w:t>a</w:t>
      </w:r>
      <w:r w:rsidRPr="00162709">
        <w:rPr>
          <w:rFonts w:ascii="Arial" w:hAnsi="Arial" w:cs="Arial"/>
        </w:rPr>
        <w:t>. Gedwongen verzuim</w:t>
      </w:r>
    </w:p>
    <w:p w14:paraId="0E02708E" w14:textId="77777777" w:rsidR="007077A5" w:rsidRDefault="007077A5" w:rsidP="00655B13">
      <w:pPr>
        <w:tabs>
          <w:tab w:val="left" w:pos="-1440"/>
          <w:tab w:val="left" w:pos="-720"/>
          <w:tab w:val="left" w:pos="0"/>
          <w:tab w:val="left" w:pos="432"/>
          <w:tab w:val="left" w:pos="851"/>
          <w:tab w:val="left" w:pos="2160"/>
        </w:tabs>
        <w:spacing w:line="240" w:lineRule="atLeast"/>
        <w:rPr>
          <w:rFonts w:ascii="Arial" w:hAnsi="Arial" w:cs="Arial"/>
        </w:rPr>
      </w:pPr>
    </w:p>
    <w:p w14:paraId="0EA4A05A" w14:textId="5CA848FA" w:rsidR="007077A5" w:rsidRPr="00162709" w:rsidRDefault="007077A5" w:rsidP="00655B13">
      <w:pPr>
        <w:tabs>
          <w:tab w:val="left" w:pos="-1440"/>
          <w:tab w:val="left" w:pos="-720"/>
          <w:tab w:val="left" w:pos="0"/>
          <w:tab w:val="left" w:pos="432"/>
          <w:tab w:val="left" w:pos="851"/>
          <w:tab w:val="left" w:pos="2160"/>
        </w:tabs>
        <w:spacing w:line="240" w:lineRule="atLeast"/>
        <w:rPr>
          <w:rFonts w:ascii="Arial" w:hAnsi="Arial" w:cs="Arial"/>
        </w:rPr>
      </w:pPr>
      <w:r>
        <w:rPr>
          <w:rFonts w:ascii="Arial" w:hAnsi="Arial" w:cs="Arial"/>
        </w:rPr>
        <w:t xml:space="preserve">Art. 29b. Seniorenregeling </w:t>
      </w:r>
    </w:p>
    <w:p w14:paraId="1B7F25A0"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5A1"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5A2"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b/>
        </w:rPr>
      </w:pPr>
      <w:r w:rsidRPr="00162709">
        <w:rPr>
          <w:rFonts w:ascii="Arial" w:hAnsi="Arial" w:cs="Arial"/>
          <w:b/>
        </w:rPr>
        <w:t>Hoofdstuk 6: Arbeidsongeschiktheid</w:t>
      </w:r>
    </w:p>
    <w:p w14:paraId="1B7F25A3"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5A4"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r w:rsidRPr="00162709">
        <w:rPr>
          <w:rFonts w:ascii="Arial" w:hAnsi="Arial" w:cs="Arial"/>
        </w:rPr>
        <w:t>Art. 30. Arbo- en verzuimbeleid</w:t>
      </w:r>
    </w:p>
    <w:p w14:paraId="1B7F25A5"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p>
    <w:p w14:paraId="1B7F25A6" w14:textId="77777777" w:rsidR="00655B13" w:rsidRPr="009C28C6" w:rsidRDefault="00655B13" w:rsidP="00655B13">
      <w:pPr>
        <w:tabs>
          <w:tab w:val="left" w:pos="-1440"/>
          <w:tab w:val="left" w:pos="-720"/>
          <w:tab w:val="left" w:pos="0"/>
          <w:tab w:val="left" w:pos="432"/>
          <w:tab w:val="left" w:pos="851"/>
          <w:tab w:val="left" w:pos="2160"/>
        </w:tabs>
        <w:spacing w:line="240" w:lineRule="atLeast"/>
        <w:rPr>
          <w:rFonts w:ascii="Arial" w:hAnsi="Arial" w:cs="Arial"/>
        </w:rPr>
      </w:pPr>
      <w:r w:rsidRPr="009C28C6">
        <w:rPr>
          <w:rFonts w:ascii="Arial" w:hAnsi="Arial" w:cs="Arial"/>
        </w:rPr>
        <w:t>Art. 31. Branche RI&amp;E</w:t>
      </w:r>
    </w:p>
    <w:p w14:paraId="1B7F25A7" w14:textId="77777777" w:rsidR="00655B13" w:rsidRPr="009C28C6" w:rsidRDefault="00655B13" w:rsidP="00655B13">
      <w:pPr>
        <w:tabs>
          <w:tab w:val="left" w:pos="-1440"/>
          <w:tab w:val="left" w:pos="-720"/>
          <w:tab w:val="left" w:pos="0"/>
          <w:tab w:val="left" w:pos="432"/>
          <w:tab w:val="left" w:pos="2160"/>
        </w:tabs>
        <w:spacing w:line="240" w:lineRule="atLeast"/>
        <w:rPr>
          <w:rFonts w:ascii="Arial" w:hAnsi="Arial" w:cs="Arial"/>
        </w:rPr>
      </w:pPr>
    </w:p>
    <w:p w14:paraId="1B7F25A8"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r w:rsidRPr="009C28C6">
        <w:rPr>
          <w:rFonts w:ascii="Arial" w:hAnsi="Arial" w:cs="Arial"/>
        </w:rPr>
        <w:t xml:space="preserve">Art. 32. </w:t>
      </w:r>
      <w:r w:rsidRPr="00162709">
        <w:rPr>
          <w:rFonts w:ascii="Arial" w:hAnsi="Arial" w:cs="Arial"/>
        </w:rPr>
        <w:t>Loondoorbetaling bij arbeidsongeschiktheid</w:t>
      </w:r>
    </w:p>
    <w:p w14:paraId="1B7F25A9"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5AA"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r w:rsidRPr="00162709">
        <w:rPr>
          <w:rFonts w:ascii="Arial" w:hAnsi="Arial" w:cs="Arial"/>
        </w:rPr>
        <w:t>Art. 33. Vergoeding fysiotherapie</w:t>
      </w:r>
    </w:p>
    <w:p w14:paraId="1B7F25AB"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5AC"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764FB340" w14:textId="77777777" w:rsidR="00D319F7" w:rsidRDefault="00D319F7">
      <w:pPr>
        <w:widowControl/>
        <w:autoSpaceDE/>
        <w:autoSpaceDN/>
        <w:adjustRightInd/>
        <w:spacing w:after="200" w:line="276" w:lineRule="auto"/>
        <w:rPr>
          <w:rFonts w:ascii="Arial" w:hAnsi="Arial" w:cs="Arial"/>
          <w:b/>
        </w:rPr>
      </w:pPr>
      <w:r>
        <w:rPr>
          <w:rFonts w:ascii="Arial" w:hAnsi="Arial" w:cs="Arial"/>
          <w:b/>
        </w:rPr>
        <w:br w:type="page"/>
      </w:r>
    </w:p>
    <w:p w14:paraId="1B7F25B0" w14:textId="3EEF1D9C" w:rsidR="00655B13" w:rsidRPr="00162709" w:rsidRDefault="00655B13" w:rsidP="00655B13">
      <w:pPr>
        <w:tabs>
          <w:tab w:val="left" w:pos="-1440"/>
          <w:tab w:val="left" w:pos="-720"/>
          <w:tab w:val="left" w:pos="0"/>
          <w:tab w:val="left" w:pos="432"/>
          <w:tab w:val="left" w:pos="2160"/>
        </w:tabs>
        <w:spacing w:line="240" w:lineRule="atLeast"/>
        <w:rPr>
          <w:rFonts w:ascii="Arial" w:hAnsi="Arial" w:cs="Arial"/>
          <w:b/>
        </w:rPr>
      </w:pPr>
      <w:r w:rsidRPr="00162709">
        <w:rPr>
          <w:rFonts w:ascii="Arial" w:hAnsi="Arial" w:cs="Arial"/>
          <w:b/>
        </w:rPr>
        <w:lastRenderedPageBreak/>
        <w:t>Hoofdstuk 7: Aanvullende bepalingen chauffeurs (niet zijnde heftruckchauffeurs)</w:t>
      </w:r>
    </w:p>
    <w:p w14:paraId="1B7F25B1"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5B2"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r w:rsidRPr="00162709">
        <w:rPr>
          <w:rFonts w:ascii="Arial" w:hAnsi="Arial" w:cs="Arial"/>
        </w:rPr>
        <w:t>Art. 34. Toeslag voor schadevrij rijden</w:t>
      </w:r>
    </w:p>
    <w:p w14:paraId="1B7F25B3"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5B4"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r w:rsidRPr="00162709">
        <w:rPr>
          <w:rFonts w:ascii="Arial" w:hAnsi="Arial" w:cs="Arial"/>
        </w:rPr>
        <w:t xml:space="preserve">Art. 35. Diplomatoeslag </w:t>
      </w:r>
    </w:p>
    <w:p w14:paraId="1B7F25B5"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p>
    <w:p w14:paraId="1B7F25B6"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r w:rsidRPr="00162709">
        <w:rPr>
          <w:rFonts w:ascii="Arial" w:hAnsi="Arial" w:cs="Arial"/>
        </w:rPr>
        <w:t>Art. 36. Verblijfkosten</w:t>
      </w:r>
    </w:p>
    <w:p w14:paraId="1B7F25B7"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p>
    <w:p w14:paraId="1B7F25B8"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r w:rsidRPr="00162709">
        <w:rPr>
          <w:rFonts w:ascii="Arial" w:hAnsi="Arial" w:cs="Arial"/>
        </w:rPr>
        <w:t>Art. 37. Maximale diensttijd chauffeurs</w:t>
      </w:r>
    </w:p>
    <w:p w14:paraId="1B7F25B9"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p>
    <w:p w14:paraId="1B7F25BA"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r w:rsidRPr="00162709">
        <w:rPr>
          <w:rFonts w:ascii="Arial" w:hAnsi="Arial" w:cs="Arial"/>
        </w:rPr>
        <w:t>Art. 38. Overuren chauffeurs</w:t>
      </w:r>
    </w:p>
    <w:p w14:paraId="1B7F25BB"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p>
    <w:p w14:paraId="1B7F25BC"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p>
    <w:p w14:paraId="1B7F25BD"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b/>
        </w:rPr>
      </w:pPr>
      <w:r w:rsidRPr="00162709">
        <w:rPr>
          <w:rFonts w:ascii="Arial" w:hAnsi="Arial" w:cs="Arial"/>
          <w:b/>
        </w:rPr>
        <w:t>Hoofdstuk 8: Overige bepalingen</w:t>
      </w:r>
    </w:p>
    <w:p w14:paraId="1B7F25BE"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5BF"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r w:rsidRPr="00162709">
        <w:rPr>
          <w:rFonts w:ascii="Arial" w:hAnsi="Arial" w:cs="Arial"/>
        </w:rPr>
        <w:t>Art. 39. Antidiscriminatie</w:t>
      </w:r>
    </w:p>
    <w:p w14:paraId="1B7F25C0"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p>
    <w:p w14:paraId="1B7F25C1"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r w:rsidRPr="00162709">
        <w:rPr>
          <w:rFonts w:ascii="Arial" w:hAnsi="Arial" w:cs="Arial"/>
        </w:rPr>
        <w:t>Art. 40. WGA-hiaat en WGA-aanvullingsverzekering</w:t>
      </w:r>
    </w:p>
    <w:p w14:paraId="1B7F25C2"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p>
    <w:p w14:paraId="1B7F25C3" w14:textId="50E5B1C1"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r w:rsidRPr="00162709">
        <w:rPr>
          <w:rFonts w:ascii="Arial" w:hAnsi="Arial" w:cs="Arial"/>
        </w:rPr>
        <w:t xml:space="preserve">Art. 41. </w:t>
      </w:r>
      <w:r w:rsidR="00870D0B">
        <w:rPr>
          <w:rFonts w:ascii="Arial" w:hAnsi="Arial" w:cs="Arial"/>
        </w:rPr>
        <w:t>P</w:t>
      </w:r>
      <w:r w:rsidRPr="00162709">
        <w:rPr>
          <w:rFonts w:ascii="Arial" w:hAnsi="Arial" w:cs="Arial"/>
        </w:rPr>
        <w:t>ensioenregeling</w:t>
      </w:r>
    </w:p>
    <w:p w14:paraId="1B7F25C4"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p>
    <w:p w14:paraId="1B7F25C5"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r w:rsidRPr="00162709">
        <w:rPr>
          <w:rFonts w:ascii="Arial" w:hAnsi="Arial" w:cs="Arial"/>
        </w:rPr>
        <w:t>Art. 42. Levensloop</w:t>
      </w:r>
    </w:p>
    <w:p w14:paraId="1B7F25C6"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p>
    <w:p w14:paraId="1B7F25C7"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r w:rsidRPr="00162709">
        <w:rPr>
          <w:rFonts w:ascii="Arial" w:hAnsi="Arial" w:cs="Arial"/>
        </w:rPr>
        <w:t>Art. 43. Uitkering bij overlijden</w:t>
      </w:r>
    </w:p>
    <w:p w14:paraId="1B7F25C8"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p>
    <w:p w14:paraId="1B7F25C9" w14:textId="77777777" w:rsidR="00655B13" w:rsidRPr="00655B13" w:rsidRDefault="00655B13" w:rsidP="00655B13">
      <w:pPr>
        <w:tabs>
          <w:tab w:val="left" w:pos="-1440"/>
          <w:tab w:val="left" w:pos="-720"/>
          <w:tab w:val="left" w:pos="0"/>
          <w:tab w:val="left" w:pos="432"/>
          <w:tab w:val="left" w:pos="851"/>
          <w:tab w:val="left" w:pos="2160"/>
        </w:tabs>
        <w:spacing w:line="240" w:lineRule="atLeast"/>
        <w:rPr>
          <w:rFonts w:ascii="Arial" w:hAnsi="Arial" w:cs="Arial"/>
          <w:lang w:val="en-US"/>
        </w:rPr>
      </w:pPr>
      <w:r w:rsidRPr="00567F37">
        <w:rPr>
          <w:rFonts w:ascii="Arial" w:hAnsi="Arial" w:cs="Arial"/>
          <w:lang w:val="en-US"/>
        </w:rPr>
        <w:t xml:space="preserve">Art. 44. </w:t>
      </w:r>
      <w:r w:rsidRPr="00655B13">
        <w:rPr>
          <w:rFonts w:ascii="Arial" w:hAnsi="Arial" w:cs="Arial"/>
          <w:lang w:val="en-US"/>
        </w:rPr>
        <w:t>Vaste Commissie CAO</w:t>
      </w:r>
    </w:p>
    <w:p w14:paraId="1B7F25CA" w14:textId="77777777" w:rsidR="00655B13" w:rsidRPr="00655B13" w:rsidRDefault="00655B13" w:rsidP="00655B13">
      <w:pPr>
        <w:tabs>
          <w:tab w:val="left" w:pos="-1440"/>
          <w:tab w:val="left" w:pos="-720"/>
          <w:tab w:val="left" w:pos="0"/>
          <w:tab w:val="left" w:pos="432"/>
          <w:tab w:val="left" w:pos="851"/>
          <w:tab w:val="left" w:pos="2160"/>
        </w:tabs>
        <w:spacing w:line="240" w:lineRule="atLeast"/>
        <w:rPr>
          <w:rFonts w:ascii="Arial" w:hAnsi="Arial" w:cs="Arial"/>
          <w:lang w:val="en-US"/>
        </w:rPr>
      </w:pPr>
    </w:p>
    <w:p w14:paraId="1B7F25CB" w14:textId="16E11D72" w:rsidR="00655B13" w:rsidRDefault="00655B13" w:rsidP="00655B13">
      <w:pPr>
        <w:tabs>
          <w:tab w:val="left" w:pos="-1440"/>
          <w:tab w:val="left" w:pos="-720"/>
          <w:tab w:val="left" w:pos="0"/>
          <w:tab w:val="left" w:pos="432"/>
          <w:tab w:val="left" w:pos="851"/>
          <w:tab w:val="left" w:pos="2160"/>
        </w:tabs>
        <w:spacing w:line="240" w:lineRule="atLeast"/>
        <w:rPr>
          <w:rFonts w:ascii="Arial" w:hAnsi="Arial" w:cs="Arial"/>
          <w:lang w:val="en-US"/>
        </w:rPr>
      </w:pPr>
      <w:r w:rsidRPr="00655B13">
        <w:rPr>
          <w:rFonts w:ascii="Arial" w:hAnsi="Arial" w:cs="Arial"/>
          <w:lang w:val="en-US"/>
        </w:rPr>
        <w:t>Art. 45</w:t>
      </w:r>
      <w:r w:rsidR="00F877DE">
        <w:rPr>
          <w:rFonts w:ascii="Arial" w:hAnsi="Arial" w:cs="Arial"/>
          <w:lang w:val="en-US"/>
        </w:rPr>
        <w:t>a</w:t>
      </w:r>
      <w:r w:rsidRPr="00655B13">
        <w:rPr>
          <w:rFonts w:ascii="Arial" w:hAnsi="Arial" w:cs="Arial"/>
          <w:lang w:val="en-US"/>
        </w:rPr>
        <w:t>. Scholing</w:t>
      </w:r>
    </w:p>
    <w:p w14:paraId="148040D4" w14:textId="77777777" w:rsidR="00F877DE" w:rsidRDefault="00F877DE" w:rsidP="00655B13">
      <w:pPr>
        <w:tabs>
          <w:tab w:val="left" w:pos="-1440"/>
          <w:tab w:val="left" w:pos="-720"/>
          <w:tab w:val="left" w:pos="0"/>
          <w:tab w:val="left" w:pos="432"/>
          <w:tab w:val="left" w:pos="851"/>
          <w:tab w:val="left" w:pos="2160"/>
        </w:tabs>
        <w:spacing w:line="240" w:lineRule="atLeast"/>
        <w:rPr>
          <w:rFonts w:ascii="Arial" w:hAnsi="Arial" w:cs="Arial"/>
          <w:lang w:val="en-US"/>
        </w:rPr>
      </w:pPr>
    </w:p>
    <w:p w14:paraId="1C8AE5A1" w14:textId="6FFD5894" w:rsidR="00F877DE" w:rsidRPr="00E67697" w:rsidRDefault="00F877DE" w:rsidP="00655B13">
      <w:pPr>
        <w:tabs>
          <w:tab w:val="left" w:pos="-1440"/>
          <w:tab w:val="left" w:pos="-720"/>
          <w:tab w:val="left" w:pos="0"/>
          <w:tab w:val="left" w:pos="432"/>
          <w:tab w:val="left" w:pos="851"/>
          <w:tab w:val="left" w:pos="2160"/>
        </w:tabs>
        <w:spacing w:line="240" w:lineRule="atLeast"/>
        <w:rPr>
          <w:rFonts w:ascii="Arial" w:hAnsi="Arial" w:cs="Arial"/>
        </w:rPr>
      </w:pPr>
      <w:r>
        <w:rPr>
          <w:rFonts w:ascii="Arial" w:hAnsi="Arial" w:cs="Arial"/>
          <w:lang w:val="en-US"/>
        </w:rPr>
        <w:t xml:space="preserve">Art. 45b. </w:t>
      </w:r>
      <w:r w:rsidRPr="00E67697">
        <w:rPr>
          <w:rFonts w:ascii="Arial" w:hAnsi="Arial" w:cs="Arial"/>
        </w:rPr>
        <w:t xml:space="preserve">Transitievergoeding </w:t>
      </w:r>
    </w:p>
    <w:p w14:paraId="1B7F25CC" w14:textId="77777777" w:rsidR="00655B13" w:rsidRPr="00E67697" w:rsidRDefault="00655B13" w:rsidP="00655B13">
      <w:pPr>
        <w:tabs>
          <w:tab w:val="left" w:pos="-1440"/>
          <w:tab w:val="left" w:pos="-720"/>
          <w:tab w:val="left" w:pos="0"/>
          <w:tab w:val="left" w:pos="432"/>
          <w:tab w:val="left" w:pos="2160"/>
        </w:tabs>
        <w:spacing w:line="240" w:lineRule="atLeast"/>
        <w:rPr>
          <w:rFonts w:ascii="Arial" w:hAnsi="Arial" w:cs="Arial"/>
        </w:rPr>
      </w:pPr>
    </w:p>
    <w:p w14:paraId="1B7F25CD"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r w:rsidRPr="00E67697">
        <w:rPr>
          <w:rFonts w:ascii="Arial" w:hAnsi="Arial" w:cs="Arial"/>
        </w:rPr>
        <w:t xml:space="preserve">Art. 46. </w:t>
      </w:r>
      <w:r w:rsidRPr="00162709">
        <w:rPr>
          <w:rFonts w:ascii="Arial" w:hAnsi="Arial" w:cs="Arial"/>
        </w:rPr>
        <w:t>Vakbondsfaciliteiten</w:t>
      </w:r>
    </w:p>
    <w:p w14:paraId="1B7F25CE"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5CF"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r w:rsidRPr="00162709">
        <w:rPr>
          <w:rFonts w:ascii="Arial" w:hAnsi="Arial" w:cs="Arial"/>
        </w:rPr>
        <w:t xml:space="preserve">Art. 47. Reorganisatie en/of fusie, overname </w:t>
      </w:r>
    </w:p>
    <w:p w14:paraId="1B7F25D0"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5D1" w14:textId="77777777" w:rsidR="00655B13" w:rsidRPr="00162709" w:rsidRDefault="00655B13" w:rsidP="00655B13">
      <w:pPr>
        <w:tabs>
          <w:tab w:val="left" w:pos="-1440"/>
          <w:tab w:val="left" w:pos="-720"/>
          <w:tab w:val="left" w:pos="0"/>
          <w:tab w:val="left" w:pos="432"/>
          <w:tab w:val="left" w:pos="851"/>
          <w:tab w:val="left" w:pos="2160"/>
        </w:tabs>
        <w:spacing w:line="240" w:lineRule="atLeast"/>
        <w:rPr>
          <w:rFonts w:ascii="Arial" w:hAnsi="Arial" w:cs="Arial"/>
        </w:rPr>
      </w:pPr>
      <w:r w:rsidRPr="00162709">
        <w:rPr>
          <w:rFonts w:ascii="Arial" w:hAnsi="Arial" w:cs="Arial"/>
        </w:rPr>
        <w:t>Art. 48. Wijzigingen</w:t>
      </w:r>
    </w:p>
    <w:p w14:paraId="1B7F25D2"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5D3"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5D4"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sz w:val="40"/>
        </w:rPr>
      </w:pPr>
      <w:r w:rsidRPr="00162709">
        <w:rPr>
          <w:rFonts w:ascii="Arial" w:hAnsi="Arial" w:cs="Arial"/>
        </w:rPr>
        <w:br w:type="page"/>
      </w:r>
      <w:r w:rsidRPr="001E43AC">
        <w:rPr>
          <w:rFonts w:ascii="Arial" w:hAnsi="Arial" w:cs="Arial"/>
          <w:b/>
          <w:bCs/>
          <w:sz w:val="32"/>
        </w:rPr>
        <w:lastRenderedPageBreak/>
        <w:t>Bijlagen</w:t>
      </w:r>
    </w:p>
    <w:p w14:paraId="1B7F25D5"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b/>
          <w:bCs/>
        </w:rPr>
      </w:pPr>
      <w:r w:rsidRPr="00162709">
        <w:rPr>
          <w:rFonts w:ascii="Arial" w:hAnsi="Arial" w:cs="Arial"/>
        </w:rPr>
        <w:tab/>
      </w:r>
      <w:r w:rsidRPr="00162709">
        <w:rPr>
          <w:rFonts w:ascii="Arial" w:hAnsi="Arial" w:cs="Arial"/>
        </w:rPr>
        <w:tab/>
      </w:r>
      <w:r w:rsidRPr="00162709">
        <w:rPr>
          <w:rFonts w:ascii="Arial" w:hAnsi="Arial" w:cs="Arial"/>
        </w:rPr>
        <w:tab/>
      </w:r>
      <w:r w:rsidRPr="00162709">
        <w:rPr>
          <w:rFonts w:ascii="Arial" w:hAnsi="Arial" w:cs="Arial"/>
        </w:rPr>
        <w:tab/>
      </w:r>
      <w:r w:rsidRPr="00162709">
        <w:rPr>
          <w:rFonts w:ascii="Arial" w:hAnsi="Arial" w:cs="Arial"/>
        </w:rPr>
        <w:tab/>
      </w:r>
      <w:r w:rsidRPr="00162709">
        <w:rPr>
          <w:rFonts w:ascii="Arial" w:hAnsi="Arial" w:cs="Arial"/>
        </w:rPr>
        <w:tab/>
      </w:r>
      <w:r w:rsidRPr="00162709">
        <w:rPr>
          <w:rFonts w:ascii="Arial" w:hAnsi="Arial" w:cs="Arial"/>
        </w:rPr>
        <w:tab/>
      </w:r>
      <w:r w:rsidRPr="00162709">
        <w:rPr>
          <w:rFonts w:ascii="Arial" w:hAnsi="Arial" w:cs="Arial"/>
        </w:rPr>
        <w:tab/>
      </w:r>
      <w:r w:rsidRPr="00162709">
        <w:rPr>
          <w:rFonts w:ascii="Arial" w:hAnsi="Arial" w:cs="Arial"/>
        </w:rPr>
        <w:tab/>
      </w:r>
      <w:r w:rsidRPr="00162709">
        <w:rPr>
          <w:rFonts w:ascii="Arial" w:hAnsi="Arial" w:cs="Arial"/>
        </w:rPr>
        <w:tab/>
        <w:t xml:space="preserve">    </w:t>
      </w:r>
      <w:r w:rsidRPr="00162709">
        <w:rPr>
          <w:rFonts w:ascii="Arial" w:hAnsi="Arial" w:cs="Arial"/>
          <w:b/>
          <w:bCs/>
        </w:rPr>
        <w:t>pagina</w:t>
      </w:r>
    </w:p>
    <w:p w14:paraId="1B7F25D6"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5D7"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r w:rsidRPr="00162709">
        <w:rPr>
          <w:rFonts w:ascii="Arial" w:hAnsi="Arial" w:cs="Arial"/>
          <w:bCs/>
        </w:rPr>
        <w:t>I</w:t>
      </w:r>
      <w:r w:rsidRPr="00162709">
        <w:rPr>
          <w:rFonts w:ascii="Arial" w:hAnsi="Arial" w:cs="Arial"/>
        </w:rPr>
        <w:tab/>
      </w:r>
      <w:r w:rsidRPr="00162709">
        <w:rPr>
          <w:rFonts w:ascii="Arial" w:hAnsi="Arial" w:cs="Arial"/>
          <w:bCs/>
        </w:rPr>
        <w:t>Raster referentiefuncties ORBA</w:t>
      </w:r>
      <w:r w:rsidRPr="00162709">
        <w:rPr>
          <w:rFonts w:ascii="Arial" w:hAnsi="Arial" w:cs="Arial"/>
          <w:vertAlign w:val="superscript"/>
        </w:rPr>
        <w:t xml:space="preserve">® </w:t>
      </w:r>
      <w:r w:rsidRPr="00162709">
        <w:rPr>
          <w:rFonts w:ascii="Arial" w:hAnsi="Arial" w:cs="Arial"/>
          <w:bCs/>
        </w:rPr>
        <w:t xml:space="preserve">Handboek Functiewaardering </w:t>
      </w:r>
    </w:p>
    <w:p w14:paraId="1B7F25D8"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5D9" w14:textId="77777777" w:rsidR="00655B13" w:rsidRPr="00162709"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162709">
        <w:rPr>
          <w:rFonts w:ascii="Arial" w:hAnsi="Arial" w:cs="Arial"/>
        </w:rPr>
        <w:t>II</w:t>
      </w:r>
      <w:r w:rsidRPr="00162709">
        <w:rPr>
          <w:rFonts w:ascii="Arial" w:hAnsi="Arial" w:cs="Arial"/>
        </w:rPr>
        <w:tab/>
        <w:t>Salariëring</w:t>
      </w:r>
      <w:r w:rsidRPr="00162709">
        <w:rPr>
          <w:rFonts w:ascii="Arial" w:hAnsi="Arial" w:cs="Arial"/>
        </w:rPr>
        <w:br/>
        <w:t xml:space="preserve">Bruto salarissen per maand / per week / per periode van 4 weken </w:t>
      </w:r>
    </w:p>
    <w:p w14:paraId="1B7F25DA" w14:textId="55335A35"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r w:rsidRPr="00162709">
        <w:rPr>
          <w:rFonts w:ascii="Arial" w:hAnsi="Arial" w:cs="Arial"/>
        </w:rPr>
        <w:tab/>
        <w:t xml:space="preserve">per </w:t>
      </w:r>
      <w:r w:rsidR="00FA52A4">
        <w:rPr>
          <w:rFonts w:ascii="Arial" w:hAnsi="Arial" w:cs="Arial"/>
        </w:rPr>
        <w:t xml:space="preserve">1 oktober 2017 </w:t>
      </w:r>
      <w:r w:rsidR="0037011D">
        <w:rPr>
          <w:rFonts w:ascii="Arial" w:hAnsi="Arial" w:cs="Arial"/>
        </w:rPr>
        <w:t xml:space="preserve"> en per 1 januari 2018 </w:t>
      </w:r>
    </w:p>
    <w:p w14:paraId="1B7F25DB"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5DC"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r w:rsidRPr="00162709">
        <w:rPr>
          <w:rFonts w:ascii="Arial" w:hAnsi="Arial" w:cs="Arial"/>
          <w:bCs/>
        </w:rPr>
        <w:t>III</w:t>
      </w:r>
      <w:r w:rsidRPr="00162709">
        <w:rPr>
          <w:rFonts w:ascii="Arial" w:hAnsi="Arial" w:cs="Arial"/>
          <w:bCs/>
        </w:rPr>
        <w:tab/>
      </w:r>
      <w:r w:rsidRPr="00162709">
        <w:rPr>
          <w:rFonts w:ascii="Arial" w:hAnsi="Arial" w:cs="Arial"/>
        </w:rPr>
        <w:t>Overgangsregeling salariëring functiegroepen A t/m G</w:t>
      </w:r>
    </w:p>
    <w:p w14:paraId="1B7F25DD"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5DE"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r w:rsidRPr="00162709">
        <w:rPr>
          <w:rFonts w:ascii="Arial" w:hAnsi="Arial" w:cs="Arial"/>
          <w:bCs/>
        </w:rPr>
        <w:t>IV</w:t>
      </w:r>
      <w:r w:rsidRPr="00162709">
        <w:rPr>
          <w:rFonts w:ascii="Arial" w:hAnsi="Arial" w:cs="Arial"/>
        </w:rPr>
        <w:tab/>
        <w:t xml:space="preserve">Voorbeeld arbeidsovereenkomst </w:t>
      </w:r>
    </w:p>
    <w:p w14:paraId="1B7F25DF"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5E0"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r w:rsidRPr="00162709">
        <w:rPr>
          <w:rFonts w:ascii="Arial" w:hAnsi="Arial" w:cs="Arial"/>
          <w:bCs/>
        </w:rPr>
        <w:t>V</w:t>
      </w:r>
      <w:r w:rsidRPr="00162709">
        <w:rPr>
          <w:rFonts w:ascii="Arial" w:hAnsi="Arial" w:cs="Arial"/>
        </w:rPr>
        <w:tab/>
        <w:t>Voorbeeld wijziging van arbeidsovereenkomst</w:t>
      </w:r>
    </w:p>
    <w:p w14:paraId="1B7F25E1" w14:textId="77777777" w:rsidR="00655B13" w:rsidRPr="00162709" w:rsidRDefault="00655B13" w:rsidP="00655B13">
      <w:pPr>
        <w:pStyle w:val="bronvermelding"/>
        <w:tabs>
          <w:tab w:val="clear" w:pos="9360"/>
          <w:tab w:val="left" w:pos="-1440"/>
          <w:tab w:val="left" w:pos="-720"/>
          <w:tab w:val="left" w:pos="0"/>
          <w:tab w:val="left" w:pos="432"/>
          <w:tab w:val="left" w:pos="2160"/>
        </w:tabs>
        <w:suppressAutoHyphens w:val="0"/>
        <w:rPr>
          <w:rFonts w:ascii="Arial" w:hAnsi="Arial" w:cs="Arial"/>
          <w:lang w:val="nl-NL"/>
        </w:rPr>
      </w:pPr>
    </w:p>
    <w:p w14:paraId="1B7F25E2"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r w:rsidRPr="00162709">
        <w:rPr>
          <w:rFonts w:ascii="Arial" w:hAnsi="Arial" w:cs="Arial"/>
          <w:bCs/>
        </w:rPr>
        <w:t>VI</w:t>
      </w:r>
      <w:r w:rsidRPr="00162709">
        <w:rPr>
          <w:rFonts w:ascii="Arial" w:hAnsi="Arial" w:cs="Arial"/>
        </w:rPr>
        <w:tab/>
        <w:t>Calamiteiten en kortdurend zorgverlof</w:t>
      </w:r>
    </w:p>
    <w:p w14:paraId="1B7F25E3"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5E4"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r w:rsidRPr="00162709">
        <w:rPr>
          <w:rFonts w:ascii="Arial" w:hAnsi="Arial" w:cs="Arial"/>
        </w:rPr>
        <w:t>VII</w:t>
      </w:r>
      <w:r w:rsidRPr="00162709">
        <w:rPr>
          <w:rFonts w:ascii="Arial" w:hAnsi="Arial" w:cs="Arial"/>
        </w:rPr>
        <w:tab/>
      </w:r>
      <w:r w:rsidR="00B14D91">
        <w:rPr>
          <w:rFonts w:ascii="Arial" w:hAnsi="Arial" w:cs="Arial"/>
        </w:rPr>
        <w:t xml:space="preserve"> </w:t>
      </w:r>
      <w:r w:rsidR="00B14D91" w:rsidRPr="00162709">
        <w:rPr>
          <w:rFonts w:ascii="Arial" w:hAnsi="Arial" w:cs="Arial"/>
        </w:rPr>
        <w:t>WGA-hiaat en WGA-aanvullingsverzekering</w:t>
      </w:r>
    </w:p>
    <w:p w14:paraId="1B7F25E5"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5E7" w14:textId="5F541791" w:rsidR="00655B13" w:rsidRPr="00162709" w:rsidRDefault="0015784A" w:rsidP="00655B13">
      <w:pPr>
        <w:tabs>
          <w:tab w:val="left" w:pos="-1440"/>
          <w:tab w:val="left" w:pos="-720"/>
          <w:tab w:val="left" w:pos="0"/>
          <w:tab w:val="left" w:pos="432"/>
          <w:tab w:val="left" w:pos="2160"/>
        </w:tabs>
        <w:spacing w:line="240" w:lineRule="atLeast"/>
        <w:rPr>
          <w:rFonts w:ascii="Arial" w:hAnsi="Arial" w:cs="Arial"/>
        </w:rPr>
      </w:pPr>
      <w:r>
        <w:rPr>
          <w:rFonts w:ascii="Arial" w:hAnsi="Arial" w:cs="Arial"/>
        </w:rPr>
        <w:t>VIII</w:t>
      </w:r>
      <w:r>
        <w:rPr>
          <w:rFonts w:ascii="Arial" w:hAnsi="Arial" w:cs="Arial"/>
        </w:rPr>
        <w:tab/>
        <w:t xml:space="preserve"> </w:t>
      </w:r>
      <w:r w:rsidRPr="00162709">
        <w:rPr>
          <w:rFonts w:ascii="Arial" w:hAnsi="Arial" w:cs="Arial"/>
        </w:rPr>
        <w:t>Maatwerkregeling Arbo- en verzuimbeleid</w:t>
      </w:r>
    </w:p>
    <w:p w14:paraId="1B7F25E8" w14:textId="494C9CAE"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r w:rsidRPr="00162709">
        <w:rPr>
          <w:rFonts w:ascii="Arial" w:hAnsi="Arial" w:cs="Arial"/>
        </w:rPr>
        <w:t>IX</w:t>
      </w:r>
      <w:r w:rsidRPr="00162709">
        <w:rPr>
          <w:rFonts w:ascii="Arial" w:hAnsi="Arial" w:cs="Arial"/>
        </w:rPr>
        <w:tab/>
      </w:r>
      <w:r w:rsidR="0015784A">
        <w:rPr>
          <w:rFonts w:ascii="Arial" w:hAnsi="Arial" w:cs="Arial"/>
        </w:rPr>
        <w:t>Reglement Vaste Commissie cao</w:t>
      </w:r>
    </w:p>
    <w:p w14:paraId="1B7F25E9"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48002381" w14:textId="0FE42201" w:rsidR="007077A5" w:rsidRDefault="00655B13" w:rsidP="00655B13">
      <w:pPr>
        <w:tabs>
          <w:tab w:val="left" w:pos="-1440"/>
          <w:tab w:val="left" w:pos="-720"/>
          <w:tab w:val="left" w:pos="0"/>
          <w:tab w:val="left" w:pos="432"/>
          <w:tab w:val="left" w:pos="2160"/>
        </w:tabs>
        <w:spacing w:line="240" w:lineRule="atLeast"/>
        <w:rPr>
          <w:rFonts w:ascii="Arial" w:hAnsi="Arial" w:cs="Arial"/>
          <w:bCs/>
        </w:rPr>
      </w:pPr>
      <w:r w:rsidRPr="00162709">
        <w:rPr>
          <w:rFonts w:ascii="Arial" w:hAnsi="Arial" w:cs="Arial"/>
          <w:bCs/>
        </w:rPr>
        <w:t>X</w:t>
      </w:r>
      <w:r w:rsidRPr="00162709">
        <w:rPr>
          <w:rFonts w:ascii="Arial" w:hAnsi="Arial" w:cs="Arial"/>
          <w:bCs/>
        </w:rPr>
        <w:tab/>
      </w:r>
      <w:r w:rsidR="0015784A">
        <w:rPr>
          <w:rFonts w:ascii="Arial" w:hAnsi="Arial" w:cs="Arial"/>
          <w:bCs/>
        </w:rPr>
        <w:t xml:space="preserve">Uitwerking </w:t>
      </w:r>
      <w:r w:rsidR="007077A5">
        <w:rPr>
          <w:rFonts w:ascii="Arial" w:hAnsi="Arial" w:cs="Arial"/>
          <w:bCs/>
        </w:rPr>
        <w:t xml:space="preserve">Pilot Slimmer &amp; Gezonder roosteren </w:t>
      </w:r>
    </w:p>
    <w:p w14:paraId="1E989522" w14:textId="77777777" w:rsidR="007077A5" w:rsidRDefault="007077A5" w:rsidP="00655B13">
      <w:pPr>
        <w:tabs>
          <w:tab w:val="left" w:pos="-1440"/>
          <w:tab w:val="left" w:pos="-720"/>
          <w:tab w:val="left" w:pos="0"/>
          <w:tab w:val="left" w:pos="432"/>
          <w:tab w:val="left" w:pos="2160"/>
        </w:tabs>
        <w:spacing w:line="240" w:lineRule="atLeast"/>
        <w:rPr>
          <w:rFonts w:ascii="Arial" w:hAnsi="Arial" w:cs="Arial"/>
          <w:bCs/>
        </w:rPr>
      </w:pPr>
    </w:p>
    <w:p w14:paraId="5E9E04E1" w14:textId="03CDCA3E" w:rsidR="007077A5" w:rsidRDefault="007077A5" w:rsidP="00655B13">
      <w:pPr>
        <w:tabs>
          <w:tab w:val="left" w:pos="-1440"/>
          <w:tab w:val="left" w:pos="-720"/>
          <w:tab w:val="left" w:pos="0"/>
          <w:tab w:val="left" w:pos="432"/>
          <w:tab w:val="left" w:pos="2160"/>
        </w:tabs>
        <w:spacing w:line="240" w:lineRule="atLeast"/>
        <w:rPr>
          <w:rFonts w:ascii="Arial" w:hAnsi="Arial" w:cs="Arial"/>
          <w:bCs/>
        </w:rPr>
      </w:pPr>
      <w:r>
        <w:rPr>
          <w:rFonts w:ascii="Arial" w:hAnsi="Arial" w:cs="Arial"/>
          <w:bCs/>
        </w:rPr>
        <w:t xml:space="preserve">XI </w:t>
      </w:r>
      <w:r>
        <w:rPr>
          <w:rFonts w:ascii="Arial" w:hAnsi="Arial" w:cs="Arial"/>
          <w:bCs/>
        </w:rPr>
        <w:tab/>
        <w:t xml:space="preserve">Uitwerking seniorenregeling </w:t>
      </w:r>
    </w:p>
    <w:p w14:paraId="1B7F25EB"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5EC" w14:textId="7FF0FABA" w:rsidR="00655B13" w:rsidRDefault="00655B13" w:rsidP="00655B13">
      <w:pPr>
        <w:tabs>
          <w:tab w:val="left" w:pos="-1440"/>
          <w:tab w:val="left" w:pos="-720"/>
          <w:tab w:val="left" w:pos="0"/>
          <w:tab w:val="left" w:pos="432"/>
          <w:tab w:val="left" w:pos="2160"/>
        </w:tabs>
        <w:spacing w:line="240" w:lineRule="atLeast"/>
        <w:rPr>
          <w:rFonts w:ascii="Arial" w:hAnsi="Arial" w:cs="Arial"/>
        </w:rPr>
      </w:pPr>
      <w:r w:rsidRPr="00162709">
        <w:rPr>
          <w:rFonts w:ascii="Arial" w:hAnsi="Arial" w:cs="Arial"/>
        </w:rPr>
        <w:t>XI</w:t>
      </w:r>
      <w:r w:rsidR="00A62088">
        <w:rPr>
          <w:rFonts w:ascii="Arial" w:hAnsi="Arial" w:cs="Arial"/>
        </w:rPr>
        <w:t>I</w:t>
      </w:r>
      <w:r w:rsidRPr="00162709">
        <w:rPr>
          <w:rFonts w:ascii="Arial" w:hAnsi="Arial" w:cs="Arial"/>
        </w:rPr>
        <w:tab/>
      </w:r>
      <w:r w:rsidR="00B14D91">
        <w:rPr>
          <w:rFonts w:ascii="Arial" w:hAnsi="Arial" w:cs="Arial"/>
        </w:rPr>
        <w:t xml:space="preserve"> </w:t>
      </w:r>
      <w:r w:rsidR="00B14D91" w:rsidRPr="00162709">
        <w:rPr>
          <w:rFonts w:ascii="Arial" w:hAnsi="Arial" w:cs="Arial"/>
        </w:rPr>
        <w:t>Protocol (aanbevelingen)</w:t>
      </w:r>
    </w:p>
    <w:p w14:paraId="527E8184" w14:textId="77777777" w:rsidR="0066641C" w:rsidRDefault="0066641C" w:rsidP="00655B13">
      <w:pPr>
        <w:tabs>
          <w:tab w:val="left" w:pos="-1440"/>
          <w:tab w:val="left" w:pos="-720"/>
          <w:tab w:val="left" w:pos="0"/>
          <w:tab w:val="left" w:pos="432"/>
          <w:tab w:val="left" w:pos="2160"/>
        </w:tabs>
        <w:spacing w:line="240" w:lineRule="atLeast"/>
        <w:rPr>
          <w:rFonts w:ascii="Arial" w:hAnsi="Arial" w:cs="Arial"/>
        </w:rPr>
      </w:pPr>
    </w:p>
    <w:p w14:paraId="5A3B82C3" w14:textId="418AC42F" w:rsidR="0066641C" w:rsidRPr="00162709" w:rsidRDefault="0066641C" w:rsidP="00655B13">
      <w:pPr>
        <w:tabs>
          <w:tab w:val="left" w:pos="-1440"/>
          <w:tab w:val="left" w:pos="-720"/>
          <w:tab w:val="left" w:pos="0"/>
          <w:tab w:val="left" w:pos="432"/>
          <w:tab w:val="left" w:pos="2160"/>
        </w:tabs>
        <w:spacing w:line="240" w:lineRule="atLeast"/>
        <w:rPr>
          <w:rFonts w:ascii="Arial" w:hAnsi="Arial" w:cs="Arial"/>
        </w:rPr>
      </w:pPr>
      <w:r>
        <w:rPr>
          <w:rFonts w:ascii="Arial" w:hAnsi="Arial" w:cs="Arial"/>
        </w:rPr>
        <w:t>XI</w:t>
      </w:r>
      <w:r w:rsidR="00F609A4">
        <w:rPr>
          <w:rFonts w:ascii="Arial" w:hAnsi="Arial" w:cs="Arial"/>
        </w:rPr>
        <w:t>II</w:t>
      </w:r>
      <w:r>
        <w:rPr>
          <w:rFonts w:ascii="Arial" w:hAnsi="Arial" w:cs="Arial"/>
        </w:rPr>
        <w:tab/>
        <w:t xml:space="preserve">Salarisschalen Participatiewet </w:t>
      </w:r>
    </w:p>
    <w:p w14:paraId="1B7F25ED"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5EE" w14:textId="08525AA9"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r w:rsidRPr="00162709">
        <w:rPr>
          <w:rFonts w:ascii="Arial" w:hAnsi="Arial" w:cs="Arial"/>
          <w:bCs/>
        </w:rPr>
        <w:t>X</w:t>
      </w:r>
      <w:r w:rsidR="0066641C">
        <w:rPr>
          <w:rFonts w:ascii="Arial" w:hAnsi="Arial" w:cs="Arial"/>
          <w:bCs/>
        </w:rPr>
        <w:t>VI</w:t>
      </w:r>
      <w:r w:rsidR="0066641C">
        <w:rPr>
          <w:rFonts w:ascii="Arial" w:hAnsi="Arial" w:cs="Arial"/>
        </w:rPr>
        <w:t xml:space="preserve"> </w:t>
      </w:r>
      <w:r w:rsidR="00B14D91" w:rsidRPr="00162709">
        <w:rPr>
          <w:rFonts w:ascii="Arial" w:hAnsi="Arial" w:cs="Arial"/>
        </w:rPr>
        <w:t>Afkortingen</w:t>
      </w:r>
    </w:p>
    <w:p w14:paraId="1B7F25EF" w14:textId="77777777" w:rsidR="00655B13" w:rsidRPr="00162709" w:rsidRDefault="00655B13" w:rsidP="00655B13">
      <w:pPr>
        <w:pStyle w:val="bronvermelding"/>
        <w:tabs>
          <w:tab w:val="clear" w:pos="9360"/>
          <w:tab w:val="left" w:pos="-1440"/>
          <w:tab w:val="left" w:pos="-720"/>
          <w:tab w:val="left" w:pos="0"/>
          <w:tab w:val="left" w:pos="432"/>
          <w:tab w:val="left" w:pos="2160"/>
        </w:tabs>
        <w:suppressAutoHyphens w:val="0"/>
        <w:rPr>
          <w:rFonts w:ascii="Arial" w:hAnsi="Arial" w:cs="Arial"/>
          <w:lang w:val="nl-NL"/>
        </w:rPr>
      </w:pPr>
    </w:p>
    <w:p w14:paraId="1B7F25F0"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5F1"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5F2" w14:textId="77777777" w:rsidR="00655B13" w:rsidRPr="00162709" w:rsidRDefault="00655B13" w:rsidP="00655B13">
      <w:pPr>
        <w:tabs>
          <w:tab w:val="left" w:pos="-1440"/>
          <w:tab w:val="left" w:pos="-720"/>
          <w:tab w:val="left" w:pos="0"/>
          <w:tab w:val="left" w:pos="432"/>
          <w:tab w:val="left" w:pos="2160"/>
        </w:tabs>
        <w:spacing w:line="240" w:lineRule="atLeast"/>
        <w:ind w:left="432" w:hanging="432"/>
        <w:rPr>
          <w:rFonts w:ascii="Arial" w:hAnsi="Arial" w:cs="Arial"/>
          <w:bCs/>
        </w:rPr>
      </w:pPr>
    </w:p>
    <w:p w14:paraId="1B7F25F3" w14:textId="77777777" w:rsidR="00655B13" w:rsidRPr="00162709" w:rsidRDefault="00655B13" w:rsidP="00655B13">
      <w:pPr>
        <w:tabs>
          <w:tab w:val="left" w:pos="-1440"/>
          <w:tab w:val="left" w:pos="-720"/>
          <w:tab w:val="left" w:pos="0"/>
          <w:tab w:val="left" w:pos="432"/>
          <w:tab w:val="left" w:pos="2160"/>
        </w:tabs>
        <w:spacing w:line="240" w:lineRule="atLeast"/>
        <w:ind w:left="432" w:hanging="432"/>
        <w:rPr>
          <w:rFonts w:ascii="Arial" w:hAnsi="Arial" w:cs="Arial"/>
          <w:bCs/>
        </w:rPr>
      </w:pPr>
    </w:p>
    <w:p w14:paraId="1B7F25F4" w14:textId="77777777" w:rsidR="00655B13" w:rsidRPr="00162709" w:rsidRDefault="00655B13" w:rsidP="00655B13">
      <w:pPr>
        <w:tabs>
          <w:tab w:val="left" w:pos="-1440"/>
          <w:tab w:val="left" w:pos="-720"/>
          <w:tab w:val="left" w:pos="0"/>
          <w:tab w:val="left" w:pos="432"/>
          <w:tab w:val="left" w:pos="2160"/>
        </w:tabs>
        <w:spacing w:line="240" w:lineRule="atLeast"/>
        <w:ind w:left="432" w:hanging="432"/>
        <w:rPr>
          <w:rFonts w:ascii="Arial" w:hAnsi="Arial" w:cs="Arial"/>
          <w:bCs/>
        </w:rPr>
      </w:pPr>
      <w:r w:rsidRPr="00162709">
        <w:rPr>
          <w:rFonts w:ascii="Arial" w:hAnsi="Arial" w:cs="Arial"/>
          <w:bCs/>
        </w:rPr>
        <w:br w:type="page"/>
      </w:r>
    </w:p>
    <w:p w14:paraId="1B7F25F5" w14:textId="77777777" w:rsidR="00655B13" w:rsidRPr="00162709" w:rsidRDefault="00655B13" w:rsidP="00655B13">
      <w:pPr>
        <w:pStyle w:val="Kop9"/>
        <w:rPr>
          <w:rFonts w:cs="Arial"/>
          <w:u w:val="single"/>
        </w:rPr>
      </w:pPr>
    </w:p>
    <w:p w14:paraId="1B7F25F6" w14:textId="77777777" w:rsidR="00655B13" w:rsidRPr="00162709" w:rsidRDefault="00655B13" w:rsidP="00655B13">
      <w:pPr>
        <w:pStyle w:val="bronvermelding"/>
        <w:tabs>
          <w:tab w:val="clear" w:pos="9360"/>
          <w:tab w:val="left" w:pos="-1440"/>
          <w:tab w:val="left" w:pos="-720"/>
          <w:tab w:val="left" w:pos="0"/>
          <w:tab w:val="left" w:pos="432"/>
          <w:tab w:val="left" w:pos="2160"/>
        </w:tabs>
        <w:suppressAutoHyphens w:val="0"/>
        <w:rPr>
          <w:rFonts w:ascii="Arial" w:hAnsi="Arial" w:cs="Arial"/>
          <w:sz w:val="28"/>
          <w:szCs w:val="28"/>
          <w:lang w:val="nl-NL"/>
        </w:rPr>
      </w:pPr>
      <w:r w:rsidRPr="00162709">
        <w:rPr>
          <w:rFonts w:ascii="Arial" w:hAnsi="Arial" w:cs="Arial"/>
          <w:b/>
          <w:bCs/>
          <w:sz w:val="28"/>
          <w:szCs w:val="28"/>
          <w:lang w:val="nl-NL"/>
        </w:rPr>
        <w:t>Collectieve Arbeidsovereenkomst voor de Groothandel in Groenten en Fruit</w:t>
      </w:r>
    </w:p>
    <w:p w14:paraId="1B7F25F7"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5F8" w14:textId="77777777" w:rsidR="00655B13" w:rsidRPr="00BB3E0A" w:rsidRDefault="00655B13" w:rsidP="00655B13">
      <w:pPr>
        <w:tabs>
          <w:tab w:val="left" w:pos="-1440"/>
          <w:tab w:val="left" w:pos="-720"/>
          <w:tab w:val="left" w:pos="0"/>
          <w:tab w:val="left" w:pos="432"/>
          <w:tab w:val="left" w:pos="2160"/>
        </w:tabs>
        <w:spacing w:line="240" w:lineRule="atLeast"/>
        <w:rPr>
          <w:rFonts w:ascii="Arial" w:hAnsi="Arial" w:cs="Arial"/>
          <w:b/>
          <w:bCs/>
          <w:sz w:val="20"/>
          <w:szCs w:val="20"/>
        </w:rPr>
      </w:pPr>
      <w:r w:rsidRPr="00BB3E0A">
        <w:rPr>
          <w:rFonts w:ascii="Arial" w:hAnsi="Arial" w:cs="Arial"/>
          <w:b/>
          <w:bCs/>
          <w:sz w:val="20"/>
          <w:szCs w:val="20"/>
        </w:rPr>
        <w:t>tussen</w:t>
      </w:r>
    </w:p>
    <w:p w14:paraId="1B7F25F9" w14:textId="77777777" w:rsidR="00655B13" w:rsidRPr="00BB3E0A" w:rsidRDefault="00655B13" w:rsidP="00655B13">
      <w:pPr>
        <w:tabs>
          <w:tab w:val="left" w:pos="-1440"/>
          <w:tab w:val="left" w:pos="-720"/>
          <w:tab w:val="left" w:pos="0"/>
          <w:tab w:val="left" w:pos="432"/>
          <w:tab w:val="left" w:pos="2160"/>
        </w:tabs>
        <w:spacing w:line="240" w:lineRule="atLeast"/>
        <w:rPr>
          <w:rFonts w:ascii="Arial" w:hAnsi="Arial" w:cs="Arial"/>
          <w:sz w:val="20"/>
          <w:szCs w:val="20"/>
        </w:rPr>
      </w:pPr>
    </w:p>
    <w:p w14:paraId="1B7F25FA" w14:textId="41A185DD" w:rsidR="00655B13" w:rsidRPr="00BB3E0A" w:rsidRDefault="00EC436F" w:rsidP="00655B13">
      <w:pPr>
        <w:tabs>
          <w:tab w:val="left" w:pos="-1440"/>
          <w:tab w:val="left" w:pos="-720"/>
          <w:tab w:val="left" w:pos="0"/>
          <w:tab w:val="left" w:pos="432"/>
          <w:tab w:val="left" w:pos="2160"/>
        </w:tabs>
        <w:spacing w:line="240" w:lineRule="atLeast"/>
        <w:rPr>
          <w:rFonts w:ascii="Arial" w:hAnsi="Arial" w:cs="Arial"/>
          <w:b/>
          <w:bCs/>
          <w:sz w:val="20"/>
          <w:szCs w:val="20"/>
        </w:rPr>
      </w:pPr>
      <w:r w:rsidRPr="00BB3E0A">
        <w:rPr>
          <w:rFonts w:ascii="Arial" w:hAnsi="Arial" w:cs="Arial"/>
          <w:noProof/>
          <w:sz w:val="20"/>
          <w:szCs w:val="20"/>
        </w:rPr>
        <w:drawing>
          <wp:anchor distT="0" distB="0" distL="114300" distR="114300" simplePos="0" relativeHeight="251650560" behindDoc="1" locked="0" layoutInCell="1" allowOverlap="1" wp14:anchorId="6BF84B9B" wp14:editId="5052CDF7">
            <wp:simplePos x="0" y="0"/>
            <wp:positionH relativeFrom="column">
              <wp:posOffset>4881245</wp:posOffset>
            </wp:positionH>
            <wp:positionV relativeFrom="paragraph">
              <wp:posOffset>64770</wp:posOffset>
            </wp:positionV>
            <wp:extent cx="1009650" cy="1009650"/>
            <wp:effectExtent l="0" t="0" r="0" b="0"/>
            <wp:wrapThrough wrapText="bothSides">
              <wp:wrapPolygon edited="0">
                <wp:start x="0" y="0"/>
                <wp:lineTo x="0" y="21192"/>
                <wp:lineTo x="21192" y="21192"/>
                <wp:lineTo x="21192"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oentenFruit Hui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r w:rsidR="00655B13" w:rsidRPr="00BB3E0A">
        <w:rPr>
          <w:rFonts w:ascii="Arial" w:hAnsi="Arial" w:cs="Arial"/>
          <w:b/>
          <w:bCs/>
          <w:sz w:val="20"/>
          <w:szCs w:val="20"/>
        </w:rPr>
        <w:t>GroentenFruit Huis</w:t>
      </w:r>
    </w:p>
    <w:p w14:paraId="1B7F25FB" w14:textId="7611CC98" w:rsidR="00655B13" w:rsidRPr="00BB3E0A" w:rsidRDefault="00655B13" w:rsidP="00655B13">
      <w:pPr>
        <w:tabs>
          <w:tab w:val="left" w:pos="-1440"/>
          <w:tab w:val="left" w:pos="-720"/>
          <w:tab w:val="left" w:pos="0"/>
          <w:tab w:val="left" w:pos="432"/>
          <w:tab w:val="left" w:pos="2160"/>
        </w:tabs>
        <w:spacing w:line="240" w:lineRule="atLeast"/>
        <w:rPr>
          <w:rFonts w:ascii="Arial" w:hAnsi="Arial" w:cs="Arial"/>
          <w:sz w:val="20"/>
          <w:szCs w:val="20"/>
        </w:rPr>
      </w:pPr>
      <w:r w:rsidRPr="00BB3E0A">
        <w:rPr>
          <w:rFonts w:ascii="Arial" w:hAnsi="Arial" w:cs="Arial"/>
          <w:sz w:val="20"/>
          <w:szCs w:val="20"/>
        </w:rPr>
        <w:t xml:space="preserve">Louis Pasteurlaan 6 </w:t>
      </w:r>
    </w:p>
    <w:p w14:paraId="1B7F25FC" w14:textId="77777777" w:rsidR="00655B13" w:rsidRPr="00BB3E0A" w:rsidRDefault="00655B13" w:rsidP="00655B13">
      <w:pPr>
        <w:tabs>
          <w:tab w:val="left" w:pos="-1440"/>
          <w:tab w:val="left" w:pos="-720"/>
          <w:tab w:val="left" w:pos="0"/>
          <w:tab w:val="left" w:pos="432"/>
          <w:tab w:val="left" w:pos="2160"/>
        </w:tabs>
        <w:spacing w:line="240" w:lineRule="atLeast"/>
        <w:rPr>
          <w:rFonts w:ascii="Arial" w:hAnsi="Arial" w:cs="Arial"/>
          <w:sz w:val="20"/>
          <w:szCs w:val="20"/>
        </w:rPr>
      </w:pPr>
      <w:r w:rsidRPr="00BB3E0A">
        <w:rPr>
          <w:rFonts w:ascii="Arial" w:hAnsi="Arial" w:cs="Arial"/>
          <w:sz w:val="20"/>
          <w:szCs w:val="20"/>
        </w:rPr>
        <w:t>Postbus 5007</w:t>
      </w:r>
    </w:p>
    <w:p w14:paraId="1B7F25FD" w14:textId="77777777" w:rsidR="00655B13" w:rsidRPr="00BB3E0A" w:rsidRDefault="00655B13" w:rsidP="00655B13">
      <w:pPr>
        <w:tabs>
          <w:tab w:val="left" w:pos="-1440"/>
          <w:tab w:val="left" w:pos="-720"/>
          <w:tab w:val="left" w:pos="0"/>
          <w:tab w:val="left" w:pos="432"/>
          <w:tab w:val="left" w:pos="2160"/>
        </w:tabs>
        <w:spacing w:line="240" w:lineRule="atLeast"/>
        <w:rPr>
          <w:rFonts w:ascii="Arial" w:hAnsi="Arial" w:cs="Arial"/>
          <w:sz w:val="20"/>
          <w:szCs w:val="20"/>
        </w:rPr>
      </w:pPr>
      <w:r w:rsidRPr="00BB3E0A">
        <w:rPr>
          <w:rFonts w:ascii="Arial" w:hAnsi="Arial" w:cs="Arial"/>
          <w:sz w:val="20"/>
          <w:szCs w:val="20"/>
        </w:rPr>
        <w:t xml:space="preserve">2701 GA Zoetermeer </w:t>
      </w:r>
    </w:p>
    <w:p w14:paraId="1B7F25FE" w14:textId="6C993471" w:rsidR="00655B13" w:rsidRPr="00567F37" w:rsidRDefault="0021562D" w:rsidP="00655B13">
      <w:pPr>
        <w:tabs>
          <w:tab w:val="left" w:pos="-1440"/>
          <w:tab w:val="left" w:pos="-720"/>
          <w:tab w:val="left" w:pos="0"/>
          <w:tab w:val="left" w:pos="432"/>
          <w:tab w:val="left" w:pos="2160"/>
        </w:tabs>
        <w:spacing w:line="240" w:lineRule="atLeast"/>
        <w:rPr>
          <w:rFonts w:ascii="Arial" w:hAnsi="Arial" w:cs="Arial"/>
          <w:sz w:val="20"/>
          <w:szCs w:val="20"/>
        </w:rPr>
      </w:pPr>
      <w:r>
        <w:rPr>
          <w:rFonts w:ascii="Arial" w:hAnsi="Arial" w:cs="Arial"/>
          <w:sz w:val="20"/>
          <w:szCs w:val="20"/>
        </w:rPr>
        <w:t>Telefoon:</w:t>
      </w:r>
      <w:r w:rsidR="00655B13" w:rsidRPr="00BB3E0A">
        <w:rPr>
          <w:rFonts w:ascii="Arial" w:hAnsi="Arial" w:cs="Arial"/>
          <w:sz w:val="20"/>
          <w:szCs w:val="20"/>
        </w:rPr>
        <w:t xml:space="preserve"> </w:t>
      </w:r>
      <w:r w:rsidR="00F85F0B" w:rsidRPr="00567F37">
        <w:rPr>
          <w:rFonts w:ascii="Arial" w:hAnsi="Arial" w:cs="Arial"/>
          <w:sz w:val="20"/>
          <w:szCs w:val="20"/>
        </w:rPr>
        <w:t xml:space="preserve">079-368 11 00 </w:t>
      </w:r>
    </w:p>
    <w:p w14:paraId="1B7F25FF" w14:textId="4C7DC5FE" w:rsidR="00655B13" w:rsidRPr="00567F37" w:rsidRDefault="0021562D" w:rsidP="00655B13">
      <w:pPr>
        <w:tabs>
          <w:tab w:val="left" w:pos="-1440"/>
          <w:tab w:val="left" w:pos="-720"/>
          <w:tab w:val="left" w:pos="0"/>
          <w:tab w:val="left" w:pos="432"/>
          <w:tab w:val="left" w:pos="2160"/>
        </w:tabs>
        <w:spacing w:line="240" w:lineRule="atLeast"/>
        <w:rPr>
          <w:rFonts w:ascii="Arial" w:hAnsi="Arial" w:cs="Arial"/>
          <w:sz w:val="20"/>
          <w:szCs w:val="20"/>
        </w:rPr>
      </w:pPr>
      <w:r w:rsidRPr="00567F37">
        <w:rPr>
          <w:rFonts w:ascii="Arial" w:hAnsi="Arial" w:cs="Arial"/>
          <w:sz w:val="20"/>
          <w:szCs w:val="20"/>
        </w:rPr>
        <w:t xml:space="preserve">Fax: </w:t>
      </w:r>
      <w:r w:rsidR="00655B13" w:rsidRPr="00567F37">
        <w:rPr>
          <w:rFonts w:ascii="Arial" w:hAnsi="Arial" w:cs="Arial"/>
          <w:sz w:val="20"/>
          <w:szCs w:val="20"/>
        </w:rPr>
        <w:t xml:space="preserve">079-368 11 01 </w:t>
      </w:r>
    </w:p>
    <w:p w14:paraId="1B7F2600" w14:textId="7AE6696E" w:rsidR="00655B13" w:rsidRPr="00AC6D1C" w:rsidRDefault="0021562D" w:rsidP="00655B13">
      <w:pPr>
        <w:tabs>
          <w:tab w:val="left" w:pos="-1440"/>
          <w:tab w:val="left" w:pos="-720"/>
          <w:tab w:val="left" w:pos="0"/>
          <w:tab w:val="left" w:pos="432"/>
          <w:tab w:val="left" w:pos="2160"/>
        </w:tabs>
        <w:spacing w:line="240" w:lineRule="atLeast"/>
        <w:rPr>
          <w:rFonts w:ascii="Arial" w:hAnsi="Arial" w:cs="Arial"/>
          <w:sz w:val="20"/>
          <w:szCs w:val="20"/>
          <w:lang w:val="en-US"/>
        </w:rPr>
      </w:pPr>
      <w:r w:rsidRPr="0021562D">
        <w:rPr>
          <w:rFonts w:ascii="Arial" w:hAnsi="Arial" w:cs="Arial"/>
          <w:sz w:val="20"/>
          <w:szCs w:val="20"/>
          <w:lang w:val="en-US"/>
        </w:rPr>
        <w:t xml:space="preserve">E-mail: </w:t>
      </w:r>
      <w:r w:rsidR="00655B13" w:rsidRPr="00AC6D1C">
        <w:rPr>
          <w:rFonts w:ascii="Arial" w:hAnsi="Arial" w:cs="Arial"/>
          <w:sz w:val="20"/>
          <w:szCs w:val="20"/>
          <w:lang w:val="en-US"/>
        </w:rPr>
        <w:t>info@groentenfruithuis.nl</w:t>
      </w:r>
    </w:p>
    <w:p w14:paraId="1B7F2601" w14:textId="07C63F31" w:rsidR="00655B13" w:rsidRPr="00567F37" w:rsidRDefault="0021562D" w:rsidP="00655B13">
      <w:pPr>
        <w:tabs>
          <w:tab w:val="left" w:pos="-1440"/>
          <w:tab w:val="left" w:pos="-720"/>
          <w:tab w:val="left" w:pos="0"/>
          <w:tab w:val="left" w:pos="432"/>
          <w:tab w:val="left" w:pos="2160"/>
        </w:tabs>
        <w:spacing w:line="240" w:lineRule="atLeast"/>
        <w:rPr>
          <w:rFonts w:ascii="Arial" w:hAnsi="Arial" w:cs="Arial"/>
          <w:sz w:val="20"/>
          <w:szCs w:val="20"/>
          <w:lang w:val="en-US"/>
        </w:rPr>
      </w:pPr>
      <w:r w:rsidRPr="00567F37">
        <w:rPr>
          <w:rFonts w:ascii="Arial" w:hAnsi="Arial" w:cs="Arial"/>
          <w:sz w:val="20"/>
          <w:szCs w:val="20"/>
          <w:lang w:val="en-US"/>
        </w:rPr>
        <w:t xml:space="preserve">Website: </w:t>
      </w:r>
      <w:r w:rsidR="00655B13" w:rsidRPr="0000778E">
        <w:rPr>
          <w:rFonts w:ascii="Arial" w:hAnsi="Arial" w:cs="Arial"/>
          <w:sz w:val="20"/>
          <w:szCs w:val="20"/>
          <w:lang w:val="en-US"/>
        </w:rPr>
        <w:t>www.</w:t>
      </w:r>
      <w:r w:rsidR="00F85F0B" w:rsidRPr="00567F37">
        <w:rPr>
          <w:rFonts w:ascii="Arial" w:hAnsi="Arial" w:cs="Arial"/>
          <w:sz w:val="20"/>
          <w:szCs w:val="20"/>
          <w:lang w:val="en-US"/>
        </w:rPr>
        <w:t>groentenfruithuis.nl</w:t>
      </w:r>
    </w:p>
    <w:p w14:paraId="1B7F2602" w14:textId="77777777" w:rsidR="00655B13" w:rsidRPr="00567F37" w:rsidRDefault="00655B13" w:rsidP="00655B13">
      <w:pPr>
        <w:tabs>
          <w:tab w:val="left" w:pos="-1440"/>
          <w:tab w:val="left" w:pos="-720"/>
          <w:tab w:val="left" w:pos="0"/>
          <w:tab w:val="left" w:pos="432"/>
          <w:tab w:val="left" w:pos="2160"/>
        </w:tabs>
        <w:spacing w:line="240" w:lineRule="atLeast"/>
        <w:rPr>
          <w:rFonts w:ascii="Arial" w:hAnsi="Arial" w:cs="Arial"/>
          <w:sz w:val="20"/>
          <w:szCs w:val="20"/>
          <w:lang w:val="en-US"/>
        </w:rPr>
      </w:pPr>
    </w:p>
    <w:p w14:paraId="1B7F2603" w14:textId="77777777" w:rsidR="00655B13" w:rsidRPr="00BB3E0A" w:rsidRDefault="00655B13" w:rsidP="00655B13">
      <w:pPr>
        <w:tabs>
          <w:tab w:val="left" w:pos="-1440"/>
          <w:tab w:val="left" w:pos="-720"/>
          <w:tab w:val="left" w:pos="0"/>
          <w:tab w:val="left" w:pos="432"/>
          <w:tab w:val="left" w:pos="2160"/>
        </w:tabs>
        <w:spacing w:line="240" w:lineRule="atLeast"/>
        <w:rPr>
          <w:rFonts w:ascii="Arial" w:hAnsi="Arial" w:cs="Arial"/>
          <w:sz w:val="20"/>
          <w:szCs w:val="20"/>
        </w:rPr>
      </w:pPr>
      <w:r w:rsidRPr="00BB3E0A">
        <w:rPr>
          <w:rFonts w:ascii="Arial" w:hAnsi="Arial" w:cs="Arial"/>
          <w:sz w:val="20"/>
          <w:szCs w:val="20"/>
        </w:rPr>
        <w:t xml:space="preserve">hierna genoemd </w:t>
      </w:r>
      <w:r w:rsidRPr="00BB3E0A">
        <w:rPr>
          <w:rFonts w:ascii="Arial" w:hAnsi="Arial" w:cs="Arial"/>
          <w:b/>
          <w:bCs/>
          <w:sz w:val="20"/>
          <w:szCs w:val="20"/>
        </w:rPr>
        <w:t>partij ter ene zijde</w:t>
      </w:r>
    </w:p>
    <w:p w14:paraId="6A9C8653" w14:textId="77777777" w:rsidR="00D319F7" w:rsidRPr="00BB3E0A" w:rsidRDefault="00D319F7" w:rsidP="00655B13">
      <w:pPr>
        <w:tabs>
          <w:tab w:val="left" w:pos="-1440"/>
          <w:tab w:val="left" w:pos="-720"/>
          <w:tab w:val="left" w:pos="0"/>
          <w:tab w:val="left" w:pos="432"/>
          <w:tab w:val="left" w:pos="2160"/>
        </w:tabs>
        <w:spacing w:line="240" w:lineRule="atLeast"/>
        <w:rPr>
          <w:rFonts w:ascii="Arial" w:hAnsi="Arial" w:cs="Arial"/>
          <w:b/>
          <w:bCs/>
          <w:sz w:val="20"/>
          <w:szCs w:val="20"/>
        </w:rPr>
      </w:pPr>
    </w:p>
    <w:p w14:paraId="1B7F2604" w14:textId="77777777" w:rsidR="00655B13" w:rsidRPr="00BB3E0A" w:rsidRDefault="00655B13" w:rsidP="00655B13">
      <w:pPr>
        <w:tabs>
          <w:tab w:val="left" w:pos="-1440"/>
          <w:tab w:val="left" w:pos="-720"/>
          <w:tab w:val="left" w:pos="0"/>
          <w:tab w:val="left" w:pos="432"/>
          <w:tab w:val="left" w:pos="2160"/>
        </w:tabs>
        <w:spacing w:line="240" w:lineRule="atLeast"/>
        <w:rPr>
          <w:rFonts w:ascii="Arial" w:hAnsi="Arial" w:cs="Arial"/>
          <w:b/>
          <w:bCs/>
          <w:sz w:val="20"/>
          <w:szCs w:val="20"/>
        </w:rPr>
      </w:pPr>
      <w:r w:rsidRPr="00BB3E0A">
        <w:rPr>
          <w:rFonts w:ascii="Arial" w:hAnsi="Arial" w:cs="Arial"/>
          <w:b/>
          <w:bCs/>
          <w:sz w:val="20"/>
          <w:szCs w:val="20"/>
        </w:rPr>
        <w:t>en</w:t>
      </w:r>
    </w:p>
    <w:p w14:paraId="1B7F2605" w14:textId="09C36869" w:rsidR="00655B13" w:rsidRPr="00BB3E0A" w:rsidRDefault="008B497D" w:rsidP="00655B13">
      <w:pPr>
        <w:tabs>
          <w:tab w:val="left" w:pos="-1440"/>
          <w:tab w:val="left" w:pos="-720"/>
          <w:tab w:val="left" w:pos="0"/>
          <w:tab w:val="left" w:pos="432"/>
          <w:tab w:val="left" w:pos="2160"/>
        </w:tabs>
        <w:spacing w:line="240" w:lineRule="atLeast"/>
        <w:rPr>
          <w:rFonts w:ascii="Arial" w:hAnsi="Arial" w:cs="Arial"/>
          <w:b/>
          <w:bCs/>
          <w:sz w:val="20"/>
          <w:szCs w:val="20"/>
        </w:rPr>
      </w:pPr>
      <w:r w:rsidRPr="00BB3E0A">
        <w:rPr>
          <w:rFonts w:ascii="Arial" w:hAnsi="Arial" w:cs="Arial"/>
          <w:b/>
          <w:bCs/>
          <w:noProof/>
          <w:sz w:val="20"/>
          <w:szCs w:val="20"/>
        </w:rPr>
        <w:drawing>
          <wp:anchor distT="0" distB="0" distL="114300" distR="114300" simplePos="0" relativeHeight="251652608" behindDoc="1" locked="0" layoutInCell="1" allowOverlap="1" wp14:anchorId="7E597F91" wp14:editId="4BC9EDE7">
            <wp:simplePos x="0" y="0"/>
            <wp:positionH relativeFrom="column">
              <wp:posOffset>4387850</wp:posOffset>
            </wp:positionH>
            <wp:positionV relativeFrom="paragraph">
              <wp:posOffset>145415</wp:posOffset>
            </wp:positionV>
            <wp:extent cx="1924685" cy="912495"/>
            <wp:effectExtent l="0" t="0" r="0" b="0"/>
            <wp:wrapThrough wrapText="bothSides">
              <wp:wrapPolygon edited="0">
                <wp:start x="11331" y="5862"/>
                <wp:lineTo x="2565" y="6764"/>
                <wp:lineTo x="1069" y="10823"/>
                <wp:lineTo x="1924" y="15332"/>
                <wp:lineTo x="7696" y="15332"/>
                <wp:lineTo x="7910" y="13979"/>
                <wp:lineTo x="20738" y="9470"/>
                <wp:lineTo x="20952" y="7215"/>
                <wp:lineTo x="14324" y="5862"/>
                <wp:lineTo x="11331" y="5862"/>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V Vakmense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24685" cy="912495"/>
                    </a:xfrm>
                    <a:prstGeom prst="rect">
                      <a:avLst/>
                    </a:prstGeom>
                  </pic:spPr>
                </pic:pic>
              </a:graphicData>
            </a:graphic>
            <wp14:sizeRelH relativeFrom="page">
              <wp14:pctWidth>0</wp14:pctWidth>
            </wp14:sizeRelH>
            <wp14:sizeRelV relativeFrom="page">
              <wp14:pctHeight>0</wp14:pctHeight>
            </wp14:sizeRelV>
          </wp:anchor>
        </w:drawing>
      </w:r>
    </w:p>
    <w:p w14:paraId="1B7F2606" w14:textId="77777777" w:rsidR="006B59EA" w:rsidRPr="00BB3E0A" w:rsidRDefault="00F85F0B" w:rsidP="006B59EA">
      <w:pPr>
        <w:rPr>
          <w:rFonts w:ascii="Arial" w:hAnsi="Arial" w:cs="Arial"/>
          <w:b/>
          <w:sz w:val="20"/>
          <w:szCs w:val="20"/>
        </w:rPr>
      </w:pPr>
      <w:r w:rsidRPr="00BB3E0A">
        <w:rPr>
          <w:rFonts w:ascii="Arial" w:hAnsi="Arial" w:cs="Arial"/>
          <w:b/>
          <w:sz w:val="20"/>
          <w:szCs w:val="20"/>
        </w:rPr>
        <w:t>CNV Vakmensen</w:t>
      </w:r>
    </w:p>
    <w:p w14:paraId="1B7F2607" w14:textId="77777777" w:rsidR="006B59EA" w:rsidRPr="00BB3E0A" w:rsidRDefault="00F85F0B" w:rsidP="006B59EA">
      <w:pPr>
        <w:rPr>
          <w:rFonts w:ascii="Arial" w:hAnsi="Arial" w:cs="Arial"/>
          <w:sz w:val="20"/>
          <w:szCs w:val="20"/>
        </w:rPr>
      </w:pPr>
      <w:r w:rsidRPr="00BB3E0A">
        <w:rPr>
          <w:rFonts w:ascii="Arial" w:hAnsi="Arial" w:cs="Arial"/>
          <w:sz w:val="20"/>
          <w:szCs w:val="20"/>
        </w:rPr>
        <w:t>Tiberdreef 4</w:t>
      </w:r>
    </w:p>
    <w:p w14:paraId="1B7F2608" w14:textId="138FABED" w:rsidR="006B59EA" w:rsidRPr="00BB3E0A" w:rsidRDefault="00F85F0B" w:rsidP="006B59EA">
      <w:pPr>
        <w:rPr>
          <w:rFonts w:ascii="Arial" w:hAnsi="Arial" w:cs="Arial"/>
          <w:sz w:val="20"/>
          <w:szCs w:val="20"/>
        </w:rPr>
      </w:pPr>
      <w:r w:rsidRPr="00BB3E0A">
        <w:rPr>
          <w:rFonts w:ascii="Arial" w:hAnsi="Arial" w:cs="Arial"/>
          <w:sz w:val="20"/>
          <w:szCs w:val="20"/>
        </w:rPr>
        <w:t>3561 GG Utrecht</w:t>
      </w:r>
    </w:p>
    <w:p w14:paraId="1B7F2609" w14:textId="77777777" w:rsidR="006B59EA" w:rsidRPr="00BB3E0A" w:rsidRDefault="00F85F0B" w:rsidP="006B59EA">
      <w:pPr>
        <w:rPr>
          <w:rFonts w:ascii="Arial" w:hAnsi="Arial" w:cs="Arial"/>
          <w:sz w:val="20"/>
          <w:szCs w:val="20"/>
        </w:rPr>
      </w:pPr>
      <w:r w:rsidRPr="00BB3E0A">
        <w:rPr>
          <w:rFonts w:ascii="Arial" w:hAnsi="Arial" w:cs="Arial"/>
          <w:sz w:val="20"/>
          <w:szCs w:val="20"/>
        </w:rPr>
        <w:t>Telefoon: 030-7511007</w:t>
      </w:r>
    </w:p>
    <w:p w14:paraId="1B7F260A" w14:textId="2ABA905A" w:rsidR="006B59EA" w:rsidRPr="00BB3E0A" w:rsidRDefault="0021562D" w:rsidP="006B59EA">
      <w:pPr>
        <w:rPr>
          <w:rFonts w:ascii="Arial" w:hAnsi="Arial" w:cs="Arial"/>
          <w:sz w:val="20"/>
          <w:szCs w:val="20"/>
        </w:rPr>
      </w:pPr>
      <w:r>
        <w:rPr>
          <w:rFonts w:ascii="Arial" w:hAnsi="Arial" w:cs="Arial"/>
          <w:sz w:val="20"/>
          <w:szCs w:val="20"/>
        </w:rPr>
        <w:t>E-mail</w:t>
      </w:r>
      <w:r w:rsidR="00F85F0B" w:rsidRPr="00BB3E0A">
        <w:rPr>
          <w:rFonts w:ascii="Arial" w:hAnsi="Arial" w:cs="Arial"/>
          <w:sz w:val="20"/>
          <w:szCs w:val="20"/>
        </w:rPr>
        <w:t xml:space="preserve">t: </w:t>
      </w:r>
      <w:hyperlink r:id="rId20" w:history="1">
        <w:r w:rsidR="00F85F0B" w:rsidRPr="00BB3E0A">
          <w:rPr>
            <w:rFonts w:ascii="Arial" w:hAnsi="Arial" w:cs="Arial"/>
            <w:sz w:val="20"/>
            <w:szCs w:val="20"/>
          </w:rPr>
          <w:t>cnvinfo@cnv.nl</w:t>
        </w:r>
      </w:hyperlink>
    </w:p>
    <w:p w14:paraId="1B7F260B" w14:textId="77777777" w:rsidR="006B59EA" w:rsidRPr="00BB3E0A" w:rsidRDefault="00F85F0B" w:rsidP="006B59EA">
      <w:pPr>
        <w:rPr>
          <w:rFonts w:ascii="Arial" w:hAnsi="Arial" w:cs="Arial"/>
          <w:sz w:val="20"/>
          <w:szCs w:val="20"/>
        </w:rPr>
      </w:pPr>
      <w:r w:rsidRPr="00BB3E0A">
        <w:rPr>
          <w:rFonts w:ascii="Arial" w:hAnsi="Arial" w:cs="Arial"/>
          <w:sz w:val="20"/>
          <w:szCs w:val="20"/>
        </w:rPr>
        <w:t xml:space="preserve">Website: </w:t>
      </w:r>
      <w:hyperlink r:id="rId21" w:history="1">
        <w:r w:rsidRPr="00BB3E0A">
          <w:rPr>
            <w:rFonts w:ascii="Arial" w:hAnsi="Arial" w:cs="Arial"/>
            <w:sz w:val="20"/>
            <w:szCs w:val="20"/>
          </w:rPr>
          <w:t>www.cnvvakmensen.nl</w:t>
        </w:r>
      </w:hyperlink>
    </w:p>
    <w:p w14:paraId="1B7F260C" w14:textId="7593514D" w:rsidR="00655B13" w:rsidRPr="00BB3E0A" w:rsidRDefault="00655B13" w:rsidP="00655B13">
      <w:pPr>
        <w:tabs>
          <w:tab w:val="left" w:pos="-1440"/>
          <w:tab w:val="left" w:pos="-720"/>
          <w:tab w:val="left" w:pos="0"/>
          <w:tab w:val="left" w:pos="432"/>
          <w:tab w:val="left" w:pos="2160"/>
        </w:tabs>
        <w:spacing w:line="240" w:lineRule="atLeast"/>
        <w:rPr>
          <w:rFonts w:ascii="Arial" w:hAnsi="Arial" w:cs="Arial"/>
          <w:b/>
          <w:bCs/>
          <w:sz w:val="20"/>
          <w:szCs w:val="20"/>
        </w:rPr>
      </w:pPr>
    </w:p>
    <w:p w14:paraId="1B7F260D" w14:textId="39A97284" w:rsidR="00655B13" w:rsidRDefault="00BB3E0A" w:rsidP="00655B13">
      <w:pPr>
        <w:tabs>
          <w:tab w:val="left" w:pos="-1440"/>
          <w:tab w:val="left" w:pos="-720"/>
          <w:tab w:val="left" w:pos="0"/>
          <w:tab w:val="left" w:pos="432"/>
          <w:tab w:val="left" w:pos="2160"/>
        </w:tabs>
        <w:spacing w:line="240" w:lineRule="atLeast"/>
        <w:rPr>
          <w:rFonts w:ascii="Arial" w:hAnsi="Arial" w:cs="Arial"/>
          <w:b/>
          <w:bCs/>
          <w:sz w:val="20"/>
          <w:szCs w:val="20"/>
        </w:rPr>
      </w:pPr>
      <w:r w:rsidRPr="00BB3E0A">
        <w:rPr>
          <w:rFonts w:ascii="Arial" w:hAnsi="Arial" w:cs="Arial"/>
          <w:noProof/>
          <w:sz w:val="20"/>
          <w:szCs w:val="20"/>
        </w:rPr>
        <w:drawing>
          <wp:anchor distT="0" distB="0" distL="114300" distR="114300" simplePos="0" relativeHeight="251654656" behindDoc="1" locked="0" layoutInCell="1" allowOverlap="1" wp14:anchorId="4029BB1D" wp14:editId="7D9EA9D1">
            <wp:simplePos x="0" y="0"/>
            <wp:positionH relativeFrom="column">
              <wp:posOffset>4484370</wp:posOffset>
            </wp:positionH>
            <wp:positionV relativeFrom="paragraph">
              <wp:posOffset>73660</wp:posOffset>
            </wp:positionV>
            <wp:extent cx="1986915" cy="869950"/>
            <wp:effectExtent l="0" t="0" r="0" b="0"/>
            <wp:wrapTight wrapText="bothSides">
              <wp:wrapPolygon edited="0">
                <wp:start x="1657" y="1419"/>
                <wp:lineTo x="828" y="9933"/>
                <wp:lineTo x="828" y="12298"/>
                <wp:lineTo x="3521" y="17501"/>
                <wp:lineTo x="4763" y="17501"/>
                <wp:lineTo x="4556" y="19866"/>
                <wp:lineTo x="17396" y="19866"/>
                <wp:lineTo x="17603" y="17501"/>
                <wp:lineTo x="18639" y="9460"/>
                <wp:lineTo x="11804" y="6149"/>
                <wp:lineTo x="4349" y="1419"/>
                <wp:lineTo x="1657" y="1419"/>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V handel.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86915" cy="869950"/>
                    </a:xfrm>
                    <a:prstGeom prst="rect">
                      <a:avLst/>
                    </a:prstGeom>
                  </pic:spPr>
                </pic:pic>
              </a:graphicData>
            </a:graphic>
            <wp14:sizeRelH relativeFrom="page">
              <wp14:pctWidth>0</wp14:pctWidth>
            </wp14:sizeRelH>
            <wp14:sizeRelV relativeFrom="page">
              <wp14:pctHeight>0</wp14:pctHeight>
            </wp14:sizeRelV>
          </wp:anchor>
        </w:drawing>
      </w:r>
      <w:r w:rsidR="00655B13" w:rsidRPr="00BB3E0A">
        <w:rPr>
          <w:rFonts w:ascii="Arial" w:hAnsi="Arial" w:cs="Arial"/>
          <w:b/>
          <w:bCs/>
          <w:sz w:val="20"/>
          <w:szCs w:val="20"/>
        </w:rPr>
        <w:t xml:space="preserve">FNV </w:t>
      </w:r>
    </w:p>
    <w:p w14:paraId="3DE783FF" w14:textId="77777777" w:rsidR="0030702C" w:rsidRPr="0030702C" w:rsidRDefault="0030702C" w:rsidP="0030702C">
      <w:pPr>
        <w:rPr>
          <w:rFonts w:ascii="Arial" w:hAnsi="Arial" w:cs="Arial"/>
          <w:sz w:val="20"/>
          <w:szCs w:val="20"/>
        </w:rPr>
      </w:pPr>
      <w:r w:rsidRPr="0030702C">
        <w:rPr>
          <w:rFonts w:ascii="Arial" w:hAnsi="Arial" w:cs="Arial"/>
          <w:sz w:val="20"/>
          <w:szCs w:val="20"/>
        </w:rPr>
        <w:t>Hertogswetering 159</w:t>
      </w:r>
    </w:p>
    <w:p w14:paraId="463C8F24" w14:textId="346FF1BA" w:rsidR="0030702C" w:rsidRPr="0030702C" w:rsidRDefault="0030702C" w:rsidP="0030702C">
      <w:pPr>
        <w:rPr>
          <w:rFonts w:ascii="Arial" w:hAnsi="Arial" w:cs="Arial"/>
          <w:sz w:val="20"/>
          <w:szCs w:val="20"/>
        </w:rPr>
      </w:pPr>
      <w:r w:rsidRPr="0030702C">
        <w:rPr>
          <w:rFonts w:ascii="Arial" w:hAnsi="Arial" w:cs="Arial"/>
          <w:sz w:val="20"/>
          <w:szCs w:val="20"/>
        </w:rPr>
        <w:t>3543 AS Utrecht</w:t>
      </w:r>
    </w:p>
    <w:p w14:paraId="1B7F260F" w14:textId="480B1384" w:rsidR="00655B13" w:rsidRPr="0030702C" w:rsidRDefault="0021562D" w:rsidP="00655B13">
      <w:pPr>
        <w:tabs>
          <w:tab w:val="left" w:pos="-1440"/>
          <w:tab w:val="left" w:pos="-720"/>
          <w:tab w:val="left" w:pos="0"/>
          <w:tab w:val="left" w:pos="432"/>
          <w:tab w:val="left" w:pos="2160"/>
        </w:tabs>
        <w:spacing w:line="240" w:lineRule="atLeast"/>
        <w:rPr>
          <w:rFonts w:ascii="Arial" w:hAnsi="Arial" w:cs="Arial"/>
          <w:sz w:val="20"/>
          <w:szCs w:val="20"/>
        </w:rPr>
      </w:pPr>
      <w:r w:rsidRPr="0030702C">
        <w:rPr>
          <w:rFonts w:ascii="Arial" w:hAnsi="Arial" w:cs="Arial"/>
          <w:sz w:val="20"/>
          <w:szCs w:val="20"/>
        </w:rPr>
        <w:t>Telefoon:</w:t>
      </w:r>
      <w:r w:rsidR="0030702C" w:rsidRPr="0030702C">
        <w:rPr>
          <w:rFonts w:ascii="Arial" w:hAnsi="Arial" w:cs="Arial"/>
          <w:sz w:val="20"/>
          <w:szCs w:val="20"/>
        </w:rPr>
        <w:t xml:space="preserve">088-3680368 </w:t>
      </w:r>
    </w:p>
    <w:p w14:paraId="1B7F2610" w14:textId="53BC6E20" w:rsidR="00655B13" w:rsidRPr="0030702C" w:rsidRDefault="0021562D" w:rsidP="00655B13">
      <w:pPr>
        <w:tabs>
          <w:tab w:val="left" w:pos="-1440"/>
          <w:tab w:val="left" w:pos="-720"/>
          <w:tab w:val="left" w:pos="0"/>
          <w:tab w:val="left" w:pos="432"/>
          <w:tab w:val="left" w:pos="2160"/>
        </w:tabs>
        <w:spacing w:line="240" w:lineRule="atLeast"/>
        <w:rPr>
          <w:rFonts w:ascii="Arial" w:hAnsi="Arial" w:cs="Arial"/>
          <w:sz w:val="20"/>
          <w:szCs w:val="20"/>
        </w:rPr>
      </w:pPr>
      <w:r w:rsidRPr="0030702C">
        <w:rPr>
          <w:rFonts w:ascii="Arial" w:hAnsi="Arial" w:cs="Arial"/>
          <w:sz w:val="20"/>
          <w:szCs w:val="20"/>
        </w:rPr>
        <w:t xml:space="preserve">E-mail: </w:t>
      </w:r>
      <w:r w:rsidR="00655B13" w:rsidRPr="0030702C">
        <w:rPr>
          <w:rFonts w:ascii="Arial" w:hAnsi="Arial" w:cs="Arial"/>
          <w:sz w:val="20"/>
          <w:szCs w:val="20"/>
        </w:rPr>
        <w:t xml:space="preserve">info@fnv.nl </w:t>
      </w:r>
    </w:p>
    <w:p w14:paraId="1B7F2611" w14:textId="7ED9A101" w:rsidR="00655B13" w:rsidRPr="00BB3E0A" w:rsidRDefault="0021562D" w:rsidP="00655B13">
      <w:pPr>
        <w:tabs>
          <w:tab w:val="left" w:pos="-1440"/>
          <w:tab w:val="left" w:pos="-720"/>
          <w:tab w:val="left" w:pos="0"/>
          <w:tab w:val="left" w:pos="432"/>
          <w:tab w:val="left" w:pos="2160"/>
        </w:tabs>
        <w:spacing w:line="240" w:lineRule="atLeast"/>
        <w:rPr>
          <w:rFonts w:ascii="Arial" w:hAnsi="Arial" w:cs="Arial"/>
          <w:sz w:val="20"/>
          <w:szCs w:val="20"/>
        </w:rPr>
      </w:pPr>
      <w:r w:rsidRPr="0030702C">
        <w:rPr>
          <w:rFonts w:ascii="Arial" w:hAnsi="Arial" w:cs="Arial"/>
          <w:sz w:val="20"/>
          <w:szCs w:val="20"/>
        </w:rPr>
        <w:t xml:space="preserve">Website: </w:t>
      </w:r>
      <w:r w:rsidR="00655B13" w:rsidRPr="0030702C">
        <w:rPr>
          <w:rFonts w:ascii="Arial" w:hAnsi="Arial" w:cs="Arial"/>
          <w:sz w:val="20"/>
          <w:szCs w:val="20"/>
        </w:rPr>
        <w:t>www.fnv.nl</w:t>
      </w:r>
    </w:p>
    <w:p w14:paraId="1B7F2612" w14:textId="77777777" w:rsidR="00655B13" w:rsidRPr="00BB3E0A" w:rsidRDefault="00655B13" w:rsidP="00655B13">
      <w:pPr>
        <w:tabs>
          <w:tab w:val="left" w:pos="-1440"/>
          <w:tab w:val="left" w:pos="-720"/>
          <w:tab w:val="left" w:pos="0"/>
          <w:tab w:val="left" w:pos="432"/>
          <w:tab w:val="left" w:pos="2160"/>
        </w:tabs>
        <w:spacing w:line="240" w:lineRule="atLeast"/>
        <w:rPr>
          <w:rFonts w:ascii="Arial" w:hAnsi="Arial" w:cs="Arial"/>
          <w:sz w:val="20"/>
          <w:szCs w:val="20"/>
        </w:rPr>
      </w:pPr>
    </w:p>
    <w:p w14:paraId="1B7F2613" w14:textId="69A7BC48" w:rsidR="00655B13" w:rsidRPr="00BB3E0A" w:rsidRDefault="00655B13" w:rsidP="00655B13">
      <w:pPr>
        <w:tabs>
          <w:tab w:val="left" w:pos="-1440"/>
          <w:tab w:val="left" w:pos="-720"/>
          <w:tab w:val="left" w:pos="0"/>
          <w:tab w:val="left" w:pos="432"/>
          <w:tab w:val="left" w:pos="2160"/>
        </w:tabs>
        <w:spacing w:line="240" w:lineRule="atLeast"/>
        <w:rPr>
          <w:rFonts w:ascii="Arial" w:hAnsi="Arial" w:cs="Arial"/>
          <w:b/>
          <w:sz w:val="20"/>
          <w:szCs w:val="20"/>
        </w:rPr>
      </w:pPr>
      <w:r w:rsidRPr="00BB3E0A">
        <w:rPr>
          <w:rFonts w:ascii="Arial" w:hAnsi="Arial" w:cs="Arial"/>
          <w:b/>
          <w:sz w:val="20"/>
          <w:szCs w:val="20"/>
        </w:rPr>
        <w:t>RMU Werknemers</w:t>
      </w:r>
    </w:p>
    <w:p w14:paraId="1B7F2614" w14:textId="62EF11A3" w:rsidR="00655B13" w:rsidRPr="00BB3E0A" w:rsidRDefault="00BB3E0A" w:rsidP="00655B13">
      <w:pPr>
        <w:tabs>
          <w:tab w:val="left" w:pos="-1440"/>
          <w:tab w:val="left" w:pos="-720"/>
          <w:tab w:val="left" w:pos="0"/>
          <w:tab w:val="left" w:pos="432"/>
          <w:tab w:val="left" w:pos="2160"/>
        </w:tabs>
        <w:spacing w:line="240" w:lineRule="atLeast"/>
        <w:rPr>
          <w:rFonts w:ascii="Arial" w:hAnsi="Arial" w:cs="Arial"/>
          <w:sz w:val="20"/>
          <w:szCs w:val="20"/>
        </w:rPr>
      </w:pPr>
      <w:r w:rsidRPr="00BB3E0A">
        <w:rPr>
          <w:rFonts w:ascii="Arial" w:hAnsi="Arial" w:cs="Arial"/>
          <w:noProof/>
          <w:sz w:val="20"/>
          <w:szCs w:val="20"/>
        </w:rPr>
        <w:drawing>
          <wp:anchor distT="0" distB="0" distL="114300" distR="114300" simplePos="0" relativeHeight="251656704" behindDoc="1" locked="0" layoutInCell="1" allowOverlap="1" wp14:anchorId="1E465EBA" wp14:editId="7C5CCE9F">
            <wp:simplePos x="0" y="0"/>
            <wp:positionH relativeFrom="column">
              <wp:posOffset>4665980</wp:posOffset>
            </wp:positionH>
            <wp:positionV relativeFrom="paragraph">
              <wp:posOffset>37465</wp:posOffset>
            </wp:positionV>
            <wp:extent cx="1526540" cy="897890"/>
            <wp:effectExtent l="0" t="0" r="0" b="0"/>
            <wp:wrapThrough wrapText="bothSides">
              <wp:wrapPolygon edited="0">
                <wp:start x="0" y="0"/>
                <wp:lineTo x="0" y="21081"/>
                <wp:lineTo x="21295" y="21081"/>
                <wp:lineTo x="21295"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U Logo - Wor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26540" cy="897890"/>
                    </a:xfrm>
                    <a:prstGeom prst="rect">
                      <a:avLst/>
                    </a:prstGeom>
                  </pic:spPr>
                </pic:pic>
              </a:graphicData>
            </a:graphic>
            <wp14:sizeRelH relativeFrom="page">
              <wp14:pctWidth>0</wp14:pctWidth>
            </wp14:sizeRelH>
            <wp14:sizeRelV relativeFrom="page">
              <wp14:pctHeight>0</wp14:pctHeight>
            </wp14:sizeRelV>
          </wp:anchor>
        </w:drawing>
      </w:r>
      <w:r w:rsidR="00655B13" w:rsidRPr="00BB3E0A">
        <w:rPr>
          <w:rFonts w:ascii="Arial" w:hAnsi="Arial" w:cs="Arial"/>
          <w:sz w:val="20"/>
          <w:szCs w:val="20"/>
        </w:rPr>
        <w:t>Plesmanstraat 68</w:t>
      </w:r>
    </w:p>
    <w:p w14:paraId="1B7F2615" w14:textId="1BF6F30D" w:rsidR="00655B13" w:rsidRPr="00BB3E0A" w:rsidRDefault="00655B13" w:rsidP="00655B13">
      <w:pPr>
        <w:tabs>
          <w:tab w:val="left" w:pos="-1440"/>
          <w:tab w:val="left" w:pos="-720"/>
          <w:tab w:val="left" w:pos="0"/>
          <w:tab w:val="left" w:pos="432"/>
          <w:tab w:val="left" w:pos="2160"/>
        </w:tabs>
        <w:spacing w:line="240" w:lineRule="atLeast"/>
        <w:rPr>
          <w:rFonts w:ascii="Arial" w:hAnsi="Arial" w:cs="Arial"/>
          <w:sz w:val="20"/>
          <w:szCs w:val="20"/>
        </w:rPr>
      </w:pPr>
      <w:r w:rsidRPr="00BB3E0A">
        <w:rPr>
          <w:rFonts w:ascii="Arial" w:hAnsi="Arial" w:cs="Arial"/>
          <w:sz w:val="20"/>
          <w:szCs w:val="20"/>
        </w:rPr>
        <w:t>Postbus 900</w:t>
      </w:r>
    </w:p>
    <w:p w14:paraId="1B7F2616" w14:textId="77777777" w:rsidR="00655B13" w:rsidRPr="00BB3E0A" w:rsidRDefault="00655B13" w:rsidP="00655B13">
      <w:pPr>
        <w:tabs>
          <w:tab w:val="left" w:pos="-1440"/>
          <w:tab w:val="left" w:pos="-720"/>
          <w:tab w:val="left" w:pos="0"/>
          <w:tab w:val="left" w:pos="432"/>
          <w:tab w:val="left" w:pos="2160"/>
        </w:tabs>
        <w:spacing w:line="240" w:lineRule="atLeast"/>
        <w:rPr>
          <w:rFonts w:ascii="Arial" w:hAnsi="Arial" w:cs="Arial"/>
          <w:sz w:val="20"/>
          <w:szCs w:val="20"/>
        </w:rPr>
      </w:pPr>
      <w:r w:rsidRPr="00BB3E0A">
        <w:rPr>
          <w:rFonts w:ascii="Arial" w:hAnsi="Arial" w:cs="Arial"/>
          <w:sz w:val="20"/>
          <w:szCs w:val="20"/>
        </w:rPr>
        <w:t>3900 AX Veenendaal</w:t>
      </w:r>
    </w:p>
    <w:p w14:paraId="1B7F2617" w14:textId="43CDF791" w:rsidR="00655B13" w:rsidRPr="00567F37" w:rsidRDefault="0021562D" w:rsidP="00655B13">
      <w:pPr>
        <w:tabs>
          <w:tab w:val="left" w:pos="-1440"/>
          <w:tab w:val="left" w:pos="-720"/>
          <w:tab w:val="left" w:pos="0"/>
          <w:tab w:val="left" w:pos="432"/>
          <w:tab w:val="left" w:pos="2160"/>
        </w:tabs>
        <w:spacing w:line="240" w:lineRule="atLeast"/>
        <w:rPr>
          <w:rFonts w:ascii="Arial" w:hAnsi="Arial" w:cs="Arial"/>
          <w:sz w:val="20"/>
          <w:szCs w:val="20"/>
        </w:rPr>
      </w:pPr>
      <w:r w:rsidRPr="00567F37">
        <w:rPr>
          <w:rFonts w:ascii="Arial" w:hAnsi="Arial" w:cs="Arial"/>
          <w:sz w:val="20"/>
          <w:szCs w:val="20"/>
        </w:rPr>
        <w:t>Telefoon:</w:t>
      </w:r>
      <w:r w:rsidR="00F85F0B" w:rsidRPr="00567F37">
        <w:rPr>
          <w:rFonts w:ascii="Arial" w:hAnsi="Arial" w:cs="Arial"/>
          <w:sz w:val="20"/>
          <w:szCs w:val="20"/>
        </w:rPr>
        <w:t xml:space="preserve"> 0318 543030</w:t>
      </w:r>
    </w:p>
    <w:p w14:paraId="1B7F2618" w14:textId="4F9F5B0E" w:rsidR="00655B13" w:rsidRPr="00BB3E0A" w:rsidRDefault="0021562D" w:rsidP="00655B13">
      <w:pPr>
        <w:tabs>
          <w:tab w:val="left" w:pos="-1440"/>
          <w:tab w:val="left" w:pos="-720"/>
          <w:tab w:val="left" w:pos="0"/>
          <w:tab w:val="left" w:pos="432"/>
          <w:tab w:val="left" w:pos="2160"/>
        </w:tabs>
        <w:spacing w:line="240" w:lineRule="atLeast"/>
        <w:rPr>
          <w:rFonts w:ascii="Arial" w:hAnsi="Arial" w:cs="Arial"/>
          <w:sz w:val="20"/>
          <w:szCs w:val="20"/>
          <w:lang w:val="en-GB"/>
        </w:rPr>
      </w:pPr>
      <w:r>
        <w:rPr>
          <w:rFonts w:ascii="Arial" w:hAnsi="Arial" w:cs="Arial"/>
          <w:sz w:val="20"/>
          <w:szCs w:val="20"/>
          <w:lang w:val="en-GB"/>
        </w:rPr>
        <w:t xml:space="preserve">Fax: </w:t>
      </w:r>
      <w:r w:rsidR="00F85F0B" w:rsidRPr="00BB3E0A">
        <w:rPr>
          <w:rFonts w:ascii="Arial" w:hAnsi="Arial" w:cs="Arial"/>
          <w:sz w:val="20"/>
          <w:szCs w:val="20"/>
          <w:lang w:val="en-GB"/>
        </w:rPr>
        <w:t>0318 542522</w:t>
      </w:r>
    </w:p>
    <w:p w14:paraId="1B7F2619" w14:textId="52197156" w:rsidR="00655B13" w:rsidRPr="00BB3E0A" w:rsidRDefault="0021562D" w:rsidP="00655B13">
      <w:pPr>
        <w:tabs>
          <w:tab w:val="left" w:pos="-1440"/>
          <w:tab w:val="left" w:pos="-720"/>
          <w:tab w:val="left" w:pos="0"/>
          <w:tab w:val="left" w:pos="432"/>
          <w:tab w:val="left" w:pos="2160"/>
        </w:tabs>
        <w:spacing w:line="240" w:lineRule="atLeast"/>
        <w:rPr>
          <w:rFonts w:ascii="Arial" w:hAnsi="Arial" w:cs="Arial"/>
          <w:sz w:val="20"/>
          <w:szCs w:val="20"/>
          <w:lang w:val="en-GB"/>
        </w:rPr>
      </w:pPr>
      <w:r>
        <w:rPr>
          <w:rFonts w:ascii="Arial" w:hAnsi="Arial" w:cs="Arial"/>
          <w:sz w:val="20"/>
          <w:szCs w:val="20"/>
          <w:lang w:val="en-GB"/>
        </w:rPr>
        <w:t xml:space="preserve">E-mail: </w:t>
      </w:r>
      <w:r w:rsidR="00F85F0B" w:rsidRPr="00BB3E0A">
        <w:rPr>
          <w:rFonts w:ascii="Arial" w:hAnsi="Arial" w:cs="Arial"/>
          <w:sz w:val="20"/>
          <w:szCs w:val="20"/>
          <w:lang w:val="en-GB"/>
        </w:rPr>
        <w:t>info@rmu.nu</w:t>
      </w:r>
    </w:p>
    <w:p w14:paraId="1B7F261A" w14:textId="351DC776" w:rsidR="00655B13" w:rsidRPr="00AC6D1C" w:rsidRDefault="0021562D" w:rsidP="00655B13">
      <w:pPr>
        <w:tabs>
          <w:tab w:val="left" w:pos="-1440"/>
          <w:tab w:val="left" w:pos="-720"/>
          <w:tab w:val="left" w:pos="0"/>
          <w:tab w:val="left" w:pos="432"/>
          <w:tab w:val="left" w:pos="2160"/>
        </w:tabs>
        <w:spacing w:line="240" w:lineRule="atLeast"/>
        <w:rPr>
          <w:rFonts w:ascii="Arial" w:hAnsi="Arial" w:cs="Arial"/>
          <w:sz w:val="20"/>
          <w:szCs w:val="20"/>
        </w:rPr>
      </w:pPr>
      <w:r w:rsidRPr="00567F37">
        <w:rPr>
          <w:rFonts w:ascii="Arial" w:hAnsi="Arial" w:cs="Arial"/>
          <w:sz w:val="20"/>
          <w:szCs w:val="20"/>
        </w:rPr>
        <w:t xml:space="preserve">Website: </w:t>
      </w:r>
      <w:r w:rsidR="00F85F0B" w:rsidRPr="00567F37">
        <w:rPr>
          <w:rFonts w:ascii="Arial" w:hAnsi="Arial" w:cs="Arial"/>
          <w:sz w:val="20"/>
          <w:szCs w:val="20"/>
        </w:rPr>
        <w:t>www.rmu.</w:t>
      </w:r>
      <w:r w:rsidR="0079413D" w:rsidRPr="00AC6D1C">
        <w:rPr>
          <w:rFonts w:ascii="Arial" w:hAnsi="Arial" w:cs="Arial"/>
          <w:sz w:val="20"/>
          <w:szCs w:val="20"/>
        </w:rPr>
        <w:t>nu</w:t>
      </w:r>
    </w:p>
    <w:p w14:paraId="1B7F261B" w14:textId="77777777" w:rsidR="00655B13" w:rsidRPr="00AC6D1C" w:rsidRDefault="00655B13" w:rsidP="00655B13">
      <w:pPr>
        <w:tabs>
          <w:tab w:val="left" w:pos="-1440"/>
          <w:tab w:val="left" w:pos="-720"/>
          <w:tab w:val="left" w:pos="0"/>
          <w:tab w:val="left" w:pos="432"/>
          <w:tab w:val="left" w:pos="2160"/>
        </w:tabs>
        <w:spacing w:line="240" w:lineRule="atLeast"/>
        <w:rPr>
          <w:rFonts w:ascii="Arial" w:hAnsi="Arial" w:cs="Arial"/>
          <w:sz w:val="20"/>
          <w:szCs w:val="20"/>
        </w:rPr>
      </w:pPr>
    </w:p>
    <w:p w14:paraId="1B7F261C" w14:textId="77777777" w:rsidR="00655B13" w:rsidRPr="00BB3E0A" w:rsidRDefault="00655B13" w:rsidP="00655B13">
      <w:pPr>
        <w:tabs>
          <w:tab w:val="left" w:pos="-1440"/>
          <w:tab w:val="left" w:pos="-720"/>
          <w:tab w:val="left" w:pos="0"/>
          <w:tab w:val="left" w:pos="432"/>
          <w:tab w:val="left" w:pos="2160"/>
        </w:tabs>
        <w:spacing w:line="240" w:lineRule="atLeast"/>
        <w:rPr>
          <w:rFonts w:ascii="Arial" w:hAnsi="Arial" w:cs="Arial"/>
          <w:sz w:val="20"/>
          <w:szCs w:val="20"/>
        </w:rPr>
      </w:pPr>
      <w:r w:rsidRPr="00BB3E0A">
        <w:rPr>
          <w:rFonts w:ascii="Arial" w:hAnsi="Arial" w:cs="Arial"/>
          <w:sz w:val="20"/>
          <w:szCs w:val="20"/>
        </w:rPr>
        <w:t xml:space="preserve">hierna genoemd </w:t>
      </w:r>
      <w:r w:rsidRPr="00BB3E0A">
        <w:rPr>
          <w:rFonts w:ascii="Arial" w:hAnsi="Arial" w:cs="Arial"/>
          <w:b/>
          <w:sz w:val="20"/>
          <w:szCs w:val="20"/>
        </w:rPr>
        <w:t>elk als</w:t>
      </w:r>
      <w:r w:rsidRPr="00BB3E0A">
        <w:rPr>
          <w:rFonts w:ascii="Arial" w:hAnsi="Arial" w:cs="Arial"/>
          <w:sz w:val="20"/>
          <w:szCs w:val="20"/>
        </w:rPr>
        <w:t xml:space="preserve"> </w:t>
      </w:r>
      <w:r w:rsidRPr="00BB3E0A">
        <w:rPr>
          <w:rFonts w:ascii="Arial" w:hAnsi="Arial" w:cs="Arial"/>
          <w:b/>
          <w:bCs/>
          <w:sz w:val="20"/>
          <w:szCs w:val="20"/>
        </w:rPr>
        <w:t>partij ter andere zijde</w:t>
      </w:r>
      <w:r w:rsidRPr="00BB3E0A">
        <w:rPr>
          <w:rFonts w:ascii="Arial" w:hAnsi="Arial" w:cs="Arial"/>
          <w:sz w:val="20"/>
          <w:szCs w:val="20"/>
        </w:rPr>
        <w:t xml:space="preserve"> </w:t>
      </w:r>
    </w:p>
    <w:p w14:paraId="1B7F261D" w14:textId="77777777" w:rsidR="00655B13" w:rsidRPr="00BB3E0A" w:rsidRDefault="00655B13" w:rsidP="00655B13">
      <w:pPr>
        <w:tabs>
          <w:tab w:val="left" w:pos="-1440"/>
          <w:tab w:val="left" w:pos="-720"/>
          <w:tab w:val="left" w:pos="0"/>
          <w:tab w:val="left" w:pos="432"/>
          <w:tab w:val="left" w:pos="2160"/>
        </w:tabs>
        <w:spacing w:line="240" w:lineRule="atLeast"/>
        <w:rPr>
          <w:rFonts w:ascii="Arial" w:hAnsi="Arial" w:cs="Arial"/>
          <w:sz w:val="20"/>
          <w:szCs w:val="20"/>
        </w:rPr>
      </w:pPr>
    </w:p>
    <w:p w14:paraId="1B7F261E" w14:textId="77777777" w:rsidR="00655B13" w:rsidRPr="00BB3E0A" w:rsidRDefault="00655B13" w:rsidP="00655B13">
      <w:pPr>
        <w:tabs>
          <w:tab w:val="left" w:pos="-1440"/>
          <w:tab w:val="left" w:pos="-720"/>
          <w:tab w:val="left" w:pos="0"/>
          <w:tab w:val="left" w:pos="432"/>
          <w:tab w:val="left" w:pos="2160"/>
        </w:tabs>
        <w:spacing w:line="240" w:lineRule="atLeast"/>
        <w:rPr>
          <w:rFonts w:ascii="Arial" w:hAnsi="Arial" w:cs="Arial"/>
          <w:b/>
          <w:bCs/>
          <w:sz w:val="20"/>
          <w:szCs w:val="20"/>
        </w:rPr>
      </w:pPr>
      <w:r w:rsidRPr="00BB3E0A">
        <w:rPr>
          <w:rFonts w:ascii="Arial" w:hAnsi="Arial" w:cs="Arial"/>
          <w:b/>
          <w:bCs/>
          <w:sz w:val="20"/>
          <w:szCs w:val="20"/>
        </w:rPr>
        <w:t>is de navolgende Collectieve Arbeidsovereenkomst gesloten:</w:t>
      </w:r>
    </w:p>
    <w:p w14:paraId="1B7F261F" w14:textId="77777777" w:rsidR="00655B13" w:rsidRPr="00162709" w:rsidRDefault="00655B13" w:rsidP="006F7C8F">
      <w:pPr>
        <w:pStyle w:val="Kop1"/>
      </w:pPr>
      <w:r w:rsidRPr="00162709">
        <w:br w:type="page"/>
      </w:r>
      <w:r w:rsidRPr="00162709">
        <w:lastRenderedPageBreak/>
        <w:t>Hoofdstuk 1: Algemene bepalingen en verplichtingen</w:t>
      </w:r>
    </w:p>
    <w:p w14:paraId="1B7F2620"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bCs/>
        </w:rPr>
      </w:pPr>
    </w:p>
    <w:p w14:paraId="1B7F2621"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bCs/>
        </w:rPr>
      </w:pPr>
    </w:p>
    <w:p w14:paraId="1B7F2622" w14:textId="77777777" w:rsidR="00655B13" w:rsidRPr="00162709" w:rsidRDefault="00655B13" w:rsidP="006F7C8F">
      <w:pPr>
        <w:pStyle w:val="Kop2"/>
      </w:pPr>
      <w:r w:rsidRPr="00162709">
        <w:t>Artikel 1. Werkingssfeer en definities</w:t>
      </w:r>
    </w:p>
    <w:p w14:paraId="1B7F2623" w14:textId="77777777" w:rsidR="00655B13" w:rsidRPr="00162709" w:rsidRDefault="00655B13" w:rsidP="00655B13">
      <w:pPr>
        <w:tabs>
          <w:tab w:val="left" w:pos="-1440"/>
          <w:tab w:val="left" w:pos="-720"/>
          <w:tab w:val="left" w:pos="0"/>
          <w:tab w:val="left" w:pos="432"/>
          <w:tab w:val="left" w:pos="2160"/>
        </w:tabs>
        <w:spacing w:line="240" w:lineRule="atLeast"/>
        <w:ind w:left="425" w:hanging="425"/>
        <w:rPr>
          <w:rFonts w:ascii="Arial" w:hAnsi="Arial" w:cs="Arial"/>
        </w:rPr>
      </w:pPr>
      <w:r w:rsidRPr="00162709">
        <w:rPr>
          <w:rFonts w:ascii="Arial" w:hAnsi="Arial" w:cs="Arial"/>
        </w:rPr>
        <w:t>1.</w:t>
      </w:r>
      <w:r w:rsidRPr="00162709">
        <w:rPr>
          <w:rFonts w:ascii="Arial" w:hAnsi="Arial" w:cs="Arial"/>
        </w:rPr>
        <w:tab/>
        <w:t>In Artikel 1 lid 2 - definities van de cao - is met de definitie van het begrip werkgever de werkingssfeer van deze cao bepaald. Onder de uitdrukking "uitsluitend of in hoofdzaak" moet worden verstaan "50% of meer van de omzet in geld".</w:t>
      </w:r>
    </w:p>
    <w:p w14:paraId="1B7F2624"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625" w14:textId="77777777" w:rsidR="00655B13" w:rsidRPr="00162709" w:rsidRDefault="00655B13" w:rsidP="00655B13">
      <w:pPr>
        <w:tabs>
          <w:tab w:val="left" w:pos="-1440"/>
          <w:tab w:val="left" w:pos="-720"/>
          <w:tab w:val="left" w:pos="0"/>
          <w:tab w:val="left" w:pos="432"/>
          <w:tab w:val="left" w:pos="2160"/>
        </w:tabs>
        <w:spacing w:line="240" w:lineRule="atLeast"/>
        <w:ind w:left="432"/>
        <w:rPr>
          <w:rFonts w:ascii="Arial" w:hAnsi="Arial" w:cs="Arial"/>
        </w:rPr>
      </w:pPr>
      <w:r w:rsidRPr="00162709">
        <w:rPr>
          <w:rFonts w:ascii="Arial" w:hAnsi="Arial" w:cs="Arial"/>
        </w:rPr>
        <w:t>Indien dit criterium onvoldoende houvast biedt om te bepalen of de werkgever onder de werkingssfeer van de cao valt, is doorslaggevend, of meer dan 50% van de werknemers werkzaamheden verricht in het kader van de in artikel 1 lid 2</w:t>
      </w:r>
      <w:r w:rsidRPr="00162709">
        <w:rPr>
          <w:rFonts w:ascii="Arial" w:hAnsi="Arial" w:cs="Arial"/>
          <w:b/>
        </w:rPr>
        <w:t xml:space="preserve"> </w:t>
      </w:r>
      <w:r w:rsidRPr="00162709">
        <w:rPr>
          <w:rFonts w:ascii="Arial" w:hAnsi="Arial" w:cs="Arial"/>
        </w:rPr>
        <w:t>vermelde bedrijfsuitoefening.</w:t>
      </w:r>
    </w:p>
    <w:p w14:paraId="1B7F2626"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627"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r w:rsidRPr="00162709">
        <w:rPr>
          <w:rFonts w:ascii="Arial" w:hAnsi="Arial" w:cs="Arial"/>
        </w:rPr>
        <w:t>2.</w:t>
      </w:r>
      <w:r w:rsidRPr="00162709">
        <w:rPr>
          <w:rFonts w:ascii="Arial" w:hAnsi="Arial" w:cs="Arial"/>
        </w:rPr>
        <w:tab/>
        <w:t>In deze Collectieve Arbeidsovereenkomst wordt verstaan onder:</w:t>
      </w:r>
    </w:p>
    <w:p w14:paraId="1B7F2628"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629" w14:textId="77777777" w:rsidR="00655B13" w:rsidRPr="00162709"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162709">
        <w:rPr>
          <w:rFonts w:ascii="Arial" w:hAnsi="Arial" w:cs="Arial"/>
        </w:rPr>
        <w:t>a.</w:t>
      </w:r>
      <w:r w:rsidRPr="00162709">
        <w:rPr>
          <w:rFonts w:ascii="Arial" w:hAnsi="Arial" w:cs="Arial"/>
        </w:rPr>
        <w:tab/>
        <w:t xml:space="preserve">Werkgever: </w:t>
      </w:r>
      <w:r w:rsidRPr="00162709">
        <w:rPr>
          <w:rFonts w:ascii="Arial" w:hAnsi="Arial" w:cs="Arial"/>
        </w:rPr>
        <w:br/>
        <w:t>Iedere natuurlijke persoon, rechtspersoon of niet rechtspersoonlijkheid</w:t>
      </w:r>
    </w:p>
    <w:p w14:paraId="1B7F262A"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r w:rsidRPr="00162709">
        <w:rPr>
          <w:rFonts w:ascii="Arial" w:hAnsi="Arial" w:cs="Arial"/>
        </w:rPr>
        <w:tab/>
        <w:t>bezittende vennootschap, die uitsluitend of in hoofdzaak:</w:t>
      </w:r>
    </w:p>
    <w:p w14:paraId="1B7F262B" w14:textId="77777777" w:rsidR="00655B13" w:rsidRPr="00162709" w:rsidRDefault="00655B13" w:rsidP="00655B13">
      <w:pPr>
        <w:numPr>
          <w:ilvl w:val="0"/>
          <w:numId w:val="6"/>
        </w:numPr>
        <w:tabs>
          <w:tab w:val="left" w:pos="-1440"/>
          <w:tab w:val="left" w:pos="-720"/>
          <w:tab w:val="left" w:pos="0"/>
          <w:tab w:val="left" w:pos="432"/>
          <w:tab w:val="left" w:pos="2160"/>
        </w:tabs>
        <w:spacing w:line="240" w:lineRule="atLeast"/>
        <w:ind w:hanging="294"/>
        <w:rPr>
          <w:rFonts w:ascii="Arial" w:hAnsi="Arial" w:cs="Arial"/>
        </w:rPr>
      </w:pPr>
      <w:r w:rsidRPr="00162709">
        <w:rPr>
          <w:rFonts w:ascii="Arial" w:hAnsi="Arial" w:cs="Arial"/>
        </w:rPr>
        <w:t>de grossiers-, export- en/of verzendhandelsfunctie in groenten en/of fruit uitoefent;</w:t>
      </w:r>
    </w:p>
    <w:p w14:paraId="1B7F262C" w14:textId="77777777" w:rsidR="00655B13" w:rsidRPr="00162709" w:rsidRDefault="00655B13" w:rsidP="00655B13">
      <w:pPr>
        <w:numPr>
          <w:ilvl w:val="0"/>
          <w:numId w:val="6"/>
        </w:numPr>
        <w:tabs>
          <w:tab w:val="left" w:pos="-1440"/>
          <w:tab w:val="left" w:pos="-720"/>
          <w:tab w:val="left" w:pos="0"/>
          <w:tab w:val="left" w:pos="432"/>
          <w:tab w:val="left" w:pos="2160"/>
        </w:tabs>
        <w:spacing w:line="240" w:lineRule="atLeast"/>
        <w:ind w:hanging="294"/>
        <w:rPr>
          <w:rFonts w:ascii="Arial" w:hAnsi="Arial" w:cs="Arial"/>
        </w:rPr>
      </w:pPr>
      <w:r w:rsidRPr="00162709">
        <w:rPr>
          <w:rFonts w:ascii="Arial" w:hAnsi="Arial" w:cs="Arial"/>
        </w:rPr>
        <w:t>de functie van het bewerken van groenten en fruit uitoefent;</w:t>
      </w:r>
    </w:p>
    <w:p w14:paraId="1B7F262D" w14:textId="77777777" w:rsidR="00655B13" w:rsidRPr="00162709" w:rsidRDefault="00655B13" w:rsidP="00655B13">
      <w:pPr>
        <w:numPr>
          <w:ilvl w:val="0"/>
          <w:numId w:val="6"/>
        </w:numPr>
        <w:tabs>
          <w:tab w:val="left" w:pos="-1440"/>
          <w:tab w:val="left" w:pos="-720"/>
          <w:tab w:val="left" w:pos="0"/>
          <w:tab w:val="left" w:pos="432"/>
          <w:tab w:val="left" w:pos="2160"/>
        </w:tabs>
        <w:spacing w:line="240" w:lineRule="atLeast"/>
        <w:ind w:hanging="294"/>
        <w:rPr>
          <w:rFonts w:ascii="Arial" w:hAnsi="Arial" w:cs="Arial"/>
        </w:rPr>
      </w:pPr>
      <w:r w:rsidRPr="00162709">
        <w:rPr>
          <w:rFonts w:ascii="Arial" w:hAnsi="Arial" w:cs="Arial"/>
        </w:rPr>
        <w:t>en/of ten behoeve van genoemde ondernemingen werkzaamheden verricht van het sorteren en/of verpakken en/of bewerken, laden en lossen van de door die ondernemingen verhandelde producten, met uitzondering van producenten en veilingen;</w:t>
      </w:r>
    </w:p>
    <w:p w14:paraId="1B7F262E"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62F" w14:textId="77777777" w:rsidR="00655B13" w:rsidRPr="00162709" w:rsidRDefault="00655B13" w:rsidP="00655B13">
      <w:pPr>
        <w:tabs>
          <w:tab w:val="left" w:pos="-1440"/>
          <w:tab w:val="left" w:pos="-720"/>
          <w:tab w:val="left" w:pos="0"/>
          <w:tab w:val="left" w:pos="426"/>
          <w:tab w:val="left" w:pos="2160"/>
        </w:tabs>
        <w:spacing w:line="240" w:lineRule="atLeast"/>
        <w:ind w:left="360" w:hanging="360"/>
        <w:rPr>
          <w:rFonts w:ascii="Arial" w:hAnsi="Arial" w:cs="Arial"/>
        </w:rPr>
      </w:pPr>
      <w:r w:rsidRPr="00162709">
        <w:rPr>
          <w:rFonts w:ascii="Arial" w:hAnsi="Arial" w:cs="Arial"/>
        </w:rPr>
        <w:t xml:space="preserve">b. </w:t>
      </w:r>
      <w:r w:rsidRPr="00162709">
        <w:rPr>
          <w:rFonts w:ascii="Arial" w:hAnsi="Arial" w:cs="Arial"/>
        </w:rPr>
        <w:tab/>
        <w:t xml:space="preserve">Werknemer: </w:t>
      </w:r>
      <w:r w:rsidRPr="00162709">
        <w:rPr>
          <w:rFonts w:ascii="Arial" w:hAnsi="Arial" w:cs="Arial"/>
        </w:rPr>
        <w:br/>
        <w:t>Degene die in dienst is van een werkgever genoemd onder lid 2a, met uitzondering van de directeur/grootaandeelhouder en de stagiair.</w:t>
      </w:r>
    </w:p>
    <w:p w14:paraId="1B7F2630"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631"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r w:rsidRPr="00162709">
        <w:rPr>
          <w:rFonts w:ascii="Arial" w:hAnsi="Arial" w:cs="Arial"/>
        </w:rPr>
        <w:t>c.</w:t>
      </w:r>
      <w:r w:rsidRPr="00162709">
        <w:rPr>
          <w:rFonts w:ascii="Arial" w:hAnsi="Arial" w:cs="Arial"/>
        </w:rPr>
        <w:tab/>
        <w:t>Grossier/binnenlandse groothandel in groenten en fruit:</w:t>
      </w:r>
    </w:p>
    <w:p w14:paraId="1B7F2632" w14:textId="77777777" w:rsidR="00655B13" w:rsidRPr="00162709" w:rsidRDefault="00655B13" w:rsidP="00655B13">
      <w:pPr>
        <w:tabs>
          <w:tab w:val="left" w:pos="-1440"/>
          <w:tab w:val="left" w:pos="-720"/>
          <w:tab w:val="left" w:pos="0"/>
          <w:tab w:val="left" w:pos="432"/>
          <w:tab w:val="left" w:pos="2160"/>
        </w:tabs>
        <w:spacing w:line="240" w:lineRule="atLeast"/>
        <w:ind w:left="431" w:hanging="431"/>
        <w:rPr>
          <w:rFonts w:ascii="Arial" w:hAnsi="Arial" w:cs="Arial"/>
        </w:rPr>
      </w:pPr>
      <w:r w:rsidRPr="00162709">
        <w:rPr>
          <w:rFonts w:ascii="Arial" w:hAnsi="Arial" w:cs="Arial"/>
        </w:rPr>
        <w:tab/>
        <w:t>Het groothandelsbedrijf dat rechtstreeks in Nederland geteelde en/of buitenlandse groenten en fruit - in onbewerkte en bewerkte vorm - levert aan de detailhandel, distributiecentrales, instellingen, horeca, grootverbruik in Nederland.</w:t>
      </w:r>
    </w:p>
    <w:p w14:paraId="1B7F2633" w14:textId="77777777" w:rsidR="00655B13" w:rsidRPr="00162709" w:rsidRDefault="00655B13" w:rsidP="00655B13">
      <w:pPr>
        <w:tabs>
          <w:tab w:val="left" w:pos="-1440"/>
          <w:tab w:val="left" w:pos="-720"/>
          <w:tab w:val="left" w:pos="0"/>
          <w:tab w:val="left" w:pos="432"/>
          <w:tab w:val="left" w:pos="2160"/>
        </w:tabs>
        <w:spacing w:line="240" w:lineRule="atLeast"/>
        <w:ind w:left="431" w:hanging="431"/>
        <w:rPr>
          <w:rFonts w:ascii="Arial" w:hAnsi="Arial" w:cs="Arial"/>
        </w:rPr>
      </w:pPr>
    </w:p>
    <w:p w14:paraId="1B7F2634" w14:textId="77777777" w:rsidR="00655B13" w:rsidRPr="00162709" w:rsidRDefault="00655B13" w:rsidP="00655B13">
      <w:pPr>
        <w:tabs>
          <w:tab w:val="left" w:pos="-1440"/>
          <w:tab w:val="left" w:pos="-720"/>
          <w:tab w:val="left" w:pos="0"/>
          <w:tab w:val="left" w:pos="432"/>
          <w:tab w:val="left" w:pos="2160"/>
        </w:tabs>
        <w:spacing w:line="240" w:lineRule="atLeast"/>
        <w:ind w:left="431" w:hanging="431"/>
        <w:rPr>
          <w:rFonts w:ascii="Arial" w:hAnsi="Arial" w:cs="Arial"/>
        </w:rPr>
      </w:pPr>
      <w:r w:rsidRPr="00162709">
        <w:rPr>
          <w:rFonts w:ascii="Arial" w:hAnsi="Arial" w:cs="Arial"/>
        </w:rPr>
        <w:t>d.</w:t>
      </w:r>
      <w:r w:rsidRPr="00162709">
        <w:rPr>
          <w:rFonts w:ascii="Arial" w:hAnsi="Arial" w:cs="Arial"/>
        </w:rPr>
        <w:tab/>
        <w:t>Exporteur:</w:t>
      </w:r>
    </w:p>
    <w:p w14:paraId="1B7F2635" w14:textId="77777777" w:rsidR="00655B13" w:rsidRPr="00162709" w:rsidRDefault="00655B13" w:rsidP="00655B13">
      <w:pPr>
        <w:tabs>
          <w:tab w:val="left" w:pos="-1440"/>
          <w:tab w:val="left" w:pos="-720"/>
          <w:tab w:val="left" w:pos="0"/>
          <w:tab w:val="left" w:pos="432"/>
          <w:tab w:val="left" w:pos="2160"/>
        </w:tabs>
        <w:spacing w:line="240" w:lineRule="atLeast"/>
        <w:ind w:left="431" w:hanging="431"/>
        <w:rPr>
          <w:rFonts w:ascii="Arial" w:hAnsi="Arial" w:cs="Arial"/>
        </w:rPr>
      </w:pPr>
      <w:r w:rsidRPr="00162709">
        <w:rPr>
          <w:rFonts w:ascii="Arial" w:hAnsi="Arial" w:cs="Arial"/>
        </w:rPr>
        <w:tab/>
        <w:t>Het groothandelsbedrijf dat in Nederland geteelde en/of buitenlandse groenten en fruit - in onbewerkte en bewerkte vorm - levert aan in het buitenland gevestigde afnemers.</w:t>
      </w:r>
    </w:p>
    <w:p w14:paraId="1B7F2636" w14:textId="77777777" w:rsidR="00655B13" w:rsidRPr="00162709" w:rsidRDefault="00655B13" w:rsidP="00655B13">
      <w:pPr>
        <w:tabs>
          <w:tab w:val="left" w:pos="-1440"/>
          <w:tab w:val="left" w:pos="-720"/>
          <w:tab w:val="left" w:pos="0"/>
          <w:tab w:val="left" w:pos="432"/>
          <w:tab w:val="left" w:pos="2160"/>
        </w:tabs>
        <w:spacing w:line="240" w:lineRule="atLeast"/>
        <w:ind w:left="431" w:hanging="431"/>
        <w:rPr>
          <w:rFonts w:ascii="Arial" w:hAnsi="Arial" w:cs="Arial"/>
        </w:rPr>
      </w:pPr>
    </w:p>
    <w:p w14:paraId="1B7F2637" w14:textId="77777777" w:rsidR="00655B13" w:rsidRPr="00162709" w:rsidRDefault="00655B13" w:rsidP="00655B13">
      <w:pPr>
        <w:tabs>
          <w:tab w:val="left" w:pos="-1440"/>
          <w:tab w:val="left" w:pos="-720"/>
          <w:tab w:val="left" w:pos="0"/>
          <w:tab w:val="left" w:pos="432"/>
          <w:tab w:val="left" w:pos="2160"/>
        </w:tabs>
        <w:spacing w:line="240" w:lineRule="atLeast"/>
        <w:ind w:left="431" w:hanging="431"/>
        <w:rPr>
          <w:rFonts w:ascii="Arial" w:hAnsi="Arial" w:cs="Arial"/>
        </w:rPr>
      </w:pPr>
      <w:r w:rsidRPr="00162709">
        <w:rPr>
          <w:rFonts w:ascii="Arial" w:hAnsi="Arial" w:cs="Arial"/>
        </w:rPr>
        <w:t>e.</w:t>
      </w:r>
      <w:r w:rsidRPr="00162709">
        <w:rPr>
          <w:rFonts w:ascii="Arial" w:hAnsi="Arial" w:cs="Arial"/>
        </w:rPr>
        <w:tab/>
        <w:t>Verzendhandel:</w:t>
      </w:r>
    </w:p>
    <w:p w14:paraId="1B7F2638" w14:textId="77777777" w:rsidR="00655B13" w:rsidRPr="00162709" w:rsidRDefault="00655B13" w:rsidP="00655B13">
      <w:pPr>
        <w:tabs>
          <w:tab w:val="left" w:pos="-1440"/>
          <w:tab w:val="left" w:pos="-720"/>
          <w:tab w:val="left" w:pos="0"/>
          <w:tab w:val="left" w:pos="432"/>
          <w:tab w:val="left" w:pos="2160"/>
        </w:tabs>
        <w:spacing w:line="240" w:lineRule="atLeast"/>
        <w:ind w:left="431" w:hanging="431"/>
        <w:rPr>
          <w:rFonts w:ascii="Arial" w:hAnsi="Arial" w:cs="Arial"/>
        </w:rPr>
      </w:pPr>
      <w:r w:rsidRPr="00162709">
        <w:rPr>
          <w:rFonts w:ascii="Arial" w:hAnsi="Arial" w:cs="Arial"/>
        </w:rPr>
        <w:tab/>
        <w:t>De bedrijfsuitoefening van commissionairs, tussenpersonen, collecterende groothandel, sorteer- en pakstations betreffende in Nederland geteelde groenten en fruit ten behoeve van binnen- en buitenlandse afnemers in de groothandel, detailhandel en de verwerkende industrie.</w:t>
      </w:r>
    </w:p>
    <w:p w14:paraId="1B7F2639" w14:textId="77777777" w:rsidR="00655B13" w:rsidRPr="00162709" w:rsidRDefault="00655B13" w:rsidP="00655B13">
      <w:pPr>
        <w:tabs>
          <w:tab w:val="left" w:pos="-1440"/>
          <w:tab w:val="left" w:pos="-720"/>
          <w:tab w:val="left" w:pos="0"/>
          <w:tab w:val="left" w:pos="432"/>
          <w:tab w:val="left" w:pos="2160"/>
        </w:tabs>
        <w:spacing w:line="240" w:lineRule="atLeast"/>
        <w:ind w:left="431" w:hanging="431"/>
        <w:rPr>
          <w:rFonts w:ascii="Arial" w:hAnsi="Arial" w:cs="Arial"/>
        </w:rPr>
      </w:pPr>
    </w:p>
    <w:p w14:paraId="1B7F263A" w14:textId="77777777" w:rsidR="00655B13" w:rsidRPr="00162709" w:rsidRDefault="00655B13" w:rsidP="00655B13">
      <w:pPr>
        <w:tabs>
          <w:tab w:val="left" w:pos="-1440"/>
          <w:tab w:val="left" w:pos="-720"/>
          <w:tab w:val="left" w:pos="0"/>
          <w:tab w:val="left" w:pos="432"/>
          <w:tab w:val="left" w:pos="2160"/>
        </w:tabs>
        <w:spacing w:line="240" w:lineRule="atLeast"/>
        <w:ind w:left="431" w:hanging="431"/>
        <w:rPr>
          <w:rFonts w:ascii="Arial" w:hAnsi="Arial" w:cs="Arial"/>
        </w:rPr>
      </w:pPr>
      <w:r w:rsidRPr="00162709">
        <w:rPr>
          <w:rFonts w:ascii="Arial" w:hAnsi="Arial" w:cs="Arial"/>
        </w:rPr>
        <w:t>f.</w:t>
      </w:r>
      <w:r w:rsidRPr="00162709">
        <w:rPr>
          <w:rFonts w:ascii="Arial" w:hAnsi="Arial" w:cs="Arial"/>
        </w:rPr>
        <w:tab/>
        <w:t>Groenten- en/of fruitbewerkingsbedrijf:</w:t>
      </w:r>
    </w:p>
    <w:p w14:paraId="1B7F263B" w14:textId="77777777" w:rsidR="00655B13" w:rsidRPr="00162709" w:rsidRDefault="00655B13" w:rsidP="00655B13">
      <w:pPr>
        <w:tabs>
          <w:tab w:val="left" w:pos="-1440"/>
          <w:tab w:val="left" w:pos="-720"/>
          <w:tab w:val="left" w:pos="0"/>
          <w:tab w:val="left" w:pos="432"/>
          <w:tab w:val="left" w:pos="2160"/>
        </w:tabs>
        <w:spacing w:line="240" w:lineRule="atLeast"/>
        <w:ind w:left="431" w:hanging="431"/>
        <w:rPr>
          <w:rFonts w:ascii="Arial" w:hAnsi="Arial" w:cs="Arial"/>
        </w:rPr>
      </w:pPr>
      <w:r w:rsidRPr="00162709">
        <w:rPr>
          <w:rFonts w:ascii="Arial" w:hAnsi="Arial" w:cs="Arial"/>
          <w:b/>
        </w:rPr>
        <w:tab/>
      </w:r>
      <w:r w:rsidRPr="00162709">
        <w:rPr>
          <w:rFonts w:ascii="Arial" w:hAnsi="Arial" w:cs="Arial"/>
        </w:rPr>
        <w:t>Het bedrijf waarin verse groenten en fruit worden gekocht en vervolgens worden gesneden, schoongemaakt en al of niet gemengd in kleinverpakking worden geleverd aan de detailhandel, distributiecentrales, groothandel, horeca, grootverbruik en instellingen in binnen- en buitenland.</w:t>
      </w:r>
    </w:p>
    <w:p w14:paraId="1B7F263C" w14:textId="77777777" w:rsidR="00655B13" w:rsidRPr="00162709" w:rsidRDefault="00655B13" w:rsidP="00655B13">
      <w:pPr>
        <w:tabs>
          <w:tab w:val="left" w:pos="-1440"/>
          <w:tab w:val="left" w:pos="-720"/>
          <w:tab w:val="left" w:pos="0"/>
          <w:tab w:val="left" w:pos="432"/>
          <w:tab w:val="left" w:pos="2160"/>
        </w:tabs>
        <w:spacing w:line="240" w:lineRule="atLeast"/>
        <w:ind w:left="431" w:hanging="431"/>
        <w:rPr>
          <w:rFonts w:ascii="Arial" w:hAnsi="Arial" w:cs="Arial"/>
        </w:rPr>
      </w:pPr>
    </w:p>
    <w:p w14:paraId="1B7F263D" w14:textId="77777777" w:rsidR="00655B13" w:rsidRPr="00162709" w:rsidRDefault="00655B13" w:rsidP="00655B13">
      <w:pPr>
        <w:tabs>
          <w:tab w:val="left" w:pos="-1440"/>
          <w:tab w:val="left" w:pos="-720"/>
          <w:tab w:val="left" w:pos="0"/>
          <w:tab w:val="left" w:pos="432"/>
          <w:tab w:val="left" w:pos="2160"/>
        </w:tabs>
        <w:spacing w:line="240" w:lineRule="atLeast"/>
        <w:ind w:left="431" w:hanging="431"/>
        <w:rPr>
          <w:rFonts w:ascii="Arial" w:hAnsi="Arial" w:cs="Arial"/>
        </w:rPr>
      </w:pPr>
      <w:r w:rsidRPr="00162709">
        <w:rPr>
          <w:rFonts w:ascii="Arial" w:hAnsi="Arial" w:cs="Arial"/>
        </w:rPr>
        <w:t>g.</w:t>
      </w:r>
      <w:r w:rsidRPr="00162709">
        <w:rPr>
          <w:rFonts w:ascii="Arial" w:hAnsi="Arial" w:cs="Arial"/>
        </w:rPr>
        <w:tab/>
        <w:t xml:space="preserve">Groenten: </w:t>
      </w:r>
    </w:p>
    <w:p w14:paraId="1B7F263E" w14:textId="77777777" w:rsidR="00655B13" w:rsidRPr="00093EB3" w:rsidRDefault="00655B13" w:rsidP="00655B13">
      <w:pPr>
        <w:tabs>
          <w:tab w:val="left" w:pos="-1440"/>
          <w:tab w:val="left" w:pos="-720"/>
          <w:tab w:val="left" w:pos="0"/>
          <w:tab w:val="left" w:pos="432"/>
          <w:tab w:val="left" w:pos="2160"/>
        </w:tabs>
        <w:spacing w:line="240" w:lineRule="atLeast"/>
        <w:ind w:left="431" w:hanging="431"/>
        <w:rPr>
          <w:rFonts w:ascii="Arial" w:hAnsi="Arial" w:cs="Arial"/>
        </w:rPr>
      </w:pPr>
      <w:r w:rsidRPr="00162709">
        <w:rPr>
          <w:rFonts w:ascii="Arial" w:hAnsi="Arial" w:cs="Arial"/>
        </w:rPr>
        <w:tab/>
        <w:t xml:space="preserve">Verse groenten - al of niet in bewerkte vorm - waaronder groen geoogste </w:t>
      </w:r>
      <w:r w:rsidRPr="00162709">
        <w:rPr>
          <w:rFonts w:ascii="Arial" w:hAnsi="Arial" w:cs="Arial"/>
        </w:rPr>
        <w:lastRenderedPageBreak/>
        <w:t xml:space="preserve">landbouwproducten en eetbare paddenstoelen en zuurkool, alsmede verduurzaamde </w:t>
      </w:r>
      <w:r w:rsidRPr="00093EB3">
        <w:rPr>
          <w:rFonts w:ascii="Arial" w:hAnsi="Arial" w:cs="Arial"/>
        </w:rPr>
        <w:t>groenten voor zover deze naast verse groenten worden verhandeld.</w:t>
      </w:r>
    </w:p>
    <w:p w14:paraId="1B7F263F" w14:textId="77777777" w:rsidR="00655B13" w:rsidRPr="00093EB3" w:rsidRDefault="00655B13" w:rsidP="00655B13">
      <w:pPr>
        <w:tabs>
          <w:tab w:val="left" w:pos="-1440"/>
          <w:tab w:val="left" w:pos="-720"/>
          <w:tab w:val="left" w:pos="0"/>
          <w:tab w:val="left" w:pos="432"/>
          <w:tab w:val="left" w:pos="2160"/>
        </w:tabs>
        <w:spacing w:line="240" w:lineRule="atLeast"/>
        <w:ind w:left="431" w:hanging="431"/>
        <w:rPr>
          <w:rFonts w:ascii="Arial" w:hAnsi="Arial" w:cs="Arial"/>
        </w:rPr>
      </w:pPr>
    </w:p>
    <w:p w14:paraId="1B7F2640" w14:textId="77777777" w:rsidR="00655B13" w:rsidRPr="00093EB3" w:rsidRDefault="00655B13" w:rsidP="00655B13">
      <w:pPr>
        <w:tabs>
          <w:tab w:val="left" w:pos="-1440"/>
          <w:tab w:val="left" w:pos="-720"/>
          <w:tab w:val="left" w:pos="0"/>
          <w:tab w:val="left" w:pos="432"/>
          <w:tab w:val="left" w:pos="2160"/>
        </w:tabs>
        <w:spacing w:line="240" w:lineRule="atLeast"/>
        <w:ind w:left="431" w:hanging="431"/>
        <w:rPr>
          <w:rFonts w:ascii="Arial" w:hAnsi="Arial" w:cs="Arial"/>
        </w:rPr>
      </w:pPr>
      <w:r w:rsidRPr="00093EB3">
        <w:rPr>
          <w:rFonts w:ascii="Arial" w:hAnsi="Arial" w:cs="Arial"/>
        </w:rPr>
        <w:t>h.</w:t>
      </w:r>
      <w:r w:rsidRPr="00093EB3">
        <w:rPr>
          <w:rFonts w:ascii="Arial" w:hAnsi="Arial" w:cs="Arial"/>
        </w:rPr>
        <w:tab/>
        <w:t xml:space="preserve">Fruit: </w:t>
      </w:r>
    </w:p>
    <w:p w14:paraId="1B7F2641" w14:textId="77777777" w:rsidR="00655B13" w:rsidRPr="00093EB3" w:rsidRDefault="00655B13" w:rsidP="00655B13">
      <w:pPr>
        <w:tabs>
          <w:tab w:val="left" w:pos="-1440"/>
          <w:tab w:val="left" w:pos="-720"/>
          <w:tab w:val="left" w:pos="0"/>
          <w:tab w:val="left" w:pos="432"/>
          <w:tab w:val="left" w:pos="2160"/>
        </w:tabs>
        <w:spacing w:line="240" w:lineRule="atLeast"/>
        <w:ind w:left="431" w:hanging="431"/>
        <w:rPr>
          <w:rFonts w:ascii="Arial" w:hAnsi="Arial" w:cs="Arial"/>
        </w:rPr>
      </w:pPr>
      <w:r w:rsidRPr="00093EB3">
        <w:rPr>
          <w:rFonts w:ascii="Arial" w:hAnsi="Arial" w:cs="Arial"/>
        </w:rPr>
        <w:tab/>
        <w:t>Vers fruit, al of niet in bewerkte vorm, alsmede verduurzaamd fruit, vijgen, dadels, noten en gedroogde zuidvruchten, een en ander voor zover deze naast vers fruit worden verhandeld.</w:t>
      </w:r>
    </w:p>
    <w:p w14:paraId="1B7F2642" w14:textId="77777777" w:rsidR="00655B13" w:rsidRPr="00093EB3" w:rsidRDefault="00655B13" w:rsidP="00655B13">
      <w:pPr>
        <w:tabs>
          <w:tab w:val="left" w:pos="-1440"/>
          <w:tab w:val="left" w:pos="-720"/>
          <w:tab w:val="left" w:pos="0"/>
          <w:tab w:val="left" w:pos="432"/>
          <w:tab w:val="left" w:pos="2160"/>
        </w:tabs>
        <w:spacing w:line="240" w:lineRule="atLeast"/>
        <w:ind w:left="431" w:hanging="431"/>
        <w:rPr>
          <w:rFonts w:ascii="Arial" w:hAnsi="Arial" w:cs="Arial"/>
        </w:rPr>
      </w:pPr>
    </w:p>
    <w:p w14:paraId="1B7F2643" w14:textId="77777777" w:rsidR="00655B13" w:rsidRPr="00093EB3" w:rsidRDefault="00655B13" w:rsidP="00655B13">
      <w:pPr>
        <w:tabs>
          <w:tab w:val="left" w:pos="-1440"/>
          <w:tab w:val="left" w:pos="-720"/>
          <w:tab w:val="left" w:pos="0"/>
          <w:tab w:val="left" w:pos="432"/>
          <w:tab w:val="left" w:pos="2160"/>
        </w:tabs>
        <w:spacing w:line="240" w:lineRule="atLeast"/>
        <w:ind w:left="431" w:hanging="431"/>
        <w:rPr>
          <w:rFonts w:ascii="Arial" w:hAnsi="Arial" w:cs="Arial"/>
        </w:rPr>
      </w:pPr>
      <w:r w:rsidRPr="00093EB3">
        <w:rPr>
          <w:rFonts w:ascii="Arial" w:hAnsi="Arial" w:cs="Arial"/>
        </w:rPr>
        <w:t>i.</w:t>
      </w:r>
      <w:r w:rsidRPr="00093EB3">
        <w:rPr>
          <w:rFonts w:ascii="Arial" w:hAnsi="Arial" w:cs="Arial"/>
        </w:rPr>
        <w:tab/>
        <w:t>Stagiair:</w:t>
      </w:r>
    </w:p>
    <w:p w14:paraId="1B7F2644" w14:textId="77777777" w:rsidR="00655B13" w:rsidRPr="00093EB3" w:rsidRDefault="00655B13" w:rsidP="00655B13">
      <w:pPr>
        <w:tabs>
          <w:tab w:val="left" w:pos="-1440"/>
          <w:tab w:val="left" w:pos="-720"/>
          <w:tab w:val="left" w:pos="0"/>
          <w:tab w:val="left" w:pos="432"/>
          <w:tab w:val="left" w:pos="2160"/>
        </w:tabs>
        <w:spacing w:line="240" w:lineRule="atLeast"/>
        <w:ind w:left="431" w:hanging="431"/>
        <w:rPr>
          <w:rFonts w:ascii="Arial" w:hAnsi="Arial" w:cs="Arial"/>
        </w:rPr>
      </w:pPr>
      <w:r w:rsidRPr="00093EB3">
        <w:rPr>
          <w:rFonts w:ascii="Arial" w:hAnsi="Arial" w:cs="Arial"/>
        </w:rPr>
        <w:tab/>
        <w:t>Persoon die in het kader van een opleiding op basis van een met de werkgever afgesloten stagecontract in de beroepspraktijk participeert met het oog op het verkrijgen van beroepsvaardigheid.</w:t>
      </w:r>
    </w:p>
    <w:p w14:paraId="1B7F2645"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p>
    <w:p w14:paraId="1B7F2646"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bCs/>
        </w:rPr>
      </w:pPr>
    </w:p>
    <w:p w14:paraId="1B7F2647" w14:textId="77777777" w:rsidR="00655B13" w:rsidRPr="00093EB3" w:rsidRDefault="00655B13" w:rsidP="006F7C8F">
      <w:pPr>
        <w:pStyle w:val="Kop2"/>
      </w:pPr>
      <w:r w:rsidRPr="00093EB3">
        <w:t xml:space="preserve">Artikel 2. Looptijd </w:t>
      </w:r>
    </w:p>
    <w:p w14:paraId="1B7F2648" w14:textId="357622AD"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r w:rsidRPr="00093EB3">
        <w:rPr>
          <w:rFonts w:ascii="Arial" w:hAnsi="Arial" w:cs="Arial"/>
        </w:rPr>
        <w:t>Deze cao wordt aangegaan voor de periode lopende van 1</w:t>
      </w:r>
      <w:r w:rsidR="004C172B" w:rsidRPr="00093EB3">
        <w:rPr>
          <w:rFonts w:ascii="Arial" w:hAnsi="Arial" w:cs="Arial"/>
        </w:rPr>
        <w:t xml:space="preserve"> </w:t>
      </w:r>
      <w:r w:rsidR="0019192B" w:rsidRPr="00093EB3">
        <w:rPr>
          <w:rFonts w:ascii="Arial" w:hAnsi="Arial" w:cs="Arial"/>
        </w:rPr>
        <w:t xml:space="preserve">januari 2017 tot en met 31 december 2018. </w:t>
      </w:r>
      <w:r w:rsidRPr="00093EB3">
        <w:rPr>
          <w:rFonts w:ascii="Arial" w:hAnsi="Arial" w:cs="Arial"/>
        </w:rPr>
        <w:t xml:space="preserve"> Behoudens schriftelijke opzegging, ten minste twee maanden voor de datum van beëindiging, wordt de cao geacht op dezelfde voorwaarden voor dezelfde periode te zijn verlengd.</w:t>
      </w:r>
    </w:p>
    <w:p w14:paraId="1B7F2649"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bCs/>
        </w:rPr>
      </w:pPr>
    </w:p>
    <w:p w14:paraId="1B7F264A"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bCs/>
        </w:rPr>
      </w:pPr>
    </w:p>
    <w:p w14:paraId="1B7F264B" w14:textId="77777777" w:rsidR="00655B13" w:rsidRPr="00093EB3" w:rsidRDefault="00655B13" w:rsidP="006F7C8F">
      <w:pPr>
        <w:pStyle w:val="Kop2"/>
      </w:pPr>
      <w:r w:rsidRPr="00093EB3">
        <w:t xml:space="preserve">Artikel 3. Afwijkingen van de cao </w:t>
      </w:r>
    </w:p>
    <w:p w14:paraId="1B7F264C"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1.</w:t>
      </w:r>
      <w:r w:rsidRPr="00093EB3">
        <w:rPr>
          <w:rFonts w:ascii="Arial" w:hAnsi="Arial" w:cs="Arial"/>
        </w:rPr>
        <w:tab/>
        <w:t>De op het tijdstip van in werking treden van deze cao rechtens geldende individuele arbeidsvoorwaarden, welke voor de werknemer in gunstige zin van deze cao afwijken, blijven gehandhaafd.</w:t>
      </w:r>
    </w:p>
    <w:p w14:paraId="1B7F264D"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p>
    <w:p w14:paraId="1B7F264E"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 xml:space="preserve">2. </w:t>
      </w:r>
      <w:r w:rsidRPr="00093EB3">
        <w:rPr>
          <w:rFonts w:ascii="Arial" w:hAnsi="Arial" w:cs="Arial"/>
        </w:rPr>
        <w:tab/>
        <w:t xml:space="preserve">Indien de werkgever een vergunning wenst tot afwijking van de bepalingen van deze cao, dient hij een gemotiveerd verzoek hiertoe in te dienen bij de Vaste Commissie bedoeld in art. 44. </w:t>
      </w:r>
    </w:p>
    <w:p w14:paraId="1B7F264F"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p>
    <w:p w14:paraId="1B7F2650"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p>
    <w:p w14:paraId="1B7F2651" w14:textId="77777777" w:rsidR="00655B13" w:rsidRPr="00093EB3" w:rsidRDefault="00655B13" w:rsidP="006F7C8F">
      <w:pPr>
        <w:pStyle w:val="Kop2"/>
      </w:pPr>
      <w:r w:rsidRPr="00093EB3">
        <w:t xml:space="preserve">Artikel 4. Algemene verplichtingen van de werkgever </w:t>
      </w:r>
    </w:p>
    <w:p w14:paraId="1B7F2652"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bCs/>
        </w:rPr>
      </w:pPr>
      <w:r w:rsidRPr="00093EB3">
        <w:rPr>
          <w:rFonts w:ascii="Arial" w:hAnsi="Arial" w:cs="Arial"/>
          <w:bCs/>
        </w:rPr>
        <w:t>1.</w:t>
      </w:r>
      <w:r w:rsidRPr="00093EB3">
        <w:rPr>
          <w:rFonts w:ascii="Arial" w:hAnsi="Arial" w:cs="Arial"/>
          <w:bCs/>
        </w:rPr>
        <w:tab/>
        <w:t xml:space="preserve">De werkgever past gedurende de looptijd de in deze cao vermelde arbeidsvoorwaarden toe en gedraagt zich als goed werkgever. </w:t>
      </w:r>
    </w:p>
    <w:p w14:paraId="1B7F2653"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i/>
        </w:rPr>
      </w:pPr>
    </w:p>
    <w:p w14:paraId="1B7F2654"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2.</w:t>
      </w:r>
      <w:r w:rsidRPr="00093EB3">
        <w:rPr>
          <w:rFonts w:ascii="Arial" w:hAnsi="Arial" w:cs="Arial"/>
        </w:rPr>
        <w:tab/>
        <w:t xml:space="preserve">De werkgever zal bij indienstneming, respectievelijk wijziging van deze collectieve arbeidsovereenkomst een exemplaar van de cao respectievelijk de wijziging aan de werknemer verstrekken. </w:t>
      </w:r>
    </w:p>
    <w:p w14:paraId="1B7F2655"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p>
    <w:p w14:paraId="1B7F2656" w14:textId="77777777" w:rsidR="00655B13" w:rsidRPr="00093EB3" w:rsidRDefault="00655B13" w:rsidP="00655B13">
      <w:pPr>
        <w:tabs>
          <w:tab w:val="left" w:pos="-1440"/>
          <w:tab w:val="left" w:pos="-720"/>
          <w:tab w:val="left" w:pos="0"/>
          <w:tab w:val="left" w:pos="432"/>
          <w:tab w:val="left" w:pos="2160"/>
        </w:tabs>
        <w:spacing w:line="240" w:lineRule="atLeast"/>
        <w:ind w:left="431" w:hanging="431"/>
        <w:rPr>
          <w:rFonts w:ascii="Arial" w:hAnsi="Arial" w:cs="Arial"/>
        </w:rPr>
      </w:pPr>
      <w:r w:rsidRPr="00093EB3">
        <w:rPr>
          <w:rFonts w:ascii="Arial" w:hAnsi="Arial" w:cs="Arial"/>
        </w:rPr>
        <w:t xml:space="preserve">3. </w:t>
      </w:r>
      <w:r w:rsidRPr="00093EB3">
        <w:rPr>
          <w:rFonts w:ascii="Arial" w:hAnsi="Arial" w:cs="Arial"/>
        </w:rPr>
        <w:tab/>
        <w:t>De werkgever dient zich ervan te vergewissen, dat het in Nederland gevestigde uitzendbureau waarmee wordt samengewerkt gecertificeerd is op basis van de NEN 4400-1 norm.</w:t>
      </w:r>
    </w:p>
    <w:p w14:paraId="1B7F2657" w14:textId="77777777" w:rsidR="00655B13" w:rsidRPr="00093EB3" w:rsidRDefault="00655B13" w:rsidP="00655B13">
      <w:pPr>
        <w:tabs>
          <w:tab w:val="left" w:pos="-1440"/>
          <w:tab w:val="left" w:pos="-720"/>
          <w:tab w:val="left" w:pos="0"/>
          <w:tab w:val="left" w:pos="432"/>
          <w:tab w:val="left" w:pos="2160"/>
        </w:tabs>
        <w:spacing w:line="240" w:lineRule="atLeast"/>
        <w:ind w:left="431" w:hanging="431"/>
        <w:rPr>
          <w:rFonts w:ascii="Arial" w:hAnsi="Arial" w:cs="Arial"/>
        </w:rPr>
      </w:pPr>
    </w:p>
    <w:p w14:paraId="1B7F2658" w14:textId="77777777" w:rsidR="00655B13" w:rsidRPr="00093EB3" w:rsidRDefault="00655B13" w:rsidP="00655B13">
      <w:pPr>
        <w:tabs>
          <w:tab w:val="left" w:pos="-1440"/>
          <w:tab w:val="left" w:pos="-720"/>
          <w:tab w:val="left" w:pos="0"/>
          <w:tab w:val="left" w:pos="432"/>
          <w:tab w:val="left" w:pos="2160"/>
        </w:tabs>
        <w:spacing w:line="240" w:lineRule="atLeast"/>
        <w:ind w:left="431" w:hanging="431"/>
        <w:rPr>
          <w:rFonts w:ascii="Arial" w:hAnsi="Arial" w:cs="Arial"/>
        </w:rPr>
      </w:pPr>
      <w:r w:rsidRPr="00093EB3">
        <w:rPr>
          <w:rFonts w:ascii="Arial" w:hAnsi="Arial" w:cs="Arial"/>
        </w:rPr>
        <w:t>4.</w:t>
      </w:r>
      <w:r w:rsidRPr="00093EB3">
        <w:rPr>
          <w:rFonts w:ascii="Arial" w:hAnsi="Arial" w:cs="Arial"/>
        </w:rPr>
        <w:tab/>
        <w:t>De werkgever dient zich ervan te vergewissen dat het niet in Nederland gevestigde uitzendbureau waarmee wordt samengewerkt aan vergelijkbare normen voldoet als die aan in Nederland gevestigde uitzendbureaus op grond van deze cao worden gesteld.</w:t>
      </w:r>
    </w:p>
    <w:p w14:paraId="1B7F2659" w14:textId="77777777" w:rsidR="00655B13" w:rsidRPr="00093EB3" w:rsidRDefault="00655B13" w:rsidP="00655B13">
      <w:pPr>
        <w:tabs>
          <w:tab w:val="left" w:pos="-1440"/>
          <w:tab w:val="left" w:pos="-720"/>
          <w:tab w:val="left" w:pos="0"/>
          <w:tab w:val="left" w:pos="432"/>
          <w:tab w:val="left" w:pos="2160"/>
        </w:tabs>
        <w:spacing w:line="240" w:lineRule="atLeast"/>
        <w:ind w:left="431" w:hanging="431"/>
        <w:rPr>
          <w:rFonts w:ascii="Arial" w:hAnsi="Arial" w:cs="Arial"/>
        </w:rPr>
      </w:pPr>
    </w:p>
    <w:p w14:paraId="1B7F265A" w14:textId="77777777" w:rsidR="00655B13" w:rsidRPr="00093EB3" w:rsidRDefault="00655B13" w:rsidP="00655B13">
      <w:pPr>
        <w:tabs>
          <w:tab w:val="left" w:pos="-1440"/>
          <w:tab w:val="left" w:pos="-720"/>
          <w:tab w:val="left" w:pos="0"/>
          <w:tab w:val="left" w:pos="432"/>
          <w:tab w:val="left" w:pos="2160"/>
        </w:tabs>
        <w:spacing w:line="240" w:lineRule="atLeast"/>
        <w:ind w:left="431" w:hanging="431"/>
        <w:rPr>
          <w:rFonts w:ascii="Arial" w:hAnsi="Arial" w:cs="Arial"/>
          <w:i/>
        </w:rPr>
      </w:pPr>
      <w:r w:rsidRPr="00093EB3">
        <w:rPr>
          <w:rFonts w:ascii="Arial" w:hAnsi="Arial" w:cs="Arial"/>
        </w:rPr>
        <w:t>5.</w:t>
      </w:r>
      <w:r w:rsidRPr="00093EB3">
        <w:rPr>
          <w:rFonts w:ascii="Arial" w:hAnsi="Arial" w:cs="Arial"/>
        </w:rPr>
        <w:tab/>
        <w:t xml:space="preserve">De werkgever zal zich steekproefsgewijs ervan vergewissen dat door het uitzendbureau waarmee wordt samengewerkt, de salarisbetaling en looninhoudingen van uitzendkrachten die aan zijn onderneming ter beschikking zijn gesteld rechtmatig worden uitgevoerd en dat de zorgplicht van het uitzendbureau ten aanzien van de zorgverzekeringswet op een </w:t>
      </w:r>
      <w:r w:rsidRPr="00093EB3">
        <w:rPr>
          <w:rFonts w:ascii="Arial" w:hAnsi="Arial" w:cs="Arial"/>
        </w:rPr>
        <w:lastRenderedPageBreak/>
        <w:t>correcte wijze wordt nageleefd.</w:t>
      </w:r>
    </w:p>
    <w:p w14:paraId="1B7F265B"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bCs/>
        </w:rPr>
      </w:pPr>
    </w:p>
    <w:p w14:paraId="1B7F265C"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bCs/>
        </w:rPr>
      </w:pPr>
    </w:p>
    <w:p w14:paraId="1B7F265D" w14:textId="77777777" w:rsidR="00655B13" w:rsidRPr="00093EB3" w:rsidRDefault="00655B13" w:rsidP="006F7C8F">
      <w:pPr>
        <w:pStyle w:val="Kop2"/>
      </w:pPr>
      <w:r w:rsidRPr="00093EB3">
        <w:t xml:space="preserve">Artikel 5. Algemene verplichtingen van de werknemer </w:t>
      </w:r>
    </w:p>
    <w:p w14:paraId="1B7F265E"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bCs/>
        </w:rPr>
      </w:pPr>
      <w:r w:rsidRPr="00093EB3">
        <w:rPr>
          <w:rFonts w:ascii="Arial" w:hAnsi="Arial" w:cs="Arial"/>
          <w:bCs/>
        </w:rPr>
        <w:t>1.</w:t>
      </w:r>
      <w:r w:rsidRPr="00093EB3">
        <w:rPr>
          <w:rFonts w:ascii="Arial" w:hAnsi="Arial" w:cs="Arial"/>
          <w:bCs/>
        </w:rPr>
        <w:tab/>
        <w:t xml:space="preserve">De werknemer gedraagt zich als goed werknemer. Dit houdt onder andere in dat hij de belangen van het bedrijf in acht zal nemen, ook als hij geen uitdrukkelijke opdracht hiervoor heeft ontvangen (art. 7:611 BW). </w:t>
      </w:r>
    </w:p>
    <w:p w14:paraId="1B7F265F"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bCs/>
          <w:i/>
        </w:rPr>
      </w:pPr>
    </w:p>
    <w:p w14:paraId="1B7F2660"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bCs/>
        </w:rPr>
      </w:pPr>
      <w:r w:rsidRPr="00093EB3">
        <w:rPr>
          <w:rFonts w:ascii="Arial" w:hAnsi="Arial" w:cs="Arial"/>
          <w:bCs/>
        </w:rPr>
        <w:t>2.</w:t>
      </w:r>
      <w:r w:rsidRPr="00093EB3">
        <w:rPr>
          <w:rFonts w:ascii="Arial" w:hAnsi="Arial" w:cs="Arial"/>
          <w:bCs/>
        </w:rPr>
        <w:tab/>
        <w:t xml:space="preserve">De werknemer voert de hem opgedragen werkzaamheden zo goed mogelijk uit en neemt daarbij de verstrekte aanwijzingen en voorschriften in acht (art. 7:611 en 7:660 BW). </w:t>
      </w:r>
    </w:p>
    <w:p w14:paraId="1B7F2661"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bCs/>
        </w:rPr>
      </w:pPr>
    </w:p>
    <w:p w14:paraId="1B7F2662"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bCs/>
        </w:rPr>
      </w:pPr>
      <w:r w:rsidRPr="00093EB3">
        <w:rPr>
          <w:rFonts w:ascii="Arial" w:hAnsi="Arial" w:cs="Arial"/>
          <w:bCs/>
        </w:rPr>
        <w:t>3.</w:t>
      </w:r>
      <w:r w:rsidRPr="00093EB3">
        <w:rPr>
          <w:rFonts w:ascii="Arial" w:hAnsi="Arial" w:cs="Arial"/>
          <w:bCs/>
        </w:rPr>
        <w:tab/>
        <w:t>Indien de werkgever ter zake van de arbeidsongeschiktheid van de werknemer tegen één of meerdere derden een vordering tot schadevergoeding kan doen gelden, zal de werknemer de daartoe benodigde informatie verschaffen.</w:t>
      </w:r>
    </w:p>
    <w:p w14:paraId="1B7F2663"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i/>
        </w:rPr>
      </w:pPr>
    </w:p>
    <w:p w14:paraId="1B7F2664"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i/>
        </w:rPr>
      </w:pPr>
      <w:r w:rsidRPr="00093EB3">
        <w:rPr>
          <w:rFonts w:ascii="Arial" w:hAnsi="Arial" w:cs="Arial"/>
          <w:i/>
        </w:rPr>
        <w:t>Arbeid voor derden</w:t>
      </w:r>
    </w:p>
    <w:p w14:paraId="1B7F2665"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4.</w:t>
      </w:r>
      <w:r w:rsidRPr="00093EB3">
        <w:rPr>
          <w:rFonts w:ascii="Arial" w:hAnsi="Arial" w:cs="Arial"/>
        </w:rPr>
        <w:tab/>
        <w:t xml:space="preserve">De werknemer is niet verplicht in opdracht van de werkgever werk te verrichten voor andere ondernemingen dan die van de werkgever, tenzij bij de aanstelling schriftelijk anders is overeengekomen. </w:t>
      </w:r>
    </w:p>
    <w:p w14:paraId="1B7F2666"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p>
    <w:p w14:paraId="1B7F2667"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5.</w:t>
      </w:r>
      <w:r w:rsidRPr="00093EB3">
        <w:rPr>
          <w:rFonts w:ascii="Arial" w:hAnsi="Arial" w:cs="Arial"/>
        </w:rPr>
        <w:tab/>
        <w:t xml:space="preserve">De werknemer kan in afwijking van lid 4 verplicht worden tot het verrichten van arbeid voor derden, indien dit zijn </w:t>
      </w:r>
      <w:r w:rsidR="00CA1687" w:rsidRPr="00093EB3">
        <w:rPr>
          <w:rFonts w:ascii="Arial" w:hAnsi="Arial" w:cs="Arial"/>
        </w:rPr>
        <w:t>re-integratie</w:t>
      </w:r>
      <w:r w:rsidRPr="00093EB3">
        <w:rPr>
          <w:rFonts w:ascii="Arial" w:hAnsi="Arial" w:cs="Arial"/>
        </w:rPr>
        <w:t xml:space="preserve"> in het arbeidsproces tijdens of na een ziekteperiode bevordert. </w:t>
      </w:r>
    </w:p>
    <w:p w14:paraId="1B7F2668"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p>
    <w:p w14:paraId="1B7F2669" w14:textId="77777777" w:rsidR="00655B13" w:rsidRPr="00093EB3" w:rsidRDefault="00655B13" w:rsidP="00655B13">
      <w:pPr>
        <w:pStyle w:val="Plattetekstinspringen2"/>
        <w:rPr>
          <w:rFonts w:cs="Arial"/>
        </w:rPr>
      </w:pPr>
      <w:r w:rsidRPr="00093EB3">
        <w:rPr>
          <w:rFonts w:cs="Arial"/>
        </w:rPr>
        <w:t>6a.</w:t>
      </w:r>
      <w:r w:rsidRPr="00093EB3">
        <w:rPr>
          <w:rFonts w:cs="Arial"/>
        </w:rPr>
        <w:tab/>
        <w:t xml:space="preserve">Zonder schriftelijke toestemming van de werkgever is het aan de werknemer verboden al dan niet betaalde arbeid voor derden of voor eigen rekening te verrichten. </w:t>
      </w:r>
    </w:p>
    <w:p w14:paraId="1B7F266A" w14:textId="77777777" w:rsidR="00655B13" w:rsidRPr="00093EB3" w:rsidRDefault="00655B13" w:rsidP="00655B13">
      <w:pPr>
        <w:pStyle w:val="Plattetekstinspringen2"/>
        <w:rPr>
          <w:rFonts w:cs="Arial"/>
        </w:rPr>
      </w:pPr>
    </w:p>
    <w:p w14:paraId="1B7F266B" w14:textId="77777777" w:rsidR="00655B13" w:rsidRPr="00093EB3" w:rsidRDefault="00655B13" w:rsidP="00655B13">
      <w:pPr>
        <w:pStyle w:val="Plattetekstinspringen2"/>
        <w:rPr>
          <w:rFonts w:cs="Arial"/>
        </w:rPr>
      </w:pPr>
      <w:r w:rsidRPr="00093EB3">
        <w:rPr>
          <w:rFonts w:cs="Arial"/>
        </w:rPr>
        <w:t>6b.</w:t>
      </w:r>
      <w:r w:rsidRPr="00093EB3">
        <w:rPr>
          <w:rFonts w:cs="Arial"/>
        </w:rPr>
        <w:tab/>
        <w:t>Parttimers hebben in afwijking van artikel 5 lid 6a geen schriftelijke toestemming nodig om arbeid voor derden of voor eigen rekening te verrichten, maar de werknemer moet de werkgever hierover wel vooraf informeren. Op grond van zwaarwegende belangen kan de werkgever het werk voor derden of voor eigen rekening door een parttimer alsnog verbieden uit hoofde van de naleving van onder andere de Arbeidstijdenwet, veiligheidsrisico’s (Arbo), vermindering van roosterflexibiliteit of concurrentiebeding. De bewijslast hiervoor berust bij de werkgever.</w:t>
      </w:r>
    </w:p>
    <w:p w14:paraId="1B7F266C" w14:textId="77777777" w:rsidR="00655B13" w:rsidRPr="00093EB3" w:rsidRDefault="00655B13" w:rsidP="00655B13">
      <w:pPr>
        <w:pStyle w:val="Plattetekstinspringen2"/>
        <w:rPr>
          <w:rFonts w:cs="Arial"/>
        </w:rPr>
      </w:pPr>
    </w:p>
    <w:p w14:paraId="1B7F266D"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p>
    <w:p w14:paraId="1B7F266E" w14:textId="77777777" w:rsidR="00655B13" w:rsidRPr="00093EB3" w:rsidRDefault="00655B13" w:rsidP="006F7C8F">
      <w:pPr>
        <w:pStyle w:val="Kop1"/>
      </w:pPr>
      <w:r w:rsidRPr="00093EB3">
        <w:br w:type="page"/>
      </w:r>
      <w:r w:rsidRPr="00093EB3">
        <w:lastRenderedPageBreak/>
        <w:t>Hoofdstuk 2: De arbeidsovereenkomst</w:t>
      </w:r>
    </w:p>
    <w:p w14:paraId="1B7F266F"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bCs/>
        </w:rPr>
      </w:pPr>
    </w:p>
    <w:p w14:paraId="1B7F2670"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bCs/>
        </w:rPr>
      </w:pPr>
    </w:p>
    <w:p w14:paraId="1B7F2671" w14:textId="77777777" w:rsidR="00655B13" w:rsidRPr="00093EB3" w:rsidRDefault="00655B13" w:rsidP="006F7C8F">
      <w:pPr>
        <w:pStyle w:val="Kop2"/>
        <w:rPr>
          <w:i/>
        </w:rPr>
      </w:pPr>
      <w:r w:rsidRPr="00093EB3">
        <w:t>Artikel 6. Duur arbeidsovereenkomst</w:t>
      </w:r>
    </w:p>
    <w:p w14:paraId="1B7F2672"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i/>
        </w:rPr>
      </w:pPr>
      <w:r w:rsidRPr="00093EB3">
        <w:rPr>
          <w:rFonts w:ascii="Arial" w:hAnsi="Arial" w:cs="Arial"/>
        </w:rPr>
        <w:t>1.</w:t>
      </w:r>
      <w:r w:rsidRPr="00093EB3">
        <w:rPr>
          <w:rFonts w:ascii="Arial" w:hAnsi="Arial" w:cs="Arial"/>
        </w:rPr>
        <w:tab/>
        <w:t xml:space="preserve">De arbeidsovereenkomst kan voor bepaalde of onbepaalde tijd worden aangegaan. Tenzij uit de arbeidsovereenkomst uitdrukkelijk anders blijkt, geschiedt de indienstneming voor onbepaalde tijd. </w:t>
      </w:r>
    </w:p>
    <w:p w14:paraId="1B7F2673" w14:textId="77777777" w:rsidR="00655B13" w:rsidRPr="00093EB3" w:rsidRDefault="00655B13" w:rsidP="00655B13">
      <w:pPr>
        <w:pStyle w:val="Kop4"/>
        <w:rPr>
          <w:rFonts w:ascii="Arial" w:hAnsi="Arial" w:cs="Arial"/>
        </w:rPr>
      </w:pPr>
    </w:p>
    <w:p w14:paraId="1B7F2674" w14:textId="77777777" w:rsidR="00655B13" w:rsidRPr="00093EB3" w:rsidRDefault="00655B13" w:rsidP="00655B13">
      <w:pPr>
        <w:pStyle w:val="Kop4"/>
        <w:rPr>
          <w:rFonts w:ascii="Arial" w:hAnsi="Arial" w:cs="Arial"/>
        </w:rPr>
      </w:pPr>
      <w:r w:rsidRPr="00093EB3">
        <w:rPr>
          <w:rFonts w:ascii="Arial" w:hAnsi="Arial" w:cs="Arial"/>
        </w:rPr>
        <w:t>Arbeidsovereenkomst voor bepaalde tijd</w:t>
      </w:r>
    </w:p>
    <w:p w14:paraId="1B7F2675"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2.</w:t>
      </w:r>
      <w:r w:rsidRPr="00093EB3">
        <w:rPr>
          <w:rFonts w:ascii="Arial" w:hAnsi="Arial" w:cs="Arial"/>
        </w:rPr>
        <w:tab/>
        <w:t>Een arbeidsovereenkomst wordt slechts geacht voor bepaalde tijd te zijn aangegaan indien de einddatum duidelijk bepaald of bepaalbaar is en wel in de volgende gevallen:</w:t>
      </w:r>
    </w:p>
    <w:p w14:paraId="1B7F2676" w14:textId="77777777" w:rsidR="00655B13" w:rsidRPr="00093EB3" w:rsidRDefault="00655B13" w:rsidP="00A62088">
      <w:pPr>
        <w:numPr>
          <w:ilvl w:val="0"/>
          <w:numId w:val="16"/>
        </w:numPr>
        <w:tabs>
          <w:tab w:val="left" w:pos="-1440"/>
          <w:tab w:val="left" w:pos="-720"/>
          <w:tab w:val="left" w:pos="0"/>
          <w:tab w:val="left" w:pos="432"/>
          <w:tab w:val="left" w:pos="2160"/>
        </w:tabs>
        <w:spacing w:line="240" w:lineRule="atLeast"/>
        <w:rPr>
          <w:rFonts w:ascii="Arial" w:hAnsi="Arial" w:cs="Arial"/>
        </w:rPr>
      </w:pPr>
      <w:r w:rsidRPr="00093EB3">
        <w:rPr>
          <w:rFonts w:ascii="Arial" w:hAnsi="Arial" w:cs="Arial"/>
        </w:rPr>
        <w:t>De arbeidsovereenkomst wordt aangegaan voor de duur van een kalenderperiode, die niet langer zal zijn dan 12 maanden.</w:t>
      </w:r>
    </w:p>
    <w:p w14:paraId="1B7F2677" w14:textId="77777777" w:rsidR="00655B13" w:rsidRPr="00093EB3" w:rsidRDefault="00655B13" w:rsidP="00A62088">
      <w:pPr>
        <w:numPr>
          <w:ilvl w:val="0"/>
          <w:numId w:val="16"/>
        </w:numPr>
        <w:tabs>
          <w:tab w:val="left" w:pos="-1440"/>
          <w:tab w:val="left" w:pos="-720"/>
          <w:tab w:val="left" w:pos="0"/>
          <w:tab w:val="left" w:pos="432"/>
          <w:tab w:val="left" w:pos="2160"/>
        </w:tabs>
        <w:spacing w:line="240" w:lineRule="atLeast"/>
        <w:rPr>
          <w:rFonts w:ascii="Arial" w:hAnsi="Arial" w:cs="Arial"/>
        </w:rPr>
      </w:pPr>
      <w:r w:rsidRPr="00093EB3">
        <w:rPr>
          <w:rFonts w:ascii="Arial" w:hAnsi="Arial" w:cs="Arial"/>
        </w:rPr>
        <w:t>De arbeidsovereenkomst wordt aangegaan voor de duur van een bepaald werk of project waarbij contractueel vaststaat welke objectief bepaalbare gebeurtenis leidt tot het einde van de arbeidsovereenkomst.</w:t>
      </w:r>
    </w:p>
    <w:p w14:paraId="1B7F2678" w14:textId="77777777" w:rsidR="00655B13" w:rsidRPr="00093EB3" w:rsidRDefault="00655B13" w:rsidP="00A62088">
      <w:pPr>
        <w:numPr>
          <w:ilvl w:val="0"/>
          <w:numId w:val="16"/>
        </w:numPr>
        <w:tabs>
          <w:tab w:val="left" w:pos="-1440"/>
          <w:tab w:val="left" w:pos="-720"/>
          <w:tab w:val="left" w:pos="0"/>
          <w:tab w:val="left" w:pos="432"/>
          <w:tab w:val="left" w:pos="2160"/>
        </w:tabs>
        <w:spacing w:line="240" w:lineRule="atLeast"/>
        <w:rPr>
          <w:rFonts w:ascii="Arial" w:hAnsi="Arial" w:cs="Arial"/>
        </w:rPr>
      </w:pPr>
      <w:r w:rsidRPr="00093EB3">
        <w:rPr>
          <w:rFonts w:ascii="Arial" w:hAnsi="Arial" w:cs="Arial"/>
        </w:rPr>
        <w:t>De arbeidsovereenkomst wordt aangegaan voor de duur van een bepaalde situatie, zoals de afwezigheid van een andere werknemer wegens ziekte of vakantie, waarbij contractueel wordt vastgelegd welke objectief bepaalbare gebeurtenis leidt tot het einde van de arbeidsovereenkomst.</w:t>
      </w:r>
    </w:p>
    <w:p w14:paraId="1B7F2679" w14:textId="77777777" w:rsidR="00655B13" w:rsidRPr="00093EB3" w:rsidRDefault="00655B13" w:rsidP="00655B13">
      <w:pPr>
        <w:tabs>
          <w:tab w:val="left" w:pos="-1440"/>
          <w:tab w:val="left" w:pos="-720"/>
          <w:tab w:val="left" w:pos="0"/>
          <w:tab w:val="left" w:pos="432"/>
          <w:tab w:val="left" w:pos="2160"/>
        </w:tabs>
        <w:spacing w:line="240" w:lineRule="atLeast"/>
        <w:ind w:left="432"/>
        <w:rPr>
          <w:rFonts w:ascii="Arial" w:hAnsi="Arial" w:cs="Arial"/>
        </w:rPr>
      </w:pPr>
    </w:p>
    <w:p w14:paraId="1B7F267A" w14:textId="77777777" w:rsidR="00655B13" w:rsidRPr="00093EB3" w:rsidRDefault="00655B13" w:rsidP="00655B13">
      <w:pPr>
        <w:tabs>
          <w:tab w:val="left" w:pos="-1440"/>
          <w:tab w:val="left" w:pos="-720"/>
          <w:tab w:val="left" w:pos="0"/>
          <w:tab w:val="left" w:pos="432"/>
          <w:tab w:val="left" w:pos="2160"/>
        </w:tabs>
        <w:spacing w:line="240" w:lineRule="atLeast"/>
        <w:ind w:left="432"/>
        <w:rPr>
          <w:rFonts w:ascii="Arial" w:hAnsi="Arial" w:cs="Arial"/>
        </w:rPr>
      </w:pPr>
      <w:r w:rsidRPr="00093EB3">
        <w:rPr>
          <w:rFonts w:ascii="Arial" w:hAnsi="Arial" w:cs="Arial"/>
        </w:rPr>
        <w:t>In arbeidsovereenkomsten voor bepaalde tijd dient, waar mogelijk, een tijdstip van beëindiging te worden vermeld.</w:t>
      </w:r>
    </w:p>
    <w:p w14:paraId="1B7F267B" w14:textId="77777777" w:rsidR="00655B13" w:rsidRPr="00093EB3" w:rsidRDefault="00655B13" w:rsidP="00655B13">
      <w:pPr>
        <w:tabs>
          <w:tab w:val="left" w:pos="-1440"/>
          <w:tab w:val="left" w:pos="-720"/>
          <w:tab w:val="left" w:pos="0"/>
          <w:tab w:val="left" w:pos="432"/>
          <w:tab w:val="left" w:pos="2160"/>
        </w:tabs>
        <w:spacing w:line="240" w:lineRule="atLeast"/>
        <w:ind w:left="432"/>
        <w:rPr>
          <w:rFonts w:ascii="Arial" w:hAnsi="Arial" w:cs="Arial"/>
        </w:rPr>
      </w:pPr>
    </w:p>
    <w:p w14:paraId="1B7F267C" w14:textId="77777777" w:rsidR="00655B13" w:rsidRPr="00093EB3" w:rsidRDefault="00655B13" w:rsidP="00655B13">
      <w:pPr>
        <w:pStyle w:val="bronvermelding"/>
        <w:tabs>
          <w:tab w:val="clear" w:pos="9360"/>
          <w:tab w:val="left" w:pos="-1440"/>
          <w:tab w:val="left" w:pos="-720"/>
          <w:tab w:val="left" w:pos="0"/>
          <w:tab w:val="left" w:pos="432"/>
          <w:tab w:val="left" w:pos="2160"/>
        </w:tabs>
        <w:suppressAutoHyphens w:val="0"/>
        <w:rPr>
          <w:rFonts w:ascii="Arial" w:hAnsi="Arial" w:cs="Arial"/>
          <w:i/>
          <w:iCs/>
          <w:lang w:val="nl-NL"/>
        </w:rPr>
      </w:pPr>
      <w:r w:rsidRPr="00093EB3">
        <w:rPr>
          <w:rFonts w:ascii="Arial" w:hAnsi="Arial" w:cs="Arial"/>
          <w:i/>
          <w:iCs/>
          <w:lang w:val="nl-NL"/>
        </w:rPr>
        <w:t xml:space="preserve">Overgang van een arbeidsovereenkomst voor bepaalde tijd naar onbepaalde tijd </w:t>
      </w:r>
    </w:p>
    <w:p w14:paraId="1B7F267D" w14:textId="77777777" w:rsidR="00655B13" w:rsidRPr="00093EB3" w:rsidRDefault="00655B13" w:rsidP="00655B13">
      <w:pPr>
        <w:pStyle w:val="bronvermelding"/>
        <w:tabs>
          <w:tab w:val="clear" w:pos="9360"/>
          <w:tab w:val="left" w:pos="-1440"/>
          <w:tab w:val="left" w:pos="-720"/>
          <w:tab w:val="left" w:pos="0"/>
          <w:tab w:val="left" w:pos="432"/>
          <w:tab w:val="left" w:pos="2160"/>
        </w:tabs>
        <w:suppressAutoHyphens w:val="0"/>
        <w:ind w:left="432" w:hanging="432"/>
        <w:rPr>
          <w:rFonts w:ascii="Arial" w:hAnsi="Arial" w:cs="Arial"/>
          <w:lang w:val="nl-NL"/>
        </w:rPr>
      </w:pPr>
      <w:r w:rsidRPr="00093EB3">
        <w:rPr>
          <w:rFonts w:ascii="Arial" w:hAnsi="Arial" w:cs="Arial"/>
          <w:lang w:val="nl-NL"/>
        </w:rPr>
        <w:t>3.</w:t>
      </w:r>
      <w:r w:rsidRPr="00093EB3">
        <w:rPr>
          <w:rFonts w:ascii="Arial" w:hAnsi="Arial" w:cs="Arial"/>
          <w:lang w:val="nl-NL"/>
        </w:rPr>
        <w:tab/>
        <w:t>Een arbeidsovereenkomst voor bepaalde tijd verandert in een arbeidsovereenkomst voor onbepaalde tijd in de volgende gevallen:</w:t>
      </w:r>
    </w:p>
    <w:p w14:paraId="1B7F267E" w14:textId="77777777" w:rsidR="00567AC8" w:rsidRPr="00093EB3" w:rsidRDefault="005A104D" w:rsidP="006D0D62">
      <w:pPr>
        <w:pStyle w:val="bronvermelding"/>
        <w:tabs>
          <w:tab w:val="clear" w:pos="9360"/>
          <w:tab w:val="left" w:pos="-1440"/>
          <w:tab w:val="left" w:pos="-720"/>
          <w:tab w:val="left" w:pos="0"/>
          <w:tab w:val="left" w:pos="432"/>
          <w:tab w:val="left" w:pos="851"/>
          <w:tab w:val="left" w:pos="2160"/>
        </w:tabs>
        <w:suppressAutoHyphens w:val="0"/>
        <w:ind w:left="851" w:hanging="425"/>
        <w:rPr>
          <w:rFonts w:ascii="Arial" w:hAnsi="Arial" w:cs="Arial"/>
          <w:lang w:val="nl-NL"/>
        </w:rPr>
      </w:pPr>
      <w:r w:rsidRPr="00093EB3">
        <w:rPr>
          <w:rFonts w:ascii="Arial" w:hAnsi="Arial" w:cs="Arial"/>
          <w:lang w:val="nl-NL"/>
        </w:rPr>
        <w:t>a.</w:t>
      </w:r>
      <w:r w:rsidRPr="00093EB3">
        <w:rPr>
          <w:rFonts w:ascii="Arial" w:hAnsi="Arial" w:cs="Arial"/>
          <w:lang w:val="nl-NL"/>
        </w:rPr>
        <w:tab/>
      </w:r>
      <w:r w:rsidR="00655B13" w:rsidRPr="00093EB3">
        <w:rPr>
          <w:rFonts w:ascii="Arial" w:hAnsi="Arial" w:cs="Arial"/>
          <w:lang w:val="nl-NL"/>
        </w:rPr>
        <w:t xml:space="preserve">Indien een arbeidsovereenkomst wordt aangegaan voor de duur van een kalenderperiode langer dan 12 maanden, </w:t>
      </w:r>
    </w:p>
    <w:p w14:paraId="1B7F267F" w14:textId="77777777" w:rsidR="00567AC8" w:rsidRPr="00093EB3" w:rsidRDefault="005A104D" w:rsidP="006D0D62">
      <w:pPr>
        <w:pStyle w:val="bronvermelding"/>
        <w:tabs>
          <w:tab w:val="clear" w:pos="9360"/>
          <w:tab w:val="left" w:pos="-1440"/>
          <w:tab w:val="left" w:pos="-720"/>
          <w:tab w:val="left" w:pos="0"/>
          <w:tab w:val="left" w:pos="432"/>
          <w:tab w:val="left" w:pos="851"/>
          <w:tab w:val="left" w:pos="2160"/>
        </w:tabs>
        <w:suppressAutoHyphens w:val="0"/>
        <w:ind w:left="851" w:hanging="425"/>
        <w:rPr>
          <w:rFonts w:ascii="Arial" w:hAnsi="Arial" w:cs="Arial"/>
          <w:lang w:val="nl-NL"/>
        </w:rPr>
      </w:pPr>
      <w:r w:rsidRPr="00093EB3">
        <w:rPr>
          <w:rFonts w:ascii="Arial" w:hAnsi="Arial" w:cs="Arial"/>
          <w:lang w:val="nl-NL"/>
        </w:rPr>
        <w:t>b.</w:t>
      </w:r>
      <w:r w:rsidRPr="00093EB3">
        <w:rPr>
          <w:rFonts w:ascii="Arial" w:hAnsi="Arial" w:cs="Arial"/>
          <w:lang w:val="nl-NL"/>
        </w:rPr>
        <w:tab/>
      </w:r>
      <w:r w:rsidR="00655B13" w:rsidRPr="00093EB3">
        <w:rPr>
          <w:rFonts w:ascii="Arial" w:hAnsi="Arial" w:cs="Arial"/>
          <w:lang w:val="nl-NL"/>
        </w:rPr>
        <w:t>Op de dag nadat de keten van</w:t>
      </w:r>
      <w:r w:rsidR="00051D68" w:rsidRPr="00093EB3">
        <w:rPr>
          <w:rFonts w:ascii="Arial" w:hAnsi="Arial" w:cs="Arial"/>
          <w:lang w:val="nl-NL"/>
        </w:rPr>
        <w:t xml:space="preserve"> maximaal 3</w:t>
      </w:r>
      <w:r w:rsidR="00655B13" w:rsidRPr="00093EB3">
        <w:rPr>
          <w:rFonts w:ascii="Arial" w:hAnsi="Arial" w:cs="Arial"/>
          <w:lang w:val="nl-NL"/>
        </w:rPr>
        <w:t xml:space="preserve"> opeenvolgende arbeidsovereenkomsten langer heeft geduurd dan 24 maanden (inclusief de onderbrekingen van niet langer dan 6 maanden) ontstaat er een arbeidsovereenkomst voor onbepaalde tijd.</w:t>
      </w:r>
    </w:p>
    <w:p w14:paraId="1B7F2680" w14:textId="77777777" w:rsidR="00655B13" w:rsidRPr="00093EB3" w:rsidRDefault="00655B13" w:rsidP="00655B13">
      <w:pPr>
        <w:pStyle w:val="Kop4"/>
        <w:rPr>
          <w:rFonts w:ascii="Arial" w:hAnsi="Arial" w:cs="Arial"/>
        </w:rPr>
      </w:pPr>
    </w:p>
    <w:p w14:paraId="1B7F2681" w14:textId="77777777" w:rsidR="00655B13" w:rsidRPr="00093EB3" w:rsidRDefault="00655B13" w:rsidP="00655B13">
      <w:pPr>
        <w:tabs>
          <w:tab w:val="left" w:pos="-1440"/>
          <w:tab w:val="left" w:pos="-720"/>
          <w:tab w:val="left" w:pos="0"/>
          <w:tab w:val="left" w:pos="432"/>
          <w:tab w:val="left" w:pos="851"/>
        </w:tabs>
        <w:spacing w:line="240" w:lineRule="atLeast"/>
        <w:ind w:left="435" w:hanging="435"/>
        <w:rPr>
          <w:rFonts w:ascii="Arial" w:hAnsi="Arial" w:cs="Arial"/>
        </w:rPr>
      </w:pPr>
      <w:r w:rsidRPr="00093EB3">
        <w:rPr>
          <w:rFonts w:ascii="Arial" w:hAnsi="Arial" w:cs="Arial"/>
        </w:rPr>
        <w:t>4.</w:t>
      </w:r>
      <w:r w:rsidRPr="00093EB3">
        <w:rPr>
          <w:rFonts w:ascii="Arial" w:hAnsi="Arial" w:cs="Arial"/>
        </w:rPr>
        <w:tab/>
        <w:t xml:space="preserve">In afwijking van het bepaalde in artikel </w:t>
      </w:r>
      <w:r w:rsidR="00F85F0B" w:rsidRPr="00093EB3">
        <w:rPr>
          <w:rFonts w:ascii="Arial" w:hAnsi="Arial" w:cs="Arial"/>
        </w:rPr>
        <w:t>7:668a lid 2 BW</w:t>
      </w:r>
      <w:r w:rsidRPr="00093EB3">
        <w:rPr>
          <w:rFonts w:ascii="Arial" w:hAnsi="Arial" w:cs="Arial"/>
        </w:rPr>
        <w:t xml:space="preserve"> geldt ten aanzien van de perioden waarin een medewerker, voorafgaande aan zijn indiensttreding bij de werkgever, als uitzendkracht bij werkgever heeft gewerkt, dat deze als één arbeidsovereenkomst voor bepaalde tijd wordt aangemerkt, indien en voor zover die periode uitsluitend onderbroken is als gevolg van arbeidsongeschiktheid van de uitzendkracht en een daarmee samenhangende beëindiging van de arbeidsovereenkomst met het uitzendbureau, met dien verstande dat de tijdstermijn van artikel 7:668a BW (zijnde </w:t>
      </w:r>
      <w:r w:rsidR="00051D68" w:rsidRPr="00093EB3">
        <w:rPr>
          <w:rFonts w:ascii="Arial" w:hAnsi="Arial" w:cs="Arial"/>
        </w:rPr>
        <w:t>twe</w:t>
      </w:r>
      <w:r w:rsidRPr="00093EB3">
        <w:rPr>
          <w:rFonts w:ascii="Arial" w:hAnsi="Arial" w:cs="Arial"/>
        </w:rPr>
        <w:t>e jaar) niet overschreden wordt, c.q. doortelt.</w:t>
      </w:r>
    </w:p>
    <w:p w14:paraId="1B7F2682" w14:textId="77777777" w:rsidR="00655B13" w:rsidRPr="00093EB3" w:rsidRDefault="00655B13" w:rsidP="00655B13">
      <w:pPr>
        <w:tabs>
          <w:tab w:val="left" w:pos="-1440"/>
          <w:tab w:val="left" w:pos="-720"/>
          <w:tab w:val="left" w:pos="0"/>
          <w:tab w:val="left" w:pos="432"/>
          <w:tab w:val="left" w:pos="851"/>
        </w:tabs>
        <w:spacing w:line="240" w:lineRule="atLeast"/>
        <w:ind w:left="435" w:hanging="435"/>
        <w:rPr>
          <w:rFonts w:ascii="Arial" w:hAnsi="Arial" w:cs="Arial"/>
        </w:rPr>
      </w:pPr>
    </w:p>
    <w:p w14:paraId="1B7F2683" w14:textId="77777777" w:rsidR="00655B13" w:rsidRPr="00093EB3" w:rsidRDefault="00655B13" w:rsidP="00655B13">
      <w:pPr>
        <w:tabs>
          <w:tab w:val="left" w:pos="-1440"/>
          <w:tab w:val="left" w:pos="-720"/>
          <w:tab w:val="left" w:pos="0"/>
          <w:tab w:val="left" w:pos="432"/>
          <w:tab w:val="left" w:pos="851"/>
        </w:tabs>
        <w:spacing w:line="240" w:lineRule="atLeast"/>
        <w:ind w:left="435" w:hanging="435"/>
        <w:rPr>
          <w:rFonts w:ascii="Arial" w:hAnsi="Arial" w:cs="Arial"/>
        </w:rPr>
      </w:pPr>
    </w:p>
    <w:p w14:paraId="1B7F2685" w14:textId="56C98757" w:rsidR="00655B13" w:rsidRPr="006F7C8F" w:rsidRDefault="00655B13" w:rsidP="006F7C8F">
      <w:pPr>
        <w:pStyle w:val="Kop2"/>
      </w:pPr>
      <w:r w:rsidRPr="00093EB3">
        <w:t xml:space="preserve">Artikel 7. Proeftijd </w:t>
      </w:r>
    </w:p>
    <w:p w14:paraId="1B7F2686" w14:textId="77777777" w:rsidR="00215829" w:rsidRPr="00093EB3" w:rsidRDefault="00215829" w:rsidP="00215829">
      <w:pPr>
        <w:tabs>
          <w:tab w:val="left" w:pos="-1440"/>
          <w:tab w:val="left" w:pos="-720"/>
          <w:tab w:val="left" w:pos="0"/>
          <w:tab w:val="left" w:pos="432"/>
          <w:tab w:val="left" w:pos="2160"/>
        </w:tabs>
        <w:spacing w:line="240" w:lineRule="atLeast"/>
        <w:rPr>
          <w:rFonts w:ascii="Arial" w:hAnsi="Arial" w:cs="Arial"/>
        </w:rPr>
      </w:pPr>
      <w:r w:rsidRPr="00093EB3">
        <w:rPr>
          <w:rFonts w:ascii="Arial" w:hAnsi="Arial" w:cs="Arial"/>
        </w:rPr>
        <w:t>De proeftijd dient schriftelijk te worden vastgelegd en bedraagt:</w:t>
      </w:r>
    </w:p>
    <w:p w14:paraId="1B7F2687" w14:textId="77777777" w:rsidR="00215829" w:rsidRPr="00093EB3" w:rsidRDefault="00215829" w:rsidP="00215829">
      <w:pPr>
        <w:tabs>
          <w:tab w:val="left" w:pos="-1440"/>
          <w:tab w:val="left" w:pos="-720"/>
          <w:tab w:val="left" w:pos="432"/>
          <w:tab w:val="left" w:pos="2160"/>
        </w:tabs>
        <w:spacing w:line="240" w:lineRule="atLeast"/>
        <w:ind w:left="567" w:hanging="567"/>
        <w:rPr>
          <w:rFonts w:ascii="Arial" w:hAnsi="Arial" w:cs="Arial"/>
        </w:rPr>
      </w:pPr>
      <w:r w:rsidRPr="00093EB3">
        <w:rPr>
          <w:rFonts w:ascii="Arial" w:hAnsi="Arial" w:cs="Arial"/>
        </w:rPr>
        <w:tab/>
        <w:t>- ten hoogste twee maanden bij een arbeidsovereenkomst voor onbepaalde tijd;</w:t>
      </w:r>
    </w:p>
    <w:p w14:paraId="1B7F2688" w14:textId="77777777" w:rsidR="00215829" w:rsidRPr="00093EB3" w:rsidRDefault="00215829" w:rsidP="00215829">
      <w:pPr>
        <w:tabs>
          <w:tab w:val="left" w:pos="-1440"/>
          <w:tab w:val="left" w:pos="-720"/>
          <w:tab w:val="left" w:pos="432"/>
          <w:tab w:val="left" w:pos="2160"/>
        </w:tabs>
        <w:spacing w:line="240" w:lineRule="atLeast"/>
        <w:ind w:left="567" w:hanging="567"/>
        <w:rPr>
          <w:rFonts w:ascii="Arial" w:hAnsi="Arial" w:cs="Arial"/>
        </w:rPr>
      </w:pPr>
      <w:r w:rsidRPr="00093EB3">
        <w:rPr>
          <w:rFonts w:ascii="Arial" w:hAnsi="Arial" w:cs="Arial"/>
        </w:rPr>
        <w:tab/>
        <w:t xml:space="preserve">- ten hoogste één maand bij een arbeidsovereenkomst voor bepaalde tijd </w:t>
      </w:r>
      <w:r w:rsidR="002501B7" w:rsidRPr="00093EB3">
        <w:rPr>
          <w:rFonts w:ascii="Arial" w:hAnsi="Arial" w:cs="Arial"/>
        </w:rPr>
        <w:t>van meer dan zes maanden</w:t>
      </w:r>
      <w:r w:rsidRPr="00093EB3">
        <w:rPr>
          <w:rFonts w:ascii="Arial" w:hAnsi="Arial" w:cs="Arial"/>
        </w:rPr>
        <w:t>.</w:t>
      </w:r>
    </w:p>
    <w:p w14:paraId="1B7F2689" w14:textId="77777777" w:rsidR="00215829" w:rsidRPr="00093EB3" w:rsidRDefault="00215829" w:rsidP="00215829">
      <w:pPr>
        <w:tabs>
          <w:tab w:val="left" w:pos="-1440"/>
          <w:tab w:val="left" w:pos="-720"/>
          <w:tab w:val="left" w:pos="0"/>
          <w:tab w:val="left" w:pos="2160"/>
        </w:tabs>
        <w:spacing w:line="240" w:lineRule="atLeast"/>
        <w:rPr>
          <w:rFonts w:ascii="Arial" w:hAnsi="Arial" w:cs="Arial"/>
        </w:rPr>
      </w:pPr>
      <w:r w:rsidRPr="00093EB3">
        <w:rPr>
          <w:rFonts w:ascii="Arial" w:hAnsi="Arial" w:cs="Arial"/>
        </w:rPr>
        <w:t>Bij een arbeidsovereenkomst voor bepaalde tijd van 6 maanden of minder mag geen proeftijd worden overeengekomen.</w:t>
      </w:r>
    </w:p>
    <w:p w14:paraId="1B7F268A" w14:textId="77777777" w:rsidR="00655B13" w:rsidRPr="00093EB3" w:rsidRDefault="00655B13" w:rsidP="00655B13">
      <w:pPr>
        <w:pStyle w:val="bronvermelding"/>
        <w:tabs>
          <w:tab w:val="clear" w:pos="9360"/>
          <w:tab w:val="left" w:pos="-1440"/>
          <w:tab w:val="left" w:pos="-720"/>
          <w:tab w:val="left" w:pos="0"/>
          <w:tab w:val="left" w:pos="2160"/>
        </w:tabs>
        <w:suppressAutoHyphens w:val="0"/>
        <w:rPr>
          <w:rFonts w:ascii="Arial" w:hAnsi="Arial" w:cs="Arial"/>
          <w:lang w:val="nl-NL"/>
        </w:rPr>
      </w:pPr>
    </w:p>
    <w:p w14:paraId="1B7F268B" w14:textId="77777777" w:rsidR="00655B13" w:rsidRPr="00093EB3" w:rsidRDefault="00655B13" w:rsidP="00655B13">
      <w:pPr>
        <w:pStyle w:val="Kop6"/>
        <w:rPr>
          <w:rFonts w:cs="Arial"/>
          <w:b w:val="0"/>
          <w:color w:val="auto"/>
        </w:rPr>
      </w:pPr>
      <w:r w:rsidRPr="006F7C8F">
        <w:rPr>
          <w:rStyle w:val="Kop2Char"/>
          <w:b/>
          <w:color w:val="auto"/>
        </w:rPr>
        <w:t>Artikel 8. Vormvereisten</w:t>
      </w:r>
      <w:r w:rsidRPr="00093EB3">
        <w:rPr>
          <w:rFonts w:cs="Arial"/>
          <w:color w:val="auto"/>
        </w:rPr>
        <w:t xml:space="preserve"> </w:t>
      </w:r>
      <w:r w:rsidRPr="00093EB3">
        <w:rPr>
          <w:rFonts w:cs="Arial"/>
          <w:color w:val="auto"/>
        </w:rPr>
        <w:br/>
      </w:r>
      <w:r w:rsidRPr="00093EB3">
        <w:rPr>
          <w:rFonts w:cs="Arial"/>
          <w:b w:val="0"/>
          <w:color w:val="auto"/>
        </w:rPr>
        <w:t>De arbeidsovereenkomst (zie bijlage IV) wordt schriftelijk aangegaan en gewijzigd. De werkgever draagt er zorg voor dat uiterlijk op de datum van indiensttreding werkgever en werknemer in het bezit zijn van een ondertekende arbeidsovereenkomst. Bij een wijziging van de arbeidsovereenkomst geschiedt dit uiterlijk op de ingangsdatum van de wijziging.</w:t>
      </w:r>
    </w:p>
    <w:p w14:paraId="1B7F268C" w14:textId="77777777" w:rsidR="00655B13" w:rsidRPr="00093EB3" w:rsidRDefault="00655B13" w:rsidP="00655B13">
      <w:pPr>
        <w:tabs>
          <w:tab w:val="left" w:pos="-1440"/>
          <w:tab w:val="left" w:pos="-720"/>
          <w:tab w:val="left" w:pos="0"/>
          <w:tab w:val="left" w:pos="2160"/>
        </w:tabs>
        <w:spacing w:line="240" w:lineRule="atLeast"/>
        <w:ind w:hanging="432"/>
        <w:rPr>
          <w:rFonts w:ascii="Arial" w:hAnsi="Arial" w:cs="Arial"/>
        </w:rPr>
      </w:pPr>
    </w:p>
    <w:p w14:paraId="1B7F268D" w14:textId="77777777" w:rsidR="00655B13" w:rsidRPr="00093EB3" w:rsidRDefault="00655B13" w:rsidP="00655B13">
      <w:pPr>
        <w:tabs>
          <w:tab w:val="left" w:pos="-1440"/>
          <w:tab w:val="left" w:pos="-720"/>
          <w:tab w:val="left" w:pos="0"/>
          <w:tab w:val="left" w:pos="2160"/>
        </w:tabs>
        <w:spacing w:line="240" w:lineRule="atLeast"/>
        <w:rPr>
          <w:rFonts w:ascii="Arial" w:hAnsi="Arial" w:cs="Arial"/>
        </w:rPr>
      </w:pPr>
      <w:r w:rsidRPr="00093EB3">
        <w:rPr>
          <w:rFonts w:ascii="Arial" w:hAnsi="Arial" w:cs="Arial"/>
        </w:rPr>
        <w:t>De arbeidsovereenkomst bevat in ieder geval:</w:t>
      </w:r>
    </w:p>
    <w:p w14:paraId="1B7F268E" w14:textId="77777777" w:rsidR="00655B13" w:rsidRPr="00093EB3" w:rsidRDefault="00655B13" w:rsidP="00655B13">
      <w:pPr>
        <w:numPr>
          <w:ilvl w:val="0"/>
          <w:numId w:val="1"/>
        </w:numPr>
        <w:tabs>
          <w:tab w:val="clear" w:pos="870"/>
          <w:tab w:val="left" w:pos="-1440"/>
          <w:tab w:val="left" w:pos="-720"/>
          <w:tab w:val="left" w:pos="0"/>
          <w:tab w:val="num" w:pos="426"/>
          <w:tab w:val="left" w:pos="2160"/>
        </w:tabs>
        <w:spacing w:line="240" w:lineRule="atLeast"/>
        <w:ind w:left="426" w:hanging="426"/>
        <w:rPr>
          <w:rFonts w:ascii="Arial" w:hAnsi="Arial" w:cs="Arial"/>
        </w:rPr>
      </w:pPr>
      <w:r w:rsidRPr="00093EB3">
        <w:rPr>
          <w:rFonts w:ascii="Arial" w:hAnsi="Arial" w:cs="Arial"/>
        </w:rPr>
        <w:t>de naam en vestigingsplaats van de werkgever, alsmede de functie(s) van degene(n) die hem ten deze vertegenwoordigen;</w:t>
      </w:r>
    </w:p>
    <w:p w14:paraId="1B7F268F" w14:textId="77777777" w:rsidR="00655B13" w:rsidRPr="00093EB3" w:rsidRDefault="00655B13" w:rsidP="00655B13">
      <w:pPr>
        <w:numPr>
          <w:ilvl w:val="0"/>
          <w:numId w:val="1"/>
        </w:numPr>
        <w:tabs>
          <w:tab w:val="left" w:pos="-1440"/>
          <w:tab w:val="left" w:pos="-720"/>
          <w:tab w:val="left" w:pos="0"/>
          <w:tab w:val="left" w:pos="432"/>
          <w:tab w:val="left" w:pos="2160"/>
        </w:tabs>
        <w:spacing w:line="240" w:lineRule="atLeast"/>
        <w:ind w:hanging="870"/>
        <w:rPr>
          <w:rFonts w:ascii="Arial" w:hAnsi="Arial" w:cs="Arial"/>
        </w:rPr>
      </w:pPr>
      <w:r w:rsidRPr="00093EB3">
        <w:rPr>
          <w:rFonts w:ascii="Arial" w:hAnsi="Arial" w:cs="Arial"/>
        </w:rPr>
        <w:t>de naam, voorna(a)men en geboortedatum van de werknemer;</w:t>
      </w:r>
    </w:p>
    <w:p w14:paraId="1B7F2690" w14:textId="77777777" w:rsidR="00655B13" w:rsidRPr="00093EB3" w:rsidRDefault="00655B13" w:rsidP="00655B13">
      <w:pPr>
        <w:numPr>
          <w:ilvl w:val="0"/>
          <w:numId w:val="1"/>
        </w:numPr>
        <w:tabs>
          <w:tab w:val="left" w:pos="-1440"/>
          <w:tab w:val="left" w:pos="-720"/>
          <w:tab w:val="left" w:pos="0"/>
          <w:tab w:val="left" w:pos="432"/>
          <w:tab w:val="left" w:pos="2160"/>
        </w:tabs>
        <w:spacing w:line="240" w:lineRule="atLeast"/>
        <w:ind w:hanging="870"/>
        <w:rPr>
          <w:rFonts w:ascii="Arial" w:hAnsi="Arial" w:cs="Arial"/>
        </w:rPr>
      </w:pPr>
      <w:r w:rsidRPr="00093EB3">
        <w:rPr>
          <w:rFonts w:ascii="Arial" w:hAnsi="Arial" w:cs="Arial"/>
        </w:rPr>
        <w:t>de datum van indiensttreding;</w:t>
      </w:r>
    </w:p>
    <w:p w14:paraId="1B7F2691" w14:textId="77777777" w:rsidR="00655B13" w:rsidRPr="00093EB3" w:rsidRDefault="00655B13" w:rsidP="00655B13">
      <w:pPr>
        <w:numPr>
          <w:ilvl w:val="0"/>
          <w:numId w:val="1"/>
        </w:numPr>
        <w:tabs>
          <w:tab w:val="clear" w:pos="870"/>
          <w:tab w:val="left" w:pos="-1440"/>
          <w:tab w:val="left" w:pos="-720"/>
          <w:tab w:val="left" w:pos="0"/>
          <w:tab w:val="num" w:pos="426"/>
          <w:tab w:val="left" w:pos="2160"/>
        </w:tabs>
        <w:spacing w:line="240" w:lineRule="atLeast"/>
        <w:ind w:left="426" w:hanging="426"/>
        <w:rPr>
          <w:rFonts w:ascii="Arial" w:hAnsi="Arial" w:cs="Arial"/>
        </w:rPr>
      </w:pPr>
      <w:r w:rsidRPr="00093EB3">
        <w:rPr>
          <w:rFonts w:ascii="Arial" w:hAnsi="Arial" w:cs="Arial"/>
        </w:rPr>
        <w:t>de duur waarvoor de arbeidsovereenkomst is aangegaan: voor bepaalde tijd of voor onbepaalde tijd;</w:t>
      </w:r>
    </w:p>
    <w:p w14:paraId="1B7F2692" w14:textId="77777777" w:rsidR="00655B13" w:rsidRPr="00093EB3" w:rsidRDefault="00655B13" w:rsidP="00655B13">
      <w:pPr>
        <w:numPr>
          <w:ilvl w:val="0"/>
          <w:numId w:val="1"/>
        </w:numPr>
        <w:tabs>
          <w:tab w:val="left" w:pos="-1440"/>
          <w:tab w:val="left" w:pos="-720"/>
          <w:tab w:val="left" w:pos="0"/>
          <w:tab w:val="left" w:pos="432"/>
          <w:tab w:val="left" w:pos="2160"/>
        </w:tabs>
        <w:spacing w:line="240" w:lineRule="atLeast"/>
        <w:ind w:hanging="870"/>
        <w:rPr>
          <w:rFonts w:ascii="Arial" w:hAnsi="Arial" w:cs="Arial"/>
        </w:rPr>
      </w:pPr>
      <w:r w:rsidRPr="00093EB3">
        <w:rPr>
          <w:rFonts w:ascii="Arial" w:hAnsi="Arial" w:cs="Arial"/>
        </w:rPr>
        <w:t>de duur van de eventuele proeftijd;</w:t>
      </w:r>
    </w:p>
    <w:p w14:paraId="1B7F2693" w14:textId="77777777" w:rsidR="00655B13" w:rsidRPr="00093EB3" w:rsidRDefault="00655B13" w:rsidP="00655B13">
      <w:pPr>
        <w:pStyle w:val="Plattetekstinspringen"/>
        <w:numPr>
          <w:ilvl w:val="0"/>
          <w:numId w:val="1"/>
        </w:numPr>
        <w:tabs>
          <w:tab w:val="clear" w:pos="432"/>
          <w:tab w:val="clear" w:pos="870"/>
          <w:tab w:val="num" w:pos="426"/>
        </w:tabs>
        <w:ind w:left="426" w:hanging="426"/>
        <w:rPr>
          <w:rFonts w:cs="Arial"/>
          <w:color w:val="auto"/>
        </w:rPr>
      </w:pPr>
      <w:r w:rsidRPr="00093EB3">
        <w:rPr>
          <w:rFonts w:cs="Arial"/>
          <w:color w:val="auto"/>
        </w:rPr>
        <w:t>de diensttijd van de werknemer: de normale wekelijkse diensttijd of de wekelijkse diensttijd korter dan normaal;</w:t>
      </w:r>
    </w:p>
    <w:p w14:paraId="1B7F2694" w14:textId="77777777" w:rsidR="00655B13" w:rsidRPr="00093EB3" w:rsidRDefault="00655B13" w:rsidP="00655B13">
      <w:pPr>
        <w:pStyle w:val="Plattetekstinspringen"/>
        <w:numPr>
          <w:ilvl w:val="0"/>
          <w:numId w:val="1"/>
        </w:numPr>
        <w:ind w:hanging="870"/>
        <w:rPr>
          <w:rFonts w:cs="Arial"/>
          <w:color w:val="auto"/>
        </w:rPr>
      </w:pPr>
      <w:r w:rsidRPr="00093EB3">
        <w:rPr>
          <w:rFonts w:cs="Arial"/>
          <w:color w:val="auto"/>
        </w:rPr>
        <w:t>een omschrijving van de functie, dan wel de functiebenaming;</w:t>
      </w:r>
    </w:p>
    <w:p w14:paraId="1B7F2695" w14:textId="77777777" w:rsidR="00655B13" w:rsidRPr="00093EB3" w:rsidRDefault="00655B13" w:rsidP="00655B13">
      <w:pPr>
        <w:numPr>
          <w:ilvl w:val="0"/>
          <w:numId w:val="1"/>
        </w:numPr>
        <w:tabs>
          <w:tab w:val="left" w:pos="-1440"/>
          <w:tab w:val="left" w:pos="-720"/>
          <w:tab w:val="left" w:pos="0"/>
          <w:tab w:val="left" w:pos="432"/>
          <w:tab w:val="left" w:pos="2160"/>
        </w:tabs>
        <w:spacing w:line="240" w:lineRule="atLeast"/>
        <w:ind w:hanging="870"/>
        <w:rPr>
          <w:rFonts w:ascii="Arial" w:hAnsi="Arial" w:cs="Arial"/>
        </w:rPr>
      </w:pPr>
      <w:r w:rsidRPr="00093EB3">
        <w:rPr>
          <w:rFonts w:ascii="Arial" w:hAnsi="Arial" w:cs="Arial"/>
        </w:rPr>
        <w:t>de functiegroep waarin de werknemer is ingedeeld;</w:t>
      </w:r>
    </w:p>
    <w:p w14:paraId="1B7F2696" w14:textId="77777777" w:rsidR="00655B13" w:rsidRPr="00093EB3" w:rsidRDefault="00655B13" w:rsidP="00655B13">
      <w:pPr>
        <w:numPr>
          <w:ilvl w:val="0"/>
          <w:numId w:val="1"/>
        </w:numPr>
        <w:tabs>
          <w:tab w:val="clear" w:pos="870"/>
          <w:tab w:val="left" w:pos="-1440"/>
          <w:tab w:val="left" w:pos="-720"/>
          <w:tab w:val="left" w:pos="0"/>
          <w:tab w:val="num" w:pos="426"/>
          <w:tab w:val="left" w:pos="2160"/>
        </w:tabs>
        <w:spacing w:line="240" w:lineRule="atLeast"/>
        <w:ind w:left="426" w:hanging="426"/>
        <w:rPr>
          <w:rFonts w:ascii="Arial" w:hAnsi="Arial" w:cs="Arial"/>
        </w:rPr>
      </w:pPr>
      <w:r w:rsidRPr="00093EB3">
        <w:rPr>
          <w:rFonts w:ascii="Arial" w:hAnsi="Arial" w:cs="Arial"/>
        </w:rPr>
        <w:t>het salaris dat aan de werknemer is toegekend op basis van leeftijd, resp. functiejaarschaal, die behoort bij de groep waarin hij is ingedeeld;</w:t>
      </w:r>
    </w:p>
    <w:p w14:paraId="1B7F2697" w14:textId="77777777" w:rsidR="00655B13" w:rsidRPr="00093EB3" w:rsidRDefault="00655B13" w:rsidP="00655B13">
      <w:pPr>
        <w:numPr>
          <w:ilvl w:val="0"/>
          <w:numId w:val="1"/>
        </w:numPr>
        <w:tabs>
          <w:tab w:val="left" w:pos="-1440"/>
          <w:tab w:val="left" w:pos="-720"/>
          <w:tab w:val="left" w:pos="0"/>
          <w:tab w:val="left" w:pos="432"/>
          <w:tab w:val="left" w:pos="2160"/>
        </w:tabs>
        <w:spacing w:line="240" w:lineRule="atLeast"/>
        <w:ind w:hanging="870"/>
        <w:rPr>
          <w:rFonts w:ascii="Arial" w:hAnsi="Arial" w:cs="Arial"/>
        </w:rPr>
      </w:pPr>
      <w:r w:rsidRPr="00093EB3">
        <w:rPr>
          <w:rFonts w:ascii="Arial" w:hAnsi="Arial" w:cs="Arial"/>
        </w:rPr>
        <w:t xml:space="preserve">de vermelding dat de cao van toepassing is. </w:t>
      </w:r>
    </w:p>
    <w:p w14:paraId="1B7F2698" w14:textId="77777777" w:rsidR="00655B13" w:rsidRPr="00093EB3" w:rsidRDefault="00655B13" w:rsidP="00655B13">
      <w:pPr>
        <w:tabs>
          <w:tab w:val="left" w:pos="-1440"/>
          <w:tab w:val="left" w:pos="-720"/>
          <w:tab w:val="left" w:pos="0"/>
          <w:tab w:val="left" w:pos="432"/>
          <w:tab w:val="left" w:pos="2160"/>
        </w:tabs>
        <w:spacing w:line="240" w:lineRule="atLeast"/>
        <w:ind w:left="435"/>
        <w:rPr>
          <w:rFonts w:ascii="Arial" w:hAnsi="Arial" w:cs="Arial"/>
        </w:rPr>
      </w:pPr>
    </w:p>
    <w:p w14:paraId="1B7F2699"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p>
    <w:p w14:paraId="1B7F269A" w14:textId="77777777" w:rsidR="00655B13" w:rsidRPr="00093EB3" w:rsidRDefault="00655B13" w:rsidP="006F7C8F">
      <w:pPr>
        <w:pStyle w:val="Kop2"/>
        <w:rPr>
          <w:i/>
        </w:rPr>
      </w:pPr>
      <w:r w:rsidRPr="00093EB3">
        <w:t xml:space="preserve">Artikel 9. Beëindiging arbeidsovereenkomst </w:t>
      </w:r>
    </w:p>
    <w:p w14:paraId="1B7F269B"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i/>
          <w:iCs/>
        </w:rPr>
      </w:pPr>
      <w:r w:rsidRPr="00093EB3">
        <w:rPr>
          <w:rFonts w:ascii="Arial" w:hAnsi="Arial" w:cs="Arial"/>
          <w:i/>
          <w:iCs/>
        </w:rPr>
        <w:t>Beëindiging arbeidsovereenkomst voor onbepaalde tijd</w:t>
      </w:r>
    </w:p>
    <w:p w14:paraId="1B7F269C"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iCs/>
        </w:rPr>
        <w:t>1.</w:t>
      </w:r>
      <w:r w:rsidRPr="00093EB3">
        <w:rPr>
          <w:rFonts w:ascii="Arial" w:hAnsi="Arial" w:cs="Arial"/>
          <w:iCs/>
        </w:rPr>
        <w:tab/>
      </w:r>
      <w:r w:rsidRPr="00093EB3">
        <w:rPr>
          <w:rFonts w:ascii="Arial" w:hAnsi="Arial" w:cs="Arial"/>
        </w:rPr>
        <w:t xml:space="preserve">Voor de opzegging van de arbeidsovereenkomst van de werknemer, jonger dan </w:t>
      </w:r>
      <w:r w:rsidR="00F85F0B" w:rsidRPr="00093EB3">
        <w:rPr>
          <w:rFonts w:ascii="Arial" w:hAnsi="Arial" w:cs="Arial"/>
        </w:rPr>
        <w:t>de AOW-gerechtigde leeftijd,</w:t>
      </w:r>
      <w:r w:rsidRPr="00093EB3">
        <w:rPr>
          <w:rFonts w:ascii="Arial" w:hAnsi="Arial" w:cs="Arial"/>
        </w:rPr>
        <w:t xml:space="preserve"> die voor onbepaalde tijd is aangenomen, gelden voor werkgever en werknemer de wettelijke voorschriften met de navolgende afwijkingen:</w:t>
      </w:r>
    </w:p>
    <w:p w14:paraId="1B7F269D"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p>
    <w:p w14:paraId="1B7F269E"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r w:rsidRPr="00093EB3">
        <w:rPr>
          <w:rFonts w:ascii="Arial" w:hAnsi="Arial" w:cs="Arial"/>
        </w:rPr>
        <w:t>a.</w:t>
      </w:r>
      <w:r w:rsidRPr="00093EB3">
        <w:rPr>
          <w:rFonts w:ascii="Arial" w:hAnsi="Arial" w:cs="Arial"/>
        </w:rPr>
        <w:tab/>
      </w:r>
      <w:r w:rsidRPr="00093EB3">
        <w:rPr>
          <w:rFonts w:ascii="Arial" w:hAnsi="Arial" w:cs="Arial"/>
          <w:i/>
          <w:iCs/>
          <w:u w:val="single"/>
        </w:rPr>
        <w:t>Opzegging door werkgever</w:t>
      </w:r>
      <w:r w:rsidRPr="00093EB3">
        <w:rPr>
          <w:rFonts w:ascii="Arial" w:hAnsi="Arial" w:cs="Arial"/>
          <w:u w:val="single"/>
        </w:rPr>
        <w:t>:</w:t>
      </w:r>
    </w:p>
    <w:p w14:paraId="1B7F269F" w14:textId="77777777" w:rsidR="00655B13" w:rsidRPr="00093EB3" w:rsidRDefault="00655B13" w:rsidP="00655B13">
      <w:pPr>
        <w:tabs>
          <w:tab w:val="left" w:pos="-1440"/>
          <w:tab w:val="left" w:pos="-720"/>
          <w:tab w:val="left" w:pos="0"/>
          <w:tab w:val="left" w:pos="432"/>
          <w:tab w:val="left" w:pos="2160"/>
        </w:tabs>
        <w:spacing w:line="240" w:lineRule="atLeast"/>
        <w:ind w:left="360"/>
        <w:rPr>
          <w:rFonts w:ascii="Arial" w:hAnsi="Arial" w:cs="Arial"/>
        </w:rPr>
      </w:pPr>
      <w:r w:rsidRPr="00093EB3">
        <w:rPr>
          <w:rFonts w:ascii="Arial" w:hAnsi="Arial" w:cs="Arial"/>
        </w:rPr>
        <w:tab/>
        <w:t xml:space="preserve">Onverminderd het bepaalde in art. </w:t>
      </w:r>
      <w:r w:rsidR="00F85F0B" w:rsidRPr="00093EB3">
        <w:rPr>
          <w:rFonts w:ascii="Arial" w:hAnsi="Arial" w:cs="Arial"/>
        </w:rPr>
        <w:t>7:677 en 678</w:t>
      </w:r>
      <w:r w:rsidRPr="00093EB3">
        <w:rPr>
          <w:rFonts w:ascii="Arial" w:hAnsi="Arial" w:cs="Arial"/>
        </w:rPr>
        <w:t xml:space="preserve"> van het Burgerlijk Wetboek</w:t>
      </w:r>
    </w:p>
    <w:p w14:paraId="1B7F26A0" w14:textId="77777777" w:rsidR="00655B13" w:rsidRPr="00093EB3" w:rsidRDefault="00655B13" w:rsidP="00655B13">
      <w:pPr>
        <w:tabs>
          <w:tab w:val="left" w:pos="-1440"/>
          <w:tab w:val="left" w:pos="-720"/>
          <w:tab w:val="left" w:pos="0"/>
          <w:tab w:val="left" w:pos="432"/>
          <w:tab w:val="left" w:pos="2160"/>
        </w:tabs>
        <w:spacing w:line="240" w:lineRule="atLeast"/>
        <w:ind w:left="360"/>
        <w:rPr>
          <w:rFonts w:ascii="Arial" w:hAnsi="Arial" w:cs="Arial"/>
        </w:rPr>
      </w:pPr>
      <w:r w:rsidRPr="00093EB3">
        <w:rPr>
          <w:rFonts w:ascii="Arial" w:hAnsi="Arial" w:cs="Arial"/>
        </w:rPr>
        <w:t xml:space="preserve"> dient de werkgever de volgende opzegtermijnen in acht te nemen:</w:t>
      </w:r>
    </w:p>
    <w:p w14:paraId="1B7F26A1" w14:textId="77777777" w:rsidR="00655B13" w:rsidRPr="00093EB3" w:rsidRDefault="00655B13" w:rsidP="00655B13">
      <w:pPr>
        <w:numPr>
          <w:ilvl w:val="0"/>
          <w:numId w:val="4"/>
        </w:numPr>
        <w:tabs>
          <w:tab w:val="left" w:pos="-1440"/>
          <w:tab w:val="left" w:pos="-720"/>
          <w:tab w:val="left" w:pos="0"/>
          <w:tab w:val="left" w:pos="432"/>
          <w:tab w:val="left" w:pos="2160"/>
        </w:tabs>
        <w:spacing w:line="240" w:lineRule="atLeast"/>
        <w:rPr>
          <w:rFonts w:ascii="Arial" w:hAnsi="Arial" w:cs="Arial"/>
        </w:rPr>
      </w:pPr>
      <w:r w:rsidRPr="00093EB3">
        <w:rPr>
          <w:rFonts w:ascii="Arial" w:hAnsi="Arial" w:cs="Arial"/>
        </w:rPr>
        <w:t>1 maand bij arbeidsovereenkomsten, die op de dag van opzegging korter dan vijf jaren hebben geduurd;</w:t>
      </w:r>
    </w:p>
    <w:p w14:paraId="1B7F26A2" w14:textId="77777777" w:rsidR="00655B13" w:rsidRPr="00093EB3" w:rsidRDefault="00655B13" w:rsidP="00655B13">
      <w:pPr>
        <w:numPr>
          <w:ilvl w:val="0"/>
          <w:numId w:val="4"/>
        </w:numPr>
        <w:tabs>
          <w:tab w:val="left" w:pos="-1440"/>
          <w:tab w:val="left" w:pos="-720"/>
          <w:tab w:val="left" w:pos="0"/>
          <w:tab w:val="left" w:pos="432"/>
          <w:tab w:val="left" w:pos="2160"/>
        </w:tabs>
        <w:spacing w:line="240" w:lineRule="atLeast"/>
        <w:rPr>
          <w:rFonts w:ascii="Arial" w:hAnsi="Arial" w:cs="Arial"/>
        </w:rPr>
      </w:pPr>
      <w:r w:rsidRPr="00093EB3">
        <w:rPr>
          <w:rFonts w:ascii="Arial" w:hAnsi="Arial" w:cs="Arial"/>
        </w:rPr>
        <w:t>2 maanden bij arbeidsovereenkomsten, die op de dag van opzegging vijf tot tien jaren hebben geduurd;</w:t>
      </w:r>
    </w:p>
    <w:p w14:paraId="1B7F26A3" w14:textId="77777777" w:rsidR="00655B13" w:rsidRPr="00093EB3" w:rsidRDefault="00655B13" w:rsidP="00655B13">
      <w:pPr>
        <w:numPr>
          <w:ilvl w:val="0"/>
          <w:numId w:val="4"/>
        </w:numPr>
        <w:tabs>
          <w:tab w:val="left" w:pos="-1440"/>
          <w:tab w:val="left" w:pos="-720"/>
          <w:tab w:val="left" w:pos="0"/>
          <w:tab w:val="left" w:pos="432"/>
          <w:tab w:val="left" w:pos="2160"/>
        </w:tabs>
        <w:spacing w:line="240" w:lineRule="atLeast"/>
        <w:rPr>
          <w:rFonts w:ascii="Arial" w:hAnsi="Arial" w:cs="Arial"/>
        </w:rPr>
      </w:pPr>
      <w:r w:rsidRPr="00093EB3">
        <w:rPr>
          <w:rFonts w:ascii="Arial" w:hAnsi="Arial" w:cs="Arial"/>
        </w:rPr>
        <w:t>3 maanden bij arbeidsovereenkomsten, die op de dag van opzegging tien tot vijftien jaren hebben geduurd;</w:t>
      </w:r>
    </w:p>
    <w:p w14:paraId="1B7F26A4" w14:textId="77777777" w:rsidR="00655B13" w:rsidRPr="00093EB3" w:rsidRDefault="00655B13" w:rsidP="00655B13">
      <w:pPr>
        <w:numPr>
          <w:ilvl w:val="0"/>
          <w:numId w:val="4"/>
        </w:numPr>
        <w:tabs>
          <w:tab w:val="left" w:pos="-1440"/>
          <w:tab w:val="left" w:pos="-720"/>
          <w:tab w:val="left" w:pos="0"/>
          <w:tab w:val="left" w:pos="432"/>
          <w:tab w:val="left" w:pos="2160"/>
        </w:tabs>
        <w:spacing w:line="240" w:lineRule="atLeast"/>
        <w:rPr>
          <w:rFonts w:ascii="Arial" w:hAnsi="Arial" w:cs="Arial"/>
          <w:i/>
        </w:rPr>
      </w:pPr>
      <w:r w:rsidRPr="00093EB3">
        <w:rPr>
          <w:rFonts w:ascii="Arial" w:hAnsi="Arial" w:cs="Arial"/>
        </w:rPr>
        <w:t xml:space="preserve">4 maanden bij arbeidsovereenkomsten, die op de dag van opzegging vijftien jaren of langer hebben geduurd. </w:t>
      </w:r>
    </w:p>
    <w:p w14:paraId="1B7F26A5" w14:textId="77777777" w:rsidR="00655B13" w:rsidRPr="00093EB3" w:rsidRDefault="00655B13" w:rsidP="00655B13">
      <w:pPr>
        <w:rPr>
          <w:rFonts w:ascii="Arial" w:hAnsi="Arial" w:cs="Arial"/>
        </w:rPr>
      </w:pPr>
    </w:p>
    <w:p w14:paraId="1B7F26A6" w14:textId="77777777" w:rsidR="00655B13" w:rsidRPr="00093EB3" w:rsidRDefault="00655B13" w:rsidP="00655B13">
      <w:pPr>
        <w:pStyle w:val="Kop4"/>
        <w:rPr>
          <w:rFonts w:ascii="Arial" w:hAnsi="Arial" w:cs="Arial"/>
        </w:rPr>
      </w:pPr>
      <w:r w:rsidRPr="00093EB3">
        <w:rPr>
          <w:rFonts w:ascii="Arial" w:hAnsi="Arial" w:cs="Arial"/>
        </w:rPr>
        <w:tab/>
        <w:t>Uitzondering:</w:t>
      </w:r>
    </w:p>
    <w:p w14:paraId="1B7F26A7" w14:textId="77777777" w:rsidR="00655B13" w:rsidRPr="00093EB3" w:rsidRDefault="00655B13" w:rsidP="00655B13">
      <w:pPr>
        <w:tabs>
          <w:tab w:val="left" w:pos="-1440"/>
          <w:tab w:val="left" w:pos="-720"/>
          <w:tab w:val="left" w:pos="0"/>
          <w:tab w:val="left" w:pos="432"/>
          <w:tab w:val="left" w:pos="2160"/>
        </w:tabs>
        <w:spacing w:line="240" w:lineRule="atLeast"/>
        <w:ind w:left="432"/>
        <w:rPr>
          <w:rFonts w:ascii="Arial" w:hAnsi="Arial" w:cs="Arial"/>
        </w:rPr>
      </w:pPr>
      <w:r w:rsidRPr="00093EB3">
        <w:rPr>
          <w:rFonts w:ascii="Arial" w:hAnsi="Arial" w:cs="Arial"/>
        </w:rPr>
        <w:t xml:space="preserve">Voor </w:t>
      </w:r>
      <w:r w:rsidRPr="00093EB3">
        <w:rPr>
          <w:rFonts w:ascii="Arial" w:hAnsi="Arial" w:cs="Arial"/>
          <w:u w:val="single"/>
        </w:rPr>
        <w:t>de werknemer</w:t>
      </w:r>
      <w:r w:rsidRPr="00093EB3">
        <w:rPr>
          <w:rFonts w:ascii="Arial" w:hAnsi="Arial" w:cs="Arial"/>
        </w:rPr>
        <w:t xml:space="preserve"> die op 1 januari 1999 45 jaar of ouder was, wordt de opzegtermijn verlengd met een week per dienstjaar, doorgebracht na de 45-jarige leeftijd, met een maximum van 13 weken. Deze bepaling geldt voor de werknemer die voor 1 januari 1999 in dienst is getreden en zolang de werknemer bij dezelfde werkgever in dienst is. De totale opzegtermijn kan voor deze werknemer ten hoogste 26 weken bedragen. </w:t>
      </w:r>
    </w:p>
    <w:p w14:paraId="1B7F26A8" w14:textId="3064BB19" w:rsidR="00285312" w:rsidRDefault="00285312">
      <w:pPr>
        <w:widowControl/>
        <w:autoSpaceDE/>
        <w:autoSpaceDN/>
        <w:adjustRightInd/>
        <w:spacing w:after="200" w:line="276" w:lineRule="auto"/>
        <w:rPr>
          <w:rFonts w:ascii="Arial" w:hAnsi="Arial" w:cs="Arial"/>
        </w:rPr>
      </w:pPr>
      <w:r>
        <w:rPr>
          <w:rFonts w:ascii="Arial" w:hAnsi="Arial" w:cs="Arial"/>
        </w:rPr>
        <w:br w:type="page"/>
      </w:r>
    </w:p>
    <w:p w14:paraId="1B7F26A9"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i/>
        </w:rPr>
      </w:pPr>
      <w:r w:rsidRPr="00093EB3">
        <w:rPr>
          <w:rFonts w:ascii="Arial" w:hAnsi="Arial" w:cs="Arial"/>
        </w:rPr>
        <w:lastRenderedPageBreak/>
        <w:t>b.</w:t>
      </w:r>
      <w:r w:rsidRPr="00093EB3">
        <w:rPr>
          <w:rFonts w:ascii="Arial" w:hAnsi="Arial" w:cs="Arial"/>
        </w:rPr>
        <w:tab/>
      </w:r>
      <w:r w:rsidRPr="00093EB3">
        <w:rPr>
          <w:rFonts w:ascii="Arial" w:hAnsi="Arial" w:cs="Arial"/>
          <w:i/>
          <w:iCs/>
          <w:u w:val="single"/>
        </w:rPr>
        <w:t>Opzegging door werknemer</w:t>
      </w:r>
      <w:r w:rsidRPr="00093EB3">
        <w:rPr>
          <w:rFonts w:ascii="Arial" w:hAnsi="Arial" w:cs="Arial"/>
          <w:u w:val="single"/>
        </w:rPr>
        <w:t>:</w:t>
      </w:r>
    </w:p>
    <w:p w14:paraId="1B7F26AA" w14:textId="77777777" w:rsidR="00655B13" w:rsidRPr="00093EB3" w:rsidRDefault="00655B13" w:rsidP="00655B13">
      <w:pPr>
        <w:tabs>
          <w:tab w:val="left" w:pos="-1440"/>
          <w:tab w:val="left" w:pos="-720"/>
          <w:tab w:val="left" w:pos="0"/>
          <w:tab w:val="left" w:pos="432"/>
          <w:tab w:val="left" w:pos="2160"/>
        </w:tabs>
        <w:spacing w:line="240" w:lineRule="atLeast"/>
        <w:ind w:left="432"/>
        <w:rPr>
          <w:rFonts w:ascii="Arial" w:hAnsi="Arial" w:cs="Arial"/>
        </w:rPr>
      </w:pPr>
      <w:r w:rsidRPr="00093EB3">
        <w:rPr>
          <w:rFonts w:ascii="Arial" w:hAnsi="Arial" w:cs="Arial"/>
        </w:rPr>
        <w:t xml:space="preserve">Onverminderd het bepaalde in art. 7: 677 en 679 van het Burgerlijk Wetboek bedraagt de opzegtermijn voor de werknemer één maand. </w:t>
      </w:r>
    </w:p>
    <w:p w14:paraId="1B7F26AB"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p>
    <w:p w14:paraId="1B7F26AC"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c.</w:t>
      </w:r>
      <w:r w:rsidRPr="00093EB3">
        <w:rPr>
          <w:rFonts w:ascii="Arial" w:hAnsi="Arial" w:cs="Arial"/>
        </w:rPr>
        <w:tab/>
        <w:t>De opzegging door zowel werkgever als werknemer geschiedt bij salarisbetaling per maand of per week tegen het einde van de maand. De opzegging geschiedt bij salarisbetaling per vier weken tegen het einde van de vier weken periode.</w:t>
      </w:r>
    </w:p>
    <w:p w14:paraId="1B7F26AD"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p>
    <w:p w14:paraId="1B7F26AE" w14:textId="77777777" w:rsidR="00655B13" w:rsidRPr="00093EB3" w:rsidRDefault="00655B13" w:rsidP="00655B13">
      <w:pPr>
        <w:pStyle w:val="Kop4"/>
        <w:rPr>
          <w:rFonts w:ascii="Arial" w:hAnsi="Arial" w:cs="Arial"/>
        </w:rPr>
      </w:pPr>
      <w:r w:rsidRPr="00093EB3">
        <w:rPr>
          <w:rFonts w:ascii="Arial" w:hAnsi="Arial" w:cs="Arial"/>
          <w:i w:val="0"/>
        </w:rPr>
        <w:t>d.</w:t>
      </w:r>
      <w:r w:rsidRPr="00093EB3">
        <w:rPr>
          <w:rFonts w:ascii="Arial" w:hAnsi="Arial" w:cs="Arial"/>
        </w:rPr>
        <w:tab/>
      </w:r>
      <w:r w:rsidRPr="00093EB3">
        <w:rPr>
          <w:rFonts w:ascii="Arial" w:hAnsi="Arial" w:cs="Arial"/>
          <w:u w:val="single"/>
        </w:rPr>
        <w:t>Opzegverboden:</w:t>
      </w:r>
    </w:p>
    <w:p w14:paraId="1B7F26AF" w14:textId="77777777" w:rsidR="00655B13" w:rsidRPr="00093EB3" w:rsidRDefault="00655B13" w:rsidP="00655B13">
      <w:pPr>
        <w:tabs>
          <w:tab w:val="left" w:pos="-1440"/>
          <w:tab w:val="left" w:pos="-720"/>
          <w:tab w:val="left" w:pos="0"/>
          <w:tab w:val="left" w:pos="432"/>
          <w:tab w:val="left" w:pos="2160"/>
        </w:tabs>
        <w:spacing w:line="240" w:lineRule="atLeast"/>
        <w:ind w:left="432"/>
        <w:rPr>
          <w:rFonts w:ascii="Arial" w:hAnsi="Arial" w:cs="Arial"/>
        </w:rPr>
      </w:pPr>
      <w:r w:rsidRPr="00093EB3">
        <w:rPr>
          <w:rFonts w:ascii="Arial" w:hAnsi="Arial" w:cs="Arial"/>
        </w:rPr>
        <w:t xml:space="preserve">De werkgever dient de wettelijke opzegverboden als vermeld in artikel 7:670 BW in acht te nemen. </w:t>
      </w:r>
    </w:p>
    <w:p w14:paraId="1B7F26B0"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p>
    <w:p w14:paraId="3EFC0F6A" w14:textId="6D0CA3EC" w:rsidR="0019192B" w:rsidRPr="00093EB3" w:rsidRDefault="00655B13" w:rsidP="003757D0">
      <w:pPr>
        <w:spacing w:line="280" w:lineRule="exact"/>
        <w:ind w:left="426" w:hanging="426"/>
        <w:rPr>
          <w:rFonts w:ascii="Arial" w:hAnsi="Arial" w:cs="Arial"/>
          <w:i/>
          <w:iCs/>
        </w:rPr>
      </w:pPr>
      <w:r w:rsidRPr="00093EB3">
        <w:rPr>
          <w:rFonts w:ascii="Arial" w:hAnsi="Arial" w:cs="Arial"/>
          <w:i/>
          <w:iCs/>
        </w:rPr>
        <w:t>Beëindiging van een arbeidsovereenkomst voor bepaalde tijd</w:t>
      </w:r>
    </w:p>
    <w:p w14:paraId="1B7F26B1" w14:textId="66E8230E" w:rsidR="0036169F" w:rsidRPr="00093EB3" w:rsidRDefault="00215829" w:rsidP="003757D0">
      <w:pPr>
        <w:spacing w:line="280" w:lineRule="exact"/>
        <w:ind w:left="426" w:hanging="426"/>
        <w:rPr>
          <w:rFonts w:ascii="Arial" w:hAnsi="Arial" w:cs="Arial"/>
          <w:color w:val="1F497D"/>
        </w:rPr>
      </w:pPr>
      <w:r w:rsidRPr="00093EB3">
        <w:rPr>
          <w:rFonts w:ascii="Arial" w:hAnsi="Arial" w:cs="Arial"/>
        </w:rPr>
        <w:t>2a.</w:t>
      </w:r>
      <w:r w:rsidRPr="00093EB3">
        <w:rPr>
          <w:rFonts w:ascii="Arial" w:hAnsi="Arial" w:cs="Arial"/>
        </w:rPr>
        <w:tab/>
        <w:t>Indien de arbeidsovereenkomst voor bepaalde tijd voor 6 maanden of langer is afgesloten, dan dient de werkgever de wettelijke aanzegtermijn van ten minste één maand in acht te nemen (artikel 7:668 BW).</w:t>
      </w:r>
      <w:r w:rsidRPr="0037011D">
        <w:rPr>
          <w:rFonts w:ascii="Arial" w:hAnsi="Arial" w:cs="Arial"/>
        </w:rPr>
        <w:t xml:space="preserve"> </w:t>
      </w:r>
      <w:r w:rsidRPr="0037011D">
        <w:rPr>
          <w:rFonts w:ascii="Arial" w:hAnsi="Arial" w:cs="Arial"/>
          <w:shd w:val="clear" w:color="auto" w:fill="FFFFFF"/>
        </w:rPr>
        <w:t>Als de werkgever aangeeft dat hij het dienstverband wil voortzetten, dan dient hij bovendien de voorwaarden waaronder hij de arbeidsovereenkomst wil voortzetten te noemen</w:t>
      </w:r>
      <w:r w:rsidRPr="00093EB3">
        <w:rPr>
          <w:rFonts w:ascii="Arial" w:hAnsi="Arial" w:cs="Arial"/>
          <w:color w:val="342D2A"/>
          <w:shd w:val="clear" w:color="auto" w:fill="FFFFFF"/>
        </w:rPr>
        <w:t>.</w:t>
      </w:r>
      <w:r w:rsidR="0036169F" w:rsidRPr="00093EB3">
        <w:rPr>
          <w:rFonts w:ascii="Arial" w:hAnsi="Arial" w:cs="Arial"/>
          <w:color w:val="342D2A"/>
          <w:shd w:val="clear" w:color="auto" w:fill="FFFFFF"/>
        </w:rPr>
        <w:t xml:space="preserve"> </w:t>
      </w:r>
      <w:r w:rsidR="0036169F" w:rsidRPr="00093EB3">
        <w:rPr>
          <w:rFonts w:ascii="Arial" w:hAnsi="Arial" w:cs="Arial"/>
        </w:rPr>
        <w:t>Indien de werkgever dit niet tijdig doet, dan is hij de werknemer een vergoeding verschuldigd ter grootte van het loon over de periode waarover hij te laat is.</w:t>
      </w:r>
    </w:p>
    <w:p w14:paraId="1B7F26B2" w14:textId="77777777" w:rsidR="00215829" w:rsidRPr="00093EB3" w:rsidRDefault="00215829" w:rsidP="00215829">
      <w:pPr>
        <w:tabs>
          <w:tab w:val="left" w:pos="-1440"/>
          <w:tab w:val="left" w:pos="-720"/>
          <w:tab w:val="left" w:pos="0"/>
          <w:tab w:val="left" w:pos="432"/>
          <w:tab w:val="left" w:pos="2160"/>
        </w:tabs>
        <w:spacing w:line="240" w:lineRule="atLeast"/>
        <w:ind w:left="432" w:hanging="432"/>
        <w:rPr>
          <w:rFonts w:ascii="Arial" w:hAnsi="Arial" w:cs="Arial"/>
        </w:rPr>
      </w:pPr>
    </w:p>
    <w:p w14:paraId="1B7F26B3" w14:textId="77777777" w:rsidR="00215829" w:rsidRPr="00093EB3" w:rsidRDefault="00215829" w:rsidP="00215829">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2b.</w:t>
      </w:r>
      <w:r w:rsidRPr="00093EB3">
        <w:rPr>
          <w:rFonts w:ascii="Arial" w:hAnsi="Arial" w:cs="Arial"/>
        </w:rPr>
        <w:tab/>
        <w:t xml:space="preserve">Voor beëindiging van een arbeidsovereenkomst met de werknemer, die voor </w:t>
      </w:r>
      <w:r w:rsidRPr="00093EB3">
        <w:rPr>
          <w:rFonts w:ascii="Arial" w:hAnsi="Arial" w:cs="Arial"/>
          <w:u w:val="single"/>
        </w:rPr>
        <w:t>bepaalde tijd van één jaar</w:t>
      </w:r>
      <w:r w:rsidRPr="00093EB3">
        <w:rPr>
          <w:rFonts w:ascii="Arial" w:hAnsi="Arial" w:cs="Arial"/>
        </w:rPr>
        <w:t xml:space="preserve"> is aangenomen, geldt dat de werkgever, op schriftelijk verzoek van de werknemer, uiterlijk één maand voor het einde van de arbeidsovereenkomst, de werknemer schriftelijk meedeelt of de arbeidsovereenkomst al dan niet wordt verlengd.</w:t>
      </w:r>
    </w:p>
    <w:p w14:paraId="1B7F26B4" w14:textId="77777777" w:rsidR="008844D9" w:rsidRPr="00093EB3" w:rsidRDefault="008844D9" w:rsidP="00215829">
      <w:pPr>
        <w:tabs>
          <w:tab w:val="left" w:pos="-1440"/>
          <w:tab w:val="left" w:pos="-720"/>
          <w:tab w:val="left" w:pos="0"/>
          <w:tab w:val="left" w:pos="432"/>
          <w:tab w:val="left" w:pos="2160"/>
        </w:tabs>
        <w:spacing w:line="240" w:lineRule="atLeast"/>
        <w:ind w:left="432" w:hanging="432"/>
        <w:rPr>
          <w:rFonts w:ascii="Arial" w:hAnsi="Arial" w:cs="Arial"/>
        </w:rPr>
      </w:pPr>
    </w:p>
    <w:p w14:paraId="1B7F26B5" w14:textId="77777777" w:rsidR="00215829" w:rsidRPr="00093EB3" w:rsidRDefault="008844D9" w:rsidP="00215829">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ab/>
      </w:r>
      <w:r w:rsidR="00215829" w:rsidRPr="00093EB3">
        <w:rPr>
          <w:rFonts w:ascii="Arial" w:hAnsi="Arial" w:cs="Arial"/>
        </w:rPr>
        <w:t xml:space="preserve">Indien, na het tijdig verzoek van de werknemer hiertoe, deze in lid 2b genoemde mededeling door de werkgever niet tijdig heeft plaatsgevonden, wordt de arbeidsovereenkomst geacht op dezelfde voorwaarden voor dezelfde periode te zijn verlengd. </w:t>
      </w:r>
    </w:p>
    <w:p w14:paraId="1B7F26B6" w14:textId="77777777" w:rsidR="00215829" w:rsidRPr="00093EB3" w:rsidRDefault="00215829" w:rsidP="00215829">
      <w:pPr>
        <w:tabs>
          <w:tab w:val="left" w:pos="-1440"/>
          <w:tab w:val="left" w:pos="-720"/>
          <w:tab w:val="left" w:pos="0"/>
          <w:tab w:val="left" w:pos="432"/>
          <w:tab w:val="left" w:pos="2160"/>
        </w:tabs>
        <w:spacing w:line="240" w:lineRule="atLeast"/>
        <w:ind w:left="432" w:hanging="432"/>
        <w:rPr>
          <w:rFonts w:ascii="Arial" w:hAnsi="Arial" w:cs="Arial"/>
        </w:rPr>
      </w:pPr>
    </w:p>
    <w:p w14:paraId="1B7F26B7" w14:textId="77777777" w:rsidR="00215829" w:rsidRPr="00093EB3" w:rsidRDefault="00215829" w:rsidP="00215829">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2c.</w:t>
      </w:r>
      <w:r w:rsidRPr="00093EB3">
        <w:rPr>
          <w:rFonts w:ascii="Arial" w:hAnsi="Arial" w:cs="Arial"/>
        </w:rPr>
        <w:tab/>
        <w:t xml:space="preserve">Indien de arbeidsovereenkomst is aangegaan voor </w:t>
      </w:r>
      <w:r w:rsidRPr="00093EB3">
        <w:rPr>
          <w:rFonts w:ascii="Arial" w:hAnsi="Arial" w:cs="Arial"/>
          <w:u w:val="single"/>
        </w:rPr>
        <w:t>bepaalde tijd korter dan één jaar</w:t>
      </w:r>
      <w:r w:rsidRPr="00093EB3">
        <w:rPr>
          <w:rFonts w:ascii="Arial" w:hAnsi="Arial" w:cs="Arial"/>
        </w:rPr>
        <w:t xml:space="preserve"> eindigt zij van rechtswege door het verstrijken van de bepaalde tijd.</w:t>
      </w:r>
    </w:p>
    <w:p w14:paraId="1B7F26B8" w14:textId="77777777" w:rsidR="00215829" w:rsidRPr="00093EB3" w:rsidRDefault="00215829" w:rsidP="00215829">
      <w:pPr>
        <w:tabs>
          <w:tab w:val="left" w:pos="-1440"/>
          <w:tab w:val="left" w:pos="-720"/>
          <w:tab w:val="left" w:pos="0"/>
          <w:tab w:val="left" w:pos="432"/>
          <w:tab w:val="left" w:pos="2160"/>
        </w:tabs>
        <w:spacing w:line="240" w:lineRule="atLeast"/>
        <w:rPr>
          <w:rFonts w:ascii="Arial" w:hAnsi="Arial" w:cs="Arial"/>
        </w:rPr>
      </w:pPr>
    </w:p>
    <w:p w14:paraId="1B7F26B9" w14:textId="77777777" w:rsidR="00215829" w:rsidRPr="00093EB3" w:rsidRDefault="00215829" w:rsidP="00215829">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2d.</w:t>
      </w:r>
      <w:r w:rsidRPr="00093EB3">
        <w:rPr>
          <w:rFonts w:ascii="Arial" w:hAnsi="Arial" w:cs="Arial"/>
        </w:rPr>
        <w:tab/>
        <w:t>De arbeidsovereenkomst voor bepaalde tijd kan tussentijds door zowel werkgever als werknemer</w:t>
      </w:r>
      <w:r w:rsidRPr="00093EB3">
        <w:rPr>
          <w:rFonts w:ascii="Arial" w:hAnsi="Arial" w:cs="Arial"/>
          <w:b/>
        </w:rPr>
        <w:t xml:space="preserve"> </w:t>
      </w:r>
      <w:r w:rsidRPr="00093EB3">
        <w:rPr>
          <w:rFonts w:ascii="Arial" w:hAnsi="Arial" w:cs="Arial"/>
        </w:rPr>
        <w:t xml:space="preserve">worden beëindigd, indien dit vóór aanvang schriftelijk is overeengekomen en met inachtneming van een opzegtermijn van één maand en de overige regels van het ontslagrecht. </w:t>
      </w:r>
    </w:p>
    <w:p w14:paraId="1B7F26BC" w14:textId="06E4900F" w:rsidR="00567AC8" w:rsidRPr="00093EB3" w:rsidRDefault="00567AC8" w:rsidP="00A9154B">
      <w:pPr>
        <w:tabs>
          <w:tab w:val="left" w:pos="-1440"/>
          <w:tab w:val="left" w:pos="-720"/>
          <w:tab w:val="left" w:pos="0"/>
          <w:tab w:val="left" w:pos="432"/>
          <w:tab w:val="left" w:pos="2160"/>
        </w:tabs>
        <w:spacing w:line="240" w:lineRule="atLeast"/>
        <w:rPr>
          <w:rFonts w:ascii="Arial" w:hAnsi="Arial" w:cs="Arial"/>
        </w:rPr>
      </w:pPr>
    </w:p>
    <w:p w14:paraId="1B7F26BE" w14:textId="77777777" w:rsidR="00655B13" w:rsidRPr="00093EB3" w:rsidRDefault="00F85F0B" w:rsidP="00655B13">
      <w:pPr>
        <w:tabs>
          <w:tab w:val="left" w:pos="-1440"/>
          <w:tab w:val="left" w:pos="-720"/>
          <w:tab w:val="left" w:pos="0"/>
          <w:tab w:val="left" w:pos="432"/>
          <w:tab w:val="left" w:pos="2160"/>
        </w:tabs>
        <w:spacing w:line="240" w:lineRule="atLeast"/>
        <w:ind w:left="432" w:hanging="432"/>
        <w:rPr>
          <w:rFonts w:ascii="Arial" w:hAnsi="Arial" w:cs="Arial"/>
          <w:i/>
        </w:rPr>
      </w:pPr>
      <w:r w:rsidRPr="00093EB3">
        <w:rPr>
          <w:rFonts w:ascii="Arial" w:hAnsi="Arial" w:cs="Arial"/>
          <w:i/>
        </w:rPr>
        <w:t>AOW-gerechtigde leeftijd</w:t>
      </w:r>
    </w:p>
    <w:p w14:paraId="1B7F26BF" w14:textId="77777777" w:rsidR="00655B13" w:rsidRPr="00093EB3" w:rsidRDefault="00655B13" w:rsidP="00655B13">
      <w:pPr>
        <w:tabs>
          <w:tab w:val="left" w:pos="-1440"/>
          <w:tab w:val="left" w:pos="-720"/>
          <w:tab w:val="left" w:pos="426"/>
          <w:tab w:val="left" w:pos="2160"/>
        </w:tabs>
        <w:spacing w:line="240" w:lineRule="atLeast"/>
        <w:ind w:left="425" w:hanging="425"/>
        <w:rPr>
          <w:rFonts w:ascii="Arial" w:hAnsi="Arial" w:cs="Arial"/>
        </w:rPr>
      </w:pPr>
      <w:r w:rsidRPr="00093EB3">
        <w:rPr>
          <w:rFonts w:ascii="Arial" w:hAnsi="Arial" w:cs="Arial"/>
        </w:rPr>
        <w:t>3</w:t>
      </w:r>
      <w:r w:rsidRPr="00093EB3">
        <w:rPr>
          <w:rFonts w:ascii="Arial" w:hAnsi="Arial" w:cs="Arial"/>
          <w:b/>
        </w:rPr>
        <w:t>.</w:t>
      </w:r>
      <w:r w:rsidRPr="00093EB3">
        <w:rPr>
          <w:rFonts w:ascii="Arial" w:hAnsi="Arial" w:cs="Arial"/>
          <w:b/>
        </w:rPr>
        <w:tab/>
      </w:r>
      <w:r w:rsidRPr="00093EB3">
        <w:rPr>
          <w:rFonts w:ascii="Arial" w:hAnsi="Arial" w:cs="Arial"/>
        </w:rPr>
        <w:t>De arbeidsovereenkomst eindigt van rechtswege op de laatste dag van de betaalperiode waarin de werknemer de AOW-gerechtigde leeftijd bereikt.</w:t>
      </w:r>
    </w:p>
    <w:p w14:paraId="1B7F26C0"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p>
    <w:p w14:paraId="1B7F26C1" w14:textId="77777777" w:rsidR="00655B13" w:rsidRPr="00093EB3" w:rsidRDefault="00F85F0B" w:rsidP="00655B13">
      <w:pPr>
        <w:tabs>
          <w:tab w:val="left" w:pos="-1440"/>
          <w:tab w:val="left" w:pos="-720"/>
          <w:tab w:val="left" w:pos="0"/>
          <w:tab w:val="left" w:pos="432"/>
          <w:tab w:val="left" w:pos="2160"/>
        </w:tabs>
        <w:spacing w:line="240" w:lineRule="atLeast"/>
        <w:ind w:left="432" w:hanging="432"/>
        <w:rPr>
          <w:rFonts w:ascii="Arial" w:hAnsi="Arial" w:cs="Arial"/>
          <w:i/>
        </w:rPr>
      </w:pPr>
      <w:r w:rsidRPr="00093EB3">
        <w:rPr>
          <w:rFonts w:ascii="Arial" w:hAnsi="Arial" w:cs="Arial"/>
          <w:i/>
        </w:rPr>
        <w:t>Overlijden</w:t>
      </w:r>
    </w:p>
    <w:p w14:paraId="1B7F26C2"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r w:rsidRPr="00093EB3">
        <w:rPr>
          <w:rFonts w:ascii="Arial" w:hAnsi="Arial" w:cs="Arial"/>
        </w:rPr>
        <w:t xml:space="preserve">4. </w:t>
      </w:r>
      <w:r w:rsidRPr="00093EB3">
        <w:rPr>
          <w:rFonts w:ascii="Arial" w:hAnsi="Arial" w:cs="Arial"/>
        </w:rPr>
        <w:tab/>
      </w:r>
      <w:r w:rsidRPr="00093EB3">
        <w:rPr>
          <w:rFonts w:ascii="Arial" w:hAnsi="Arial" w:cs="Arial"/>
          <w:iCs/>
        </w:rPr>
        <w:t>De</w:t>
      </w:r>
      <w:r w:rsidRPr="00093EB3">
        <w:rPr>
          <w:rFonts w:ascii="Arial" w:hAnsi="Arial" w:cs="Arial"/>
          <w:i/>
          <w:iCs/>
        </w:rPr>
        <w:t xml:space="preserve"> </w:t>
      </w:r>
      <w:r w:rsidRPr="00093EB3">
        <w:rPr>
          <w:rFonts w:ascii="Arial" w:hAnsi="Arial" w:cs="Arial"/>
          <w:iCs/>
        </w:rPr>
        <w:t xml:space="preserve">arbeidsovereenkomst eindigt door overlijden van de werknemer. </w:t>
      </w:r>
    </w:p>
    <w:p w14:paraId="1B7F26C3" w14:textId="77777777" w:rsidR="00655B13" w:rsidRPr="00093EB3" w:rsidRDefault="00655B13" w:rsidP="00655B13">
      <w:pPr>
        <w:pStyle w:val="Kop3"/>
        <w:rPr>
          <w:rFonts w:ascii="Arial" w:hAnsi="Arial" w:cs="Arial"/>
          <w:b w:val="0"/>
          <w:u w:val="none"/>
        </w:rPr>
      </w:pPr>
      <w:r w:rsidRPr="00093EB3">
        <w:rPr>
          <w:rFonts w:ascii="Arial" w:hAnsi="Arial" w:cs="Arial"/>
          <w:sz w:val="32"/>
          <w:szCs w:val="32"/>
          <w:u w:val="none"/>
        </w:rPr>
        <w:br w:type="page"/>
      </w:r>
    </w:p>
    <w:p w14:paraId="1B7F26C4" w14:textId="77777777" w:rsidR="00655B13" w:rsidRPr="00093EB3" w:rsidRDefault="00655B13" w:rsidP="00285312">
      <w:pPr>
        <w:pStyle w:val="Kop1"/>
      </w:pPr>
      <w:r w:rsidRPr="00093EB3">
        <w:lastRenderedPageBreak/>
        <w:t>Hoofdstuk 3: Arbeidstijden en inroostering</w:t>
      </w:r>
    </w:p>
    <w:p w14:paraId="1B7F26C5" w14:textId="77777777" w:rsidR="00655B13" w:rsidRPr="00093EB3" w:rsidRDefault="00655B13" w:rsidP="00655B13">
      <w:pPr>
        <w:pStyle w:val="Kop1"/>
        <w:rPr>
          <w:rFonts w:cs="Arial"/>
          <w:szCs w:val="32"/>
        </w:rPr>
      </w:pPr>
    </w:p>
    <w:p w14:paraId="1B7F26C6" w14:textId="77777777" w:rsidR="00655B13" w:rsidRPr="00093EB3" w:rsidRDefault="00655B13" w:rsidP="00285312">
      <w:pPr>
        <w:pStyle w:val="Kop2"/>
        <w:rPr>
          <w:i/>
        </w:rPr>
      </w:pPr>
      <w:r w:rsidRPr="00093EB3">
        <w:t xml:space="preserve">Artikel 10. Diensttijden </w:t>
      </w:r>
    </w:p>
    <w:p w14:paraId="1B7F26C7"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1.</w:t>
      </w:r>
      <w:r w:rsidRPr="00093EB3">
        <w:rPr>
          <w:rFonts w:ascii="Arial" w:hAnsi="Arial" w:cs="Arial"/>
        </w:rPr>
        <w:tab/>
        <w:t xml:space="preserve">De normale gemiddelde diensttijd is 38 uur per week, waarbij de werknemer recht heeft op een dagelijkse arbeidsduur van ten minste drie uren. </w:t>
      </w:r>
    </w:p>
    <w:p w14:paraId="1B7F26C8"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i/>
        </w:rPr>
      </w:pPr>
    </w:p>
    <w:p w14:paraId="1B7F26C9"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2.</w:t>
      </w:r>
      <w:r w:rsidRPr="00093EB3">
        <w:rPr>
          <w:rFonts w:ascii="Arial" w:hAnsi="Arial" w:cs="Arial"/>
        </w:rPr>
        <w:tab/>
        <w:t xml:space="preserve">Onder </w:t>
      </w:r>
      <w:r w:rsidRPr="00093EB3">
        <w:rPr>
          <w:rFonts w:ascii="Arial" w:hAnsi="Arial" w:cs="Arial"/>
          <w:u w:val="single"/>
        </w:rPr>
        <w:t>diensttijd</w:t>
      </w:r>
      <w:r w:rsidRPr="00093EB3">
        <w:rPr>
          <w:rFonts w:ascii="Arial" w:hAnsi="Arial" w:cs="Arial"/>
        </w:rPr>
        <w:t xml:space="preserve"> wordt verstaan de tijd, gedurende welke een werknemer in opdracht van de werkgever zijn werkzaamheden verricht, liggende tussen het tijdstip waarop de dienst wordt aangevangen en het tijdstip waarop de dienst wordt beëindigd, eventueel tussen de tijdstippen waarop de dienst wordt aangevangen en op de standplaats wordt onderbroken en die, waarop de dienst na onderbreking wederom wordt aangevangen en beëindigd. </w:t>
      </w:r>
    </w:p>
    <w:p w14:paraId="1B7F26CA"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p>
    <w:p w14:paraId="1B7F26CB"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ab/>
        <w:t xml:space="preserve">De </w:t>
      </w:r>
      <w:r w:rsidRPr="00093EB3">
        <w:rPr>
          <w:rFonts w:ascii="Arial" w:hAnsi="Arial" w:cs="Arial"/>
          <w:u w:val="single"/>
        </w:rPr>
        <w:t>pauzes</w:t>
      </w:r>
      <w:r w:rsidRPr="00093EB3">
        <w:rPr>
          <w:rFonts w:ascii="Arial" w:hAnsi="Arial" w:cs="Arial"/>
        </w:rPr>
        <w:t xml:space="preserve"> worden, voor zover tijdens de diensttijd genoten op de diensttijd in mindering gebracht tot een maximum van 1,5 uur per dag en van 7,5 uur per week. Indien de diensttijd niet op de standplaats wordt onderbroken, mag worden aangenomen dat de maximaal aftrekbare pauze wordt gemaakt, tenzij het tegendeel wordt aangetoond.</w:t>
      </w:r>
    </w:p>
    <w:p w14:paraId="1B7F26CC"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p>
    <w:p w14:paraId="1B7F26CD" w14:textId="77777777" w:rsidR="00655B13" w:rsidRPr="00093EB3" w:rsidRDefault="00655B13" w:rsidP="00655B13">
      <w:pPr>
        <w:tabs>
          <w:tab w:val="left" w:pos="-1440"/>
          <w:tab w:val="left" w:pos="-720"/>
          <w:tab w:val="left" w:pos="0"/>
          <w:tab w:val="left" w:pos="432"/>
          <w:tab w:val="left" w:pos="2160"/>
        </w:tabs>
        <w:spacing w:line="240" w:lineRule="atLeast"/>
        <w:ind w:left="432"/>
        <w:rPr>
          <w:rFonts w:ascii="Arial" w:hAnsi="Arial" w:cs="Arial"/>
        </w:rPr>
      </w:pPr>
      <w:r w:rsidRPr="00093EB3">
        <w:rPr>
          <w:rFonts w:ascii="Arial" w:hAnsi="Arial" w:cs="Arial"/>
        </w:rPr>
        <w:t xml:space="preserve">Onder </w:t>
      </w:r>
      <w:r w:rsidRPr="00093EB3">
        <w:rPr>
          <w:rFonts w:ascii="Arial" w:hAnsi="Arial" w:cs="Arial"/>
          <w:u w:val="single"/>
        </w:rPr>
        <w:t>standplaats</w:t>
      </w:r>
      <w:r w:rsidRPr="00093EB3">
        <w:rPr>
          <w:rFonts w:ascii="Arial" w:hAnsi="Arial" w:cs="Arial"/>
        </w:rPr>
        <w:t xml:space="preserve"> wordt verstaan: De plaats waar de werknemer gewoonlijk zijn arbeid uitoefent, of de plaats waar de onderneming haar garage heeft, dan wel het vervoermiddel stalt of behoort te stallen.</w:t>
      </w:r>
    </w:p>
    <w:p w14:paraId="1B7F26CE"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i/>
        </w:rPr>
      </w:pPr>
      <w:r w:rsidRPr="00093EB3">
        <w:rPr>
          <w:rFonts w:ascii="Arial" w:hAnsi="Arial" w:cs="Arial"/>
          <w:i/>
        </w:rPr>
        <w:tab/>
      </w:r>
    </w:p>
    <w:p w14:paraId="1B7F26CF"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i/>
        </w:rPr>
      </w:pPr>
      <w:r w:rsidRPr="00093EB3">
        <w:rPr>
          <w:rFonts w:ascii="Arial" w:hAnsi="Arial" w:cs="Arial"/>
          <w:i/>
        </w:rPr>
        <w:t>Flexibele normale diensttijd</w:t>
      </w:r>
    </w:p>
    <w:p w14:paraId="1B7F26D0"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3a.</w:t>
      </w:r>
      <w:r w:rsidRPr="00093EB3">
        <w:rPr>
          <w:rFonts w:ascii="Arial" w:hAnsi="Arial" w:cs="Arial"/>
        </w:rPr>
        <w:tab/>
        <w:t>De werkgever kan een flexibele diensttijd invoeren door:</w:t>
      </w:r>
    </w:p>
    <w:p w14:paraId="1B7F26D1" w14:textId="77777777" w:rsidR="00655B13" w:rsidRPr="00093EB3" w:rsidRDefault="00655B13" w:rsidP="00A62088">
      <w:pPr>
        <w:numPr>
          <w:ilvl w:val="0"/>
          <w:numId w:val="15"/>
        </w:numPr>
        <w:tabs>
          <w:tab w:val="left" w:pos="-1440"/>
          <w:tab w:val="left" w:pos="-720"/>
          <w:tab w:val="left" w:pos="0"/>
          <w:tab w:val="left" w:pos="432"/>
          <w:tab w:val="left" w:pos="2160"/>
        </w:tabs>
        <w:spacing w:line="240" w:lineRule="atLeast"/>
        <w:ind w:left="782" w:hanging="357"/>
        <w:rPr>
          <w:rFonts w:ascii="Arial" w:hAnsi="Arial" w:cs="Arial"/>
        </w:rPr>
      </w:pPr>
      <w:r w:rsidRPr="00093EB3">
        <w:rPr>
          <w:rFonts w:ascii="Arial" w:hAnsi="Arial" w:cs="Arial"/>
        </w:rPr>
        <w:t>over een periode van maximaal drie maanden een schema van verdeling van de normale diensttijd op te stellen, waarbij de werknemers die zijn aangesteld voor de normale wekelijkse diensttijd ten minste 36 uur per week en ten hoogste 40 uur per week werken.</w:t>
      </w:r>
    </w:p>
    <w:p w14:paraId="1B7F26D2" w14:textId="77777777" w:rsidR="00655B13" w:rsidRPr="00093EB3" w:rsidRDefault="00655B13" w:rsidP="00A62088">
      <w:pPr>
        <w:numPr>
          <w:ilvl w:val="0"/>
          <w:numId w:val="15"/>
        </w:numPr>
        <w:tabs>
          <w:tab w:val="left" w:pos="-1440"/>
          <w:tab w:val="left" w:pos="-720"/>
          <w:tab w:val="left" w:pos="0"/>
          <w:tab w:val="left" w:pos="432"/>
          <w:tab w:val="left" w:pos="2160"/>
        </w:tabs>
        <w:spacing w:line="240" w:lineRule="atLeast"/>
        <w:ind w:left="782" w:hanging="357"/>
        <w:rPr>
          <w:rFonts w:ascii="Arial" w:hAnsi="Arial" w:cs="Arial"/>
        </w:rPr>
      </w:pPr>
      <w:r w:rsidRPr="00093EB3">
        <w:rPr>
          <w:rFonts w:ascii="Arial" w:hAnsi="Arial" w:cs="Arial"/>
        </w:rPr>
        <w:t xml:space="preserve">over een periode van zes maanden een verdeling van de normale diensttijd op te stellen van niet minder dan 34 uur en niet meer dan 42 uur per week op basis van een vijfdaagse werkweek. </w:t>
      </w:r>
    </w:p>
    <w:p w14:paraId="1B7F26D3"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p>
    <w:p w14:paraId="1B7F26D4" w14:textId="77777777" w:rsidR="00655B13" w:rsidRPr="00093EB3" w:rsidRDefault="00655B13" w:rsidP="00655B13">
      <w:pPr>
        <w:tabs>
          <w:tab w:val="left" w:pos="-1440"/>
          <w:tab w:val="left" w:pos="-720"/>
          <w:tab w:val="left" w:pos="0"/>
          <w:tab w:val="left" w:pos="432"/>
          <w:tab w:val="left" w:pos="2160"/>
        </w:tabs>
        <w:spacing w:line="240" w:lineRule="atLeast"/>
        <w:ind w:left="425" w:hanging="425"/>
        <w:rPr>
          <w:rFonts w:ascii="Arial" w:hAnsi="Arial" w:cs="Arial"/>
        </w:rPr>
      </w:pPr>
      <w:r w:rsidRPr="00093EB3">
        <w:rPr>
          <w:rFonts w:ascii="Arial" w:hAnsi="Arial" w:cs="Arial"/>
        </w:rPr>
        <w:t>3b.</w:t>
      </w:r>
      <w:r w:rsidRPr="00093EB3">
        <w:rPr>
          <w:rFonts w:ascii="Arial" w:hAnsi="Arial" w:cs="Arial"/>
        </w:rPr>
        <w:tab/>
        <w:t>De gemiddelde diensttijd gedurende deze periode van drie of zes maanden dient uit te komen op 38 uur per week</w:t>
      </w:r>
    </w:p>
    <w:p w14:paraId="1B7F26D5" w14:textId="77777777" w:rsidR="00655B13" w:rsidRPr="00093EB3" w:rsidRDefault="00655B13" w:rsidP="00655B13">
      <w:pPr>
        <w:tabs>
          <w:tab w:val="left" w:pos="-1440"/>
          <w:tab w:val="left" w:pos="-720"/>
          <w:tab w:val="left" w:pos="0"/>
          <w:tab w:val="left" w:pos="432"/>
          <w:tab w:val="left" w:pos="2160"/>
        </w:tabs>
        <w:spacing w:line="240" w:lineRule="atLeast"/>
        <w:ind w:left="432"/>
        <w:rPr>
          <w:rFonts w:ascii="Arial" w:hAnsi="Arial" w:cs="Arial"/>
        </w:rPr>
      </w:pPr>
    </w:p>
    <w:p w14:paraId="1B7F26D6"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3c.</w:t>
      </w:r>
      <w:r w:rsidRPr="00093EB3">
        <w:rPr>
          <w:rFonts w:ascii="Arial" w:hAnsi="Arial" w:cs="Arial"/>
        </w:rPr>
        <w:tab/>
        <w:t xml:space="preserve">Het schema van de verdeling van de normale diensttijd in roosters over drie of zes maanden wordt ten minste één betalingsperiode vooraf bekend gemaakt. </w:t>
      </w:r>
    </w:p>
    <w:p w14:paraId="1B7F26D7"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p>
    <w:p w14:paraId="1B7F26D8" w14:textId="77777777" w:rsidR="00655B13" w:rsidRPr="00093EB3" w:rsidRDefault="00655B13" w:rsidP="00655B13">
      <w:pPr>
        <w:tabs>
          <w:tab w:val="left" w:pos="-1440"/>
          <w:tab w:val="left" w:pos="-720"/>
          <w:tab w:val="left" w:pos="0"/>
          <w:tab w:val="left" w:pos="432"/>
          <w:tab w:val="left" w:pos="2160"/>
        </w:tabs>
        <w:spacing w:line="240" w:lineRule="atLeast"/>
        <w:ind w:left="425" w:hanging="425"/>
        <w:rPr>
          <w:rFonts w:ascii="Arial" w:hAnsi="Arial" w:cs="Arial"/>
        </w:rPr>
      </w:pPr>
      <w:r w:rsidRPr="00093EB3">
        <w:rPr>
          <w:rFonts w:ascii="Arial" w:hAnsi="Arial" w:cs="Arial"/>
        </w:rPr>
        <w:t>4.</w:t>
      </w:r>
      <w:r w:rsidRPr="00093EB3">
        <w:rPr>
          <w:rFonts w:ascii="Arial" w:hAnsi="Arial" w:cs="Arial"/>
        </w:rPr>
        <w:tab/>
        <w:t>Dit artikel is uitsluitend van toepassing op de werknemer, die is ingedeeld in één van de in artikel 18 genoemde functiegroepen A t/m G.</w:t>
      </w:r>
    </w:p>
    <w:p w14:paraId="1B7F26D9"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p>
    <w:p w14:paraId="1B7F26DA"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p>
    <w:p w14:paraId="1B7F26DB" w14:textId="77777777" w:rsidR="00655B13" w:rsidRPr="00093EB3" w:rsidRDefault="00655B13" w:rsidP="00285312">
      <w:pPr>
        <w:pStyle w:val="Kop2"/>
      </w:pPr>
      <w:r w:rsidRPr="00093EB3">
        <w:t>Artikel 11. Werkvenster en toeslagenrooster</w:t>
      </w:r>
    </w:p>
    <w:p w14:paraId="1B7F26DC"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1.</w:t>
      </w:r>
      <w:r w:rsidRPr="00093EB3">
        <w:rPr>
          <w:rFonts w:ascii="Arial" w:hAnsi="Arial" w:cs="Arial"/>
        </w:rPr>
        <w:tab/>
        <w:t>Voor de werknemers die zijn ingedeeld in de functiegroepen A t/m G, met uitzondering van de chauffeurs, niet zijnde heftruckchauffeurs, geldt het navolgende werkvenster en toeslagenrooster:</w:t>
      </w:r>
    </w:p>
    <w:p w14:paraId="1B7F26DD"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p>
    <w:p w14:paraId="1B7F26DE"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p>
    <w:p w14:paraId="18F52830" w14:textId="77777777" w:rsidR="00F03756" w:rsidRPr="00093EB3" w:rsidRDefault="00F03756" w:rsidP="00655B13">
      <w:pPr>
        <w:tabs>
          <w:tab w:val="left" w:pos="-1440"/>
          <w:tab w:val="left" w:pos="-720"/>
          <w:tab w:val="left" w:pos="0"/>
          <w:tab w:val="left" w:pos="432"/>
          <w:tab w:val="left" w:pos="2160"/>
        </w:tabs>
        <w:spacing w:line="240" w:lineRule="atLeast"/>
        <w:ind w:left="432" w:hanging="432"/>
        <w:rPr>
          <w:rFonts w:ascii="Arial" w:hAnsi="Arial" w:cs="Arial"/>
        </w:rPr>
      </w:pPr>
    </w:p>
    <w:p w14:paraId="10136C8B" w14:textId="77777777" w:rsidR="00F03756" w:rsidRPr="00093EB3" w:rsidRDefault="00F03756" w:rsidP="00655B13">
      <w:pPr>
        <w:tabs>
          <w:tab w:val="left" w:pos="-1440"/>
          <w:tab w:val="left" w:pos="-720"/>
          <w:tab w:val="left" w:pos="0"/>
          <w:tab w:val="left" w:pos="432"/>
          <w:tab w:val="left" w:pos="2160"/>
        </w:tabs>
        <w:spacing w:line="240" w:lineRule="atLeast"/>
        <w:ind w:left="432" w:hanging="432"/>
        <w:rPr>
          <w:rFonts w:ascii="Arial" w:hAnsi="Arial" w:cs="Arial"/>
        </w:rPr>
      </w:pPr>
    </w:p>
    <w:p w14:paraId="5437BF53" w14:textId="77777777" w:rsidR="00F03756" w:rsidRPr="00093EB3" w:rsidRDefault="00F03756" w:rsidP="00655B13">
      <w:pPr>
        <w:tabs>
          <w:tab w:val="left" w:pos="-1440"/>
          <w:tab w:val="left" w:pos="-720"/>
          <w:tab w:val="left" w:pos="0"/>
          <w:tab w:val="left" w:pos="432"/>
          <w:tab w:val="left" w:pos="2160"/>
        </w:tabs>
        <w:spacing w:line="240" w:lineRule="atLeast"/>
        <w:ind w:left="432" w:hanging="432"/>
        <w:rPr>
          <w:rFonts w:ascii="Arial" w:hAnsi="Arial" w:cs="Arial"/>
        </w:rPr>
      </w:pPr>
    </w:p>
    <w:p w14:paraId="1B7F26DF"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p>
    <w:tbl>
      <w:tblPr>
        <w:tblW w:w="7759" w:type="dxa"/>
        <w:tblInd w:w="1224" w:type="dxa"/>
        <w:tblCellMar>
          <w:left w:w="70" w:type="dxa"/>
          <w:right w:w="70" w:type="dxa"/>
        </w:tblCellMar>
        <w:tblLook w:val="0000" w:firstRow="0" w:lastRow="0" w:firstColumn="0" w:lastColumn="0" w:noHBand="0" w:noVBand="0"/>
      </w:tblPr>
      <w:tblGrid>
        <w:gridCol w:w="1459"/>
        <w:gridCol w:w="2160"/>
        <w:gridCol w:w="2160"/>
        <w:gridCol w:w="1980"/>
      </w:tblGrid>
      <w:tr w:rsidR="00655B13" w:rsidRPr="00093EB3" w14:paraId="1B7F26E5" w14:textId="77777777" w:rsidTr="00CA1687">
        <w:trPr>
          <w:trHeight w:val="255"/>
        </w:trPr>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7F26E0" w14:textId="77777777" w:rsidR="00655B13" w:rsidRPr="00093EB3" w:rsidRDefault="00655B13" w:rsidP="00CA1687">
            <w:pPr>
              <w:rPr>
                <w:rFonts w:ascii="Arial" w:hAnsi="Arial" w:cs="Arial"/>
                <w:b/>
                <w:bCs/>
                <w:sz w:val="20"/>
                <w:szCs w:val="20"/>
              </w:rPr>
            </w:pPr>
          </w:p>
          <w:p w14:paraId="1B7F26E1" w14:textId="77777777" w:rsidR="00655B13" w:rsidRPr="00093EB3" w:rsidRDefault="00655B13" w:rsidP="00CA1687">
            <w:pPr>
              <w:rPr>
                <w:rFonts w:ascii="Arial" w:hAnsi="Arial" w:cs="Arial"/>
                <w:b/>
                <w:bCs/>
                <w:sz w:val="20"/>
                <w:szCs w:val="20"/>
              </w:rPr>
            </w:pP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B7F26E2" w14:textId="77777777" w:rsidR="00655B13" w:rsidRPr="00093EB3" w:rsidRDefault="00655B13" w:rsidP="00CA1687">
            <w:pPr>
              <w:jc w:val="center"/>
              <w:rPr>
                <w:rFonts w:ascii="Arial" w:hAnsi="Arial" w:cs="Arial"/>
                <w:b/>
                <w:bCs/>
                <w:sz w:val="20"/>
                <w:szCs w:val="20"/>
              </w:rPr>
            </w:pPr>
            <w:r w:rsidRPr="00093EB3">
              <w:rPr>
                <w:rFonts w:ascii="Arial" w:hAnsi="Arial" w:cs="Arial"/>
                <w:b/>
                <w:bCs/>
                <w:sz w:val="20"/>
                <w:szCs w:val="20"/>
              </w:rPr>
              <w:t>maandag t/m vrijdag</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B7F26E3" w14:textId="77777777" w:rsidR="00655B13" w:rsidRPr="00093EB3" w:rsidRDefault="00655B13" w:rsidP="00CA1687">
            <w:pPr>
              <w:jc w:val="center"/>
              <w:rPr>
                <w:rFonts w:ascii="Arial" w:hAnsi="Arial" w:cs="Arial"/>
                <w:b/>
                <w:bCs/>
                <w:sz w:val="20"/>
                <w:szCs w:val="20"/>
              </w:rPr>
            </w:pPr>
            <w:r w:rsidRPr="00093EB3">
              <w:rPr>
                <w:rFonts w:ascii="Arial" w:hAnsi="Arial" w:cs="Arial"/>
                <w:b/>
                <w:bCs/>
                <w:sz w:val="20"/>
                <w:szCs w:val="20"/>
              </w:rPr>
              <w:t>zaterdag</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B7F26E4" w14:textId="77777777" w:rsidR="00655B13" w:rsidRPr="00093EB3" w:rsidRDefault="00655B13" w:rsidP="00CA1687">
            <w:pPr>
              <w:jc w:val="center"/>
              <w:rPr>
                <w:rFonts w:ascii="Arial" w:hAnsi="Arial" w:cs="Arial"/>
                <w:b/>
                <w:bCs/>
                <w:sz w:val="20"/>
                <w:szCs w:val="20"/>
              </w:rPr>
            </w:pPr>
            <w:r w:rsidRPr="00093EB3">
              <w:rPr>
                <w:rFonts w:ascii="Arial" w:hAnsi="Arial" w:cs="Arial"/>
                <w:b/>
                <w:bCs/>
                <w:sz w:val="20"/>
                <w:szCs w:val="20"/>
              </w:rPr>
              <w:t>zondag</w:t>
            </w:r>
          </w:p>
        </w:tc>
      </w:tr>
      <w:tr w:rsidR="00655B13" w:rsidRPr="00093EB3" w14:paraId="1B7F26EA" w14:textId="77777777" w:rsidTr="00CA1687">
        <w:trPr>
          <w:trHeight w:val="255"/>
        </w:trPr>
        <w:tc>
          <w:tcPr>
            <w:tcW w:w="1459" w:type="dxa"/>
            <w:tcBorders>
              <w:top w:val="nil"/>
              <w:left w:val="single" w:sz="4" w:space="0" w:color="auto"/>
              <w:bottom w:val="nil"/>
              <w:right w:val="single" w:sz="4" w:space="0" w:color="auto"/>
            </w:tcBorders>
            <w:shd w:val="clear" w:color="auto" w:fill="auto"/>
            <w:noWrap/>
            <w:vAlign w:val="bottom"/>
          </w:tcPr>
          <w:p w14:paraId="1B7F26E6" w14:textId="77777777" w:rsidR="00655B13" w:rsidRPr="00093EB3" w:rsidRDefault="00655B13" w:rsidP="00CA1687">
            <w:pPr>
              <w:rPr>
                <w:rFonts w:ascii="Arial" w:hAnsi="Arial" w:cs="Arial"/>
                <w:b/>
                <w:sz w:val="20"/>
                <w:szCs w:val="20"/>
              </w:rPr>
            </w:pPr>
            <w:r w:rsidRPr="00093EB3">
              <w:rPr>
                <w:rFonts w:ascii="Arial" w:hAnsi="Arial" w:cs="Arial"/>
                <w:b/>
                <w:sz w:val="20"/>
                <w:szCs w:val="20"/>
              </w:rPr>
              <w:t>00.00 uur</w:t>
            </w:r>
          </w:p>
        </w:tc>
        <w:tc>
          <w:tcPr>
            <w:tcW w:w="2160" w:type="dxa"/>
            <w:tcBorders>
              <w:top w:val="single" w:sz="4" w:space="0" w:color="auto"/>
              <w:left w:val="nil"/>
              <w:bottom w:val="nil"/>
              <w:right w:val="single" w:sz="4" w:space="0" w:color="auto"/>
            </w:tcBorders>
            <w:shd w:val="clear" w:color="auto" w:fill="FFFF00"/>
            <w:noWrap/>
            <w:vAlign w:val="bottom"/>
          </w:tcPr>
          <w:p w14:paraId="1B7F26E7" w14:textId="77777777" w:rsidR="00655B13" w:rsidRPr="00093EB3" w:rsidRDefault="00655B13" w:rsidP="00CA1687">
            <w:pPr>
              <w:rPr>
                <w:rFonts w:ascii="Arial" w:hAnsi="Arial" w:cs="Arial"/>
                <w:b/>
                <w:sz w:val="20"/>
                <w:szCs w:val="20"/>
              </w:rPr>
            </w:pPr>
            <w:r w:rsidRPr="00093EB3">
              <w:rPr>
                <w:rFonts w:ascii="Arial" w:hAnsi="Arial" w:cs="Arial"/>
                <w:b/>
                <w:sz w:val="20"/>
                <w:szCs w:val="20"/>
              </w:rPr>
              <w:t> </w:t>
            </w:r>
          </w:p>
        </w:tc>
        <w:tc>
          <w:tcPr>
            <w:tcW w:w="2160" w:type="dxa"/>
            <w:tcBorders>
              <w:top w:val="single" w:sz="4" w:space="0" w:color="auto"/>
              <w:left w:val="nil"/>
              <w:bottom w:val="nil"/>
              <w:right w:val="single" w:sz="4" w:space="0" w:color="auto"/>
            </w:tcBorders>
            <w:shd w:val="clear" w:color="auto" w:fill="FFFF00"/>
            <w:noWrap/>
            <w:vAlign w:val="bottom"/>
          </w:tcPr>
          <w:p w14:paraId="1B7F26E8" w14:textId="77777777" w:rsidR="00655B13" w:rsidRPr="00093EB3" w:rsidRDefault="00655B13" w:rsidP="00CA1687">
            <w:pPr>
              <w:rPr>
                <w:rFonts w:ascii="Arial" w:hAnsi="Arial" w:cs="Arial"/>
                <w:b/>
                <w:sz w:val="20"/>
                <w:szCs w:val="20"/>
              </w:rPr>
            </w:pPr>
            <w:r w:rsidRPr="00093EB3">
              <w:rPr>
                <w:rFonts w:ascii="Arial" w:hAnsi="Arial" w:cs="Arial"/>
                <w:b/>
                <w:sz w:val="20"/>
                <w:szCs w:val="20"/>
              </w:rPr>
              <w:t> </w:t>
            </w:r>
          </w:p>
        </w:tc>
        <w:tc>
          <w:tcPr>
            <w:tcW w:w="1980" w:type="dxa"/>
            <w:tcBorders>
              <w:top w:val="single" w:sz="4" w:space="0" w:color="auto"/>
              <w:left w:val="nil"/>
              <w:bottom w:val="nil"/>
              <w:right w:val="single" w:sz="4" w:space="0" w:color="auto"/>
            </w:tcBorders>
            <w:shd w:val="clear" w:color="auto" w:fill="FF0000"/>
            <w:noWrap/>
            <w:vAlign w:val="bottom"/>
          </w:tcPr>
          <w:p w14:paraId="1B7F26E9" w14:textId="77777777" w:rsidR="00655B13" w:rsidRPr="00093EB3" w:rsidRDefault="00655B13" w:rsidP="00CA1687">
            <w:pPr>
              <w:rPr>
                <w:rFonts w:ascii="Arial" w:hAnsi="Arial" w:cs="Arial"/>
                <w:b/>
                <w:sz w:val="20"/>
                <w:szCs w:val="20"/>
              </w:rPr>
            </w:pPr>
            <w:r w:rsidRPr="00093EB3">
              <w:rPr>
                <w:rFonts w:ascii="Arial" w:hAnsi="Arial" w:cs="Arial"/>
                <w:b/>
                <w:sz w:val="20"/>
                <w:szCs w:val="20"/>
              </w:rPr>
              <w:t> </w:t>
            </w:r>
          </w:p>
        </w:tc>
      </w:tr>
      <w:tr w:rsidR="00655B13" w:rsidRPr="00093EB3" w14:paraId="1B7F26EF" w14:textId="77777777" w:rsidTr="00CA1687">
        <w:trPr>
          <w:trHeight w:val="255"/>
        </w:trPr>
        <w:tc>
          <w:tcPr>
            <w:tcW w:w="1459" w:type="dxa"/>
            <w:tcBorders>
              <w:top w:val="nil"/>
              <w:left w:val="single" w:sz="4" w:space="0" w:color="auto"/>
              <w:bottom w:val="nil"/>
              <w:right w:val="single" w:sz="4" w:space="0" w:color="auto"/>
            </w:tcBorders>
            <w:shd w:val="clear" w:color="auto" w:fill="auto"/>
            <w:noWrap/>
            <w:vAlign w:val="bottom"/>
          </w:tcPr>
          <w:p w14:paraId="1B7F26EB" w14:textId="77777777" w:rsidR="00655B13" w:rsidRPr="00093EB3" w:rsidRDefault="00655B13" w:rsidP="00CA1687">
            <w:pPr>
              <w:rPr>
                <w:rFonts w:ascii="Arial" w:hAnsi="Arial" w:cs="Arial"/>
                <w:b/>
                <w:sz w:val="20"/>
                <w:szCs w:val="20"/>
              </w:rPr>
            </w:pPr>
          </w:p>
        </w:tc>
        <w:tc>
          <w:tcPr>
            <w:tcW w:w="2160" w:type="dxa"/>
            <w:tcBorders>
              <w:top w:val="nil"/>
              <w:left w:val="nil"/>
              <w:bottom w:val="nil"/>
              <w:right w:val="single" w:sz="4" w:space="0" w:color="auto"/>
            </w:tcBorders>
            <w:shd w:val="clear" w:color="auto" w:fill="FFFF00"/>
            <w:noWrap/>
            <w:vAlign w:val="bottom"/>
          </w:tcPr>
          <w:p w14:paraId="1B7F26EC" w14:textId="77777777" w:rsidR="00655B13" w:rsidRPr="00093EB3" w:rsidRDefault="00655B13" w:rsidP="00CA1687">
            <w:pPr>
              <w:jc w:val="center"/>
              <w:rPr>
                <w:rFonts w:ascii="Arial" w:hAnsi="Arial" w:cs="Arial"/>
                <w:b/>
                <w:sz w:val="20"/>
                <w:szCs w:val="20"/>
              </w:rPr>
            </w:pPr>
            <w:r w:rsidRPr="00093EB3">
              <w:rPr>
                <w:rFonts w:ascii="Arial" w:hAnsi="Arial" w:cs="Arial"/>
                <w:b/>
                <w:sz w:val="20"/>
                <w:szCs w:val="20"/>
              </w:rPr>
              <w:t>40%</w:t>
            </w:r>
          </w:p>
        </w:tc>
        <w:tc>
          <w:tcPr>
            <w:tcW w:w="2160" w:type="dxa"/>
            <w:tcBorders>
              <w:top w:val="nil"/>
              <w:left w:val="nil"/>
              <w:bottom w:val="nil"/>
              <w:right w:val="single" w:sz="4" w:space="0" w:color="auto"/>
            </w:tcBorders>
            <w:shd w:val="clear" w:color="auto" w:fill="FFFF00"/>
            <w:noWrap/>
            <w:vAlign w:val="bottom"/>
          </w:tcPr>
          <w:p w14:paraId="1B7F26ED" w14:textId="77777777" w:rsidR="00655B13" w:rsidRPr="00093EB3" w:rsidRDefault="00655B13" w:rsidP="00CA1687">
            <w:pPr>
              <w:jc w:val="center"/>
              <w:rPr>
                <w:rFonts w:ascii="Arial" w:hAnsi="Arial" w:cs="Arial"/>
                <w:b/>
                <w:sz w:val="20"/>
                <w:szCs w:val="20"/>
              </w:rPr>
            </w:pPr>
            <w:r w:rsidRPr="00093EB3">
              <w:rPr>
                <w:rFonts w:ascii="Arial" w:hAnsi="Arial" w:cs="Arial"/>
                <w:b/>
                <w:sz w:val="20"/>
                <w:szCs w:val="20"/>
              </w:rPr>
              <w:t>40%</w:t>
            </w:r>
          </w:p>
        </w:tc>
        <w:tc>
          <w:tcPr>
            <w:tcW w:w="1980" w:type="dxa"/>
            <w:tcBorders>
              <w:top w:val="nil"/>
              <w:left w:val="nil"/>
              <w:bottom w:val="nil"/>
              <w:right w:val="single" w:sz="4" w:space="0" w:color="auto"/>
            </w:tcBorders>
            <w:shd w:val="clear" w:color="auto" w:fill="FF0000"/>
            <w:noWrap/>
            <w:vAlign w:val="bottom"/>
          </w:tcPr>
          <w:p w14:paraId="1B7F26EE" w14:textId="77777777" w:rsidR="00655B13" w:rsidRPr="00093EB3" w:rsidRDefault="00655B13" w:rsidP="00CA1687">
            <w:pPr>
              <w:rPr>
                <w:rFonts w:ascii="Arial" w:hAnsi="Arial" w:cs="Arial"/>
                <w:b/>
                <w:sz w:val="20"/>
                <w:szCs w:val="20"/>
              </w:rPr>
            </w:pPr>
            <w:r w:rsidRPr="00093EB3">
              <w:rPr>
                <w:rFonts w:ascii="Arial" w:hAnsi="Arial" w:cs="Arial"/>
                <w:b/>
                <w:sz w:val="20"/>
                <w:szCs w:val="20"/>
              </w:rPr>
              <w:t> </w:t>
            </w:r>
          </w:p>
        </w:tc>
      </w:tr>
      <w:tr w:rsidR="00655B13" w:rsidRPr="00093EB3" w14:paraId="1B7F26F4" w14:textId="77777777" w:rsidTr="00CA1687">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1B7F26F0" w14:textId="77777777" w:rsidR="00655B13" w:rsidRPr="00093EB3" w:rsidRDefault="00655B13" w:rsidP="00CA1687">
            <w:pPr>
              <w:rPr>
                <w:rFonts w:ascii="Arial" w:hAnsi="Arial" w:cs="Arial"/>
                <w:b/>
                <w:sz w:val="20"/>
                <w:szCs w:val="20"/>
              </w:rPr>
            </w:pPr>
            <w:r w:rsidRPr="00093EB3">
              <w:rPr>
                <w:rFonts w:ascii="Arial" w:hAnsi="Arial" w:cs="Arial"/>
                <w:b/>
                <w:sz w:val="20"/>
                <w:szCs w:val="20"/>
              </w:rPr>
              <w:t>06.00 uur</w:t>
            </w:r>
          </w:p>
        </w:tc>
        <w:tc>
          <w:tcPr>
            <w:tcW w:w="2160" w:type="dxa"/>
            <w:tcBorders>
              <w:top w:val="nil"/>
              <w:left w:val="nil"/>
              <w:bottom w:val="single" w:sz="4" w:space="0" w:color="auto"/>
              <w:right w:val="single" w:sz="4" w:space="0" w:color="auto"/>
            </w:tcBorders>
            <w:shd w:val="clear" w:color="auto" w:fill="FFFF00"/>
            <w:noWrap/>
            <w:vAlign w:val="bottom"/>
          </w:tcPr>
          <w:p w14:paraId="1B7F26F1" w14:textId="77777777" w:rsidR="00655B13" w:rsidRPr="00093EB3" w:rsidRDefault="00655B13" w:rsidP="00CA1687">
            <w:pPr>
              <w:rPr>
                <w:rFonts w:ascii="Arial" w:hAnsi="Arial" w:cs="Arial"/>
                <w:b/>
                <w:sz w:val="20"/>
                <w:szCs w:val="20"/>
              </w:rPr>
            </w:pPr>
            <w:r w:rsidRPr="00093EB3">
              <w:rPr>
                <w:rFonts w:ascii="Arial" w:hAnsi="Arial" w:cs="Arial"/>
                <w:b/>
                <w:sz w:val="20"/>
                <w:szCs w:val="20"/>
              </w:rPr>
              <w:t> </w:t>
            </w:r>
          </w:p>
        </w:tc>
        <w:tc>
          <w:tcPr>
            <w:tcW w:w="2160" w:type="dxa"/>
            <w:tcBorders>
              <w:top w:val="nil"/>
              <w:left w:val="nil"/>
              <w:bottom w:val="single" w:sz="4" w:space="0" w:color="auto"/>
              <w:right w:val="single" w:sz="4" w:space="0" w:color="auto"/>
            </w:tcBorders>
            <w:shd w:val="clear" w:color="auto" w:fill="FFFF00"/>
            <w:noWrap/>
            <w:vAlign w:val="bottom"/>
          </w:tcPr>
          <w:p w14:paraId="1B7F26F2" w14:textId="77777777" w:rsidR="00655B13" w:rsidRPr="00093EB3" w:rsidRDefault="00655B13" w:rsidP="00CA1687">
            <w:pPr>
              <w:rPr>
                <w:rFonts w:ascii="Arial" w:hAnsi="Arial" w:cs="Arial"/>
                <w:b/>
                <w:sz w:val="20"/>
                <w:szCs w:val="20"/>
              </w:rPr>
            </w:pPr>
            <w:r w:rsidRPr="00093EB3">
              <w:rPr>
                <w:rFonts w:ascii="Arial" w:hAnsi="Arial" w:cs="Arial"/>
                <w:b/>
                <w:sz w:val="20"/>
                <w:szCs w:val="20"/>
              </w:rPr>
              <w:t> </w:t>
            </w:r>
          </w:p>
        </w:tc>
        <w:tc>
          <w:tcPr>
            <w:tcW w:w="1980" w:type="dxa"/>
            <w:tcBorders>
              <w:top w:val="nil"/>
              <w:left w:val="nil"/>
              <w:bottom w:val="nil"/>
              <w:right w:val="single" w:sz="4" w:space="0" w:color="auto"/>
            </w:tcBorders>
            <w:shd w:val="clear" w:color="auto" w:fill="FF0000"/>
            <w:noWrap/>
            <w:vAlign w:val="bottom"/>
          </w:tcPr>
          <w:p w14:paraId="1B7F26F3" w14:textId="77777777" w:rsidR="00655B13" w:rsidRPr="00093EB3" w:rsidRDefault="00655B13" w:rsidP="00CA1687">
            <w:pPr>
              <w:rPr>
                <w:rFonts w:ascii="Arial" w:hAnsi="Arial" w:cs="Arial"/>
                <w:b/>
                <w:sz w:val="20"/>
                <w:szCs w:val="20"/>
              </w:rPr>
            </w:pPr>
            <w:r w:rsidRPr="00093EB3">
              <w:rPr>
                <w:rFonts w:ascii="Arial" w:hAnsi="Arial" w:cs="Arial"/>
                <w:b/>
                <w:sz w:val="20"/>
                <w:szCs w:val="20"/>
              </w:rPr>
              <w:t> </w:t>
            </w:r>
          </w:p>
        </w:tc>
      </w:tr>
      <w:tr w:rsidR="004C1B3A" w:rsidRPr="00093EB3" w14:paraId="1B7F26F9" w14:textId="77777777" w:rsidTr="004C1B3A">
        <w:trPr>
          <w:trHeight w:val="255"/>
        </w:trPr>
        <w:tc>
          <w:tcPr>
            <w:tcW w:w="1459" w:type="dxa"/>
            <w:tcBorders>
              <w:top w:val="nil"/>
              <w:left w:val="single" w:sz="4" w:space="0" w:color="auto"/>
              <w:bottom w:val="nil"/>
              <w:right w:val="single" w:sz="4" w:space="0" w:color="auto"/>
            </w:tcBorders>
            <w:shd w:val="clear" w:color="auto" w:fill="auto"/>
            <w:noWrap/>
            <w:vAlign w:val="bottom"/>
          </w:tcPr>
          <w:p w14:paraId="1B7F26F5" w14:textId="77777777" w:rsidR="004C1B3A" w:rsidRPr="00093EB3" w:rsidRDefault="004C1B3A" w:rsidP="00CA1687">
            <w:pPr>
              <w:rPr>
                <w:rFonts w:ascii="Arial" w:hAnsi="Arial" w:cs="Arial"/>
                <w:b/>
                <w:sz w:val="20"/>
                <w:szCs w:val="20"/>
              </w:rPr>
            </w:pPr>
            <w:r w:rsidRPr="00093EB3">
              <w:rPr>
                <w:rFonts w:ascii="Arial" w:hAnsi="Arial" w:cs="Arial"/>
                <w:b/>
                <w:sz w:val="20"/>
                <w:szCs w:val="20"/>
              </w:rPr>
              <w:t>06.00 uur</w:t>
            </w:r>
          </w:p>
        </w:tc>
        <w:tc>
          <w:tcPr>
            <w:tcW w:w="2160" w:type="dxa"/>
            <w:tcBorders>
              <w:top w:val="single" w:sz="4" w:space="0" w:color="auto"/>
              <w:left w:val="nil"/>
              <w:bottom w:val="nil"/>
              <w:right w:val="single" w:sz="4" w:space="0" w:color="auto"/>
            </w:tcBorders>
            <w:shd w:val="clear" w:color="auto" w:fill="99CC00"/>
            <w:noWrap/>
            <w:vAlign w:val="bottom"/>
          </w:tcPr>
          <w:p w14:paraId="1B7F26F6" w14:textId="77777777" w:rsidR="004C1B3A" w:rsidRPr="00093EB3" w:rsidRDefault="004C1B3A" w:rsidP="00CA1687">
            <w:pPr>
              <w:rPr>
                <w:rFonts w:ascii="Arial" w:hAnsi="Arial" w:cs="Arial"/>
                <w:b/>
                <w:sz w:val="20"/>
                <w:szCs w:val="20"/>
              </w:rPr>
            </w:pPr>
            <w:r w:rsidRPr="00093EB3">
              <w:rPr>
                <w:rFonts w:ascii="Arial" w:hAnsi="Arial" w:cs="Arial"/>
                <w:b/>
                <w:sz w:val="20"/>
                <w:szCs w:val="20"/>
              </w:rPr>
              <w:t> </w:t>
            </w:r>
          </w:p>
        </w:tc>
        <w:tc>
          <w:tcPr>
            <w:tcW w:w="2160" w:type="dxa"/>
            <w:vMerge w:val="restart"/>
            <w:tcBorders>
              <w:top w:val="single" w:sz="4" w:space="0" w:color="auto"/>
              <w:left w:val="nil"/>
              <w:right w:val="single" w:sz="4" w:space="0" w:color="auto"/>
            </w:tcBorders>
            <w:shd w:val="clear" w:color="auto" w:fill="99CC00"/>
            <w:noWrap/>
            <w:vAlign w:val="center"/>
          </w:tcPr>
          <w:p w14:paraId="1B7F26F7" w14:textId="64CEB983" w:rsidR="004C1B3A" w:rsidRPr="00093EB3" w:rsidRDefault="004C1B3A" w:rsidP="004C1B3A">
            <w:pPr>
              <w:jc w:val="center"/>
              <w:rPr>
                <w:rFonts w:ascii="Arial" w:hAnsi="Arial" w:cs="Arial"/>
                <w:b/>
                <w:sz w:val="20"/>
                <w:szCs w:val="20"/>
              </w:rPr>
            </w:pPr>
            <w:r w:rsidRPr="00093EB3">
              <w:rPr>
                <w:rFonts w:ascii="Arial" w:hAnsi="Arial" w:cs="Arial"/>
                <w:b/>
                <w:sz w:val="20"/>
                <w:szCs w:val="20"/>
              </w:rPr>
              <w:t>0%</w:t>
            </w:r>
          </w:p>
        </w:tc>
        <w:tc>
          <w:tcPr>
            <w:tcW w:w="1980" w:type="dxa"/>
            <w:tcBorders>
              <w:top w:val="nil"/>
              <w:left w:val="nil"/>
              <w:bottom w:val="nil"/>
              <w:right w:val="single" w:sz="4" w:space="0" w:color="auto"/>
            </w:tcBorders>
            <w:shd w:val="clear" w:color="auto" w:fill="FF0000"/>
            <w:noWrap/>
            <w:vAlign w:val="bottom"/>
          </w:tcPr>
          <w:p w14:paraId="1B7F26F8" w14:textId="77777777" w:rsidR="004C1B3A" w:rsidRPr="00093EB3" w:rsidRDefault="004C1B3A" w:rsidP="00CA1687">
            <w:pPr>
              <w:rPr>
                <w:rFonts w:ascii="Arial" w:hAnsi="Arial" w:cs="Arial"/>
                <w:b/>
                <w:sz w:val="20"/>
                <w:szCs w:val="20"/>
              </w:rPr>
            </w:pPr>
            <w:r w:rsidRPr="00093EB3">
              <w:rPr>
                <w:rFonts w:ascii="Arial" w:hAnsi="Arial" w:cs="Arial"/>
                <w:b/>
                <w:sz w:val="20"/>
                <w:szCs w:val="20"/>
              </w:rPr>
              <w:t> </w:t>
            </w:r>
          </w:p>
        </w:tc>
      </w:tr>
      <w:tr w:rsidR="004C1B3A" w:rsidRPr="00093EB3" w14:paraId="1B7F26FE" w14:textId="77777777" w:rsidTr="0037011D">
        <w:trPr>
          <w:trHeight w:val="255"/>
        </w:trPr>
        <w:tc>
          <w:tcPr>
            <w:tcW w:w="1459" w:type="dxa"/>
            <w:tcBorders>
              <w:top w:val="nil"/>
              <w:left w:val="single" w:sz="4" w:space="0" w:color="auto"/>
              <w:bottom w:val="nil"/>
              <w:right w:val="single" w:sz="4" w:space="0" w:color="auto"/>
            </w:tcBorders>
            <w:shd w:val="clear" w:color="auto" w:fill="auto"/>
            <w:noWrap/>
            <w:vAlign w:val="bottom"/>
          </w:tcPr>
          <w:p w14:paraId="1B7F26FA" w14:textId="77777777" w:rsidR="004C1B3A" w:rsidRPr="00093EB3" w:rsidRDefault="004C1B3A" w:rsidP="00CA1687">
            <w:pPr>
              <w:rPr>
                <w:rFonts w:ascii="Arial" w:hAnsi="Arial" w:cs="Arial"/>
                <w:b/>
                <w:sz w:val="20"/>
                <w:szCs w:val="20"/>
              </w:rPr>
            </w:pPr>
          </w:p>
        </w:tc>
        <w:tc>
          <w:tcPr>
            <w:tcW w:w="2160" w:type="dxa"/>
            <w:tcBorders>
              <w:top w:val="nil"/>
              <w:left w:val="nil"/>
              <w:bottom w:val="nil"/>
              <w:right w:val="single" w:sz="4" w:space="0" w:color="auto"/>
            </w:tcBorders>
            <w:shd w:val="clear" w:color="auto" w:fill="99CC00"/>
            <w:noWrap/>
            <w:vAlign w:val="bottom"/>
          </w:tcPr>
          <w:p w14:paraId="1B7F26FB" w14:textId="77777777" w:rsidR="004C1B3A" w:rsidRPr="00093EB3" w:rsidRDefault="004C1B3A" w:rsidP="00CA1687">
            <w:pPr>
              <w:jc w:val="center"/>
              <w:rPr>
                <w:rFonts w:ascii="Arial" w:hAnsi="Arial" w:cs="Arial"/>
                <w:b/>
                <w:sz w:val="20"/>
                <w:szCs w:val="20"/>
              </w:rPr>
            </w:pPr>
          </w:p>
        </w:tc>
        <w:tc>
          <w:tcPr>
            <w:tcW w:w="2160" w:type="dxa"/>
            <w:vMerge/>
            <w:tcBorders>
              <w:left w:val="nil"/>
              <w:right w:val="single" w:sz="4" w:space="0" w:color="auto"/>
            </w:tcBorders>
            <w:shd w:val="clear" w:color="auto" w:fill="99CC00"/>
            <w:noWrap/>
            <w:vAlign w:val="bottom"/>
          </w:tcPr>
          <w:p w14:paraId="1B7F26FC" w14:textId="0DA85698" w:rsidR="004C1B3A" w:rsidRPr="00093EB3" w:rsidRDefault="004C1B3A" w:rsidP="00CA1687">
            <w:pPr>
              <w:jc w:val="center"/>
              <w:rPr>
                <w:rFonts w:ascii="Arial" w:hAnsi="Arial" w:cs="Arial"/>
                <w:b/>
                <w:sz w:val="20"/>
                <w:szCs w:val="20"/>
              </w:rPr>
            </w:pPr>
          </w:p>
        </w:tc>
        <w:tc>
          <w:tcPr>
            <w:tcW w:w="1980" w:type="dxa"/>
            <w:tcBorders>
              <w:top w:val="nil"/>
              <w:left w:val="nil"/>
              <w:bottom w:val="nil"/>
              <w:right w:val="single" w:sz="4" w:space="0" w:color="auto"/>
            </w:tcBorders>
            <w:shd w:val="clear" w:color="auto" w:fill="FF0000"/>
            <w:noWrap/>
            <w:vAlign w:val="bottom"/>
          </w:tcPr>
          <w:p w14:paraId="1B7F26FD" w14:textId="77777777" w:rsidR="004C1B3A" w:rsidRPr="00093EB3" w:rsidRDefault="004C1B3A" w:rsidP="00CA1687">
            <w:pPr>
              <w:jc w:val="center"/>
              <w:rPr>
                <w:rFonts w:ascii="Arial" w:hAnsi="Arial" w:cs="Arial"/>
                <w:b/>
                <w:sz w:val="20"/>
                <w:szCs w:val="20"/>
              </w:rPr>
            </w:pPr>
          </w:p>
        </w:tc>
      </w:tr>
      <w:tr w:rsidR="004C1B3A" w:rsidRPr="00093EB3" w14:paraId="1B7F2703" w14:textId="77777777" w:rsidTr="004C1B3A">
        <w:trPr>
          <w:trHeight w:val="255"/>
        </w:trPr>
        <w:tc>
          <w:tcPr>
            <w:tcW w:w="1459" w:type="dxa"/>
            <w:tcBorders>
              <w:top w:val="nil"/>
              <w:left w:val="single" w:sz="4" w:space="0" w:color="auto"/>
              <w:bottom w:val="nil"/>
              <w:right w:val="single" w:sz="4" w:space="0" w:color="auto"/>
            </w:tcBorders>
            <w:shd w:val="clear" w:color="auto" w:fill="auto"/>
            <w:noWrap/>
            <w:vAlign w:val="bottom"/>
          </w:tcPr>
          <w:p w14:paraId="1B7F26FF" w14:textId="77777777" w:rsidR="004C1B3A" w:rsidRPr="00093EB3" w:rsidRDefault="004C1B3A" w:rsidP="00CA1687">
            <w:pPr>
              <w:rPr>
                <w:rFonts w:ascii="Arial" w:hAnsi="Arial" w:cs="Arial"/>
                <w:b/>
                <w:sz w:val="20"/>
                <w:szCs w:val="20"/>
              </w:rPr>
            </w:pPr>
          </w:p>
        </w:tc>
        <w:tc>
          <w:tcPr>
            <w:tcW w:w="2160" w:type="dxa"/>
            <w:tcBorders>
              <w:top w:val="nil"/>
              <w:left w:val="nil"/>
              <w:bottom w:val="nil"/>
              <w:right w:val="single" w:sz="4" w:space="0" w:color="auto"/>
            </w:tcBorders>
            <w:shd w:val="clear" w:color="auto" w:fill="99CC00"/>
            <w:noWrap/>
            <w:vAlign w:val="bottom"/>
          </w:tcPr>
          <w:p w14:paraId="1B7F2700" w14:textId="77777777" w:rsidR="004C1B3A" w:rsidRPr="00093EB3" w:rsidRDefault="004C1B3A" w:rsidP="00CA1687">
            <w:pPr>
              <w:jc w:val="center"/>
              <w:rPr>
                <w:rFonts w:ascii="Arial" w:hAnsi="Arial" w:cs="Arial"/>
                <w:b/>
                <w:sz w:val="20"/>
                <w:szCs w:val="20"/>
              </w:rPr>
            </w:pPr>
            <w:r w:rsidRPr="00093EB3">
              <w:rPr>
                <w:rFonts w:ascii="Arial" w:hAnsi="Arial" w:cs="Arial"/>
                <w:b/>
                <w:sz w:val="20"/>
                <w:szCs w:val="20"/>
              </w:rPr>
              <w:t>0%</w:t>
            </w:r>
          </w:p>
        </w:tc>
        <w:tc>
          <w:tcPr>
            <w:tcW w:w="2160" w:type="dxa"/>
            <w:vMerge/>
            <w:tcBorders>
              <w:left w:val="single" w:sz="4" w:space="0" w:color="auto"/>
              <w:bottom w:val="single" w:sz="4" w:space="0" w:color="auto"/>
              <w:right w:val="single" w:sz="4" w:space="0" w:color="auto"/>
            </w:tcBorders>
            <w:shd w:val="clear" w:color="auto" w:fill="99CC00"/>
            <w:noWrap/>
            <w:vAlign w:val="bottom"/>
          </w:tcPr>
          <w:p w14:paraId="1B7F2701" w14:textId="5A749038" w:rsidR="004C1B3A" w:rsidRPr="00093EB3" w:rsidRDefault="004C1B3A" w:rsidP="00CA1687">
            <w:pPr>
              <w:jc w:val="center"/>
              <w:rPr>
                <w:rFonts w:ascii="Arial" w:hAnsi="Arial" w:cs="Arial"/>
                <w:b/>
                <w:sz w:val="20"/>
                <w:szCs w:val="20"/>
              </w:rPr>
            </w:pPr>
          </w:p>
        </w:tc>
        <w:tc>
          <w:tcPr>
            <w:tcW w:w="1980" w:type="dxa"/>
            <w:tcBorders>
              <w:top w:val="nil"/>
              <w:left w:val="single" w:sz="4" w:space="0" w:color="auto"/>
              <w:bottom w:val="nil"/>
              <w:right w:val="single" w:sz="4" w:space="0" w:color="auto"/>
            </w:tcBorders>
            <w:shd w:val="clear" w:color="auto" w:fill="FF0000"/>
            <w:noWrap/>
            <w:vAlign w:val="bottom"/>
          </w:tcPr>
          <w:p w14:paraId="1B7F2702" w14:textId="77777777" w:rsidR="004C1B3A" w:rsidRPr="00093EB3" w:rsidRDefault="004C1B3A" w:rsidP="00CA1687">
            <w:pPr>
              <w:jc w:val="center"/>
              <w:rPr>
                <w:rFonts w:ascii="Arial" w:hAnsi="Arial" w:cs="Arial"/>
                <w:b/>
                <w:sz w:val="20"/>
                <w:szCs w:val="20"/>
              </w:rPr>
            </w:pPr>
            <w:r w:rsidRPr="00093EB3">
              <w:rPr>
                <w:rFonts w:ascii="Arial" w:hAnsi="Arial" w:cs="Arial"/>
                <w:b/>
                <w:color w:val="FFFFFF" w:themeColor="background1"/>
                <w:sz w:val="20"/>
                <w:szCs w:val="20"/>
              </w:rPr>
              <w:t>100%</w:t>
            </w:r>
          </w:p>
        </w:tc>
      </w:tr>
      <w:tr w:rsidR="00033640" w:rsidRPr="00093EB3" w14:paraId="1B7F2708" w14:textId="77777777" w:rsidTr="004C1B3A">
        <w:trPr>
          <w:trHeight w:val="255"/>
        </w:trPr>
        <w:tc>
          <w:tcPr>
            <w:tcW w:w="1459" w:type="dxa"/>
            <w:tcBorders>
              <w:top w:val="nil"/>
              <w:left w:val="single" w:sz="4" w:space="0" w:color="auto"/>
              <w:bottom w:val="nil"/>
              <w:right w:val="single" w:sz="4" w:space="0" w:color="auto"/>
            </w:tcBorders>
            <w:shd w:val="clear" w:color="auto" w:fill="auto"/>
            <w:noWrap/>
            <w:vAlign w:val="bottom"/>
          </w:tcPr>
          <w:p w14:paraId="1B7F2704" w14:textId="77777777" w:rsidR="00033640" w:rsidRPr="00093EB3" w:rsidRDefault="00033640" w:rsidP="00CA1687">
            <w:pPr>
              <w:rPr>
                <w:rFonts w:ascii="Arial" w:hAnsi="Arial" w:cs="Arial"/>
                <w:b/>
                <w:sz w:val="20"/>
                <w:szCs w:val="20"/>
              </w:rPr>
            </w:pPr>
            <w:r w:rsidRPr="00093EB3">
              <w:rPr>
                <w:rFonts w:ascii="Arial" w:hAnsi="Arial" w:cs="Arial"/>
                <w:b/>
                <w:sz w:val="20"/>
                <w:szCs w:val="20"/>
              </w:rPr>
              <w:t>15.00 uur</w:t>
            </w:r>
          </w:p>
        </w:tc>
        <w:tc>
          <w:tcPr>
            <w:tcW w:w="2160" w:type="dxa"/>
            <w:tcBorders>
              <w:top w:val="nil"/>
              <w:left w:val="nil"/>
              <w:bottom w:val="nil"/>
              <w:right w:val="single" w:sz="4" w:space="0" w:color="auto"/>
            </w:tcBorders>
            <w:shd w:val="clear" w:color="auto" w:fill="99CC00"/>
            <w:noWrap/>
            <w:vAlign w:val="bottom"/>
          </w:tcPr>
          <w:p w14:paraId="1B7F2705" w14:textId="77777777" w:rsidR="00033640" w:rsidRPr="00093EB3" w:rsidRDefault="00033640" w:rsidP="00CA1687">
            <w:pPr>
              <w:rPr>
                <w:rFonts w:ascii="Arial" w:hAnsi="Arial" w:cs="Arial"/>
                <w:b/>
                <w:sz w:val="20"/>
                <w:szCs w:val="20"/>
              </w:rPr>
            </w:pPr>
            <w:r w:rsidRPr="00093EB3">
              <w:rPr>
                <w:rFonts w:ascii="Arial" w:hAnsi="Arial" w:cs="Arial"/>
                <w:b/>
                <w:sz w:val="20"/>
                <w:szCs w:val="20"/>
              </w:rPr>
              <w:t> </w:t>
            </w:r>
          </w:p>
        </w:tc>
        <w:tc>
          <w:tcPr>
            <w:tcW w:w="2160" w:type="dxa"/>
            <w:vMerge w:val="restart"/>
            <w:tcBorders>
              <w:top w:val="single" w:sz="4" w:space="0" w:color="auto"/>
              <w:left w:val="nil"/>
              <w:bottom w:val="single" w:sz="4" w:space="0" w:color="auto"/>
              <w:right w:val="single" w:sz="4" w:space="0" w:color="auto"/>
            </w:tcBorders>
            <w:shd w:val="clear" w:color="auto" w:fill="33CCFF"/>
            <w:noWrap/>
            <w:vAlign w:val="center"/>
          </w:tcPr>
          <w:p w14:paraId="1B7F2706" w14:textId="1D86F04C" w:rsidR="00033640" w:rsidRPr="00093EB3" w:rsidRDefault="00033640" w:rsidP="00033640">
            <w:pPr>
              <w:jc w:val="center"/>
              <w:rPr>
                <w:rFonts w:ascii="Arial" w:hAnsi="Arial" w:cs="Arial"/>
                <w:b/>
                <w:sz w:val="20"/>
                <w:szCs w:val="20"/>
              </w:rPr>
            </w:pPr>
            <w:r w:rsidRPr="00093EB3">
              <w:rPr>
                <w:rFonts w:ascii="Arial" w:hAnsi="Arial" w:cs="Arial"/>
                <w:b/>
                <w:sz w:val="20"/>
                <w:szCs w:val="20"/>
              </w:rPr>
              <w:t>25%</w:t>
            </w:r>
          </w:p>
        </w:tc>
        <w:tc>
          <w:tcPr>
            <w:tcW w:w="1980" w:type="dxa"/>
            <w:tcBorders>
              <w:top w:val="nil"/>
              <w:left w:val="nil"/>
              <w:bottom w:val="nil"/>
              <w:right w:val="single" w:sz="4" w:space="0" w:color="auto"/>
            </w:tcBorders>
            <w:shd w:val="clear" w:color="auto" w:fill="FF0000"/>
            <w:noWrap/>
            <w:vAlign w:val="bottom"/>
          </w:tcPr>
          <w:p w14:paraId="1B7F2707" w14:textId="77777777" w:rsidR="00033640" w:rsidRPr="00093EB3" w:rsidRDefault="00033640" w:rsidP="00CA1687">
            <w:pPr>
              <w:rPr>
                <w:rFonts w:ascii="Arial" w:hAnsi="Arial" w:cs="Arial"/>
                <w:b/>
                <w:sz w:val="20"/>
                <w:szCs w:val="20"/>
              </w:rPr>
            </w:pPr>
            <w:r w:rsidRPr="00093EB3">
              <w:rPr>
                <w:rFonts w:ascii="Arial" w:hAnsi="Arial" w:cs="Arial"/>
                <w:b/>
                <w:sz w:val="20"/>
                <w:szCs w:val="20"/>
              </w:rPr>
              <w:t> </w:t>
            </w:r>
          </w:p>
        </w:tc>
      </w:tr>
      <w:tr w:rsidR="00033640" w:rsidRPr="00093EB3" w14:paraId="1B7F270D" w14:textId="77777777" w:rsidTr="0037011D">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1B7F2709" w14:textId="77777777" w:rsidR="00033640" w:rsidRPr="00093EB3" w:rsidRDefault="00033640" w:rsidP="00CA1687">
            <w:pPr>
              <w:rPr>
                <w:rFonts w:ascii="Arial" w:hAnsi="Arial" w:cs="Arial"/>
                <w:b/>
                <w:sz w:val="20"/>
                <w:szCs w:val="20"/>
              </w:rPr>
            </w:pPr>
            <w:r w:rsidRPr="00093EB3">
              <w:rPr>
                <w:rFonts w:ascii="Arial" w:hAnsi="Arial" w:cs="Arial"/>
                <w:b/>
                <w:sz w:val="20"/>
                <w:szCs w:val="20"/>
              </w:rPr>
              <w:t>19.00 uur</w:t>
            </w:r>
          </w:p>
        </w:tc>
        <w:tc>
          <w:tcPr>
            <w:tcW w:w="2160" w:type="dxa"/>
            <w:tcBorders>
              <w:top w:val="nil"/>
              <w:left w:val="nil"/>
              <w:bottom w:val="single" w:sz="4" w:space="0" w:color="auto"/>
              <w:right w:val="single" w:sz="4" w:space="0" w:color="auto"/>
            </w:tcBorders>
            <w:shd w:val="clear" w:color="auto" w:fill="99CC00"/>
            <w:noWrap/>
            <w:vAlign w:val="bottom"/>
          </w:tcPr>
          <w:p w14:paraId="1B7F270A" w14:textId="77777777" w:rsidR="00033640" w:rsidRPr="00093EB3" w:rsidRDefault="00033640" w:rsidP="00CA1687">
            <w:pPr>
              <w:rPr>
                <w:rFonts w:ascii="Arial" w:hAnsi="Arial" w:cs="Arial"/>
                <w:b/>
                <w:sz w:val="20"/>
                <w:szCs w:val="20"/>
              </w:rPr>
            </w:pPr>
            <w:r w:rsidRPr="00093EB3">
              <w:rPr>
                <w:rFonts w:ascii="Arial" w:hAnsi="Arial" w:cs="Arial"/>
                <w:b/>
                <w:sz w:val="20"/>
                <w:szCs w:val="20"/>
              </w:rPr>
              <w:t> </w:t>
            </w:r>
          </w:p>
        </w:tc>
        <w:tc>
          <w:tcPr>
            <w:tcW w:w="2160" w:type="dxa"/>
            <w:vMerge/>
            <w:tcBorders>
              <w:left w:val="nil"/>
              <w:bottom w:val="single" w:sz="4" w:space="0" w:color="auto"/>
              <w:right w:val="single" w:sz="4" w:space="0" w:color="auto"/>
            </w:tcBorders>
            <w:shd w:val="clear" w:color="auto" w:fill="33CCFF"/>
            <w:noWrap/>
            <w:vAlign w:val="bottom"/>
          </w:tcPr>
          <w:p w14:paraId="1B7F270B" w14:textId="44CD8B69" w:rsidR="00033640" w:rsidRPr="00093EB3" w:rsidRDefault="00033640" w:rsidP="00CA1687">
            <w:pPr>
              <w:rPr>
                <w:rFonts w:ascii="Arial" w:hAnsi="Arial" w:cs="Arial"/>
                <w:b/>
                <w:sz w:val="20"/>
                <w:szCs w:val="20"/>
              </w:rPr>
            </w:pPr>
          </w:p>
        </w:tc>
        <w:tc>
          <w:tcPr>
            <w:tcW w:w="1980" w:type="dxa"/>
            <w:tcBorders>
              <w:top w:val="nil"/>
              <w:left w:val="nil"/>
              <w:bottom w:val="nil"/>
              <w:right w:val="single" w:sz="4" w:space="0" w:color="auto"/>
            </w:tcBorders>
            <w:shd w:val="clear" w:color="auto" w:fill="FF0000"/>
            <w:noWrap/>
            <w:vAlign w:val="bottom"/>
          </w:tcPr>
          <w:p w14:paraId="1B7F270C" w14:textId="77777777" w:rsidR="00033640" w:rsidRPr="00093EB3" w:rsidRDefault="00033640" w:rsidP="00CA1687">
            <w:pPr>
              <w:rPr>
                <w:rFonts w:ascii="Arial" w:hAnsi="Arial" w:cs="Arial"/>
                <w:b/>
                <w:sz w:val="20"/>
                <w:szCs w:val="20"/>
              </w:rPr>
            </w:pPr>
            <w:r w:rsidRPr="00093EB3">
              <w:rPr>
                <w:rFonts w:ascii="Arial" w:hAnsi="Arial" w:cs="Arial"/>
                <w:b/>
                <w:sz w:val="20"/>
                <w:szCs w:val="20"/>
              </w:rPr>
              <w:t> </w:t>
            </w:r>
          </w:p>
        </w:tc>
      </w:tr>
      <w:tr w:rsidR="00655B13" w:rsidRPr="00093EB3" w14:paraId="1B7F2712" w14:textId="77777777" w:rsidTr="00CA1687">
        <w:trPr>
          <w:trHeight w:val="325"/>
        </w:trPr>
        <w:tc>
          <w:tcPr>
            <w:tcW w:w="1459" w:type="dxa"/>
            <w:tcBorders>
              <w:top w:val="single" w:sz="4" w:space="0" w:color="auto"/>
              <w:left w:val="single" w:sz="4" w:space="0" w:color="auto"/>
              <w:right w:val="single" w:sz="4" w:space="0" w:color="auto"/>
            </w:tcBorders>
            <w:shd w:val="clear" w:color="auto" w:fill="auto"/>
            <w:noWrap/>
            <w:vAlign w:val="bottom"/>
          </w:tcPr>
          <w:p w14:paraId="1B7F270E" w14:textId="77777777" w:rsidR="00655B13" w:rsidRPr="00093EB3" w:rsidRDefault="00655B13" w:rsidP="00CA1687">
            <w:pPr>
              <w:rPr>
                <w:rFonts w:ascii="Arial" w:hAnsi="Arial" w:cs="Arial"/>
                <w:b/>
                <w:sz w:val="20"/>
                <w:szCs w:val="20"/>
              </w:rPr>
            </w:pPr>
            <w:r w:rsidRPr="00093EB3">
              <w:rPr>
                <w:rFonts w:ascii="Arial" w:hAnsi="Arial" w:cs="Arial"/>
                <w:b/>
                <w:sz w:val="20"/>
                <w:szCs w:val="20"/>
              </w:rPr>
              <w:t>19.00 uur</w:t>
            </w:r>
          </w:p>
        </w:tc>
        <w:tc>
          <w:tcPr>
            <w:tcW w:w="2160" w:type="dxa"/>
            <w:tcBorders>
              <w:top w:val="single" w:sz="4" w:space="0" w:color="auto"/>
              <w:left w:val="nil"/>
              <w:right w:val="single" w:sz="4" w:space="0" w:color="auto"/>
            </w:tcBorders>
            <w:shd w:val="clear" w:color="auto" w:fill="33CCFF"/>
            <w:noWrap/>
            <w:vAlign w:val="bottom"/>
          </w:tcPr>
          <w:p w14:paraId="1B7F270F" w14:textId="77777777" w:rsidR="00655B13" w:rsidRPr="00093EB3" w:rsidRDefault="00655B13" w:rsidP="00CA1687">
            <w:pPr>
              <w:jc w:val="center"/>
              <w:rPr>
                <w:rFonts w:ascii="Arial" w:hAnsi="Arial" w:cs="Arial"/>
                <w:b/>
                <w:sz w:val="20"/>
                <w:szCs w:val="20"/>
              </w:rPr>
            </w:pPr>
          </w:p>
        </w:tc>
        <w:tc>
          <w:tcPr>
            <w:tcW w:w="2160" w:type="dxa"/>
            <w:tcBorders>
              <w:top w:val="single" w:sz="4" w:space="0" w:color="auto"/>
              <w:left w:val="nil"/>
              <w:right w:val="single" w:sz="4" w:space="0" w:color="auto"/>
            </w:tcBorders>
            <w:shd w:val="clear" w:color="auto" w:fill="33CCFF"/>
            <w:noWrap/>
            <w:vAlign w:val="bottom"/>
          </w:tcPr>
          <w:p w14:paraId="1B7F2710" w14:textId="77777777" w:rsidR="00655B13" w:rsidRPr="00093EB3" w:rsidRDefault="00655B13" w:rsidP="00CA1687">
            <w:pPr>
              <w:jc w:val="center"/>
              <w:rPr>
                <w:rFonts w:ascii="Arial" w:hAnsi="Arial" w:cs="Arial"/>
                <w:b/>
                <w:sz w:val="20"/>
                <w:szCs w:val="20"/>
              </w:rPr>
            </w:pPr>
          </w:p>
        </w:tc>
        <w:tc>
          <w:tcPr>
            <w:tcW w:w="1980" w:type="dxa"/>
            <w:tcBorders>
              <w:top w:val="nil"/>
              <w:left w:val="nil"/>
              <w:right w:val="single" w:sz="4" w:space="0" w:color="auto"/>
            </w:tcBorders>
            <w:shd w:val="clear" w:color="auto" w:fill="FF0000"/>
            <w:noWrap/>
            <w:vAlign w:val="bottom"/>
          </w:tcPr>
          <w:p w14:paraId="1B7F2711" w14:textId="77777777" w:rsidR="00655B13" w:rsidRPr="00093EB3" w:rsidRDefault="00655B13" w:rsidP="00CA1687">
            <w:pPr>
              <w:jc w:val="center"/>
              <w:rPr>
                <w:rFonts w:ascii="Arial" w:hAnsi="Arial" w:cs="Arial"/>
                <w:b/>
                <w:sz w:val="20"/>
                <w:szCs w:val="20"/>
              </w:rPr>
            </w:pPr>
            <w:r w:rsidRPr="00093EB3">
              <w:rPr>
                <w:rFonts w:ascii="Arial" w:hAnsi="Arial" w:cs="Arial"/>
                <w:b/>
                <w:sz w:val="20"/>
                <w:szCs w:val="20"/>
              </w:rPr>
              <w:t> </w:t>
            </w:r>
          </w:p>
        </w:tc>
      </w:tr>
      <w:tr w:rsidR="00655B13" w:rsidRPr="00093EB3" w14:paraId="1B7F2717" w14:textId="77777777" w:rsidTr="00CA1687">
        <w:trPr>
          <w:trHeight w:val="255"/>
        </w:trPr>
        <w:tc>
          <w:tcPr>
            <w:tcW w:w="1459" w:type="dxa"/>
            <w:tcBorders>
              <w:top w:val="nil"/>
              <w:left w:val="single" w:sz="4" w:space="0" w:color="auto"/>
              <w:right w:val="single" w:sz="4" w:space="0" w:color="auto"/>
            </w:tcBorders>
            <w:shd w:val="clear" w:color="auto" w:fill="auto"/>
            <w:noWrap/>
            <w:vAlign w:val="bottom"/>
          </w:tcPr>
          <w:p w14:paraId="1B7F2713" w14:textId="77777777" w:rsidR="00655B13" w:rsidRPr="00093EB3" w:rsidRDefault="00655B13" w:rsidP="00CA1687">
            <w:pPr>
              <w:rPr>
                <w:rFonts w:ascii="Arial" w:hAnsi="Arial" w:cs="Arial"/>
                <w:b/>
                <w:sz w:val="20"/>
                <w:szCs w:val="20"/>
              </w:rPr>
            </w:pPr>
          </w:p>
        </w:tc>
        <w:tc>
          <w:tcPr>
            <w:tcW w:w="2160" w:type="dxa"/>
            <w:tcBorders>
              <w:top w:val="nil"/>
              <w:left w:val="single" w:sz="4" w:space="0" w:color="auto"/>
              <w:right w:val="single" w:sz="4" w:space="0" w:color="auto"/>
            </w:tcBorders>
            <w:shd w:val="clear" w:color="auto" w:fill="33CCFF"/>
            <w:noWrap/>
            <w:vAlign w:val="bottom"/>
          </w:tcPr>
          <w:p w14:paraId="1B7F2714" w14:textId="77777777" w:rsidR="00655B13" w:rsidRPr="00093EB3" w:rsidRDefault="00655B13" w:rsidP="00CA1687">
            <w:pPr>
              <w:jc w:val="center"/>
              <w:rPr>
                <w:rFonts w:ascii="Arial" w:hAnsi="Arial" w:cs="Arial"/>
                <w:b/>
                <w:sz w:val="20"/>
                <w:szCs w:val="20"/>
              </w:rPr>
            </w:pPr>
            <w:r w:rsidRPr="00093EB3">
              <w:rPr>
                <w:rFonts w:ascii="Arial" w:hAnsi="Arial" w:cs="Arial"/>
                <w:b/>
                <w:sz w:val="20"/>
                <w:szCs w:val="20"/>
              </w:rPr>
              <w:t>25%</w:t>
            </w:r>
          </w:p>
        </w:tc>
        <w:tc>
          <w:tcPr>
            <w:tcW w:w="2160" w:type="dxa"/>
            <w:tcBorders>
              <w:top w:val="nil"/>
              <w:left w:val="single" w:sz="4" w:space="0" w:color="auto"/>
              <w:right w:val="single" w:sz="4" w:space="0" w:color="auto"/>
            </w:tcBorders>
            <w:shd w:val="clear" w:color="auto" w:fill="33CCFF"/>
            <w:noWrap/>
            <w:vAlign w:val="bottom"/>
          </w:tcPr>
          <w:p w14:paraId="1B7F2715" w14:textId="77777777" w:rsidR="00655B13" w:rsidRPr="00093EB3" w:rsidRDefault="00655B13" w:rsidP="00CA1687">
            <w:pPr>
              <w:jc w:val="center"/>
              <w:rPr>
                <w:rFonts w:ascii="Arial" w:hAnsi="Arial" w:cs="Arial"/>
                <w:b/>
                <w:sz w:val="20"/>
                <w:szCs w:val="20"/>
              </w:rPr>
            </w:pPr>
            <w:r w:rsidRPr="00093EB3">
              <w:rPr>
                <w:rFonts w:ascii="Arial" w:hAnsi="Arial" w:cs="Arial"/>
                <w:b/>
                <w:sz w:val="20"/>
                <w:szCs w:val="20"/>
              </w:rPr>
              <w:t>25%</w:t>
            </w:r>
          </w:p>
        </w:tc>
        <w:tc>
          <w:tcPr>
            <w:tcW w:w="1980" w:type="dxa"/>
            <w:tcBorders>
              <w:top w:val="nil"/>
              <w:left w:val="single" w:sz="4" w:space="0" w:color="auto"/>
              <w:right w:val="single" w:sz="4" w:space="0" w:color="auto"/>
            </w:tcBorders>
            <w:shd w:val="clear" w:color="auto" w:fill="FF0000"/>
            <w:noWrap/>
            <w:vAlign w:val="bottom"/>
          </w:tcPr>
          <w:p w14:paraId="1B7F2716" w14:textId="77777777" w:rsidR="00655B13" w:rsidRPr="00093EB3" w:rsidRDefault="00655B13" w:rsidP="00CA1687">
            <w:pPr>
              <w:jc w:val="center"/>
              <w:rPr>
                <w:rFonts w:ascii="Arial" w:hAnsi="Arial" w:cs="Arial"/>
                <w:b/>
                <w:sz w:val="20"/>
                <w:szCs w:val="20"/>
              </w:rPr>
            </w:pPr>
          </w:p>
        </w:tc>
      </w:tr>
      <w:tr w:rsidR="00655B13" w:rsidRPr="00093EB3" w14:paraId="1B7F271C" w14:textId="77777777" w:rsidTr="00CA1687">
        <w:trPr>
          <w:trHeight w:val="255"/>
        </w:trPr>
        <w:tc>
          <w:tcPr>
            <w:tcW w:w="1459" w:type="dxa"/>
            <w:tcBorders>
              <w:left w:val="single" w:sz="4" w:space="0" w:color="auto"/>
              <w:bottom w:val="single" w:sz="4" w:space="0" w:color="auto"/>
              <w:right w:val="single" w:sz="4" w:space="0" w:color="auto"/>
            </w:tcBorders>
            <w:shd w:val="clear" w:color="auto" w:fill="auto"/>
            <w:noWrap/>
            <w:vAlign w:val="bottom"/>
          </w:tcPr>
          <w:p w14:paraId="1B7F2718" w14:textId="77777777" w:rsidR="00655B13" w:rsidRPr="00093EB3" w:rsidRDefault="00655B13" w:rsidP="00CA1687">
            <w:pPr>
              <w:rPr>
                <w:rFonts w:ascii="Arial" w:hAnsi="Arial" w:cs="Arial"/>
                <w:b/>
                <w:sz w:val="20"/>
                <w:szCs w:val="20"/>
              </w:rPr>
            </w:pPr>
            <w:r w:rsidRPr="00093EB3">
              <w:rPr>
                <w:rFonts w:ascii="Arial" w:hAnsi="Arial" w:cs="Arial"/>
                <w:b/>
                <w:sz w:val="20"/>
                <w:szCs w:val="20"/>
              </w:rPr>
              <w:t>23.00 uur</w:t>
            </w:r>
          </w:p>
        </w:tc>
        <w:tc>
          <w:tcPr>
            <w:tcW w:w="2160" w:type="dxa"/>
            <w:tcBorders>
              <w:left w:val="nil"/>
              <w:bottom w:val="single" w:sz="4" w:space="0" w:color="auto"/>
              <w:right w:val="single" w:sz="4" w:space="0" w:color="auto"/>
            </w:tcBorders>
            <w:shd w:val="clear" w:color="auto" w:fill="33CCFF"/>
            <w:noWrap/>
            <w:vAlign w:val="bottom"/>
          </w:tcPr>
          <w:p w14:paraId="1B7F2719" w14:textId="77777777" w:rsidR="00655B13" w:rsidRPr="00093EB3" w:rsidRDefault="00655B13" w:rsidP="00CA1687">
            <w:pPr>
              <w:jc w:val="center"/>
              <w:rPr>
                <w:rFonts w:ascii="Arial" w:hAnsi="Arial" w:cs="Arial"/>
                <w:b/>
                <w:sz w:val="20"/>
                <w:szCs w:val="20"/>
              </w:rPr>
            </w:pPr>
            <w:r w:rsidRPr="00093EB3">
              <w:rPr>
                <w:rFonts w:ascii="Arial" w:hAnsi="Arial" w:cs="Arial"/>
                <w:b/>
                <w:sz w:val="20"/>
                <w:szCs w:val="20"/>
              </w:rPr>
              <w:t> </w:t>
            </w:r>
          </w:p>
        </w:tc>
        <w:tc>
          <w:tcPr>
            <w:tcW w:w="2160" w:type="dxa"/>
            <w:tcBorders>
              <w:left w:val="nil"/>
              <w:bottom w:val="single" w:sz="4" w:space="0" w:color="auto"/>
              <w:right w:val="single" w:sz="4" w:space="0" w:color="auto"/>
            </w:tcBorders>
            <w:shd w:val="clear" w:color="auto" w:fill="33CCFF"/>
            <w:noWrap/>
            <w:vAlign w:val="bottom"/>
          </w:tcPr>
          <w:p w14:paraId="1B7F271A" w14:textId="77777777" w:rsidR="00655B13" w:rsidRPr="00093EB3" w:rsidRDefault="00655B13" w:rsidP="00CA1687">
            <w:pPr>
              <w:jc w:val="center"/>
              <w:rPr>
                <w:rFonts w:ascii="Arial" w:hAnsi="Arial" w:cs="Arial"/>
                <w:b/>
                <w:sz w:val="20"/>
                <w:szCs w:val="20"/>
              </w:rPr>
            </w:pPr>
            <w:r w:rsidRPr="00093EB3">
              <w:rPr>
                <w:rFonts w:ascii="Arial" w:hAnsi="Arial" w:cs="Arial"/>
                <w:b/>
                <w:sz w:val="20"/>
                <w:szCs w:val="20"/>
              </w:rPr>
              <w:t> </w:t>
            </w:r>
          </w:p>
        </w:tc>
        <w:tc>
          <w:tcPr>
            <w:tcW w:w="1980" w:type="dxa"/>
            <w:tcBorders>
              <w:left w:val="nil"/>
              <w:bottom w:val="single" w:sz="4" w:space="0" w:color="auto"/>
              <w:right w:val="single" w:sz="4" w:space="0" w:color="auto"/>
            </w:tcBorders>
            <w:shd w:val="clear" w:color="auto" w:fill="FF0000"/>
            <w:noWrap/>
            <w:vAlign w:val="bottom"/>
          </w:tcPr>
          <w:p w14:paraId="1B7F271B" w14:textId="77777777" w:rsidR="00655B13" w:rsidRPr="00093EB3" w:rsidRDefault="00655B13" w:rsidP="00CA1687">
            <w:pPr>
              <w:jc w:val="center"/>
              <w:rPr>
                <w:rFonts w:ascii="Arial" w:hAnsi="Arial" w:cs="Arial"/>
                <w:b/>
                <w:sz w:val="20"/>
                <w:szCs w:val="20"/>
              </w:rPr>
            </w:pPr>
            <w:r w:rsidRPr="00093EB3">
              <w:rPr>
                <w:rFonts w:ascii="Arial" w:hAnsi="Arial" w:cs="Arial"/>
                <w:b/>
                <w:sz w:val="20"/>
                <w:szCs w:val="20"/>
              </w:rPr>
              <w:t> </w:t>
            </w:r>
          </w:p>
        </w:tc>
      </w:tr>
      <w:tr w:rsidR="006E389E" w:rsidRPr="00093EB3" w14:paraId="1B7F2721" w14:textId="77777777" w:rsidTr="00033640">
        <w:trPr>
          <w:trHeight w:val="255"/>
        </w:trPr>
        <w:tc>
          <w:tcPr>
            <w:tcW w:w="1459" w:type="dxa"/>
            <w:tcBorders>
              <w:top w:val="single" w:sz="4" w:space="0" w:color="auto"/>
              <w:left w:val="single" w:sz="4" w:space="0" w:color="auto"/>
              <w:right w:val="single" w:sz="4" w:space="0" w:color="auto"/>
            </w:tcBorders>
            <w:shd w:val="clear" w:color="auto" w:fill="auto"/>
            <w:noWrap/>
            <w:vAlign w:val="bottom"/>
          </w:tcPr>
          <w:p w14:paraId="1B7F271D" w14:textId="77777777" w:rsidR="006E389E" w:rsidRPr="00093EB3" w:rsidRDefault="006E389E" w:rsidP="00CA1687">
            <w:pPr>
              <w:rPr>
                <w:rFonts w:ascii="Arial" w:hAnsi="Arial" w:cs="Arial"/>
                <w:b/>
                <w:sz w:val="20"/>
                <w:szCs w:val="20"/>
              </w:rPr>
            </w:pPr>
            <w:r w:rsidRPr="00093EB3">
              <w:rPr>
                <w:rFonts w:ascii="Arial" w:hAnsi="Arial" w:cs="Arial"/>
                <w:b/>
                <w:sz w:val="20"/>
                <w:szCs w:val="20"/>
              </w:rPr>
              <w:t>23.00 uur</w:t>
            </w:r>
          </w:p>
        </w:tc>
        <w:tc>
          <w:tcPr>
            <w:tcW w:w="2160" w:type="dxa"/>
            <w:vMerge w:val="restart"/>
            <w:tcBorders>
              <w:top w:val="single" w:sz="4" w:space="0" w:color="auto"/>
              <w:left w:val="single" w:sz="4" w:space="0" w:color="auto"/>
              <w:right w:val="single" w:sz="4" w:space="0" w:color="auto"/>
            </w:tcBorders>
            <w:shd w:val="clear" w:color="auto" w:fill="FFFF00"/>
            <w:noWrap/>
            <w:vAlign w:val="center"/>
          </w:tcPr>
          <w:p w14:paraId="1B7F271E" w14:textId="77777777" w:rsidR="006E389E" w:rsidRPr="00093EB3" w:rsidRDefault="006E389E" w:rsidP="006E389E">
            <w:pPr>
              <w:jc w:val="center"/>
              <w:rPr>
                <w:rFonts w:ascii="Arial" w:hAnsi="Arial" w:cs="Arial"/>
                <w:b/>
              </w:rPr>
            </w:pPr>
            <w:r w:rsidRPr="00093EB3">
              <w:rPr>
                <w:rFonts w:ascii="Arial" w:hAnsi="Arial" w:cs="Arial"/>
                <w:b/>
                <w:sz w:val="20"/>
              </w:rPr>
              <w:t>40%</w:t>
            </w:r>
          </w:p>
        </w:tc>
        <w:tc>
          <w:tcPr>
            <w:tcW w:w="2160" w:type="dxa"/>
            <w:vMerge w:val="restart"/>
            <w:tcBorders>
              <w:top w:val="single" w:sz="4" w:space="0" w:color="auto"/>
              <w:left w:val="single" w:sz="4" w:space="0" w:color="auto"/>
              <w:right w:val="single" w:sz="4" w:space="0" w:color="auto"/>
            </w:tcBorders>
            <w:shd w:val="clear" w:color="auto" w:fill="FF0000"/>
            <w:noWrap/>
            <w:vAlign w:val="center"/>
          </w:tcPr>
          <w:p w14:paraId="1B7F271F" w14:textId="77777777" w:rsidR="006E389E" w:rsidRPr="00093EB3" w:rsidRDefault="006E389E" w:rsidP="00033640">
            <w:pPr>
              <w:jc w:val="center"/>
              <w:rPr>
                <w:rFonts w:ascii="Arial" w:hAnsi="Arial" w:cs="Arial"/>
                <w:b/>
                <w:sz w:val="20"/>
                <w:szCs w:val="20"/>
              </w:rPr>
            </w:pPr>
            <w:r w:rsidRPr="00093EB3">
              <w:rPr>
                <w:rFonts w:ascii="Arial" w:hAnsi="Arial" w:cs="Arial"/>
                <w:b/>
                <w:color w:val="FFFFFF" w:themeColor="background1"/>
                <w:sz w:val="20"/>
                <w:szCs w:val="20"/>
              </w:rPr>
              <w:t>100%</w:t>
            </w:r>
          </w:p>
        </w:tc>
        <w:tc>
          <w:tcPr>
            <w:tcW w:w="1980" w:type="dxa"/>
            <w:vMerge w:val="restart"/>
            <w:tcBorders>
              <w:top w:val="single" w:sz="4" w:space="0" w:color="auto"/>
              <w:left w:val="single" w:sz="4" w:space="0" w:color="auto"/>
              <w:right w:val="single" w:sz="4" w:space="0" w:color="auto"/>
            </w:tcBorders>
            <w:shd w:val="clear" w:color="auto" w:fill="FFFF00"/>
            <w:noWrap/>
            <w:vAlign w:val="center"/>
          </w:tcPr>
          <w:p w14:paraId="1B7F2720" w14:textId="1C6A1789" w:rsidR="006E389E" w:rsidRPr="00093EB3" w:rsidRDefault="006E389E" w:rsidP="00033640">
            <w:pPr>
              <w:jc w:val="center"/>
              <w:rPr>
                <w:rFonts w:ascii="Arial" w:hAnsi="Arial" w:cs="Arial"/>
                <w:b/>
                <w:sz w:val="20"/>
                <w:szCs w:val="20"/>
              </w:rPr>
            </w:pPr>
            <w:r w:rsidRPr="00093EB3">
              <w:rPr>
                <w:rFonts w:ascii="Arial" w:hAnsi="Arial" w:cs="Arial"/>
                <w:b/>
                <w:sz w:val="20"/>
                <w:szCs w:val="20"/>
              </w:rPr>
              <w:t>40%</w:t>
            </w:r>
          </w:p>
        </w:tc>
      </w:tr>
      <w:tr w:rsidR="006E389E" w:rsidRPr="00093EB3" w14:paraId="1B7F2726" w14:textId="77777777" w:rsidTr="0037011D">
        <w:trPr>
          <w:trHeight w:val="255"/>
        </w:trPr>
        <w:tc>
          <w:tcPr>
            <w:tcW w:w="1459" w:type="dxa"/>
            <w:tcBorders>
              <w:left w:val="single" w:sz="4" w:space="0" w:color="auto"/>
              <w:bottom w:val="single" w:sz="4" w:space="0" w:color="auto"/>
              <w:right w:val="single" w:sz="4" w:space="0" w:color="auto"/>
            </w:tcBorders>
            <w:shd w:val="clear" w:color="auto" w:fill="auto"/>
            <w:noWrap/>
            <w:vAlign w:val="bottom"/>
          </w:tcPr>
          <w:p w14:paraId="1B7F2722" w14:textId="77777777" w:rsidR="006E389E" w:rsidRPr="00093EB3" w:rsidRDefault="006E389E" w:rsidP="00CA1687">
            <w:pPr>
              <w:rPr>
                <w:rFonts w:ascii="Arial" w:hAnsi="Arial" w:cs="Arial"/>
                <w:b/>
                <w:sz w:val="20"/>
                <w:szCs w:val="20"/>
              </w:rPr>
            </w:pPr>
            <w:r w:rsidRPr="00093EB3">
              <w:rPr>
                <w:rFonts w:ascii="Arial" w:hAnsi="Arial" w:cs="Arial"/>
                <w:b/>
                <w:sz w:val="20"/>
                <w:szCs w:val="20"/>
              </w:rPr>
              <w:t>24.00 uur</w:t>
            </w:r>
          </w:p>
        </w:tc>
        <w:tc>
          <w:tcPr>
            <w:tcW w:w="2160" w:type="dxa"/>
            <w:vMerge/>
            <w:tcBorders>
              <w:left w:val="single" w:sz="4" w:space="0" w:color="auto"/>
              <w:bottom w:val="single" w:sz="4" w:space="0" w:color="auto"/>
              <w:right w:val="single" w:sz="4" w:space="0" w:color="auto"/>
            </w:tcBorders>
            <w:shd w:val="clear" w:color="auto" w:fill="FFFF00"/>
            <w:noWrap/>
            <w:vAlign w:val="bottom"/>
          </w:tcPr>
          <w:p w14:paraId="1B7F2723" w14:textId="77777777" w:rsidR="006E389E" w:rsidRPr="00093EB3" w:rsidRDefault="006E389E" w:rsidP="006E389E">
            <w:pPr>
              <w:rPr>
                <w:rFonts w:ascii="Arial" w:hAnsi="Arial" w:cs="Arial"/>
              </w:rPr>
            </w:pPr>
          </w:p>
        </w:tc>
        <w:tc>
          <w:tcPr>
            <w:tcW w:w="2160" w:type="dxa"/>
            <w:vMerge/>
            <w:tcBorders>
              <w:left w:val="single" w:sz="4" w:space="0" w:color="auto"/>
              <w:bottom w:val="single" w:sz="4" w:space="0" w:color="auto"/>
              <w:right w:val="single" w:sz="4" w:space="0" w:color="auto"/>
            </w:tcBorders>
            <w:shd w:val="clear" w:color="auto" w:fill="FF0000"/>
            <w:noWrap/>
            <w:vAlign w:val="bottom"/>
          </w:tcPr>
          <w:p w14:paraId="1B7F2724" w14:textId="77777777" w:rsidR="006E389E" w:rsidRPr="00093EB3" w:rsidRDefault="006E389E" w:rsidP="00033640">
            <w:pPr>
              <w:rPr>
                <w:rFonts w:ascii="Arial" w:hAnsi="Arial" w:cs="Arial"/>
                <w:b/>
                <w:sz w:val="20"/>
                <w:szCs w:val="20"/>
              </w:rPr>
            </w:pPr>
          </w:p>
        </w:tc>
        <w:tc>
          <w:tcPr>
            <w:tcW w:w="1980" w:type="dxa"/>
            <w:vMerge/>
            <w:tcBorders>
              <w:left w:val="single" w:sz="4" w:space="0" w:color="auto"/>
              <w:bottom w:val="single" w:sz="4" w:space="0" w:color="auto"/>
              <w:right w:val="single" w:sz="4" w:space="0" w:color="auto"/>
            </w:tcBorders>
            <w:shd w:val="clear" w:color="auto" w:fill="FFFF00"/>
            <w:noWrap/>
            <w:vAlign w:val="bottom"/>
          </w:tcPr>
          <w:p w14:paraId="1B7F2725" w14:textId="77777777" w:rsidR="006E389E" w:rsidRPr="00093EB3" w:rsidRDefault="006E389E" w:rsidP="00CA1687">
            <w:pPr>
              <w:jc w:val="center"/>
              <w:rPr>
                <w:rFonts w:ascii="Arial" w:hAnsi="Arial" w:cs="Arial"/>
                <w:b/>
                <w:sz w:val="20"/>
                <w:szCs w:val="20"/>
              </w:rPr>
            </w:pPr>
          </w:p>
        </w:tc>
      </w:tr>
    </w:tbl>
    <w:p w14:paraId="1B7F2727"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p>
    <w:p w14:paraId="1B7F2728"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p>
    <w:p w14:paraId="1B7F2729"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ab/>
      </w:r>
      <w:r w:rsidR="00F85F0B" w:rsidRPr="00093EB3">
        <w:rPr>
          <w:rFonts w:ascii="Arial" w:hAnsi="Arial" w:cs="Arial"/>
        </w:rPr>
        <w:t>Chauffeurs, niet zijnde heftruckchauffeurs, komen in aanmerking voor de toeslag voor de gewerkte uren op zondag (de toeslagen voor gewerkte uren op maandag t/m zaterdag zijn niet van toepassing).</w:t>
      </w:r>
      <w:r w:rsidRPr="00093EB3">
        <w:rPr>
          <w:rFonts w:ascii="Arial" w:hAnsi="Arial" w:cs="Arial"/>
        </w:rPr>
        <w:br/>
      </w:r>
      <w:r w:rsidRPr="00093EB3">
        <w:rPr>
          <w:rFonts w:ascii="Arial" w:hAnsi="Arial" w:cs="Arial"/>
        </w:rPr>
        <w:br/>
        <w:t xml:space="preserve">De gebruikelijke dagelijkse diensttijd, zijnde het </w:t>
      </w:r>
      <w:r w:rsidRPr="00093EB3">
        <w:rPr>
          <w:rFonts w:ascii="Arial" w:hAnsi="Arial" w:cs="Arial"/>
          <w:u w:val="single"/>
        </w:rPr>
        <w:t>werkvenster</w:t>
      </w:r>
      <w:r w:rsidRPr="00093EB3">
        <w:rPr>
          <w:rFonts w:ascii="Arial" w:hAnsi="Arial" w:cs="Arial"/>
        </w:rPr>
        <w:t>, is van maandag tot en met vrijdag gelegen tussen 06.00 uur en 19.00 uur en op zaterdag tussen 06.00 uur en 15.00 uur. Voor groothandelsbedrijven die gevestigd zijn op groothandelsmarkten met afhaalklanten geldt dat bovenstaand werkvenster begint om 05.00 uur in plaats van 06.00 uur (van maandag t/m zaterdag).</w:t>
      </w:r>
    </w:p>
    <w:p w14:paraId="1B7F272A"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p>
    <w:p w14:paraId="1B7F272B"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2</w:t>
      </w:r>
      <w:r w:rsidRPr="00093EB3">
        <w:rPr>
          <w:rFonts w:ascii="Arial" w:hAnsi="Arial" w:cs="Arial"/>
          <w:b/>
        </w:rPr>
        <w:t>.</w:t>
      </w:r>
      <w:r w:rsidRPr="00093EB3">
        <w:rPr>
          <w:rFonts w:ascii="Arial" w:hAnsi="Arial" w:cs="Arial"/>
        </w:rPr>
        <w:tab/>
        <w:t>De diensttijd zal, indien mogelijk, zodanig worden ingedeeld dat op zondag geen arbeid behoeft te worden verricht. Indien op zondag arbeid wordt verricht dienen de</w:t>
      </w:r>
      <w:r w:rsidRPr="00093EB3">
        <w:rPr>
          <w:rFonts w:ascii="Arial" w:hAnsi="Arial" w:cs="Arial"/>
          <w:b/>
        </w:rPr>
        <w:t xml:space="preserve"> </w:t>
      </w:r>
      <w:r w:rsidRPr="00093EB3">
        <w:rPr>
          <w:rFonts w:ascii="Arial" w:hAnsi="Arial" w:cs="Arial"/>
        </w:rPr>
        <w:t xml:space="preserve">bepalingen van de Arbeidstijdenwet in acht te worden genomen. </w:t>
      </w:r>
    </w:p>
    <w:p w14:paraId="1B7F272C"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p>
    <w:p w14:paraId="1B7F272D"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i/>
        </w:rPr>
      </w:pPr>
      <w:r w:rsidRPr="00093EB3">
        <w:rPr>
          <w:rFonts w:ascii="Arial" w:hAnsi="Arial" w:cs="Arial"/>
        </w:rPr>
        <w:t>3.</w:t>
      </w:r>
      <w:r w:rsidRPr="00093EB3">
        <w:rPr>
          <w:rFonts w:ascii="Arial" w:hAnsi="Arial" w:cs="Arial"/>
        </w:rPr>
        <w:tab/>
        <w:t>De werkgever heeft de bevoegdheid om, indien dit naar zijn oordeel in verband met de bedrijfsomstandigheden noodzakelijk is, binnen de normale diensttijd op zaterdag arbeid te doen verrichten, met dien verstande dat de werknemer in de functiegroepen A en B tenminste 26 vrije zaterdagen per jaar zal verkrijgen. Indien het seizoen- of bedrijfskarakter dit noodzakelijk maakt, kan de werkgever na overleg de werknemer in de functiegroepen C t/m G zodanig inroosteren, dat er maximaal 35 zaterdagen per jaar wordt gewerkt.</w:t>
      </w:r>
    </w:p>
    <w:p w14:paraId="1B7F272E"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b/>
          <w:i/>
        </w:rPr>
      </w:pPr>
    </w:p>
    <w:p w14:paraId="1B7F272F"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4.</w:t>
      </w:r>
      <w:r w:rsidRPr="00093EB3">
        <w:rPr>
          <w:rFonts w:ascii="Arial" w:hAnsi="Arial" w:cs="Arial"/>
        </w:rPr>
        <w:tab/>
        <w:t xml:space="preserve">Dit artikel is uitsluitend van toepassing op de werknemer die is ingedeeld in één van de in artikel 18 genoemde functiegroepen A t/m G. Dit artikel is niet van toepassing op de chauffeurs, niet zijnde heftruckchauffeurs, met uitzondering van </w:t>
      </w:r>
      <w:r w:rsidR="00F85F0B" w:rsidRPr="00093EB3">
        <w:rPr>
          <w:rFonts w:ascii="Arial" w:hAnsi="Arial" w:cs="Arial"/>
        </w:rPr>
        <w:t>de toeslag voor de gewerkte uren op zondag zoals benoemd in artikel 11 lid 1.</w:t>
      </w:r>
    </w:p>
    <w:p w14:paraId="1B7F2730"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p>
    <w:p w14:paraId="1B7F2731" w14:textId="77777777" w:rsidR="00655B13" w:rsidRPr="00093EB3" w:rsidRDefault="00655B13" w:rsidP="00655B13">
      <w:pPr>
        <w:rPr>
          <w:rFonts w:ascii="Arial" w:hAnsi="Arial" w:cs="Arial"/>
          <w:b/>
        </w:rPr>
      </w:pPr>
    </w:p>
    <w:p w14:paraId="1B7F2732" w14:textId="2D1594D3" w:rsidR="00655B13" w:rsidRPr="00093EB3" w:rsidRDefault="00655B13" w:rsidP="00285312">
      <w:pPr>
        <w:pStyle w:val="Kop2"/>
        <w:rPr>
          <w:i/>
        </w:rPr>
      </w:pPr>
      <w:r w:rsidRPr="00093EB3">
        <w:t>Artikel 12</w:t>
      </w:r>
      <w:r w:rsidR="00391B8E" w:rsidRPr="00093EB3">
        <w:t>a</w:t>
      </w:r>
      <w:r w:rsidRPr="00093EB3">
        <w:t xml:space="preserve">. Toeslagen voor arbeid op uren buiten het werkvenster </w:t>
      </w:r>
    </w:p>
    <w:p w14:paraId="1B7F2733"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1.</w:t>
      </w:r>
      <w:r w:rsidRPr="00093EB3">
        <w:rPr>
          <w:rFonts w:ascii="Arial" w:hAnsi="Arial" w:cs="Arial"/>
        </w:rPr>
        <w:tab/>
        <w:t>Voor arbeid op uren gelegen buiten het werkvenster geldt het toeslagenrooster als vermeld in artikel 11 lid 1.</w:t>
      </w:r>
    </w:p>
    <w:p w14:paraId="1B7F2734"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p>
    <w:p w14:paraId="1B7F2735"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162709">
        <w:rPr>
          <w:rFonts w:ascii="Arial" w:hAnsi="Arial" w:cs="Arial"/>
        </w:rPr>
        <w:t>2.</w:t>
      </w:r>
      <w:r w:rsidRPr="00162709">
        <w:rPr>
          <w:rFonts w:ascii="Arial" w:hAnsi="Arial" w:cs="Arial"/>
        </w:rPr>
        <w:tab/>
      </w:r>
      <w:r w:rsidRPr="00093EB3">
        <w:rPr>
          <w:rFonts w:ascii="Arial" w:hAnsi="Arial" w:cs="Arial"/>
        </w:rPr>
        <w:t>Indien de zaterdag binnen de vijfdaagse werkweek valt of wanneer uitsluitend op zaterdag wordt gewerkt, is de toeslag voor de arbeid buiten het werkvenster niet van toepassing vanaf 15.00 uur tot 19.00 uur.</w:t>
      </w:r>
    </w:p>
    <w:p w14:paraId="1B7F2736"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p>
    <w:p w14:paraId="1B7F2737"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3.</w:t>
      </w:r>
      <w:r w:rsidRPr="00093EB3">
        <w:rPr>
          <w:rFonts w:ascii="Arial" w:hAnsi="Arial" w:cs="Arial"/>
        </w:rPr>
        <w:tab/>
        <w:t>Voor werk op zondag geldt een toeslag van 100%, met uitzondering voor werk tussen 23.00 en 24.00 uur. Hiervoor geldt een toeslag van 40%.</w:t>
      </w:r>
    </w:p>
    <w:p w14:paraId="1B7F2738"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p>
    <w:p w14:paraId="1B7F2739" w14:textId="77777777" w:rsidR="00655B13" w:rsidRPr="00093EB3" w:rsidRDefault="00655B13" w:rsidP="00655B13">
      <w:pPr>
        <w:tabs>
          <w:tab w:val="left" w:pos="-1440"/>
          <w:tab w:val="left" w:pos="-720"/>
          <w:tab w:val="left" w:pos="0"/>
          <w:tab w:val="left" w:pos="426"/>
          <w:tab w:val="left" w:pos="2160"/>
        </w:tabs>
        <w:spacing w:line="240" w:lineRule="atLeast"/>
        <w:ind w:left="432" w:hanging="432"/>
        <w:rPr>
          <w:rFonts w:ascii="Arial" w:hAnsi="Arial" w:cs="Arial"/>
        </w:rPr>
      </w:pPr>
      <w:r w:rsidRPr="00093EB3">
        <w:rPr>
          <w:rFonts w:ascii="Arial" w:hAnsi="Arial" w:cs="Arial"/>
        </w:rPr>
        <w:t>4.</w:t>
      </w:r>
      <w:r w:rsidRPr="00093EB3">
        <w:rPr>
          <w:rFonts w:ascii="Arial" w:hAnsi="Arial" w:cs="Arial"/>
        </w:rPr>
        <w:tab/>
        <w:t>Bij wisselende ploegendiensten met een structureel karakter worden de toeslagen voor gewerkte uren buiten het werkvenster meegenomen bij de berekening van:</w:t>
      </w:r>
    </w:p>
    <w:p w14:paraId="1B7F273A"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ab/>
        <w:t>1. de vakantietoeslag</w:t>
      </w:r>
    </w:p>
    <w:p w14:paraId="1B7F273B" w14:textId="77777777" w:rsidR="00655B13" w:rsidRPr="00093EB3" w:rsidRDefault="00655B13" w:rsidP="00655B13">
      <w:pPr>
        <w:tabs>
          <w:tab w:val="left" w:pos="-1440"/>
          <w:tab w:val="left" w:pos="-720"/>
          <w:tab w:val="left" w:pos="0"/>
          <w:tab w:val="left" w:pos="432"/>
          <w:tab w:val="left" w:pos="2160"/>
        </w:tabs>
        <w:spacing w:line="240" w:lineRule="atLeast"/>
        <w:ind w:left="720" w:hanging="432"/>
        <w:rPr>
          <w:rFonts w:ascii="Arial" w:hAnsi="Arial" w:cs="Arial"/>
        </w:rPr>
      </w:pPr>
      <w:r w:rsidRPr="00093EB3">
        <w:rPr>
          <w:rFonts w:ascii="Arial" w:hAnsi="Arial" w:cs="Arial"/>
        </w:rPr>
        <w:tab/>
        <w:t>2. de loondoorbetaling bij arbeidsongeschiktheid gedurende de eerste zes maanden op basis van het gemiddelde in de voorafgaande 52 weken.</w:t>
      </w:r>
    </w:p>
    <w:p w14:paraId="1B7F273C"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ab/>
        <w:t>3. de pensioengrondslag.</w:t>
      </w:r>
    </w:p>
    <w:p w14:paraId="1B7F273D"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br/>
        <w:t>Onder “wisselende ploegendiensten met een structureel karakter” wordt verstaan het structureel verrichten van werkzaamheden in een rouleersysteem volgens een dienstrooster. Hierbij dient tenminste sprake te zijn van twee diensten per etmaal gedurende vijf dagen per week of 10 dagen per twee weken. Tussen de aanvangstijdstippen van twee diensten dienen tenminste acht uren te liggen.</w:t>
      </w:r>
    </w:p>
    <w:p w14:paraId="1B7F273E"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p>
    <w:p w14:paraId="1B7F273F"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5.</w:t>
      </w:r>
      <w:r w:rsidRPr="00093EB3">
        <w:rPr>
          <w:rFonts w:ascii="Arial" w:hAnsi="Arial" w:cs="Arial"/>
        </w:rPr>
        <w:tab/>
        <w:t>Dit artikel is uitsluitend van toepassing op de werknemer, met uitzondering van de chauffeur, niet zijnde heftruckchauffeur, die is ingedeeld in één van de in artikel 18 genoemde functiegroepen A t/m G.</w:t>
      </w:r>
    </w:p>
    <w:p w14:paraId="1B7F2740" w14:textId="77777777" w:rsidR="00655B13" w:rsidRPr="00093EB3" w:rsidRDefault="00655B13" w:rsidP="00655B13">
      <w:pPr>
        <w:rPr>
          <w:rFonts w:ascii="Arial" w:hAnsi="Arial" w:cs="Arial"/>
        </w:rPr>
      </w:pPr>
    </w:p>
    <w:p w14:paraId="101545FA" w14:textId="77777777" w:rsidR="009F4D97" w:rsidRPr="00093EB3" w:rsidRDefault="009F4D97" w:rsidP="00655B13">
      <w:pPr>
        <w:rPr>
          <w:rFonts w:ascii="Arial" w:hAnsi="Arial" w:cs="Arial"/>
        </w:rPr>
      </w:pPr>
    </w:p>
    <w:p w14:paraId="1B7F2741" w14:textId="526E5453" w:rsidR="00655B13" w:rsidRPr="003E033E" w:rsidRDefault="00391B8E" w:rsidP="00285312">
      <w:pPr>
        <w:pStyle w:val="Kop2"/>
      </w:pPr>
      <w:r w:rsidRPr="003E033E">
        <w:t>Artikel 12b</w:t>
      </w:r>
      <w:r w:rsidR="007517E3" w:rsidRPr="003E033E">
        <w:t xml:space="preserve">. Pilot </w:t>
      </w:r>
      <w:r w:rsidRPr="003E033E">
        <w:t>slimmer</w:t>
      </w:r>
      <w:r w:rsidR="007517E3" w:rsidRPr="003E033E">
        <w:t xml:space="preserve"> &amp; gezond</w:t>
      </w:r>
      <w:r w:rsidRPr="003E033E">
        <w:t xml:space="preserve">er </w:t>
      </w:r>
      <w:r w:rsidR="007517E3" w:rsidRPr="003E033E">
        <w:t xml:space="preserve">roosteren </w:t>
      </w:r>
    </w:p>
    <w:p w14:paraId="06C57E53" w14:textId="77777777" w:rsidR="00257DC7" w:rsidRPr="003E033E" w:rsidRDefault="00257DC7" w:rsidP="00257DC7">
      <w:pPr>
        <w:pStyle w:val="Lijstalinea"/>
        <w:ind w:hanging="360"/>
        <w:rPr>
          <w:rFonts w:ascii="Arial" w:hAnsi="Arial" w:cs="Arial"/>
        </w:rPr>
      </w:pPr>
      <w:r w:rsidRPr="003E033E">
        <w:rPr>
          <w:rFonts w:ascii="Arial" w:hAnsi="Arial" w:cs="Arial"/>
        </w:rPr>
        <w:t xml:space="preserve">1.   Werkgevers kunnen zich tijdens de looptijd van deze cao aanmelden bij een paritaire commissie om deel te nemen aan de pilot flexibel &amp; gezond roosteren. </w:t>
      </w:r>
    </w:p>
    <w:p w14:paraId="618BF0D2" w14:textId="095B56D7" w:rsidR="00257DC7" w:rsidRPr="003E033E" w:rsidRDefault="00257DC7" w:rsidP="00257DC7">
      <w:pPr>
        <w:pStyle w:val="Lijstalinea"/>
        <w:ind w:hanging="360"/>
        <w:rPr>
          <w:rFonts w:ascii="Arial" w:hAnsi="Arial" w:cs="Arial"/>
        </w:rPr>
      </w:pPr>
      <w:r w:rsidRPr="003E033E">
        <w:rPr>
          <w:rFonts w:ascii="Arial" w:hAnsi="Arial" w:cs="Arial"/>
        </w:rPr>
        <w:t>2.    De</w:t>
      </w:r>
      <w:r w:rsidRPr="003E033E">
        <w:rPr>
          <w:rFonts w:ascii="Arial" w:hAnsi="Arial" w:cs="Arial"/>
          <w:spacing w:val="-6"/>
        </w:rPr>
        <w:t xml:space="preserve"> </w:t>
      </w:r>
      <w:r w:rsidRPr="003E033E">
        <w:rPr>
          <w:rFonts w:ascii="Arial" w:hAnsi="Arial" w:cs="Arial"/>
        </w:rPr>
        <w:t>pilot</w:t>
      </w:r>
      <w:r w:rsidRPr="003E033E">
        <w:rPr>
          <w:rFonts w:ascii="Arial" w:hAnsi="Arial" w:cs="Arial"/>
          <w:spacing w:val="-4"/>
        </w:rPr>
        <w:t xml:space="preserve"> </w:t>
      </w:r>
      <w:r w:rsidRPr="003E033E">
        <w:rPr>
          <w:rFonts w:ascii="Arial" w:hAnsi="Arial" w:cs="Arial"/>
        </w:rPr>
        <w:t>biedt</w:t>
      </w:r>
      <w:r w:rsidRPr="003E033E">
        <w:rPr>
          <w:rFonts w:ascii="Arial" w:hAnsi="Arial" w:cs="Arial"/>
          <w:spacing w:val="-4"/>
        </w:rPr>
        <w:t xml:space="preserve"> </w:t>
      </w:r>
      <w:r w:rsidRPr="003E033E">
        <w:rPr>
          <w:rFonts w:ascii="Arial" w:hAnsi="Arial" w:cs="Arial"/>
        </w:rPr>
        <w:t>de</w:t>
      </w:r>
      <w:r w:rsidRPr="003E033E">
        <w:rPr>
          <w:rFonts w:ascii="Arial" w:hAnsi="Arial" w:cs="Arial"/>
          <w:spacing w:val="-6"/>
        </w:rPr>
        <w:t xml:space="preserve"> </w:t>
      </w:r>
      <w:r w:rsidRPr="003E033E">
        <w:rPr>
          <w:rFonts w:ascii="Arial" w:hAnsi="Arial" w:cs="Arial"/>
          <w:spacing w:val="-1"/>
        </w:rPr>
        <w:t>ruimte</w:t>
      </w:r>
      <w:r w:rsidRPr="003E033E">
        <w:rPr>
          <w:rFonts w:ascii="Arial" w:hAnsi="Arial" w:cs="Arial"/>
          <w:spacing w:val="-5"/>
        </w:rPr>
        <w:t xml:space="preserve"> </w:t>
      </w:r>
      <w:r w:rsidRPr="003E033E">
        <w:rPr>
          <w:rFonts w:ascii="Arial" w:hAnsi="Arial" w:cs="Arial"/>
        </w:rPr>
        <w:t>om</w:t>
      </w:r>
      <w:r w:rsidRPr="003E033E">
        <w:rPr>
          <w:rFonts w:ascii="Arial" w:hAnsi="Arial" w:cs="Arial"/>
          <w:spacing w:val="-5"/>
        </w:rPr>
        <w:t xml:space="preserve"> binnen de genoemde kader</w:t>
      </w:r>
      <w:r w:rsidR="001D52DF" w:rsidRPr="003E033E">
        <w:rPr>
          <w:rFonts w:ascii="Arial" w:hAnsi="Arial" w:cs="Arial"/>
          <w:spacing w:val="-5"/>
        </w:rPr>
        <w:t>s</w:t>
      </w:r>
      <w:r w:rsidRPr="003E033E">
        <w:rPr>
          <w:rFonts w:ascii="Arial" w:hAnsi="Arial" w:cs="Arial"/>
          <w:spacing w:val="-5"/>
        </w:rPr>
        <w:t xml:space="preserve"> de volgende onderwerpen nader in te vullen :</w:t>
      </w:r>
    </w:p>
    <w:p w14:paraId="50A28ABF" w14:textId="77777777" w:rsidR="00257DC7" w:rsidRPr="003E033E" w:rsidRDefault="00257DC7" w:rsidP="00257DC7">
      <w:pPr>
        <w:pStyle w:val="Plattetekst"/>
        <w:spacing w:before="11"/>
        <w:ind w:left="1276" w:hanging="283"/>
        <w:rPr>
          <w:rFonts w:ascii="Arial" w:hAnsi="Arial" w:cs="Arial"/>
          <w:color w:val="auto"/>
        </w:rPr>
      </w:pPr>
      <w:r w:rsidRPr="003E033E">
        <w:rPr>
          <w:rFonts w:ascii="Arial" w:hAnsi="Arial" w:cs="Arial"/>
          <w:color w:val="auto"/>
        </w:rPr>
        <w:t>o  Artikel 11 lid 3: het</w:t>
      </w:r>
      <w:r w:rsidRPr="003E033E">
        <w:rPr>
          <w:rFonts w:ascii="Arial" w:hAnsi="Arial" w:cs="Arial"/>
          <w:color w:val="auto"/>
          <w:spacing w:val="-1"/>
        </w:rPr>
        <w:t xml:space="preserve"> </w:t>
      </w:r>
      <w:r w:rsidRPr="003E033E">
        <w:rPr>
          <w:rFonts w:ascii="Arial" w:hAnsi="Arial" w:cs="Arial"/>
          <w:color w:val="auto"/>
        </w:rPr>
        <w:t>aantal</w:t>
      </w:r>
      <w:r w:rsidRPr="003E033E">
        <w:rPr>
          <w:rFonts w:ascii="Arial" w:hAnsi="Arial" w:cs="Arial"/>
          <w:color w:val="auto"/>
          <w:spacing w:val="-5"/>
        </w:rPr>
        <w:t xml:space="preserve"> </w:t>
      </w:r>
      <w:r w:rsidRPr="003E033E">
        <w:rPr>
          <w:rFonts w:ascii="Arial" w:hAnsi="Arial" w:cs="Arial"/>
          <w:color w:val="auto"/>
          <w:spacing w:val="-1"/>
        </w:rPr>
        <w:t>zaterdagen</w:t>
      </w:r>
      <w:r w:rsidRPr="003E033E">
        <w:rPr>
          <w:rFonts w:ascii="Arial" w:hAnsi="Arial" w:cs="Arial"/>
          <w:color w:val="auto"/>
          <w:spacing w:val="-3"/>
        </w:rPr>
        <w:t xml:space="preserve"> kan verhoogd worden</w:t>
      </w:r>
      <w:r w:rsidRPr="003E033E">
        <w:rPr>
          <w:rFonts w:ascii="Arial" w:hAnsi="Arial" w:cs="Arial"/>
          <w:color w:val="auto"/>
          <w:spacing w:val="-4"/>
        </w:rPr>
        <w:t xml:space="preserve"> </w:t>
      </w:r>
      <w:r w:rsidRPr="003E033E">
        <w:rPr>
          <w:rFonts w:ascii="Arial" w:hAnsi="Arial" w:cs="Arial"/>
          <w:color w:val="auto"/>
        </w:rPr>
        <w:t>naar</w:t>
      </w:r>
      <w:r w:rsidRPr="003E033E">
        <w:rPr>
          <w:rFonts w:ascii="Arial" w:hAnsi="Arial" w:cs="Arial"/>
          <w:color w:val="auto"/>
          <w:spacing w:val="-4"/>
        </w:rPr>
        <w:t xml:space="preserve"> </w:t>
      </w:r>
      <w:r w:rsidRPr="003E033E">
        <w:rPr>
          <w:rFonts w:ascii="Arial" w:hAnsi="Arial" w:cs="Arial"/>
          <w:color w:val="auto"/>
          <w:spacing w:val="-1"/>
        </w:rPr>
        <w:t>maximaal</w:t>
      </w:r>
      <w:r w:rsidRPr="003E033E">
        <w:rPr>
          <w:rFonts w:ascii="Arial" w:hAnsi="Arial" w:cs="Arial"/>
          <w:color w:val="auto"/>
          <w:spacing w:val="-3"/>
        </w:rPr>
        <w:t xml:space="preserve"> </w:t>
      </w:r>
      <w:r w:rsidRPr="003E033E">
        <w:rPr>
          <w:rFonts w:ascii="Arial" w:hAnsi="Arial" w:cs="Arial"/>
          <w:color w:val="auto"/>
        </w:rPr>
        <w:t>35</w:t>
      </w:r>
      <w:r w:rsidRPr="003E033E">
        <w:rPr>
          <w:rFonts w:ascii="Arial" w:hAnsi="Arial" w:cs="Arial"/>
          <w:color w:val="auto"/>
          <w:spacing w:val="-3"/>
        </w:rPr>
        <w:t xml:space="preserve"> </w:t>
      </w:r>
      <w:r w:rsidRPr="003E033E">
        <w:rPr>
          <w:rFonts w:ascii="Arial" w:hAnsi="Arial" w:cs="Arial"/>
          <w:color w:val="auto"/>
        </w:rPr>
        <w:t>stuks</w:t>
      </w:r>
      <w:r w:rsidRPr="003E033E">
        <w:rPr>
          <w:rFonts w:ascii="Arial" w:hAnsi="Arial" w:cs="Arial"/>
          <w:color w:val="auto"/>
          <w:spacing w:val="-5"/>
        </w:rPr>
        <w:t xml:space="preserve"> </w:t>
      </w:r>
      <w:r w:rsidRPr="003E033E">
        <w:rPr>
          <w:rFonts w:ascii="Arial" w:hAnsi="Arial" w:cs="Arial"/>
          <w:color w:val="auto"/>
        </w:rPr>
        <w:t>per</w:t>
      </w:r>
      <w:r w:rsidRPr="003E033E">
        <w:rPr>
          <w:rFonts w:ascii="Arial" w:hAnsi="Arial" w:cs="Arial"/>
          <w:color w:val="auto"/>
          <w:spacing w:val="-4"/>
        </w:rPr>
        <w:t xml:space="preserve"> </w:t>
      </w:r>
      <w:r w:rsidRPr="003E033E">
        <w:rPr>
          <w:rFonts w:ascii="Arial" w:hAnsi="Arial" w:cs="Arial"/>
          <w:color w:val="auto"/>
          <w:spacing w:val="-1"/>
        </w:rPr>
        <w:t>jaar ook voor medewerkers in de functiegroepen A en B;</w:t>
      </w:r>
    </w:p>
    <w:p w14:paraId="06B18ECB" w14:textId="77777777" w:rsidR="00257DC7" w:rsidRPr="003E033E" w:rsidRDefault="00257DC7" w:rsidP="00257DC7">
      <w:pPr>
        <w:pStyle w:val="Plattetekst"/>
        <w:spacing w:line="252" w:lineRule="auto"/>
        <w:ind w:left="1276" w:right="256" w:hanging="283"/>
        <w:rPr>
          <w:rFonts w:ascii="Arial" w:hAnsi="Arial" w:cs="Arial"/>
          <w:color w:val="auto"/>
        </w:rPr>
      </w:pPr>
      <w:r w:rsidRPr="003E033E">
        <w:rPr>
          <w:rFonts w:ascii="Arial" w:hAnsi="Arial" w:cs="Arial"/>
          <w:color w:val="auto"/>
        </w:rPr>
        <w:t xml:space="preserve">o  </w:t>
      </w:r>
      <w:r w:rsidRPr="003E033E">
        <w:rPr>
          <w:rFonts w:ascii="Arial" w:hAnsi="Arial" w:cs="Arial"/>
          <w:color w:val="auto"/>
          <w:spacing w:val="-1"/>
        </w:rPr>
        <w:t>Artikel 10 lid 3 a: Bedrijven</w:t>
      </w:r>
      <w:r w:rsidRPr="003E033E">
        <w:rPr>
          <w:rFonts w:ascii="Arial" w:hAnsi="Arial" w:cs="Arial"/>
          <w:color w:val="auto"/>
          <w:spacing w:val="-6"/>
        </w:rPr>
        <w:t xml:space="preserve"> </w:t>
      </w:r>
      <w:r w:rsidRPr="003E033E">
        <w:rPr>
          <w:rFonts w:ascii="Arial" w:hAnsi="Arial" w:cs="Arial"/>
          <w:color w:val="auto"/>
        </w:rPr>
        <w:t>kunnen</w:t>
      </w:r>
      <w:r w:rsidRPr="003E033E">
        <w:rPr>
          <w:rFonts w:ascii="Arial" w:hAnsi="Arial" w:cs="Arial"/>
          <w:color w:val="auto"/>
          <w:spacing w:val="-6"/>
        </w:rPr>
        <w:t xml:space="preserve"> </w:t>
      </w:r>
      <w:r w:rsidRPr="003E033E">
        <w:rPr>
          <w:rFonts w:ascii="Arial" w:hAnsi="Arial" w:cs="Arial"/>
          <w:color w:val="auto"/>
        </w:rPr>
        <w:t>kiezen</w:t>
      </w:r>
      <w:r w:rsidRPr="003E033E">
        <w:rPr>
          <w:rFonts w:ascii="Arial" w:hAnsi="Arial" w:cs="Arial"/>
          <w:color w:val="auto"/>
          <w:spacing w:val="-6"/>
        </w:rPr>
        <w:t xml:space="preserve"> </w:t>
      </w:r>
      <w:r w:rsidRPr="003E033E">
        <w:rPr>
          <w:rFonts w:ascii="Arial" w:hAnsi="Arial" w:cs="Arial"/>
          <w:color w:val="auto"/>
          <w:spacing w:val="-1"/>
        </w:rPr>
        <w:t>voor</w:t>
      </w:r>
      <w:r w:rsidRPr="003E033E">
        <w:rPr>
          <w:rFonts w:ascii="Arial" w:hAnsi="Arial" w:cs="Arial"/>
          <w:color w:val="auto"/>
          <w:spacing w:val="-5"/>
        </w:rPr>
        <w:t xml:space="preserve"> </w:t>
      </w:r>
      <w:r w:rsidRPr="003E033E">
        <w:rPr>
          <w:rFonts w:ascii="Arial" w:hAnsi="Arial" w:cs="Arial"/>
          <w:color w:val="auto"/>
          <w:spacing w:val="-1"/>
        </w:rPr>
        <w:t>het</w:t>
      </w:r>
      <w:r w:rsidRPr="003E033E">
        <w:rPr>
          <w:rFonts w:ascii="Arial" w:hAnsi="Arial" w:cs="Arial"/>
          <w:color w:val="auto"/>
          <w:spacing w:val="-6"/>
        </w:rPr>
        <w:t xml:space="preserve"> </w:t>
      </w:r>
      <w:r w:rsidRPr="003E033E">
        <w:rPr>
          <w:rFonts w:ascii="Arial" w:hAnsi="Arial" w:cs="Arial"/>
          <w:color w:val="auto"/>
        </w:rPr>
        <w:t>verruimen</w:t>
      </w:r>
      <w:r w:rsidRPr="003E033E">
        <w:rPr>
          <w:rFonts w:ascii="Arial" w:hAnsi="Arial" w:cs="Arial"/>
          <w:color w:val="auto"/>
          <w:spacing w:val="-6"/>
        </w:rPr>
        <w:t xml:space="preserve"> </w:t>
      </w:r>
      <w:r w:rsidRPr="003E033E">
        <w:rPr>
          <w:rFonts w:ascii="Arial" w:hAnsi="Arial" w:cs="Arial"/>
          <w:color w:val="auto"/>
          <w:spacing w:val="-1"/>
        </w:rPr>
        <w:t>van</w:t>
      </w:r>
      <w:r w:rsidRPr="003E033E">
        <w:rPr>
          <w:rFonts w:ascii="Arial" w:hAnsi="Arial" w:cs="Arial"/>
          <w:color w:val="auto"/>
        </w:rPr>
        <w:t xml:space="preserve"> de </w:t>
      </w:r>
      <w:r w:rsidRPr="003E033E">
        <w:rPr>
          <w:rFonts w:ascii="Arial" w:hAnsi="Arial" w:cs="Arial"/>
          <w:color w:val="auto"/>
          <w:spacing w:val="-1"/>
        </w:rPr>
        <w:t>bandbreedte</w:t>
      </w:r>
      <w:r w:rsidRPr="003E033E">
        <w:rPr>
          <w:rFonts w:ascii="Arial" w:hAnsi="Arial" w:cs="Arial"/>
          <w:color w:val="auto"/>
          <w:spacing w:val="-5"/>
        </w:rPr>
        <w:t xml:space="preserve"> </w:t>
      </w:r>
      <w:r w:rsidRPr="003E033E">
        <w:rPr>
          <w:rFonts w:ascii="Arial" w:hAnsi="Arial" w:cs="Arial"/>
          <w:color w:val="auto"/>
        </w:rPr>
        <w:t>door</w:t>
      </w:r>
      <w:r w:rsidRPr="003E033E">
        <w:rPr>
          <w:rFonts w:ascii="Arial" w:hAnsi="Arial" w:cs="Arial"/>
          <w:color w:val="auto"/>
          <w:spacing w:val="-4"/>
        </w:rPr>
        <w:t xml:space="preserve"> </w:t>
      </w:r>
      <w:r w:rsidRPr="003E033E">
        <w:rPr>
          <w:rFonts w:ascii="Arial" w:hAnsi="Arial" w:cs="Arial"/>
          <w:color w:val="auto"/>
          <w:spacing w:val="-1"/>
        </w:rPr>
        <w:t>flexibel</w:t>
      </w:r>
      <w:r w:rsidRPr="003E033E">
        <w:rPr>
          <w:rFonts w:ascii="Arial" w:hAnsi="Arial" w:cs="Arial"/>
          <w:color w:val="auto"/>
          <w:spacing w:val="-6"/>
        </w:rPr>
        <w:t xml:space="preserve"> </w:t>
      </w:r>
      <w:r w:rsidRPr="003E033E">
        <w:rPr>
          <w:rFonts w:ascii="Arial" w:hAnsi="Arial" w:cs="Arial"/>
          <w:color w:val="auto"/>
        </w:rPr>
        <w:t>te</w:t>
      </w:r>
      <w:r w:rsidRPr="003E033E">
        <w:rPr>
          <w:rFonts w:ascii="Arial" w:hAnsi="Arial" w:cs="Arial"/>
          <w:color w:val="auto"/>
          <w:spacing w:val="-7"/>
        </w:rPr>
        <w:t xml:space="preserve"> </w:t>
      </w:r>
      <w:r w:rsidRPr="003E033E">
        <w:rPr>
          <w:rFonts w:ascii="Arial" w:hAnsi="Arial" w:cs="Arial"/>
          <w:color w:val="auto"/>
        </w:rPr>
        <w:t>werken:</w:t>
      </w:r>
      <w:r w:rsidRPr="003E033E">
        <w:rPr>
          <w:rFonts w:ascii="Arial" w:hAnsi="Arial" w:cs="Arial"/>
          <w:color w:val="auto"/>
          <w:spacing w:val="-7"/>
        </w:rPr>
        <w:t xml:space="preserve"> </w:t>
      </w:r>
      <w:r w:rsidRPr="003E033E">
        <w:rPr>
          <w:rFonts w:ascii="Arial" w:hAnsi="Arial" w:cs="Arial"/>
          <w:color w:val="auto"/>
        </w:rPr>
        <w:t>tussen</w:t>
      </w:r>
      <w:r w:rsidRPr="003E033E">
        <w:rPr>
          <w:rFonts w:ascii="Arial" w:hAnsi="Arial" w:cs="Arial"/>
          <w:color w:val="auto"/>
          <w:spacing w:val="61"/>
        </w:rPr>
        <w:t xml:space="preserve"> </w:t>
      </w:r>
      <w:r w:rsidRPr="003E033E">
        <w:rPr>
          <w:rFonts w:ascii="Arial" w:hAnsi="Arial" w:cs="Arial"/>
          <w:color w:val="auto"/>
        </w:rPr>
        <w:t>de</w:t>
      </w:r>
      <w:r w:rsidRPr="003E033E">
        <w:rPr>
          <w:rFonts w:ascii="Arial" w:hAnsi="Arial" w:cs="Arial"/>
          <w:color w:val="auto"/>
          <w:spacing w:val="-4"/>
        </w:rPr>
        <w:t xml:space="preserve"> </w:t>
      </w:r>
      <w:r w:rsidRPr="003E033E">
        <w:rPr>
          <w:rFonts w:ascii="Arial" w:hAnsi="Arial" w:cs="Arial"/>
          <w:color w:val="auto"/>
        </w:rPr>
        <w:t>32</w:t>
      </w:r>
      <w:r w:rsidRPr="003E033E">
        <w:rPr>
          <w:rFonts w:ascii="Arial" w:hAnsi="Arial" w:cs="Arial"/>
          <w:color w:val="auto"/>
          <w:spacing w:val="-4"/>
        </w:rPr>
        <w:t xml:space="preserve"> </w:t>
      </w:r>
      <w:r w:rsidRPr="003E033E">
        <w:rPr>
          <w:rFonts w:ascii="Arial" w:hAnsi="Arial" w:cs="Arial"/>
          <w:color w:val="auto"/>
        </w:rPr>
        <w:t>uur</w:t>
      </w:r>
      <w:r w:rsidRPr="003E033E">
        <w:rPr>
          <w:rFonts w:ascii="Arial" w:hAnsi="Arial" w:cs="Arial"/>
          <w:color w:val="auto"/>
          <w:spacing w:val="-2"/>
        </w:rPr>
        <w:t xml:space="preserve"> </w:t>
      </w:r>
      <w:r w:rsidRPr="003E033E">
        <w:rPr>
          <w:rFonts w:ascii="Arial" w:hAnsi="Arial" w:cs="Arial"/>
          <w:color w:val="auto"/>
          <w:spacing w:val="-3"/>
        </w:rPr>
        <w:t> </w:t>
      </w:r>
      <w:r w:rsidRPr="003E033E">
        <w:rPr>
          <w:rFonts w:ascii="Arial" w:hAnsi="Arial" w:cs="Arial"/>
          <w:color w:val="auto"/>
          <w:spacing w:val="-1"/>
        </w:rPr>
        <w:t>en</w:t>
      </w:r>
      <w:r w:rsidRPr="003E033E">
        <w:rPr>
          <w:rFonts w:ascii="Arial" w:hAnsi="Arial" w:cs="Arial"/>
          <w:color w:val="auto"/>
          <w:spacing w:val="-2"/>
        </w:rPr>
        <w:t xml:space="preserve"> </w:t>
      </w:r>
      <w:r w:rsidRPr="003E033E">
        <w:rPr>
          <w:rFonts w:ascii="Arial" w:hAnsi="Arial" w:cs="Arial"/>
          <w:color w:val="auto"/>
        </w:rPr>
        <w:t>44</w:t>
      </w:r>
      <w:r w:rsidRPr="003E033E">
        <w:rPr>
          <w:rFonts w:ascii="Arial" w:hAnsi="Arial" w:cs="Arial"/>
          <w:color w:val="auto"/>
          <w:spacing w:val="40"/>
        </w:rPr>
        <w:t xml:space="preserve"> </w:t>
      </w:r>
      <w:r w:rsidRPr="003E033E">
        <w:rPr>
          <w:rFonts w:ascii="Arial" w:hAnsi="Arial" w:cs="Arial"/>
          <w:color w:val="auto"/>
        </w:rPr>
        <w:t>uur</w:t>
      </w:r>
      <w:r w:rsidRPr="003E033E">
        <w:rPr>
          <w:rFonts w:ascii="Arial" w:hAnsi="Arial" w:cs="Arial"/>
          <w:color w:val="auto"/>
          <w:spacing w:val="-2"/>
        </w:rPr>
        <w:t xml:space="preserve"> </w:t>
      </w:r>
      <w:r w:rsidRPr="003E033E">
        <w:rPr>
          <w:rFonts w:ascii="Arial" w:hAnsi="Arial" w:cs="Arial"/>
          <w:color w:val="auto"/>
          <w:spacing w:val="-1"/>
        </w:rPr>
        <w:t>mits</w:t>
      </w:r>
      <w:r w:rsidRPr="003E033E">
        <w:rPr>
          <w:rFonts w:ascii="Arial" w:hAnsi="Arial" w:cs="Arial"/>
          <w:color w:val="auto"/>
          <w:spacing w:val="-5"/>
        </w:rPr>
        <w:t xml:space="preserve"> </w:t>
      </w:r>
      <w:r w:rsidRPr="003E033E">
        <w:rPr>
          <w:rFonts w:ascii="Arial" w:hAnsi="Arial" w:cs="Arial"/>
          <w:color w:val="auto"/>
        </w:rPr>
        <w:t>het</w:t>
      </w:r>
      <w:r w:rsidRPr="003E033E">
        <w:rPr>
          <w:rFonts w:ascii="Arial" w:hAnsi="Arial" w:cs="Arial"/>
          <w:color w:val="auto"/>
          <w:spacing w:val="-2"/>
        </w:rPr>
        <w:t xml:space="preserve"> </w:t>
      </w:r>
      <w:r w:rsidRPr="003E033E">
        <w:rPr>
          <w:rFonts w:ascii="Arial" w:hAnsi="Arial" w:cs="Arial"/>
          <w:color w:val="auto"/>
          <w:spacing w:val="-1"/>
        </w:rPr>
        <w:t>gemiddelde</w:t>
      </w:r>
      <w:r w:rsidRPr="003E033E">
        <w:rPr>
          <w:rFonts w:ascii="Arial" w:hAnsi="Arial" w:cs="Arial"/>
          <w:color w:val="auto"/>
        </w:rPr>
        <w:t xml:space="preserve"> </w:t>
      </w:r>
      <w:r w:rsidRPr="003E033E">
        <w:rPr>
          <w:rFonts w:ascii="Arial" w:hAnsi="Arial" w:cs="Arial"/>
          <w:color w:val="auto"/>
          <w:spacing w:val="-1"/>
        </w:rPr>
        <w:t>uitkomt</w:t>
      </w:r>
      <w:r w:rsidRPr="003E033E">
        <w:rPr>
          <w:rFonts w:ascii="Arial" w:hAnsi="Arial" w:cs="Arial"/>
          <w:color w:val="auto"/>
          <w:spacing w:val="-3"/>
        </w:rPr>
        <w:t xml:space="preserve"> </w:t>
      </w:r>
      <w:r w:rsidRPr="003E033E">
        <w:rPr>
          <w:rFonts w:ascii="Arial" w:hAnsi="Arial" w:cs="Arial"/>
          <w:color w:val="auto"/>
        </w:rPr>
        <w:t>op</w:t>
      </w:r>
      <w:r w:rsidRPr="003E033E">
        <w:rPr>
          <w:rFonts w:ascii="Arial" w:hAnsi="Arial" w:cs="Arial"/>
          <w:color w:val="auto"/>
          <w:spacing w:val="-1"/>
        </w:rPr>
        <w:t xml:space="preserve"> </w:t>
      </w:r>
      <w:r w:rsidRPr="003E033E">
        <w:rPr>
          <w:rFonts w:ascii="Arial" w:hAnsi="Arial" w:cs="Arial"/>
          <w:color w:val="auto"/>
        </w:rPr>
        <w:t>38</w:t>
      </w:r>
      <w:r w:rsidRPr="003E033E">
        <w:rPr>
          <w:rFonts w:ascii="Arial" w:hAnsi="Arial" w:cs="Arial"/>
          <w:color w:val="auto"/>
          <w:spacing w:val="-3"/>
        </w:rPr>
        <w:t xml:space="preserve"> </w:t>
      </w:r>
      <w:r w:rsidRPr="003E033E">
        <w:rPr>
          <w:rFonts w:ascii="Arial" w:hAnsi="Arial" w:cs="Arial"/>
          <w:color w:val="auto"/>
        </w:rPr>
        <w:t>uur</w:t>
      </w:r>
      <w:r w:rsidRPr="003E033E">
        <w:rPr>
          <w:rFonts w:ascii="Arial" w:hAnsi="Arial" w:cs="Arial"/>
          <w:color w:val="auto"/>
          <w:spacing w:val="-3"/>
        </w:rPr>
        <w:t xml:space="preserve"> </w:t>
      </w:r>
      <w:r w:rsidRPr="003E033E">
        <w:rPr>
          <w:rFonts w:ascii="Arial" w:hAnsi="Arial" w:cs="Arial"/>
          <w:color w:val="auto"/>
          <w:spacing w:val="-1"/>
        </w:rPr>
        <w:t>per</w:t>
      </w:r>
      <w:r w:rsidRPr="003E033E">
        <w:rPr>
          <w:rFonts w:ascii="Arial" w:hAnsi="Arial" w:cs="Arial"/>
          <w:color w:val="auto"/>
          <w:spacing w:val="-3"/>
        </w:rPr>
        <w:t xml:space="preserve"> </w:t>
      </w:r>
      <w:r w:rsidRPr="003E033E">
        <w:rPr>
          <w:rFonts w:ascii="Arial" w:hAnsi="Arial" w:cs="Arial"/>
          <w:color w:val="auto"/>
          <w:spacing w:val="-1"/>
        </w:rPr>
        <w:t xml:space="preserve">week op jaarbasis </w:t>
      </w:r>
    </w:p>
    <w:p w14:paraId="64BFA735" w14:textId="77777777" w:rsidR="00257DC7" w:rsidRPr="003E033E" w:rsidRDefault="00257DC7" w:rsidP="00257DC7">
      <w:pPr>
        <w:pStyle w:val="Plattetekst"/>
        <w:spacing w:before="11" w:line="252" w:lineRule="auto"/>
        <w:ind w:left="1276" w:right="469" w:hanging="283"/>
        <w:rPr>
          <w:rFonts w:ascii="Arial" w:hAnsi="Arial" w:cs="Arial"/>
          <w:color w:val="auto"/>
        </w:rPr>
      </w:pPr>
      <w:r w:rsidRPr="003E033E">
        <w:rPr>
          <w:rFonts w:ascii="Arial" w:hAnsi="Arial" w:cs="Arial"/>
          <w:color w:val="auto"/>
        </w:rPr>
        <w:t xml:space="preserve">o  </w:t>
      </w:r>
      <w:r w:rsidRPr="003E033E">
        <w:rPr>
          <w:rFonts w:ascii="Arial" w:hAnsi="Arial" w:cs="Arial"/>
          <w:color w:val="auto"/>
          <w:spacing w:val="-1"/>
        </w:rPr>
        <w:t>Mededelingstermijn</w:t>
      </w:r>
      <w:r w:rsidRPr="003E033E">
        <w:rPr>
          <w:rFonts w:ascii="Arial" w:hAnsi="Arial" w:cs="Arial"/>
          <w:color w:val="auto"/>
          <w:spacing w:val="-6"/>
        </w:rPr>
        <w:t xml:space="preserve"> </w:t>
      </w:r>
      <w:r w:rsidRPr="003E033E">
        <w:rPr>
          <w:rFonts w:ascii="Arial" w:hAnsi="Arial" w:cs="Arial"/>
          <w:color w:val="auto"/>
        </w:rPr>
        <w:t xml:space="preserve">roosters kan terug gebracht worden naar </w:t>
      </w:r>
      <w:r w:rsidRPr="003E033E">
        <w:rPr>
          <w:rFonts w:ascii="Arial" w:hAnsi="Arial" w:cs="Arial"/>
          <w:color w:val="auto"/>
          <w:spacing w:val="-1"/>
        </w:rPr>
        <w:t>tenminste</w:t>
      </w:r>
      <w:r w:rsidRPr="003E033E">
        <w:rPr>
          <w:rFonts w:ascii="Arial" w:hAnsi="Arial" w:cs="Arial"/>
          <w:color w:val="auto"/>
          <w:spacing w:val="-7"/>
        </w:rPr>
        <w:t xml:space="preserve"> </w:t>
      </w:r>
      <w:r w:rsidRPr="003E033E">
        <w:rPr>
          <w:rFonts w:ascii="Arial" w:hAnsi="Arial" w:cs="Arial"/>
          <w:color w:val="auto"/>
        </w:rPr>
        <w:t>14</w:t>
      </w:r>
      <w:r w:rsidRPr="003E033E">
        <w:rPr>
          <w:rFonts w:ascii="Arial" w:hAnsi="Arial" w:cs="Arial"/>
          <w:color w:val="auto"/>
          <w:spacing w:val="-5"/>
        </w:rPr>
        <w:t xml:space="preserve"> </w:t>
      </w:r>
      <w:r w:rsidRPr="003E033E">
        <w:rPr>
          <w:rFonts w:ascii="Arial" w:hAnsi="Arial" w:cs="Arial"/>
          <w:color w:val="auto"/>
        </w:rPr>
        <w:t>dagen</w:t>
      </w:r>
      <w:r w:rsidRPr="003E033E">
        <w:rPr>
          <w:rFonts w:ascii="Arial" w:hAnsi="Arial" w:cs="Arial"/>
          <w:color w:val="auto"/>
          <w:spacing w:val="-6"/>
        </w:rPr>
        <w:t xml:space="preserve"> </w:t>
      </w:r>
      <w:r w:rsidRPr="003E033E">
        <w:rPr>
          <w:rFonts w:ascii="Arial" w:hAnsi="Arial" w:cs="Arial"/>
          <w:color w:val="auto"/>
          <w:spacing w:val="-1"/>
        </w:rPr>
        <w:t>voor</w:t>
      </w:r>
      <w:r w:rsidRPr="003E033E">
        <w:rPr>
          <w:rFonts w:ascii="Arial" w:hAnsi="Arial" w:cs="Arial"/>
          <w:color w:val="auto"/>
          <w:spacing w:val="-4"/>
        </w:rPr>
        <w:t xml:space="preserve"> het </w:t>
      </w:r>
      <w:r w:rsidRPr="003E033E">
        <w:rPr>
          <w:rFonts w:ascii="Arial" w:hAnsi="Arial" w:cs="Arial"/>
          <w:color w:val="auto"/>
        </w:rPr>
        <w:t>exacte</w:t>
      </w:r>
      <w:r w:rsidRPr="003E033E">
        <w:rPr>
          <w:rFonts w:ascii="Arial" w:hAnsi="Arial" w:cs="Arial"/>
          <w:color w:val="auto"/>
          <w:spacing w:val="-7"/>
        </w:rPr>
        <w:t xml:space="preserve"> </w:t>
      </w:r>
      <w:r w:rsidRPr="003E033E">
        <w:rPr>
          <w:rFonts w:ascii="Arial" w:hAnsi="Arial" w:cs="Arial"/>
          <w:color w:val="auto"/>
          <w:spacing w:val="-1"/>
        </w:rPr>
        <w:t>rooster</w:t>
      </w:r>
      <w:r w:rsidRPr="003E033E">
        <w:rPr>
          <w:rFonts w:ascii="Arial" w:hAnsi="Arial" w:cs="Arial"/>
          <w:color w:val="auto"/>
          <w:spacing w:val="-6"/>
        </w:rPr>
        <w:t xml:space="preserve"> </w:t>
      </w:r>
      <w:r w:rsidRPr="003E033E">
        <w:rPr>
          <w:rFonts w:ascii="Arial" w:hAnsi="Arial" w:cs="Arial"/>
          <w:color w:val="auto"/>
        </w:rPr>
        <w:t>aanvangt.</w:t>
      </w:r>
      <w:r w:rsidRPr="003E033E">
        <w:rPr>
          <w:rFonts w:ascii="Arial" w:hAnsi="Arial" w:cs="Arial"/>
          <w:color w:val="auto"/>
          <w:spacing w:val="-6"/>
        </w:rPr>
        <w:t xml:space="preserve"> </w:t>
      </w:r>
      <w:r w:rsidRPr="003E033E">
        <w:rPr>
          <w:rFonts w:ascii="Arial" w:hAnsi="Arial" w:cs="Arial"/>
          <w:color w:val="auto"/>
        </w:rPr>
        <w:t>Als</w:t>
      </w:r>
      <w:r w:rsidRPr="003E033E">
        <w:rPr>
          <w:rFonts w:ascii="Arial" w:hAnsi="Arial" w:cs="Arial"/>
          <w:color w:val="auto"/>
          <w:spacing w:val="-8"/>
        </w:rPr>
        <w:t xml:space="preserve"> </w:t>
      </w:r>
      <w:r w:rsidRPr="003E033E">
        <w:rPr>
          <w:rFonts w:ascii="Arial" w:hAnsi="Arial" w:cs="Arial"/>
          <w:color w:val="auto"/>
        </w:rPr>
        <w:t>er</w:t>
      </w:r>
      <w:r w:rsidRPr="003E033E">
        <w:rPr>
          <w:rFonts w:ascii="Arial" w:hAnsi="Arial" w:cs="Arial"/>
          <w:color w:val="auto"/>
          <w:spacing w:val="-6"/>
        </w:rPr>
        <w:t xml:space="preserve"> </w:t>
      </w:r>
      <w:r w:rsidRPr="003E033E">
        <w:rPr>
          <w:rFonts w:ascii="Arial" w:hAnsi="Arial" w:cs="Arial"/>
          <w:color w:val="auto"/>
        </w:rPr>
        <w:t>geen</w:t>
      </w:r>
      <w:r w:rsidRPr="003E033E">
        <w:rPr>
          <w:rFonts w:ascii="Arial" w:hAnsi="Arial" w:cs="Arial"/>
          <w:color w:val="auto"/>
          <w:spacing w:val="-6"/>
        </w:rPr>
        <w:t xml:space="preserve"> </w:t>
      </w:r>
      <w:r w:rsidRPr="003E033E">
        <w:rPr>
          <w:rFonts w:ascii="Arial" w:hAnsi="Arial" w:cs="Arial"/>
          <w:color w:val="auto"/>
        </w:rPr>
        <w:t>OR</w:t>
      </w:r>
      <w:r w:rsidRPr="003E033E">
        <w:rPr>
          <w:rFonts w:ascii="Arial" w:hAnsi="Arial" w:cs="Arial"/>
          <w:color w:val="auto"/>
          <w:spacing w:val="-6"/>
        </w:rPr>
        <w:t xml:space="preserve"> </w:t>
      </w:r>
      <w:r w:rsidRPr="003E033E">
        <w:rPr>
          <w:rFonts w:ascii="Arial" w:hAnsi="Arial" w:cs="Arial"/>
          <w:color w:val="auto"/>
        </w:rPr>
        <w:t>of</w:t>
      </w:r>
      <w:r w:rsidRPr="003E033E">
        <w:rPr>
          <w:rFonts w:ascii="Arial" w:hAnsi="Arial" w:cs="Arial"/>
          <w:color w:val="auto"/>
          <w:spacing w:val="72"/>
        </w:rPr>
        <w:t xml:space="preserve"> </w:t>
      </w:r>
      <w:r w:rsidRPr="003E033E">
        <w:rPr>
          <w:rFonts w:ascii="Arial" w:hAnsi="Arial" w:cs="Arial"/>
          <w:color w:val="auto"/>
        </w:rPr>
        <w:t>Personeelscommissie</w:t>
      </w:r>
      <w:r w:rsidRPr="003E033E">
        <w:rPr>
          <w:rFonts w:ascii="Arial" w:hAnsi="Arial" w:cs="Arial"/>
          <w:color w:val="auto"/>
          <w:spacing w:val="-8"/>
        </w:rPr>
        <w:t xml:space="preserve"> </w:t>
      </w:r>
      <w:r w:rsidRPr="003E033E">
        <w:rPr>
          <w:rFonts w:ascii="Arial" w:hAnsi="Arial" w:cs="Arial"/>
          <w:color w:val="auto"/>
          <w:spacing w:val="-1"/>
        </w:rPr>
        <w:t>is,</w:t>
      </w:r>
      <w:r w:rsidRPr="003E033E">
        <w:rPr>
          <w:rFonts w:ascii="Arial" w:hAnsi="Arial" w:cs="Arial"/>
          <w:color w:val="auto"/>
          <w:spacing w:val="-6"/>
        </w:rPr>
        <w:t xml:space="preserve"> </w:t>
      </w:r>
      <w:r w:rsidRPr="003E033E">
        <w:rPr>
          <w:rFonts w:ascii="Arial" w:hAnsi="Arial" w:cs="Arial"/>
          <w:color w:val="auto"/>
          <w:spacing w:val="1"/>
        </w:rPr>
        <w:t>dan is</w:t>
      </w:r>
      <w:r w:rsidRPr="003E033E">
        <w:rPr>
          <w:rFonts w:ascii="Arial" w:hAnsi="Arial" w:cs="Arial"/>
          <w:color w:val="auto"/>
          <w:spacing w:val="-8"/>
        </w:rPr>
        <w:t xml:space="preserve"> </w:t>
      </w:r>
      <w:r w:rsidRPr="003E033E">
        <w:rPr>
          <w:rFonts w:ascii="Arial" w:hAnsi="Arial" w:cs="Arial"/>
          <w:color w:val="auto"/>
        </w:rPr>
        <w:t>de</w:t>
      </w:r>
      <w:r w:rsidRPr="003E033E">
        <w:rPr>
          <w:rFonts w:ascii="Arial" w:hAnsi="Arial" w:cs="Arial"/>
          <w:color w:val="auto"/>
          <w:spacing w:val="-5"/>
        </w:rPr>
        <w:t xml:space="preserve"> </w:t>
      </w:r>
      <w:r w:rsidRPr="003E033E">
        <w:rPr>
          <w:rFonts w:ascii="Arial" w:hAnsi="Arial" w:cs="Arial"/>
          <w:color w:val="auto"/>
          <w:spacing w:val="-1"/>
        </w:rPr>
        <w:t>wettelijke</w:t>
      </w:r>
      <w:r w:rsidRPr="003E033E">
        <w:rPr>
          <w:rFonts w:ascii="Arial" w:hAnsi="Arial" w:cs="Arial"/>
          <w:color w:val="auto"/>
          <w:spacing w:val="-7"/>
        </w:rPr>
        <w:t xml:space="preserve"> </w:t>
      </w:r>
      <w:r w:rsidRPr="003E033E">
        <w:rPr>
          <w:rFonts w:ascii="Arial" w:hAnsi="Arial" w:cs="Arial"/>
          <w:color w:val="auto"/>
        </w:rPr>
        <w:t>termijn</w:t>
      </w:r>
      <w:r w:rsidRPr="003E033E">
        <w:rPr>
          <w:rFonts w:ascii="Arial" w:hAnsi="Arial" w:cs="Arial"/>
          <w:color w:val="auto"/>
          <w:spacing w:val="-7"/>
        </w:rPr>
        <w:t xml:space="preserve"> </w:t>
      </w:r>
      <w:r w:rsidRPr="003E033E">
        <w:rPr>
          <w:rFonts w:ascii="Arial" w:hAnsi="Arial" w:cs="Arial"/>
          <w:color w:val="auto"/>
          <w:spacing w:val="-1"/>
        </w:rPr>
        <w:t>(28</w:t>
      </w:r>
      <w:r w:rsidRPr="003E033E">
        <w:rPr>
          <w:rFonts w:ascii="Arial" w:hAnsi="Arial" w:cs="Arial"/>
          <w:color w:val="auto"/>
          <w:spacing w:val="-6"/>
        </w:rPr>
        <w:t xml:space="preserve"> </w:t>
      </w:r>
      <w:r w:rsidRPr="003E033E">
        <w:rPr>
          <w:rFonts w:ascii="Arial" w:hAnsi="Arial" w:cs="Arial"/>
          <w:color w:val="auto"/>
        </w:rPr>
        <w:t>dagen)</w:t>
      </w:r>
      <w:r w:rsidRPr="003E033E">
        <w:rPr>
          <w:rFonts w:ascii="Arial" w:hAnsi="Arial" w:cs="Arial"/>
          <w:color w:val="auto"/>
          <w:spacing w:val="-4"/>
        </w:rPr>
        <w:t xml:space="preserve"> </w:t>
      </w:r>
      <w:r w:rsidRPr="003E033E">
        <w:rPr>
          <w:rFonts w:ascii="Arial" w:hAnsi="Arial" w:cs="Arial"/>
          <w:color w:val="auto"/>
          <w:spacing w:val="-1"/>
        </w:rPr>
        <w:t>van</w:t>
      </w:r>
      <w:r w:rsidRPr="003E033E">
        <w:rPr>
          <w:rFonts w:ascii="Arial" w:hAnsi="Arial" w:cs="Arial"/>
          <w:color w:val="auto"/>
          <w:spacing w:val="-6"/>
        </w:rPr>
        <w:t xml:space="preserve"> </w:t>
      </w:r>
      <w:r w:rsidRPr="003E033E">
        <w:rPr>
          <w:rFonts w:ascii="Arial" w:hAnsi="Arial" w:cs="Arial"/>
          <w:color w:val="auto"/>
          <w:spacing w:val="-1"/>
        </w:rPr>
        <w:t>toepassing</w:t>
      </w:r>
    </w:p>
    <w:p w14:paraId="277E9591" w14:textId="066F6181" w:rsidR="00257DC7" w:rsidRPr="003E033E" w:rsidRDefault="007B60E2" w:rsidP="00257DC7">
      <w:pPr>
        <w:pStyle w:val="Lijstalinea"/>
        <w:ind w:hanging="360"/>
        <w:rPr>
          <w:rFonts w:ascii="Arial" w:hAnsi="Arial" w:cs="Arial"/>
        </w:rPr>
      </w:pPr>
      <w:r>
        <w:rPr>
          <w:rFonts w:ascii="Arial" w:hAnsi="Arial" w:cs="Arial"/>
        </w:rPr>
        <w:t>3.   </w:t>
      </w:r>
      <w:r w:rsidR="00257DC7" w:rsidRPr="003E033E">
        <w:rPr>
          <w:rFonts w:ascii="Arial" w:hAnsi="Arial" w:cs="Arial"/>
        </w:rPr>
        <w:t xml:space="preserve">De paritaire commissie monitort de pilotbedrijven. </w:t>
      </w:r>
    </w:p>
    <w:p w14:paraId="3E3C9213" w14:textId="77777777" w:rsidR="00257DC7" w:rsidRPr="003E033E" w:rsidRDefault="00257DC7" w:rsidP="00257DC7">
      <w:pPr>
        <w:pStyle w:val="Lijstalinea"/>
        <w:ind w:hanging="360"/>
        <w:rPr>
          <w:rFonts w:ascii="Arial" w:hAnsi="Arial" w:cs="Arial"/>
        </w:rPr>
      </w:pPr>
      <w:r w:rsidRPr="003E033E">
        <w:rPr>
          <w:rFonts w:ascii="Arial" w:hAnsi="Arial" w:cs="Arial"/>
        </w:rPr>
        <w:t xml:space="preserve">4.    Individuele werknemers nemen deel op basis van vrijwilligheid (opting out). </w:t>
      </w:r>
    </w:p>
    <w:p w14:paraId="34BCB7CC" w14:textId="4861C648" w:rsidR="00257DC7" w:rsidRPr="003E033E" w:rsidRDefault="00257DC7" w:rsidP="00257DC7">
      <w:pPr>
        <w:pStyle w:val="Lijstalinea"/>
        <w:ind w:hanging="360"/>
        <w:rPr>
          <w:rFonts w:ascii="Arial" w:hAnsi="Arial" w:cs="Arial"/>
        </w:rPr>
      </w:pPr>
      <w:r w:rsidRPr="003E033E">
        <w:rPr>
          <w:rFonts w:ascii="Arial" w:hAnsi="Arial" w:cs="Arial"/>
        </w:rPr>
        <w:t xml:space="preserve">5.    Ten behoeve van het opstellen van gezonde en slimme roosters kunnen werkgevers aanvullende </w:t>
      </w:r>
      <w:r w:rsidR="003E033E">
        <w:rPr>
          <w:rFonts w:ascii="Arial" w:hAnsi="Arial" w:cs="Arial"/>
        </w:rPr>
        <w:t xml:space="preserve">ideeën aandragen </w:t>
      </w:r>
      <w:r w:rsidRPr="003E033E">
        <w:rPr>
          <w:rFonts w:ascii="Arial" w:hAnsi="Arial" w:cs="Arial"/>
        </w:rPr>
        <w:t xml:space="preserve">bij de paritaire commissie. </w:t>
      </w:r>
    </w:p>
    <w:p w14:paraId="46E3DF3B" w14:textId="77777777" w:rsidR="00257DC7" w:rsidRPr="003E033E" w:rsidRDefault="00257DC7" w:rsidP="00257DC7">
      <w:pPr>
        <w:pStyle w:val="Lijstalinea"/>
        <w:ind w:hanging="360"/>
        <w:rPr>
          <w:rFonts w:ascii="Arial" w:hAnsi="Arial" w:cs="Arial"/>
        </w:rPr>
      </w:pPr>
      <w:r w:rsidRPr="003E033E">
        <w:rPr>
          <w:rFonts w:ascii="Arial" w:hAnsi="Arial" w:cs="Arial"/>
        </w:rPr>
        <w:t xml:space="preserve">6.    Gedurende de pilotperiode kunnen vakbonden werknemers consulteren in de bedrijven. </w:t>
      </w:r>
    </w:p>
    <w:p w14:paraId="2EF7B745" w14:textId="77777777" w:rsidR="00257DC7" w:rsidRPr="003E033E" w:rsidRDefault="00257DC7" w:rsidP="00257DC7">
      <w:pPr>
        <w:pStyle w:val="Lijstalinea"/>
        <w:ind w:hanging="360"/>
        <w:rPr>
          <w:rFonts w:ascii="Arial" w:hAnsi="Arial" w:cs="Arial"/>
        </w:rPr>
      </w:pPr>
      <w:r w:rsidRPr="003E033E">
        <w:rPr>
          <w:rFonts w:ascii="Arial" w:hAnsi="Arial" w:cs="Arial"/>
        </w:rPr>
        <w:t xml:space="preserve">7.    De uitvoering van de pilot vindt plaats binnen de kaders van deze cao. </w:t>
      </w:r>
    </w:p>
    <w:p w14:paraId="703EADED" w14:textId="77777777" w:rsidR="00257DC7" w:rsidRPr="003E033E" w:rsidRDefault="00257DC7" w:rsidP="00257DC7">
      <w:pPr>
        <w:pStyle w:val="Lijstalinea"/>
        <w:ind w:hanging="360"/>
        <w:rPr>
          <w:rFonts w:ascii="Arial" w:hAnsi="Arial" w:cs="Arial"/>
        </w:rPr>
      </w:pPr>
      <w:r w:rsidRPr="003E033E">
        <w:rPr>
          <w:rFonts w:ascii="Arial" w:hAnsi="Arial" w:cs="Arial"/>
        </w:rPr>
        <w:t xml:space="preserve">8.    De pilot eindigt automatisch op 31 december 2018. </w:t>
      </w:r>
    </w:p>
    <w:p w14:paraId="2FA35176" w14:textId="77777777" w:rsidR="00257DC7" w:rsidRPr="00257DC7" w:rsidRDefault="00257DC7" w:rsidP="00257DC7">
      <w:pPr>
        <w:pStyle w:val="Lijstalinea"/>
        <w:ind w:hanging="360"/>
        <w:rPr>
          <w:rFonts w:ascii="Arial" w:hAnsi="Arial" w:cs="Arial"/>
        </w:rPr>
      </w:pPr>
      <w:r w:rsidRPr="003E033E">
        <w:rPr>
          <w:rFonts w:ascii="Arial" w:hAnsi="Arial" w:cs="Arial"/>
        </w:rPr>
        <w:t>9.    Een nadere uitwerking van de regeling en de samenstelling van de paritaire commissie is te vinden in bijlage X van de cao.</w:t>
      </w:r>
      <w:r w:rsidRPr="00257DC7">
        <w:rPr>
          <w:rFonts w:ascii="Arial" w:hAnsi="Arial" w:cs="Arial"/>
        </w:rPr>
        <w:t xml:space="preserve"> </w:t>
      </w:r>
    </w:p>
    <w:p w14:paraId="76962B7B" w14:textId="77777777" w:rsidR="007517E3" w:rsidRPr="00093EB3" w:rsidRDefault="007517E3" w:rsidP="00655B13">
      <w:pPr>
        <w:rPr>
          <w:rFonts w:ascii="Arial" w:hAnsi="Arial" w:cs="Arial"/>
          <w:b/>
        </w:rPr>
      </w:pPr>
    </w:p>
    <w:p w14:paraId="720A4C12" w14:textId="77777777" w:rsidR="009F4D97" w:rsidRPr="00093EB3" w:rsidRDefault="009F4D97" w:rsidP="00655B13">
      <w:pPr>
        <w:rPr>
          <w:rFonts w:ascii="Arial" w:hAnsi="Arial" w:cs="Arial"/>
          <w:b/>
        </w:rPr>
      </w:pPr>
    </w:p>
    <w:p w14:paraId="1B7F2742" w14:textId="77777777" w:rsidR="00655B13" w:rsidRPr="00093EB3" w:rsidRDefault="00655B13" w:rsidP="00285312">
      <w:pPr>
        <w:pStyle w:val="Kop2"/>
      </w:pPr>
      <w:r w:rsidRPr="00093EB3">
        <w:t xml:space="preserve">Artikel 13. Deeltijdarbeid </w:t>
      </w:r>
    </w:p>
    <w:p w14:paraId="1B7F2743" w14:textId="77777777" w:rsidR="00655B13" w:rsidRPr="00093EB3" w:rsidRDefault="00655B13" w:rsidP="00655B13">
      <w:pPr>
        <w:tabs>
          <w:tab w:val="left" w:pos="426"/>
        </w:tabs>
        <w:ind w:left="425" w:hanging="425"/>
        <w:rPr>
          <w:rFonts w:ascii="Arial" w:hAnsi="Arial" w:cs="Arial"/>
        </w:rPr>
      </w:pPr>
      <w:r w:rsidRPr="00093EB3">
        <w:rPr>
          <w:rFonts w:ascii="Arial" w:hAnsi="Arial" w:cs="Arial"/>
        </w:rPr>
        <w:t>1.</w:t>
      </w:r>
      <w:r w:rsidRPr="00093EB3">
        <w:rPr>
          <w:rFonts w:ascii="Arial" w:hAnsi="Arial" w:cs="Arial"/>
        </w:rPr>
        <w:tab/>
        <w:t xml:space="preserve">Bij een overeengekomen wekelijkse diensttijd korter dan de normale diensttijd (zie art. 10 lid 1), zijn de arbeidsvoorwaarden volgens deze overeenkomst, naar gelang het aantal uren per week, naar evenredigheid van toepassing. </w:t>
      </w:r>
    </w:p>
    <w:p w14:paraId="1B7F2744" w14:textId="77777777" w:rsidR="00655B13" w:rsidRPr="00093EB3" w:rsidRDefault="00655B13" w:rsidP="00655B13">
      <w:pPr>
        <w:tabs>
          <w:tab w:val="left" w:pos="-1440"/>
          <w:tab w:val="left" w:pos="-720"/>
          <w:tab w:val="left" w:pos="0"/>
          <w:tab w:val="left" w:pos="432"/>
          <w:tab w:val="left" w:pos="851"/>
        </w:tabs>
        <w:spacing w:line="240" w:lineRule="atLeast"/>
        <w:ind w:left="435" w:hanging="435"/>
        <w:rPr>
          <w:rFonts w:ascii="Arial" w:hAnsi="Arial" w:cs="Arial"/>
        </w:rPr>
      </w:pPr>
    </w:p>
    <w:p w14:paraId="1B7F2745"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i/>
        </w:rPr>
      </w:pPr>
      <w:r w:rsidRPr="00093EB3">
        <w:rPr>
          <w:rFonts w:ascii="Arial" w:hAnsi="Arial" w:cs="Arial"/>
        </w:rPr>
        <w:t>2.</w:t>
      </w:r>
      <w:r w:rsidRPr="00093EB3">
        <w:rPr>
          <w:rFonts w:ascii="Arial" w:hAnsi="Arial" w:cs="Arial"/>
        </w:rPr>
        <w:tab/>
        <w:t xml:space="preserve">De deeltijdwerker heeft over zijn meeruren boven het aantal overeengekomen uren per week tot maximaal de normale diensttijd recht op vakantiedagen, vakantietoeslag en loondoorbetaling bij arbeidsongeschiktheid (loondoorbetaling bij arbeidsongeschiktheid gedurende de eerste zes maanden op basis van het gemiddelde in de voorafgaande 52 weken). </w:t>
      </w:r>
    </w:p>
    <w:p w14:paraId="1B7F2746" w14:textId="77777777" w:rsidR="00655B13" w:rsidRPr="00093EB3" w:rsidRDefault="00655B13" w:rsidP="00655B13">
      <w:pPr>
        <w:tabs>
          <w:tab w:val="left" w:pos="-1440"/>
          <w:tab w:val="left" w:pos="-720"/>
          <w:tab w:val="left" w:pos="0"/>
          <w:tab w:val="left" w:pos="432"/>
          <w:tab w:val="left" w:pos="851"/>
        </w:tabs>
        <w:spacing w:line="240" w:lineRule="atLeast"/>
        <w:ind w:left="435" w:hanging="435"/>
        <w:rPr>
          <w:rFonts w:ascii="Arial" w:hAnsi="Arial" w:cs="Arial"/>
        </w:rPr>
      </w:pPr>
    </w:p>
    <w:p w14:paraId="1B7F2747" w14:textId="25961354" w:rsidR="00655B13" w:rsidRPr="00093EB3" w:rsidRDefault="00655B13" w:rsidP="00655B13">
      <w:pPr>
        <w:tabs>
          <w:tab w:val="left" w:pos="-1440"/>
          <w:tab w:val="left" w:pos="-720"/>
          <w:tab w:val="left" w:pos="425"/>
          <w:tab w:val="left" w:pos="2160"/>
        </w:tabs>
        <w:spacing w:line="240" w:lineRule="atLeast"/>
        <w:ind w:left="425" w:hanging="425"/>
        <w:rPr>
          <w:rFonts w:ascii="Arial" w:hAnsi="Arial" w:cs="Arial"/>
        </w:rPr>
      </w:pPr>
      <w:r w:rsidRPr="00093EB3">
        <w:rPr>
          <w:rFonts w:ascii="Arial" w:hAnsi="Arial" w:cs="Arial"/>
        </w:rPr>
        <w:t>3.</w:t>
      </w:r>
      <w:r w:rsidRPr="00093EB3">
        <w:rPr>
          <w:rFonts w:ascii="Arial" w:hAnsi="Arial" w:cs="Arial"/>
          <w:b/>
        </w:rPr>
        <w:tab/>
      </w:r>
      <w:r w:rsidRPr="00093EB3">
        <w:rPr>
          <w:rFonts w:ascii="Arial" w:hAnsi="Arial" w:cs="Arial"/>
        </w:rPr>
        <w:t xml:space="preserve">Indien werknemers met een wekelijkse diensttijd korter dan de normale diensttijd regelmatig de voor hen geldende diensttijd overschrijden, kan in onderling overleg de arbeidsovereenkomst, met inachtneming van de Wet </w:t>
      </w:r>
      <w:r w:rsidR="009C28C6">
        <w:rPr>
          <w:rFonts w:ascii="Arial" w:hAnsi="Arial" w:cs="Arial"/>
        </w:rPr>
        <w:t>Flexibel Werken</w:t>
      </w:r>
      <w:r w:rsidRPr="00093EB3">
        <w:rPr>
          <w:rFonts w:ascii="Arial" w:hAnsi="Arial" w:cs="Arial"/>
        </w:rPr>
        <w:t>, worden aangepast.</w:t>
      </w:r>
    </w:p>
    <w:p w14:paraId="1B7F2748"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p>
    <w:p w14:paraId="1B7F2749"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4.</w:t>
      </w:r>
      <w:r w:rsidRPr="00093EB3">
        <w:rPr>
          <w:rFonts w:ascii="Arial" w:hAnsi="Arial" w:cs="Arial"/>
        </w:rPr>
        <w:tab/>
        <w:t>Een verzoek van de werknemer om vermindering van de diensttijd wordt door de werkgever in beginsel gehonoreerd, tenzij dit redelijkerwijs op grond van zwaarwegende bedrijfs- of dienstbelangen niet van de werkgever kan worden gevergd.</w:t>
      </w:r>
    </w:p>
    <w:p w14:paraId="1B7F274A" w14:textId="77777777" w:rsidR="00655B13" w:rsidRPr="00093EB3" w:rsidRDefault="00655B13" w:rsidP="00655B13">
      <w:pPr>
        <w:rPr>
          <w:rFonts w:ascii="Arial" w:hAnsi="Arial" w:cs="Arial"/>
        </w:rPr>
      </w:pPr>
    </w:p>
    <w:p w14:paraId="1B7F274B" w14:textId="77777777" w:rsidR="00655B13" w:rsidRPr="00093EB3" w:rsidRDefault="00655B13" w:rsidP="00655B13">
      <w:pPr>
        <w:rPr>
          <w:rFonts w:ascii="Arial" w:hAnsi="Arial" w:cs="Arial"/>
        </w:rPr>
      </w:pPr>
    </w:p>
    <w:p w14:paraId="1B7F274C" w14:textId="77777777" w:rsidR="00655B13" w:rsidRPr="00093EB3" w:rsidRDefault="00655B13" w:rsidP="00285312">
      <w:pPr>
        <w:pStyle w:val="Kop2"/>
      </w:pPr>
      <w:r w:rsidRPr="00093EB3">
        <w:t>Artikel 14.</w:t>
      </w:r>
      <w:r w:rsidRPr="00093EB3">
        <w:rPr>
          <w:sz w:val="32"/>
          <w:szCs w:val="32"/>
        </w:rPr>
        <w:t xml:space="preserve"> </w:t>
      </w:r>
      <w:r w:rsidRPr="00093EB3">
        <w:t xml:space="preserve">Zeggenschap arbeidstijden </w:t>
      </w:r>
    </w:p>
    <w:p w14:paraId="1B7F274D"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r w:rsidRPr="00093EB3">
        <w:rPr>
          <w:rFonts w:ascii="Arial" w:hAnsi="Arial" w:cs="Arial"/>
        </w:rPr>
        <w:t>In geval van een wezenlijke wijziging van de bestaande arbeidstijden behoeft de werkgever instemming van de ondernemingsraad of, bij afwezigheid daarvan, van tenminste 75% van de werknemers van het desbetreffende bedrijfsonderdeel. Dit artikel is uitsluitend van toepassing op de werknemer, die is ingedeeld in één van de in artikel 18 genoemde functiegroepen A t/m G.</w:t>
      </w:r>
    </w:p>
    <w:p w14:paraId="1B7F274E" w14:textId="77777777" w:rsidR="00655B13" w:rsidRPr="00093EB3" w:rsidRDefault="00655B13" w:rsidP="00655B13">
      <w:pPr>
        <w:rPr>
          <w:rFonts w:ascii="Arial" w:hAnsi="Arial" w:cs="Arial"/>
        </w:rPr>
      </w:pPr>
    </w:p>
    <w:p w14:paraId="1B7F274F"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b/>
          <w:bCs/>
        </w:rPr>
      </w:pPr>
    </w:p>
    <w:p w14:paraId="1B7F2750" w14:textId="77777777" w:rsidR="00655B13" w:rsidRPr="00093EB3" w:rsidRDefault="00655B13" w:rsidP="00285312">
      <w:pPr>
        <w:pStyle w:val="Kop2"/>
        <w:rPr>
          <w:i/>
        </w:rPr>
      </w:pPr>
      <w:r w:rsidRPr="00093EB3">
        <w:t xml:space="preserve">Artikel 15. Overuren </w:t>
      </w:r>
    </w:p>
    <w:p w14:paraId="1B7F2751"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1.</w:t>
      </w:r>
      <w:r w:rsidRPr="00093EB3">
        <w:rPr>
          <w:rFonts w:ascii="Arial" w:hAnsi="Arial" w:cs="Arial"/>
        </w:rPr>
        <w:tab/>
        <w:t xml:space="preserve">Uitgezonderd voor de chauffeurs internationaal wordt het aantal overuren op maandbasis (dan wel vierwekenbasis) bepaald, uitgaande van een normale diensttijd van 38 uren per week. Deze overuren worden geacht te zijn gemaakt voor zover de overschrijding is veroorzaakt door of namens de werkgever opgedragen arbeid. </w:t>
      </w:r>
    </w:p>
    <w:p w14:paraId="1B7F2752"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p>
    <w:p w14:paraId="1B7F2753"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2.</w:t>
      </w:r>
      <w:r w:rsidRPr="00093EB3">
        <w:rPr>
          <w:rFonts w:ascii="Arial" w:hAnsi="Arial" w:cs="Arial"/>
        </w:rPr>
        <w:tab/>
        <w:t>De gewerkte uren op zon- en feestdagen worden niet meegerekend bij de bepaling van het aantal overuren op maandbasis (dan wel vierwekenbasis).</w:t>
      </w:r>
    </w:p>
    <w:p w14:paraId="1B7F2754"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p>
    <w:p w14:paraId="1B7F2755" w14:textId="77777777" w:rsidR="00655B13" w:rsidRPr="00093EB3" w:rsidRDefault="00655B13" w:rsidP="00655B13">
      <w:pPr>
        <w:tabs>
          <w:tab w:val="left" w:pos="-1440"/>
          <w:tab w:val="left" w:pos="-720"/>
          <w:tab w:val="left" w:pos="0"/>
          <w:tab w:val="left" w:pos="432"/>
          <w:tab w:val="left" w:pos="2160"/>
        </w:tabs>
        <w:spacing w:line="240" w:lineRule="atLeast"/>
        <w:ind w:left="435" w:hanging="435"/>
        <w:rPr>
          <w:rFonts w:ascii="Arial" w:hAnsi="Arial" w:cs="Arial"/>
        </w:rPr>
      </w:pPr>
      <w:r w:rsidRPr="00093EB3">
        <w:rPr>
          <w:rFonts w:ascii="Arial" w:hAnsi="Arial" w:cs="Arial"/>
        </w:rPr>
        <w:t>3a.</w:t>
      </w:r>
      <w:r w:rsidRPr="00093EB3">
        <w:rPr>
          <w:rFonts w:ascii="Arial" w:hAnsi="Arial" w:cs="Arial"/>
        </w:rPr>
        <w:tab/>
        <w:t xml:space="preserve">De werknemer van 50 jaar of ouder kan door de werkgever niet verplicht worden tot het verrichten van overwerk. </w:t>
      </w:r>
    </w:p>
    <w:p w14:paraId="1B7F2756" w14:textId="77777777" w:rsidR="00655B13" w:rsidRPr="00093EB3" w:rsidRDefault="00655B13" w:rsidP="00655B13">
      <w:pPr>
        <w:tabs>
          <w:tab w:val="left" w:pos="-1440"/>
          <w:tab w:val="left" w:pos="-720"/>
          <w:tab w:val="left" w:pos="0"/>
          <w:tab w:val="left" w:pos="432"/>
          <w:tab w:val="left" w:pos="2160"/>
        </w:tabs>
        <w:spacing w:line="240" w:lineRule="atLeast"/>
        <w:ind w:left="435" w:hanging="435"/>
        <w:rPr>
          <w:rFonts w:ascii="Arial" w:hAnsi="Arial" w:cs="Arial"/>
        </w:rPr>
      </w:pPr>
    </w:p>
    <w:p w14:paraId="1B7F2757" w14:textId="77777777" w:rsidR="00655B13" w:rsidRPr="00093EB3" w:rsidRDefault="00655B13" w:rsidP="00655B13">
      <w:pPr>
        <w:tabs>
          <w:tab w:val="left" w:pos="-1440"/>
          <w:tab w:val="left" w:pos="-720"/>
          <w:tab w:val="left" w:pos="0"/>
          <w:tab w:val="left" w:pos="432"/>
          <w:tab w:val="left" w:pos="2160"/>
        </w:tabs>
        <w:spacing w:line="240" w:lineRule="atLeast"/>
        <w:ind w:left="435" w:hanging="435"/>
        <w:rPr>
          <w:rFonts w:ascii="Arial" w:hAnsi="Arial" w:cs="Arial"/>
        </w:rPr>
      </w:pPr>
      <w:r w:rsidRPr="00093EB3">
        <w:rPr>
          <w:rFonts w:ascii="Arial" w:hAnsi="Arial" w:cs="Arial"/>
        </w:rPr>
        <w:t>3b.</w:t>
      </w:r>
      <w:r w:rsidRPr="00093EB3">
        <w:rPr>
          <w:rFonts w:ascii="Arial" w:hAnsi="Arial" w:cs="Arial"/>
        </w:rPr>
        <w:tab/>
        <w:t>De werknemer is niet verplicht om tijdens nachtdienst overwerk te verrichten.</w:t>
      </w:r>
    </w:p>
    <w:p w14:paraId="1B7F2758"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p>
    <w:p w14:paraId="1B7F2759" w14:textId="77777777" w:rsidR="00655B13" w:rsidRPr="00093EB3" w:rsidRDefault="00655B13" w:rsidP="00655B13">
      <w:pPr>
        <w:tabs>
          <w:tab w:val="left" w:pos="-1440"/>
          <w:tab w:val="left" w:pos="-720"/>
          <w:tab w:val="left" w:pos="-284"/>
          <w:tab w:val="left" w:pos="432"/>
          <w:tab w:val="left" w:pos="2160"/>
        </w:tabs>
        <w:spacing w:line="240" w:lineRule="atLeast"/>
        <w:ind w:left="425" w:hanging="425"/>
        <w:rPr>
          <w:rFonts w:ascii="Arial" w:hAnsi="Arial" w:cs="Arial"/>
        </w:rPr>
      </w:pPr>
      <w:r w:rsidRPr="00093EB3">
        <w:rPr>
          <w:rFonts w:ascii="Arial" w:hAnsi="Arial" w:cs="Arial"/>
        </w:rPr>
        <w:t>4.</w:t>
      </w:r>
      <w:r w:rsidRPr="00093EB3">
        <w:rPr>
          <w:rFonts w:ascii="Arial" w:hAnsi="Arial" w:cs="Arial"/>
        </w:rPr>
        <w:tab/>
        <w:t xml:space="preserve">De werknemer is niet verplicht meer dan 208 uren op jaarbasis dan wel 80 uren per kwartaal overwerk te verrichten. De werkgever zal, indien er meer dan 20 overuren per 4 weken worden gemaakt, melding maken bij de Vaste Commissie als bedoeld in artikel 44 van het aantal uren waarmede deze grens van 20 overuren wordt overschreden. </w:t>
      </w:r>
    </w:p>
    <w:p w14:paraId="1B7F275A" w14:textId="77777777" w:rsidR="00655B13" w:rsidRPr="00093EB3" w:rsidRDefault="00655B13" w:rsidP="00655B13">
      <w:pPr>
        <w:tabs>
          <w:tab w:val="left" w:pos="-1440"/>
          <w:tab w:val="left" w:pos="-720"/>
          <w:tab w:val="left" w:pos="0"/>
          <w:tab w:val="left" w:pos="432"/>
          <w:tab w:val="left" w:pos="2160"/>
        </w:tabs>
        <w:spacing w:line="240" w:lineRule="atLeast"/>
        <w:ind w:left="432"/>
        <w:rPr>
          <w:rFonts w:ascii="Arial" w:hAnsi="Arial" w:cs="Arial"/>
        </w:rPr>
      </w:pPr>
    </w:p>
    <w:p w14:paraId="1B7F275B"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5.</w:t>
      </w:r>
      <w:r w:rsidRPr="00093EB3">
        <w:rPr>
          <w:rFonts w:ascii="Arial" w:hAnsi="Arial" w:cs="Arial"/>
        </w:rPr>
        <w:tab/>
        <w:t>Indien gebruik wordt gemaakt van de flexibele diensttijdregeling zoals vermeld in artikel 10 lid 3a worden onder overuren verstaan de uren boven het aantal uren in het vooraf opgestelde weekrooster.</w:t>
      </w:r>
    </w:p>
    <w:p w14:paraId="1B7F275C"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p>
    <w:p w14:paraId="1B7F275D"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6.</w:t>
      </w:r>
      <w:r w:rsidRPr="00093EB3">
        <w:rPr>
          <w:rFonts w:ascii="Arial" w:hAnsi="Arial" w:cs="Arial"/>
        </w:rPr>
        <w:tab/>
        <w:t>Dit artikel is uitsluitend van toepassing op de werknemer, die is ingedeeld in één van de in artikel 18 genoemde functiegroepen A t/m G.</w:t>
      </w:r>
    </w:p>
    <w:p w14:paraId="1B7F275E"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b/>
          <w:bCs/>
        </w:rPr>
      </w:pPr>
    </w:p>
    <w:p w14:paraId="1B7F275F"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b/>
          <w:bCs/>
        </w:rPr>
      </w:pPr>
    </w:p>
    <w:p w14:paraId="1B7F2760" w14:textId="77777777" w:rsidR="00655B13" w:rsidRPr="00093EB3" w:rsidRDefault="00655B13" w:rsidP="00285312">
      <w:pPr>
        <w:pStyle w:val="Kop2"/>
      </w:pPr>
      <w:r w:rsidRPr="00093EB3">
        <w:t xml:space="preserve">Artikel 16. Vergoeding van overuren </w:t>
      </w:r>
    </w:p>
    <w:p w14:paraId="1B7F2761"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r w:rsidRPr="00093EB3">
        <w:rPr>
          <w:rFonts w:ascii="Arial" w:hAnsi="Arial" w:cs="Arial"/>
        </w:rPr>
        <w:t>De beloning van overuren kan geschieden op één van de navolgende wijzen:</w:t>
      </w:r>
    </w:p>
    <w:p w14:paraId="1B7F2762"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p>
    <w:p w14:paraId="1B7F2763"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1.</w:t>
      </w:r>
      <w:r w:rsidRPr="00093EB3">
        <w:rPr>
          <w:rFonts w:ascii="Arial" w:hAnsi="Arial" w:cs="Arial"/>
        </w:rPr>
        <w:tab/>
        <w:t xml:space="preserve">Overuren worden bij voorkeur in vrije tijd gecompenseerd met inachtneming van de toeslagen zoals bedoeld in lid 2 van dit artikel, tenzij werkgever en werknemer in overleg overuren en toeslagen in geld wensen te vergoeden. De werkgever stelt in overleg met de werknemer het tijdstip vast, waarop de bedoelde vrije tijd wordt opgenomen. Indien deze vrije tijd niet voor het einde van het eerste kwartaal van het daarop volgende kalenderjaar is opgenomen, dan dienen de overuren alsnog in geld te worden uitbetaald. </w:t>
      </w:r>
      <w:r w:rsidRPr="00093EB3">
        <w:rPr>
          <w:rFonts w:ascii="Arial" w:hAnsi="Arial" w:cs="Arial"/>
        </w:rPr>
        <w:br/>
        <w:t>In de arbeidsovereenkomst of in het bedrijfsreglement kunnen afspraken worden gemaakt over het maximale aantal overuren dat in vrije tijd gecompenseerd kan worden. De meerdere overuren worden in geld uitbetaald.</w:t>
      </w:r>
    </w:p>
    <w:p w14:paraId="1B7F2764"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p>
    <w:p w14:paraId="1B7F2765"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2.</w:t>
      </w:r>
      <w:r w:rsidRPr="00093EB3">
        <w:rPr>
          <w:rFonts w:ascii="Arial" w:hAnsi="Arial" w:cs="Arial"/>
        </w:rPr>
        <w:tab/>
        <w:t xml:space="preserve">Met uitzondering van chauffeurs, niet zijnde heftruckchauffeurs, geldt een uniforme overurentoeslag van 35%. </w:t>
      </w:r>
    </w:p>
    <w:p w14:paraId="1B7F2766"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b/>
        </w:rPr>
      </w:pPr>
    </w:p>
    <w:p w14:paraId="1B7F2767"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 xml:space="preserve">3. </w:t>
      </w:r>
      <w:r w:rsidRPr="00093EB3">
        <w:rPr>
          <w:rFonts w:ascii="Arial" w:hAnsi="Arial" w:cs="Arial"/>
        </w:rPr>
        <w:tab/>
        <w:t>Dit artikel is uitsluitend van toepassing op de werknemer, die is ingedeeld in één van de in artikel 18 genoemde functiegroepen A t/m G.</w:t>
      </w:r>
    </w:p>
    <w:p w14:paraId="1B7F2768" w14:textId="77777777" w:rsidR="00655B13" w:rsidRPr="00093EB3" w:rsidRDefault="00655B13" w:rsidP="00655B13">
      <w:pPr>
        <w:rPr>
          <w:rFonts w:ascii="Arial" w:hAnsi="Arial" w:cs="Arial"/>
        </w:rPr>
      </w:pPr>
    </w:p>
    <w:p w14:paraId="1B7F2769"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b/>
          <w:bCs/>
        </w:rPr>
      </w:pPr>
    </w:p>
    <w:p w14:paraId="1B7F276A" w14:textId="77777777" w:rsidR="00655B13" w:rsidRPr="00093EB3" w:rsidRDefault="00655B13" w:rsidP="00285312">
      <w:pPr>
        <w:pStyle w:val="Kop2"/>
        <w:rPr>
          <w:i/>
        </w:rPr>
      </w:pPr>
      <w:r w:rsidRPr="00093EB3">
        <w:t xml:space="preserve">Artikel 17. Feestdagen </w:t>
      </w:r>
    </w:p>
    <w:p w14:paraId="1B7F276B" w14:textId="7C265A50"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1.</w:t>
      </w:r>
      <w:r w:rsidRPr="00093EB3">
        <w:rPr>
          <w:rFonts w:ascii="Arial" w:hAnsi="Arial" w:cs="Arial"/>
        </w:rPr>
        <w:tab/>
        <w:t xml:space="preserve">Onder feestdagen worden verstaan: nieuwjaarsdag, eerste en tweede paasdag, </w:t>
      </w:r>
      <w:r w:rsidR="00F85F0B" w:rsidRPr="00093EB3">
        <w:rPr>
          <w:rFonts w:ascii="Arial" w:hAnsi="Arial" w:cs="Arial"/>
        </w:rPr>
        <w:t>Koningsdag</w:t>
      </w:r>
      <w:r w:rsidRPr="00093EB3">
        <w:rPr>
          <w:rFonts w:ascii="Arial" w:hAnsi="Arial" w:cs="Arial"/>
        </w:rPr>
        <w:t>, Hemelvaartsdag, eerste en tweede pinksterdag, alsmede eerste en tweede kerstdag.</w:t>
      </w:r>
    </w:p>
    <w:p w14:paraId="1B7F276C"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p>
    <w:p w14:paraId="1B7F276D"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2.</w:t>
      </w:r>
      <w:r w:rsidRPr="00093EB3">
        <w:rPr>
          <w:rFonts w:ascii="Arial" w:hAnsi="Arial" w:cs="Arial"/>
        </w:rPr>
        <w:tab/>
        <w:t>De werknemer hoeft op feestdagen geen arbeid te verrichten, tenzij strikt noodzakelijke werkzaamheden moeten worden verricht.</w:t>
      </w:r>
    </w:p>
    <w:p w14:paraId="1B7F276E"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p>
    <w:p w14:paraId="1B7F276F"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3.</w:t>
      </w:r>
      <w:r w:rsidRPr="00093EB3">
        <w:rPr>
          <w:rFonts w:ascii="Arial" w:hAnsi="Arial" w:cs="Arial"/>
        </w:rPr>
        <w:tab/>
        <w:t>De werknemer behoudt op feestdagen recht op loon, indien deze dag voor de betreffende werknemer een reguliere werkdag zou zijn.</w:t>
      </w:r>
    </w:p>
    <w:p w14:paraId="1B7F2770"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p>
    <w:p w14:paraId="1B7F2771"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4.</w:t>
      </w:r>
      <w:r w:rsidRPr="00093EB3">
        <w:rPr>
          <w:rFonts w:ascii="Arial" w:hAnsi="Arial" w:cs="Arial"/>
        </w:rPr>
        <w:tab/>
        <w:t xml:space="preserve">Indien door de werknemer op een niet op zondag vallende feestdag moet worden gewerkt, worden de gewerkte uren vergoed tegen 100% en heeft de werknemer recht op vervangende vrije uren. </w:t>
      </w:r>
    </w:p>
    <w:p w14:paraId="1B7F2772"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p>
    <w:p w14:paraId="1B7F2773"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5.</w:t>
      </w:r>
      <w:r w:rsidRPr="00093EB3">
        <w:rPr>
          <w:rFonts w:ascii="Arial" w:hAnsi="Arial" w:cs="Arial"/>
        </w:rPr>
        <w:tab/>
        <w:t>Indien door de werknemer op een op zondag vallende feestdag moet worden gewerkt, worden de gewerkte uren vergoed tegen 200% en heeft de werknemer recht op vervangende vrije uren.</w:t>
      </w:r>
    </w:p>
    <w:p w14:paraId="1B7F2774"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p>
    <w:p w14:paraId="1B7F2775"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6.</w:t>
      </w:r>
      <w:r w:rsidRPr="00093EB3">
        <w:rPr>
          <w:rFonts w:ascii="Arial" w:hAnsi="Arial" w:cs="Arial"/>
        </w:rPr>
        <w:tab/>
        <w:t>Indien over de gewerkte uren op een feestdag zowel een toeslag voor arbeid op onaangename uren als de feestdagentoeslag van toepassing is, wordt uitsluitend de feestdagentoeslag betaald.</w:t>
      </w:r>
    </w:p>
    <w:p w14:paraId="1B7F2776"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p>
    <w:p w14:paraId="1B7F2777"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7.</w:t>
      </w:r>
      <w:r w:rsidRPr="00093EB3">
        <w:rPr>
          <w:rFonts w:ascii="Arial" w:hAnsi="Arial" w:cs="Arial"/>
        </w:rPr>
        <w:tab/>
        <w:t>De werknemer is gerechtigd voor de viering van gedenkdagen als bid- en dankdagen, andere religieuze dagen alsmede de eerste mei, vakantiedagen dan wel onbetaald verlof op te nemen.</w:t>
      </w:r>
    </w:p>
    <w:p w14:paraId="1B7F2778"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p>
    <w:p w14:paraId="1B7F2779"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p>
    <w:p w14:paraId="1B7F277A" w14:textId="77777777" w:rsidR="00655B13" w:rsidRPr="00285312" w:rsidRDefault="00655B13" w:rsidP="00285312">
      <w:pPr>
        <w:pStyle w:val="Kop1"/>
      </w:pPr>
      <w:r w:rsidRPr="00093EB3">
        <w:br w:type="page"/>
      </w:r>
      <w:r w:rsidRPr="00285312">
        <w:lastRenderedPageBreak/>
        <w:t>Hoofdstuk 4: Functiewaardering en -beloning</w:t>
      </w:r>
    </w:p>
    <w:p w14:paraId="1B7F277B" w14:textId="77777777" w:rsidR="00655B13" w:rsidRPr="00093EB3" w:rsidRDefault="00655B13" w:rsidP="00655B13">
      <w:pPr>
        <w:pStyle w:val="bronvermelding"/>
        <w:tabs>
          <w:tab w:val="clear" w:pos="9360"/>
          <w:tab w:val="left" w:pos="-1440"/>
          <w:tab w:val="left" w:pos="-720"/>
          <w:tab w:val="left" w:pos="0"/>
          <w:tab w:val="left" w:pos="432"/>
          <w:tab w:val="left" w:pos="2160"/>
        </w:tabs>
        <w:suppressAutoHyphens w:val="0"/>
        <w:rPr>
          <w:rFonts w:ascii="Arial" w:hAnsi="Arial" w:cs="Arial"/>
          <w:bCs/>
          <w:lang w:val="nl-NL"/>
        </w:rPr>
      </w:pPr>
    </w:p>
    <w:p w14:paraId="1B7F277C" w14:textId="77777777" w:rsidR="00655B13" w:rsidRPr="00093EB3" w:rsidRDefault="00655B13" w:rsidP="00655B13">
      <w:pPr>
        <w:pStyle w:val="bronvermelding"/>
        <w:tabs>
          <w:tab w:val="clear" w:pos="9360"/>
          <w:tab w:val="left" w:pos="-1440"/>
          <w:tab w:val="left" w:pos="-720"/>
          <w:tab w:val="left" w:pos="0"/>
          <w:tab w:val="left" w:pos="432"/>
          <w:tab w:val="left" w:pos="2160"/>
        </w:tabs>
        <w:suppressAutoHyphens w:val="0"/>
        <w:rPr>
          <w:rFonts w:ascii="Arial" w:hAnsi="Arial" w:cs="Arial"/>
          <w:bCs/>
          <w:lang w:val="nl-NL"/>
        </w:rPr>
      </w:pPr>
    </w:p>
    <w:p w14:paraId="1B7F277D" w14:textId="77777777" w:rsidR="00655B13" w:rsidRPr="00093EB3" w:rsidRDefault="00655B13" w:rsidP="00285312">
      <w:pPr>
        <w:pStyle w:val="Kop2"/>
        <w:rPr>
          <w:i/>
        </w:rPr>
      </w:pPr>
      <w:r w:rsidRPr="00093EB3">
        <w:t xml:space="preserve">Artikel 18. Indeling in functiegroepen </w:t>
      </w:r>
    </w:p>
    <w:p w14:paraId="1B7F277E" w14:textId="149A62F1" w:rsidR="00655B13" w:rsidRPr="00093EB3" w:rsidRDefault="00655B13" w:rsidP="00655B13">
      <w:pPr>
        <w:tabs>
          <w:tab w:val="left" w:pos="-1440"/>
          <w:tab w:val="left" w:pos="-720"/>
          <w:tab w:val="left" w:pos="0"/>
          <w:tab w:val="left" w:pos="432"/>
          <w:tab w:val="left" w:pos="2160"/>
        </w:tabs>
        <w:spacing w:line="240" w:lineRule="atLeast"/>
        <w:ind w:left="431" w:hanging="431"/>
        <w:rPr>
          <w:rFonts w:ascii="Arial" w:hAnsi="Arial" w:cs="Arial"/>
        </w:rPr>
      </w:pPr>
      <w:r w:rsidRPr="00093EB3">
        <w:rPr>
          <w:rFonts w:ascii="Arial" w:hAnsi="Arial" w:cs="Arial"/>
        </w:rPr>
        <w:t>1.</w:t>
      </w:r>
      <w:r w:rsidRPr="00093EB3">
        <w:rPr>
          <w:rFonts w:ascii="Arial" w:hAnsi="Arial" w:cs="Arial"/>
        </w:rPr>
        <w:tab/>
        <w:t xml:space="preserve">De werknemer wordt met toepassing van het Handboek Functiewaardering AGF-Groothandel </w:t>
      </w:r>
      <w:r w:rsidR="00F47F66">
        <w:rPr>
          <w:rFonts w:ascii="Arial" w:hAnsi="Arial" w:cs="Arial"/>
        </w:rPr>
        <w:t>(</w:t>
      </w:r>
      <w:r w:rsidR="00F47F66" w:rsidRPr="000A4381">
        <w:rPr>
          <w:rFonts w:ascii="Arial" w:hAnsi="Arial" w:cs="Arial"/>
        </w:rPr>
        <w:t>zoals algemeen verbindend verklaard bij het besluit d.d. 15 april 2011, Staatscourant 20 april 2011, nr. 5108)</w:t>
      </w:r>
      <w:r w:rsidR="00F47F66">
        <w:rPr>
          <w:rFonts w:ascii="Arial" w:hAnsi="Arial" w:cs="Arial"/>
        </w:rPr>
        <w:t xml:space="preserve"> </w:t>
      </w:r>
      <w:r w:rsidRPr="00093EB3">
        <w:rPr>
          <w:rFonts w:ascii="Arial" w:hAnsi="Arial" w:cs="Arial"/>
        </w:rPr>
        <w:t>op basis van de ORBA®-methode ingedeeld in een functiegroep. Het raster met de referentiefuncties en de verdeling over de functiegroepen A t/m I is vermeld in bijlage I van deze cao.</w:t>
      </w:r>
    </w:p>
    <w:p w14:paraId="1B7F277F" w14:textId="77777777" w:rsidR="00655B13" w:rsidRPr="00093EB3" w:rsidRDefault="00655B13" w:rsidP="00655B13">
      <w:pPr>
        <w:tabs>
          <w:tab w:val="left" w:pos="-1440"/>
          <w:tab w:val="left" w:pos="-720"/>
          <w:tab w:val="left" w:pos="0"/>
          <w:tab w:val="left" w:pos="432"/>
          <w:tab w:val="left" w:pos="2160"/>
        </w:tabs>
        <w:spacing w:line="240" w:lineRule="atLeast"/>
        <w:ind w:left="431" w:hanging="431"/>
        <w:rPr>
          <w:rFonts w:ascii="Arial" w:hAnsi="Arial" w:cs="Arial"/>
        </w:rPr>
      </w:pPr>
    </w:p>
    <w:p w14:paraId="1B7F2780" w14:textId="77777777" w:rsidR="00655B13" w:rsidRPr="00093EB3" w:rsidRDefault="00655B13" w:rsidP="00655B13">
      <w:pPr>
        <w:tabs>
          <w:tab w:val="left" w:pos="425"/>
        </w:tabs>
        <w:ind w:left="426" w:hanging="426"/>
        <w:rPr>
          <w:rFonts w:ascii="Arial" w:hAnsi="Arial" w:cs="Arial"/>
        </w:rPr>
      </w:pPr>
      <w:r w:rsidRPr="00093EB3">
        <w:rPr>
          <w:rFonts w:ascii="Arial" w:hAnsi="Arial" w:cs="Arial"/>
        </w:rPr>
        <w:t>2.</w:t>
      </w:r>
      <w:r w:rsidRPr="00093EB3">
        <w:rPr>
          <w:rFonts w:ascii="Arial" w:hAnsi="Arial" w:cs="Arial"/>
        </w:rPr>
        <w:tab/>
        <w:t>Bij wijziging van de functiegroep wordt dit aan de werknemer schriftelijk bevestigd (zie bijlage V).</w:t>
      </w:r>
    </w:p>
    <w:p w14:paraId="1B7F2781" w14:textId="77777777" w:rsidR="00655B13" w:rsidRPr="00093EB3" w:rsidRDefault="00655B13" w:rsidP="00655B13">
      <w:pPr>
        <w:pStyle w:val="Kop1"/>
        <w:tabs>
          <w:tab w:val="num" w:pos="0"/>
        </w:tabs>
        <w:rPr>
          <w:rFonts w:cs="Arial"/>
          <w:b w:val="0"/>
          <w:sz w:val="24"/>
        </w:rPr>
      </w:pPr>
    </w:p>
    <w:p w14:paraId="1B7F2782" w14:textId="77777777" w:rsidR="00655B13" w:rsidRPr="00093EB3" w:rsidRDefault="00655B13" w:rsidP="00655B13">
      <w:pPr>
        <w:rPr>
          <w:rFonts w:ascii="Arial" w:hAnsi="Arial" w:cs="Arial"/>
        </w:rPr>
      </w:pPr>
    </w:p>
    <w:p w14:paraId="1B7F2783" w14:textId="77777777" w:rsidR="00655B13" w:rsidRPr="00093EB3" w:rsidRDefault="00655B13" w:rsidP="00285312">
      <w:pPr>
        <w:pStyle w:val="Kop2"/>
      </w:pPr>
      <w:r w:rsidRPr="00093EB3">
        <w:t xml:space="preserve">Artikel 19. Salariëring functiegroepen A t/m G </w:t>
      </w:r>
    </w:p>
    <w:p w14:paraId="1B7F2784" w14:textId="77777777" w:rsidR="00655B13" w:rsidRPr="00093EB3" w:rsidRDefault="00655B13" w:rsidP="00655B13">
      <w:pPr>
        <w:tabs>
          <w:tab w:val="left" w:pos="426"/>
        </w:tabs>
        <w:ind w:left="420" w:hanging="420"/>
        <w:rPr>
          <w:rFonts w:ascii="Arial" w:hAnsi="Arial" w:cs="Arial"/>
        </w:rPr>
      </w:pPr>
      <w:r w:rsidRPr="00093EB3">
        <w:rPr>
          <w:rFonts w:ascii="Arial" w:hAnsi="Arial" w:cs="Arial"/>
        </w:rPr>
        <w:t>1.</w:t>
      </w:r>
      <w:r w:rsidRPr="00093EB3">
        <w:rPr>
          <w:rFonts w:ascii="Arial" w:hAnsi="Arial" w:cs="Arial"/>
        </w:rPr>
        <w:tab/>
        <w:t xml:space="preserve">Aan de werknemer die is ingedeeld in een van de functiegroepen A t/m G wordt een salaris toegekend op basis van de salarisschalen die zijn vermeld in bijlage II. Deze functiesalarissen gelden voor de verrichte werkzaamheden in de normale diensttijd. </w:t>
      </w:r>
    </w:p>
    <w:p w14:paraId="1B7F2785" w14:textId="77777777" w:rsidR="00655B13" w:rsidRPr="00093EB3" w:rsidRDefault="00655B13" w:rsidP="00655B13">
      <w:pPr>
        <w:tabs>
          <w:tab w:val="left" w:pos="426"/>
        </w:tabs>
        <w:ind w:left="420" w:hanging="420"/>
        <w:rPr>
          <w:rFonts w:ascii="Arial" w:hAnsi="Arial" w:cs="Arial"/>
        </w:rPr>
      </w:pPr>
    </w:p>
    <w:p w14:paraId="1B7F2786" w14:textId="77777777" w:rsidR="00655B13" w:rsidRPr="00093EB3" w:rsidRDefault="00655B13" w:rsidP="00655B13">
      <w:pPr>
        <w:tabs>
          <w:tab w:val="left" w:pos="426"/>
        </w:tabs>
        <w:ind w:left="420" w:hanging="420"/>
        <w:rPr>
          <w:rFonts w:ascii="Arial" w:hAnsi="Arial" w:cs="Arial"/>
        </w:rPr>
      </w:pPr>
      <w:r w:rsidRPr="00093EB3">
        <w:rPr>
          <w:rFonts w:ascii="Arial" w:hAnsi="Arial" w:cs="Arial"/>
        </w:rPr>
        <w:t>2.</w:t>
      </w:r>
      <w:r w:rsidRPr="00093EB3">
        <w:rPr>
          <w:rFonts w:ascii="Arial" w:hAnsi="Arial" w:cs="Arial"/>
        </w:rPr>
        <w:tab/>
        <w:t>De werknemer ontvangt schriftelijk mededeling van de functiegroep en de salarisschaal waarin hij is ingedeeld en zijn salaris.</w:t>
      </w:r>
    </w:p>
    <w:p w14:paraId="1B7F2787" w14:textId="77777777" w:rsidR="00655B13" w:rsidRPr="00093EB3" w:rsidRDefault="00655B13" w:rsidP="00655B13">
      <w:pPr>
        <w:rPr>
          <w:rFonts w:ascii="Arial" w:hAnsi="Arial" w:cs="Arial"/>
        </w:rPr>
      </w:pPr>
    </w:p>
    <w:p w14:paraId="1B7F2788" w14:textId="77777777" w:rsidR="00655B13" w:rsidRPr="00093EB3" w:rsidRDefault="00655B13" w:rsidP="00655B13">
      <w:pPr>
        <w:tabs>
          <w:tab w:val="left" w:pos="425"/>
        </w:tabs>
        <w:ind w:left="425" w:hanging="425"/>
        <w:rPr>
          <w:rFonts w:ascii="Arial" w:hAnsi="Arial" w:cs="Arial"/>
        </w:rPr>
      </w:pPr>
      <w:r w:rsidRPr="00093EB3">
        <w:rPr>
          <w:rFonts w:ascii="Arial" w:hAnsi="Arial" w:cs="Arial"/>
        </w:rPr>
        <w:t>3.</w:t>
      </w:r>
      <w:r w:rsidRPr="00093EB3">
        <w:rPr>
          <w:rFonts w:ascii="Arial" w:hAnsi="Arial" w:cs="Arial"/>
        </w:rPr>
        <w:tab/>
        <w:t>Indien een werknemer bezwaar heeft tegen zijn functieomschrijving of tegen de indeling van zijn functie, kan hij gebruik maken van de bezwaarschrift- en beroepsprocedure zoals opgenomen in het Handboek Functiewaardering en in de brochure Samenvatting van het Handboek Functiewaardering (december 2002).</w:t>
      </w:r>
    </w:p>
    <w:p w14:paraId="1B7F2789"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p>
    <w:p w14:paraId="1B7F278A"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4a</w:t>
      </w:r>
      <w:r w:rsidRPr="00093EB3">
        <w:rPr>
          <w:rFonts w:ascii="Arial" w:hAnsi="Arial" w:cs="Arial"/>
        </w:rPr>
        <w:tab/>
        <w:t xml:space="preserve">De vaststelling van het salaris van de werknemer </w:t>
      </w:r>
      <w:r w:rsidRPr="00093EB3">
        <w:rPr>
          <w:rFonts w:ascii="Arial" w:hAnsi="Arial" w:cs="Arial"/>
          <w:b/>
        </w:rPr>
        <w:t>tot en met 22 jaar</w:t>
      </w:r>
      <w:r w:rsidRPr="00093EB3">
        <w:rPr>
          <w:rFonts w:ascii="Arial" w:hAnsi="Arial" w:cs="Arial"/>
        </w:rPr>
        <w:t xml:space="preserve"> geschiedt eenmaal per jaar </w:t>
      </w:r>
      <w:r w:rsidR="00584761" w:rsidRPr="00093EB3">
        <w:rPr>
          <w:rFonts w:ascii="Arial" w:hAnsi="Arial" w:cs="Arial"/>
        </w:rPr>
        <w:t xml:space="preserve">op de dag waarop deze jarig is </w:t>
      </w:r>
      <w:r w:rsidRPr="00093EB3">
        <w:rPr>
          <w:rFonts w:ascii="Arial" w:hAnsi="Arial" w:cs="Arial"/>
        </w:rPr>
        <w:t xml:space="preserve">en wel naar leeftijd van betrokken werknemer, alsmede in de functiegroepen A t/m C na een volledig jaar werkzaam te zijn geweest in dezelfde functiegroep. Vanaf 1 september 2010 wordt, na één jaar werkzaam te zijn geweest in dezelfde functiegroep, aan 20-, 21- en 22-jarigen een ervaringstoeslag toegekend. </w:t>
      </w:r>
      <w:r w:rsidRPr="00093EB3">
        <w:rPr>
          <w:rFonts w:ascii="Arial" w:hAnsi="Arial" w:cs="Arial"/>
        </w:rPr>
        <w:br/>
        <w:t>Vanaf 1 juli 2011 wordt, na twee jaar werkzaam te zijn geweest in dezelfde functiegroep, aan 20-, 21- en 22-jarigen een tweede ervaringstoeslag toegekend.</w:t>
      </w:r>
    </w:p>
    <w:p w14:paraId="1B7F278B"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p>
    <w:p w14:paraId="1B7F278C"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4b.</w:t>
      </w:r>
      <w:r w:rsidRPr="00093EB3">
        <w:rPr>
          <w:rFonts w:ascii="Arial" w:hAnsi="Arial" w:cs="Arial"/>
        </w:rPr>
        <w:tab/>
        <w:t xml:space="preserve">De vaststelling van het salaris van de werknemer van </w:t>
      </w:r>
      <w:r w:rsidRPr="00093EB3">
        <w:rPr>
          <w:rFonts w:ascii="Arial" w:hAnsi="Arial" w:cs="Arial"/>
          <w:b/>
        </w:rPr>
        <w:t>23 jaar</w:t>
      </w:r>
      <w:r w:rsidRPr="00093EB3">
        <w:rPr>
          <w:rFonts w:ascii="Arial" w:hAnsi="Arial" w:cs="Arial"/>
        </w:rPr>
        <w:t xml:space="preserve"> geschiedt eenmaal per jaar, </w:t>
      </w:r>
      <w:r w:rsidR="00584761" w:rsidRPr="00093EB3">
        <w:rPr>
          <w:rFonts w:ascii="Arial" w:hAnsi="Arial" w:cs="Arial"/>
        </w:rPr>
        <w:t xml:space="preserve">op de dag waarop </w:t>
      </w:r>
      <w:r w:rsidRPr="00093EB3">
        <w:rPr>
          <w:rFonts w:ascii="Arial" w:hAnsi="Arial" w:cs="Arial"/>
        </w:rPr>
        <w:t>deze 23 jaar wordt.</w:t>
      </w:r>
    </w:p>
    <w:p w14:paraId="1B7F278D"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p>
    <w:p w14:paraId="1B7F278E"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5.</w:t>
      </w:r>
      <w:r w:rsidRPr="00093EB3">
        <w:rPr>
          <w:rFonts w:ascii="Arial" w:hAnsi="Arial" w:cs="Arial"/>
        </w:rPr>
        <w:tab/>
        <w:t xml:space="preserve">De vaststelling van het salaris van de werknemer, </w:t>
      </w:r>
      <w:r w:rsidRPr="00093EB3">
        <w:rPr>
          <w:rFonts w:ascii="Arial" w:hAnsi="Arial" w:cs="Arial"/>
          <w:b/>
        </w:rPr>
        <w:t>ouder dan 23 jaar</w:t>
      </w:r>
      <w:r w:rsidRPr="00093EB3">
        <w:rPr>
          <w:rFonts w:ascii="Arial" w:hAnsi="Arial" w:cs="Arial"/>
        </w:rPr>
        <w:t xml:space="preserve"> geschiedt eenmaal per jaar op 1 januari, naar het aantal gehele jaren dat de werknemer na het bereiken van de leeftijd van 23 jaar in een functiegroep is ingedeeld geweest, totdat het maximum aantal functiejaren in de desbetreffende groep is bereikt.</w:t>
      </w:r>
    </w:p>
    <w:p w14:paraId="1B7F278F"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p>
    <w:p w14:paraId="1B7F2790" w14:textId="77777777" w:rsidR="00655B13" w:rsidRPr="00093EB3" w:rsidRDefault="00655B13" w:rsidP="00655B13">
      <w:pPr>
        <w:tabs>
          <w:tab w:val="left" w:pos="426"/>
        </w:tabs>
        <w:ind w:left="425" w:hanging="425"/>
        <w:rPr>
          <w:rFonts w:ascii="Arial" w:hAnsi="Arial" w:cs="Arial"/>
        </w:rPr>
      </w:pPr>
      <w:r w:rsidRPr="00093EB3">
        <w:rPr>
          <w:rFonts w:ascii="Arial" w:hAnsi="Arial" w:cs="Arial"/>
        </w:rPr>
        <w:t>6.</w:t>
      </w:r>
      <w:r w:rsidRPr="00093EB3">
        <w:rPr>
          <w:rFonts w:ascii="Arial" w:hAnsi="Arial" w:cs="Arial"/>
        </w:rPr>
        <w:tab/>
        <w:t xml:space="preserve">Indien de werkgever beschikt over een door de OR goedgekeurde beoordelingssystematiek (conform de WOR art. 27 lid 1G) dan kan bij onvoldoende functioneren de periodiek volgens lid 5, worden onthouden. Van onvoldoende functioneren is sprake als dat bij tenminste twee beoordelingsgesprekken (die schriftelijk zijn vastgelegd) binnen één kalenderjaar is vastgesteld. </w:t>
      </w:r>
      <w:r w:rsidRPr="00093EB3">
        <w:rPr>
          <w:rFonts w:ascii="Arial" w:hAnsi="Arial" w:cs="Arial"/>
        </w:rPr>
        <w:br/>
        <w:t xml:space="preserve">Bij het ontbreken van een OR kan alleen gebruik worden gemaakt van de mogelijkheid van het niet toekennen van een periodiek bij onvoldoende functioneren als de </w:t>
      </w:r>
      <w:r w:rsidRPr="00093EB3">
        <w:rPr>
          <w:rFonts w:ascii="Arial" w:hAnsi="Arial" w:cs="Arial"/>
        </w:rPr>
        <w:lastRenderedPageBreak/>
        <w:t>beoordelingssystematiek is goedgekeurd door de Vaste Commissie, zoals genoemd in art. 44 van de CAO.</w:t>
      </w:r>
    </w:p>
    <w:p w14:paraId="1B7F2791"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p>
    <w:p w14:paraId="1B7F2792"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7.</w:t>
      </w:r>
      <w:r w:rsidRPr="00093EB3">
        <w:rPr>
          <w:rFonts w:ascii="Arial" w:hAnsi="Arial" w:cs="Arial"/>
        </w:rPr>
        <w:tab/>
        <w:t>In afwijking van lid 5 zal aan de werknemer, die in de eerste helft van het kalenderjaar de 23-jarige leeftijd bereikt, de eerste functieverhoging worden gegeven op de eerstvolgende 1 januari.</w:t>
      </w:r>
    </w:p>
    <w:p w14:paraId="1B7F2793"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p>
    <w:p w14:paraId="1B7F2794" w14:textId="77777777" w:rsidR="00655B13" w:rsidRPr="00093EB3" w:rsidRDefault="00655B13" w:rsidP="00655B13">
      <w:pPr>
        <w:pStyle w:val="Plattetekst"/>
        <w:ind w:left="432" w:hanging="432"/>
        <w:rPr>
          <w:rFonts w:ascii="Arial" w:hAnsi="Arial" w:cs="Arial"/>
          <w:color w:val="auto"/>
        </w:rPr>
      </w:pPr>
      <w:r w:rsidRPr="00093EB3">
        <w:rPr>
          <w:rFonts w:ascii="Arial" w:hAnsi="Arial" w:cs="Arial"/>
          <w:color w:val="auto"/>
        </w:rPr>
        <w:t>8.</w:t>
      </w:r>
      <w:r w:rsidRPr="00093EB3">
        <w:rPr>
          <w:rFonts w:ascii="Arial" w:hAnsi="Arial" w:cs="Arial"/>
          <w:color w:val="auto"/>
        </w:rPr>
        <w:tab/>
        <w:t>Bij indeling van de werknemer ouder dan 23 jaar in een hogere functiegroep, geldt voor deze het schaalbedrag in de hogere salarisschaal, dat direct volgt op het schaalbedrag dat voorheen van toepassing was. Aan de werknemer wordt dan het aantal functiejaren toegekend, dat bij het aldus gevonden bedrag behoort.</w:t>
      </w:r>
    </w:p>
    <w:p w14:paraId="1B7F2795"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p>
    <w:p w14:paraId="1B7F2796"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9.</w:t>
      </w:r>
      <w:r w:rsidRPr="00093EB3">
        <w:rPr>
          <w:rFonts w:ascii="Arial" w:hAnsi="Arial" w:cs="Arial"/>
        </w:rPr>
        <w:tab/>
        <w:t>De werkgever kan aan de werknemer een waarderingstoeslag toekennen tot maximaal 10% van het salaris volgens de salarisschaal in bijlage II.</w:t>
      </w:r>
    </w:p>
    <w:p w14:paraId="1B7F2797"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p>
    <w:p w14:paraId="1B7F2798"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10.</w:t>
      </w:r>
      <w:r w:rsidRPr="00093EB3">
        <w:rPr>
          <w:rFonts w:ascii="Arial" w:hAnsi="Arial" w:cs="Arial"/>
        </w:rPr>
        <w:tab/>
        <w:t>Bij de invoering van de nieuwe salarisschalen op basis van het ORBA-functiewaarderingssysteem is voor de werknemer die voor de invoeringsdatum bij de werkgever in dienst was een overgangsregeling getroffen, die is opgenomen in bijlage III.</w:t>
      </w:r>
    </w:p>
    <w:p w14:paraId="1B7F2799"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p>
    <w:p w14:paraId="1B7F279A" w14:textId="6463DE6E" w:rsidR="00655B1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11.</w:t>
      </w:r>
      <w:r w:rsidRPr="00093EB3">
        <w:rPr>
          <w:rFonts w:ascii="Arial" w:hAnsi="Arial" w:cs="Arial"/>
        </w:rPr>
        <w:tab/>
        <w:t>Dit artikel is uitsluitend van toepassing op de werknemer, die is ingedeeld in één van de in artikel 18 genoemde functiegroepen A t/m G.</w:t>
      </w:r>
    </w:p>
    <w:p w14:paraId="66591B58" w14:textId="0670B17F" w:rsidR="00F47F66" w:rsidRDefault="00F47F66" w:rsidP="00655B13">
      <w:pPr>
        <w:tabs>
          <w:tab w:val="left" w:pos="-1440"/>
          <w:tab w:val="left" w:pos="-720"/>
          <w:tab w:val="left" w:pos="0"/>
          <w:tab w:val="left" w:pos="432"/>
          <w:tab w:val="left" w:pos="2160"/>
        </w:tabs>
        <w:spacing w:line="240" w:lineRule="atLeast"/>
        <w:ind w:left="432" w:hanging="432"/>
        <w:rPr>
          <w:rFonts w:ascii="Arial" w:hAnsi="Arial" w:cs="Arial"/>
        </w:rPr>
      </w:pPr>
    </w:p>
    <w:p w14:paraId="11A0CE72" w14:textId="77777777" w:rsidR="00F47F66" w:rsidRDefault="00F47F66" w:rsidP="00F47F66">
      <w:pPr>
        <w:tabs>
          <w:tab w:val="left" w:pos="-1440"/>
          <w:tab w:val="left" w:pos="-720"/>
          <w:tab w:val="left" w:pos="0"/>
          <w:tab w:val="left" w:pos="2160"/>
        </w:tabs>
        <w:spacing w:line="240" w:lineRule="atLeast"/>
        <w:rPr>
          <w:rFonts w:ascii="Arial" w:hAnsi="Arial" w:cs="Arial"/>
          <w:i/>
        </w:rPr>
      </w:pPr>
      <w:r w:rsidRPr="00DE474E">
        <w:rPr>
          <w:rFonts w:ascii="Arial" w:hAnsi="Arial" w:cs="Arial"/>
          <w:i/>
        </w:rPr>
        <w:t xml:space="preserve">De bovenstaande inhoud van artikel 19 komt met ingang van 1 januari 2018 te vervallen. </w:t>
      </w:r>
    </w:p>
    <w:p w14:paraId="611C9E24" w14:textId="77777777" w:rsidR="00F47F66" w:rsidRPr="00DE474E" w:rsidRDefault="00F47F66" w:rsidP="00F47F66">
      <w:pPr>
        <w:tabs>
          <w:tab w:val="left" w:pos="-1440"/>
          <w:tab w:val="left" w:pos="-720"/>
          <w:tab w:val="left" w:pos="0"/>
          <w:tab w:val="left" w:pos="2160"/>
        </w:tabs>
        <w:spacing w:line="240" w:lineRule="atLeast"/>
        <w:rPr>
          <w:rFonts w:ascii="Arial" w:hAnsi="Arial" w:cs="Arial"/>
          <w:i/>
        </w:rPr>
      </w:pPr>
      <w:r w:rsidRPr="00DE474E">
        <w:rPr>
          <w:rFonts w:ascii="Arial" w:hAnsi="Arial" w:cs="Arial"/>
          <w:i/>
        </w:rPr>
        <w:t>Artikel 19 komt met ingang van 1 januari 2018 als volgt te luiden:</w:t>
      </w:r>
    </w:p>
    <w:p w14:paraId="21EBA3CC" w14:textId="77777777" w:rsidR="00F47F66" w:rsidRDefault="00F47F66" w:rsidP="00F47F66">
      <w:pPr>
        <w:tabs>
          <w:tab w:val="left" w:pos="-1440"/>
          <w:tab w:val="left" w:pos="-720"/>
          <w:tab w:val="left" w:pos="0"/>
          <w:tab w:val="left" w:pos="432"/>
          <w:tab w:val="left" w:pos="2160"/>
        </w:tabs>
        <w:spacing w:line="240" w:lineRule="atLeast"/>
        <w:ind w:left="432" w:hanging="432"/>
        <w:rPr>
          <w:rFonts w:ascii="Arial" w:hAnsi="Arial" w:cs="Arial"/>
        </w:rPr>
      </w:pPr>
    </w:p>
    <w:p w14:paraId="67F77EFB" w14:textId="77777777" w:rsidR="00F47F66" w:rsidRPr="00093EB3" w:rsidRDefault="00F47F66" w:rsidP="00F47F66">
      <w:pPr>
        <w:pStyle w:val="Kop2"/>
      </w:pPr>
      <w:r w:rsidRPr="00093EB3">
        <w:t xml:space="preserve">Artikel 19. Salariëring functiegroepen A t/m G </w:t>
      </w:r>
    </w:p>
    <w:p w14:paraId="1CCF5407" w14:textId="77777777" w:rsidR="00F47F66" w:rsidRPr="00093EB3" w:rsidRDefault="00F47F66" w:rsidP="00F47F66">
      <w:pPr>
        <w:tabs>
          <w:tab w:val="left" w:pos="426"/>
        </w:tabs>
        <w:ind w:left="420" w:hanging="420"/>
        <w:rPr>
          <w:rFonts w:ascii="Arial" w:hAnsi="Arial" w:cs="Arial"/>
        </w:rPr>
      </w:pPr>
      <w:r w:rsidRPr="00093EB3">
        <w:rPr>
          <w:rFonts w:ascii="Arial" w:hAnsi="Arial" w:cs="Arial"/>
        </w:rPr>
        <w:t>1.</w:t>
      </w:r>
      <w:r w:rsidRPr="00093EB3">
        <w:rPr>
          <w:rFonts w:ascii="Arial" w:hAnsi="Arial" w:cs="Arial"/>
        </w:rPr>
        <w:tab/>
        <w:t xml:space="preserve">Aan de werknemer die is ingedeeld in een van de functiegroepen A t/m G wordt een salaris toegekend op basis van de salarisschalen die zijn vermeld in bijlage II. Deze functiesalarissen gelden voor de verrichte werkzaamheden in de normale diensttijd. </w:t>
      </w:r>
    </w:p>
    <w:p w14:paraId="58D75926" w14:textId="77777777" w:rsidR="00F47F66" w:rsidRPr="00093EB3" w:rsidRDefault="00F47F66" w:rsidP="00F47F66">
      <w:pPr>
        <w:tabs>
          <w:tab w:val="left" w:pos="426"/>
        </w:tabs>
        <w:ind w:left="420" w:hanging="420"/>
        <w:rPr>
          <w:rFonts w:ascii="Arial" w:hAnsi="Arial" w:cs="Arial"/>
        </w:rPr>
      </w:pPr>
    </w:p>
    <w:p w14:paraId="5883E104" w14:textId="77777777" w:rsidR="00F47F66" w:rsidRPr="00093EB3" w:rsidRDefault="00F47F66" w:rsidP="00F47F66">
      <w:pPr>
        <w:tabs>
          <w:tab w:val="left" w:pos="426"/>
        </w:tabs>
        <w:ind w:left="420" w:hanging="420"/>
        <w:rPr>
          <w:rFonts w:ascii="Arial" w:hAnsi="Arial" w:cs="Arial"/>
        </w:rPr>
      </w:pPr>
      <w:r w:rsidRPr="00093EB3">
        <w:rPr>
          <w:rFonts w:ascii="Arial" w:hAnsi="Arial" w:cs="Arial"/>
        </w:rPr>
        <w:t>2.</w:t>
      </w:r>
      <w:r w:rsidRPr="00093EB3">
        <w:rPr>
          <w:rFonts w:ascii="Arial" w:hAnsi="Arial" w:cs="Arial"/>
        </w:rPr>
        <w:tab/>
        <w:t>De werknemer ontvangt schriftelijk mededeling van de functiegroep en de salarisschaal waarin hij is ingedeeld en zijn salaris.</w:t>
      </w:r>
    </w:p>
    <w:p w14:paraId="565C4AF7" w14:textId="77777777" w:rsidR="00F47F66" w:rsidRPr="00093EB3" w:rsidRDefault="00F47F66" w:rsidP="00F47F66">
      <w:pPr>
        <w:rPr>
          <w:rFonts w:ascii="Arial" w:hAnsi="Arial" w:cs="Arial"/>
        </w:rPr>
      </w:pPr>
    </w:p>
    <w:p w14:paraId="2DB4D0E1" w14:textId="77777777" w:rsidR="00F47F66" w:rsidRPr="00093EB3" w:rsidRDefault="00F47F66" w:rsidP="00F47F66">
      <w:pPr>
        <w:tabs>
          <w:tab w:val="left" w:pos="425"/>
        </w:tabs>
        <w:ind w:left="425" w:hanging="425"/>
        <w:rPr>
          <w:rFonts w:ascii="Arial" w:hAnsi="Arial" w:cs="Arial"/>
        </w:rPr>
      </w:pPr>
      <w:r w:rsidRPr="00093EB3">
        <w:rPr>
          <w:rFonts w:ascii="Arial" w:hAnsi="Arial" w:cs="Arial"/>
        </w:rPr>
        <w:t>3.</w:t>
      </w:r>
      <w:r w:rsidRPr="00093EB3">
        <w:rPr>
          <w:rFonts w:ascii="Arial" w:hAnsi="Arial" w:cs="Arial"/>
        </w:rPr>
        <w:tab/>
        <w:t>Indien een werknemer bezwaar heeft tegen zijn functieomschrijving of tegen de indeling van zijn functie, kan hij gebruik maken van de bezwaarschrift- en beroepsprocedure zoals opgenomen in het Handboek Functiewaardering en in de brochure Samenvatting van het Handboek Functiewaardering (december 2002).</w:t>
      </w:r>
    </w:p>
    <w:p w14:paraId="0CBE17D7" w14:textId="77777777" w:rsidR="00F47F66" w:rsidRPr="00093EB3" w:rsidRDefault="00F47F66" w:rsidP="00F47F66">
      <w:pPr>
        <w:tabs>
          <w:tab w:val="left" w:pos="-1440"/>
          <w:tab w:val="left" w:pos="-720"/>
          <w:tab w:val="left" w:pos="0"/>
          <w:tab w:val="left" w:pos="432"/>
          <w:tab w:val="left" w:pos="2160"/>
        </w:tabs>
        <w:spacing w:line="240" w:lineRule="atLeast"/>
        <w:rPr>
          <w:rFonts w:ascii="Arial" w:hAnsi="Arial" w:cs="Arial"/>
        </w:rPr>
      </w:pPr>
    </w:p>
    <w:p w14:paraId="73A54D3F" w14:textId="77777777" w:rsidR="00F47F66" w:rsidRPr="00093EB3" w:rsidRDefault="00F47F66" w:rsidP="00F47F66">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4a</w:t>
      </w:r>
      <w:r w:rsidRPr="00093EB3">
        <w:rPr>
          <w:rFonts w:ascii="Arial" w:hAnsi="Arial" w:cs="Arial"/>
        </w:rPr>
        <w:tab/>
        <w:t xml:space="preserve">De vaststelling van het salaris van de werknemer </w:t>
      </w:r>
      <w:r w:rsidRPr="00093EB3">
        <w:rPr>
          <w:rFonts w:ascii="Arial" w:hAnsi="Arial" w:cs="Arial"/>
          <w:b/>
        </w:rPr>
        <w:t>tot en met 2</w:t>
      </w:r>
      <w:r>
        <w:rPr>
          <w:rFonts w:ascii="Arial" w:hAnsi="Arial" w:cs="Arial"/>
          <w:b/>
        </w:rPr>
        <w:t>1</w:t>
      </w:r>
      <w:r w:rsidRPr="00093EB3">
        <w:rPr>
          <w:rFonts w:ascii="Arial" w:hAnsi="Arial" w:cs="Arial"/>
          <w:b/>
        </w:rPr>
        <w:t xml:space="preserve"> jaar</w:t>
      </w:r>
      <w:r w:rsidRPr="00093EB3">
        <w:rPr>
          <w:rFonts w:ascii="Arial" w:hAnsi="Arial" w:cs="Arial"/>
        </w:rPr>
        <w:t xml:space="preserve"> geschiedt eenmaal per jaar op de dag waarop deze jarig is en wel naar leeftijd van betrokken werknemer, alsmede in de functiegroepen A t/m C na een volledig jaar werkzaam te zijn geweest in dezelfde functiegroep. Vanaf 1 september 2010 wordt, na één jaar werkzaam te zijn geweest in dezelfde functiegroep, aan 20-</w:t>
      </w:r>
      <w:r>
        <w:rPr>
          <w:rFonts w:ascii="Arial" w:hAnsi="Arial" w:cs="Arial"/>
        </w:rPr>
        <w:t xml:space="preserve"> en</w:t>
      </w:r>
      <w:r w:rsidRPr="00093EB3">
        <w:rPr>
          <w:rFonts w:ascii="Arial" w:hAnsi="Arial" w:cs="Arial"/>
        </w:rPr>
        <w:t xml:space="preserve"> 21-jarigen een ervaringstoeslag toegekend. </w:t>
      </w:r>
      <w:r w:rsidRPr="00093EB3">
        <w:rPr>
          <w:rFonts w:ascii="Arial" w:hAnsi="Arial" w:cs="Arial"/>
        </w:rPr>
        <w:br/>
        <w:t>Vanaf 1 juli 2011 wordt, na twee jaar werkzaam te zijn geweest in dezelfde functiegroep, aan 20-</w:t>
      </w:r>
      <w:r>
        <w:rPr>
          <w:rFonts w:ascii="Arial" w:hAnsi="Arial" w:cs="Arial"/>
        </w:rPr>
        <w:t xml:space="preserve"> en</w:t>
      </w:r>
      <w:r w:rsidRPr="00093EB3">
        <w:rPr>
          <w:rFonts w:ascii="Arial" w:hAnsi="Arial" w:cs="Arial"/>
        </w:rPr>
        <w:t xml:space="preserve"> 21-jarigen een tweede ervaringstoeslag toegekend.</w:t>
      </w:r>
    </w:p>
    <w:p w14:paraId="2791684B" w14:textId="77777777" w:rsidR="00F47F66" w:rsidRPr="00093EB3" w:rsidRDefault="00F47F66" w:rsidP="00F47F66">
      <w:pPr>
        <w:tabs>
          <w:tab w:val="left" w:pos="-1440"/>
          <w:tab w:val="left" w:pos="-720"/>
          <w:tab w:val="left" w:pos="0"/>
          <w:tab w:val="left" w:pos="432"/>
          <w:tab w:val="left" w:pos="2160"/>
        </w:tabs>
        <w:spacing w:line="240" w:lineRule="atLeast"/>
        <w:ind w:left="432" w:hanging="432"/>
        <w:rPr>
          <w:rFonts w:ascii="Arial" w:hAnsi="Arial" w:cs="Arial"/>
        </w:rPr>
      </w:pPr>
    </w:p>
    <w:p w14:paraId="105AC936" w14:textId="77777777" w:rsidR="00F47F66" w:rsidRPr="00093EB3" w:rsidRDefault="00F47F66" w:rsidP="00F47F66">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4b.</w:t>
      </w:r>
      <w:r w:rsidRPr="00093EB3">
        <w:rPr>
          <w:rFonts w:ascii="Arial" w:hAnsi="Arial" w:cs="Arial"/>
        </w:rPr>
        <w:tab/>
      </w:r>
      <w:r>
        <w:rPr>
          <w:rFonts w:ascii="Arial" w:hAnsi="Arial" w:cs="Arial"/>
        </w:rPr>
        <w:t xml:space="preserve">Een werknemer die de sector instroomt en beschikt over enige kennis en ervaring wordt ingeschaald in de aanstellingsschaal (voorheen 23/0). </w:t>
      </w:r>
      <w:r w:rsidRPr="00093EB3">
        <w:rPr>
          <w:rFonts w:ascii="Arial" w:hAnsi="Arial" w:cs="Arial"/>
        </w:rPr>
        <w:t xml:space="preserve">De vaststelling van het salaris van de werknemer van </w:t>
      </w:r>
      <w:r w:rsidRPr="00093EB3">
        <w:rPr>
          <w:rFonts w:ascii="Arial" w:hAnsi="Arial" w:cs="Arial"/>
          <w:b/>
        </w:rPr>
        <w:t>2</w:t>
      </w:r>
      <w:r>
        <w:rPr>
          <w:rFonts w:ascii="Arial" w:hAnsi="Arial" w:cs="Arial"/>
          <w:b/>
        </w:rPr>
        <w:t>2</w:t>
      </w:r>
      <w:r w:rsidRPr="00093EB3">
        <w:rPr>
          <w:rFonts w:ascii="Arial" w:hAnsi="Arial" w:cs="Arial"/>
          <w:b/>
        </w:rPr>
        <w:t xml:space="preserve"> jaar</w:t>
      </w:r>
      <w:r w:rsidRPr="00093EB3">
        <w:rPr>
          <w:rFonts w:ascii="Arial" w:hAnsi="Arial" w:cs="Arial"/>
        </w:rPr>
        <w:t xml:space="preserve"> geschiedt eenmaal per jaar, op de dag waarop deze 2</w:t>
      </w:r>
      <w:r>
        <w:rPr>
          <w:rFonts w:ascii="Arial" w:hAnsi="Arial" w:cs="Arial"/>
        </w:rPr>
        <w:t>2</w:t>
      </w:r>
      <w:r w:rsidRPr="00093EB3">
        <w:rPr>
          <w:rFonts w:ascii="Arial" w:hAnsi="Arial" w:cs="Arial"/>
        </w:rPr>
        <w:t xml:space="preserve"> jaar wordt.</w:t>
      </w:r>
    </w:p>
    <w:p w14:paraId="05E5C66E" w14:textId="77777777" w:rsidR="00F47F66" w:rsidRPr="00093EB3" w:rsidRDefault="00F47F66" w:rsidP="00F47F66">
      <w:pPr>
        <w:tabs>
          <w:tab w:val="left" w:pos="-1440"/>
          <w:tab w:val="left" w:pos="-720"/>
          <w:tab w:val="left" w:pos="0"/>
          <w:tab w:val="left" w:pos="432"/>
          <w:tab w:val="left" w:pos="2160"/>
        </w:tabs>
        <w:spacing w:line="240" w:lineRule="atLeast"/>
        <w:rPr>
          <w:rFonts w:ascii="Arial" w:hAnsi="Arial" w:cs="Arial"/>
        </w:rPr>
      </w:pPr>
    </w:p>
    <w:p w14:paraId="5AFA2B13" w14:textId="77777777" w:rsidR="00F47F66" w:rsidRPr="00093EB3" w:rsidRDefault="00F47F66" w:rsidP="00F47F66">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lastRenderedPageBreak/>
        <w:t>5.</w:t>
      </w:r>
      <w:r w:rsidRPr="00093EB3">
        <w:rPr>
          <w:rFonts w:ascii="Arial" w:hAnsi="Arial" w:cs="Arial"/>
        </w:rPr>
        <w:tab/>
        <w:t xml:space="preserve">De vaststelling van het salaris van de werknemer, </w:t>
      </w:r>
      <w:r w:rsidRPr="00093EB3">
        <w:rPr>
          <w:rFonts w:ascii="Arial" w:hAnsi="Arial" w:cs="Arial"/>
          <w:b/>
        </w:rPr>
        <w:t>ouder dan 2</w:t>
      </w:r>
      <w:r>
        <w:rPr>
          <w:rFonts w:ascii="Arial" w:hAnsi="Arial" w:cs="Arial"/>
          <w:b/>
        </w:rPr>
        <w:t>2</w:t>
      </w:r>
      <w:r w:rsidRPr="00093EB3">
        <w:rPr>
          <w:rFonts w:ascii="Arial" w:hAnsi="Arial" w:cs="Arial"/>
          <w:b/>
        </w:rPr>
        <w:t xml:space="preserve"> jaar</w:t>
      </w:r>
      <w:r w:rsidRPr="00093EB3">
        <w:rPr>
          <w:rFonts w:ascii="Arial" w:hAnsi="Arial" w:cs="Arial"/>
        </w:rPr>
        <w:t xml:space="preserve"> </w:t>
      </w:r>
      <w:r>
        <w:rPr>
          <w:rFonts w:ascii="Arial" w:hAnsi="Arial" w:cs="Arial"/>
        </w:rPr>
        <w:t xml:space="preserve">en voor de werknemer die is ingestroomd in de aanstellingsschaal </w:t>
      </w:r>
      <w:r w:rsidRPr="00093EB3">
        <w:rPr>
          <w:rFonts w:ascii="Arial" w:hAnsi="Arial" w:cs="Arial"/>
        </w:rPr>
        <w:t>geschiedt eenmaal per jaar op 1 januari, naar het aantal gehele jaren dat de werknemer na het bereiken van de leeftijd van 23 jaar in een functiegroep is ingedeeld geweest, totdat het maximum aantal functiejaren in de desbetreffende groep is bereikt.</w:t>
      </w:r>
    </w:p>
    <w:p w14:paraId="4A534BD2" w14:textId="77777777" w:rsidR="00F47F66" w:rsidRPr="00093EB3" w:rsidRDefault="00F47F66" w:rsidP="00F47F66">
      <w:pPr>
        <w:tabs>
          <w:tab w:val="left" w:pos="-1440"/>
          <w:tab w:val="left" w:pos="-720"/>
          <w:tab w:val="left" w:pos="0"/>
          <w:tab w:val="left" w:pos="432"/>
          <w:tab w:val="left" w:pos="2160"/>
        </w:tabs>
        <w:spacing w:line="240" w:lineRule="atLeast"/>
        <w:ind w:left="432" w:hanging="432"/>
        <w:rPr>
          <w:rFonts w:ascii="Arial" w:hAnsi="Arial" w:cs="Arial"/>
        </w:rPr>
      </w:pPr>
    </w:p>
    <w:p w14:paraId="7890A1E9" w14:textId="77777777" w:rsidR="00F47F66" w:rsidRPr="00093EB3" w:rsidRDefault="00F47F66" w:rsidP="00F47F66">
      <w:pPr>
        <w:tabs>
          <w:tab w:val="left" w:pos="426"/>
        </w:tabs>
        <w:ind w:left="425" w:hanging="425"/>
        <w:rPr>
          <w:rFonts w:ascii="Arial" w:hAnsi="Arial" w:cs="Arial"/>
        </w:rPr>
      </w:pPr>
      <w:r w:rsidRPr="00093EB3">
        <w:rPr>
          <w:rFonts w:ascii="Arial" w:hAnsi="Arial" w:cs="Arial"/>
        </w:rPr>
        <w:t>6.</w:t>
      </w:r>
      <w:r w:rsidRPr="00093EB3">
        <w:rPr>
          <w:rFonts w:ascii="Arial" w:hAnsi="Arial" w:cs="Arial"/>
        </w:rPr>
        <w:tab/>
        <w:t xml:space="preserve">Indien de werkgever beschikt over een door de OR goedgekeurde beoordelingssystematiek (conform de WOR art. 27 lid 1G) dan kan bij onvoldoende functioneren de periodiek volgens lid 5, worden onthouden. Van onvoldoende functioneren is sprake als dat bij tenminste twee beoordelingsgesprekken (die schriftelijk zijn vastgelegd) binnen één kalenderjaar is vastgesteld. </w:t>
      </w:r>
      <w:r w:rsidRPr="00093EB3">
        <w:rPr>
          <w:rFonts w:ascii="Arial" w:hAnsi="Arial" w:cs="Arial"/>
        </w:rPr>
        <w:br/>
        <w:t>Bij het ontbreken van een OR kan alleen gebruik worden gemaakt van de mogelijkheid van het niet toekennen van een periodiek bij onvoldoende functioneren als de beoordelingssystematiek is goedgekeurd door de Vaste Commissie, zoals genoemd in art. 44 van de CAO.</w:t>
      </w:r>
    </w:p>
    <w:p w14:paraId="5FA053B1" w14:textId="77777777" w:rsidR="00F47F66" w:rsidRPr="00093EB3" w:rsidRDefault="00F47F66" w:rsidP="00F47F66">
      <w:pPr>
        <w:tabs>
          <w:tab w:val="left" w:pos="-1440"/>
          <w:tab w:val="left" w:pos="-720"/>
          <w:tab w:val="left" w:pos="0"/>
          <w:tab w:val="left" w:pos="432"/>
          <w:tab w:val="left" w:pos="2160"/>
        </w:tabs>
        <w:spacing w:line="240" w:lineRule="atLeast"/>
        <w:rPr>
          <w:rFonts w:ascii="Arial" w:hAnsi="Arial" w:cs="Arial"/>
        </w:rPr>
      </w:pPr>
    </w:p>
    <w:p w14:paraId="24B78472" w14:textId="77777777" w:rsidR="00F47F66" w:rsidRPr="00093EB3" w:rsidRDefault="00F47F66" w:rsidP="00F47F66">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7.</w:t>
      </w:r>
      <w:r w:rsidRPr="00093EB3">
        <w:rPr>
          <w:rFonts w:ascii="Arial" w:hAnsi="Arial" w:cs="Arial"/>
        </w:rPr>
        <w:tab/>
        <w:t>In afwijking van lid 5 zal aan de werknemer, die in de eerste helft van het kalenderjaar de 2</w:t>
      </w:r>
      <w:r>
        <w:rPr>
          <w:rFonts w:ascii="Arial" w:hAnsi="Arial" w:cs="Arial"/>
        </w:rPr>
        <w:t>2</w:t>
      </w:r>
      <w:r w:rsidRPr="00093EB3">
        <w:rPr>
          <w:rFonts w:ascii="Arial" w:hAnsi="Arial" w:cs="Arial"/>
        </w:rPr>
        <w:t>-jarige leeftijd bereikt, de eerste functieverhoging worden gegeven op de eerstvolgende 1 januari.</w:t>
      </w:r>
    </w:p>
    <w:p w14:paraId="2F60C668" w14:textId="77777777" w:rsidR="00F47F66" w:rsidRPr="00093EB3" w:rsidRDefault="00F47F66" w:rsidP="00F47F66">
      <w:pPr>
        <w:tabs>
          <w:tab w:val="left" w:pos="-1440"/>
          <w:tab w:val="left" w:pos="-720"/>
          <w:tab w:val="left" w:pos="0"/>
          <w:tab w:val="left" w:pos="432"/>
          <w:tab w:val="left" w:pos="2160"/>
        </w:tabs>
        <w:spacing w:line="240" w:lineRule="atLeast"/>
        <w:rPr>
          <w:rFonts w:ascii="Arial" w:hAnsi="Arial" w:cs="Arial"/>
        </w:rPr>
      </w:pPr>
    </w:p>
    <w:p w14:paraId="2EA85814" w14:textId="77777777" w:rsidR="00F47F66" w:rsidRPr="00093EB3" w:rsidRDefault="00F47F66" w:rsidP="00F47F66">
      <w:pPr>
        <w:pStyle w:val="Plattetekst"/>
        <w:ind w:left="432" w:hanging="432"/>
        <w:rPr>
          <w:rFonts w:ascii="Arial" w:hAnsi="Arial" w:cs="Arial"/>
          <w:color w:val="auto"/>
        </w:rPr>
      </w:pPr>
      <w:r w:rsidRPr="00093EB3">
        <w:rPr>
          <w:rFonts w:ascii="Arial" w:hAnsi="Arial" w:cs="Arial"/>
          <w:color w:val="auto"/>
        </w:rPr>
        <w:t>8.</w:t>
      </w:r>
      <w:r w:rsidRPr="00093EB3">
        <w:rPr>
          <w:rFonts w:ascii="Arial" w:hAnsi="Arial" w:cs="Arial"/>
          <w:color w:val="auto"/>
        </w:rPr>
        <w:tab/>
        <w:t>Bij indeling van de werknemer ouder dan 2</w:t>
      </w:r>
      <w:r>
        <w:rPr>
          <w:rFonts w:ascii="Arial" w:hAnsi="Arial" w:cs="Arial"/>
          <w:color w:val="auto"/>
        </w:rPr>
        <w:t>2</w:t>
      </w:r>
      <w:r w:rsidRPr="00093EB3">
        <w:rPr>
          <w:rFonts w:ascii="Arial" w:hAnsi="Arial" w:cs="Arial"/>
          <w:color w:val="auto"/>
        </w:rPr>
        <w:t xml:space="preserve"> jaar in een hogere functiegroep, geldt voor deze het schaalbedrag in de hogere salarisschaal, dat direct volgt op het schaalbedrag dat voorheen van toepassing was. Aan de werknemer wordt dan het aantal functiejaren toegekend, dat bij het aldus gevonden bedrag behoort.</w:t>
      </w:r>
    </w:p>
    <w:p w14:paraId="0B47B802" w14:textId="77777777" w:rsidR="00F47F66" w:rsidRPr="00093EB3" w:rsidRDefault="00F47F66" w:rsidP="00F47F66">
      <w:pPr>
        <w:tabs>
          <w:tab w:val="left" w:pos="-1440"/>
          <w:tab w:val="left" w:pos="-720"/>
          <w:tab w:val="left" w:pos="0"/>
          <w:tab w:val="left" w:pos="432"/>
          <w:tab w:val="left" w:pos="2160"/>
        </w:tabs>
        <w:spacing w:line="240" w:lineRule="atLeast"/>
        <w:rPr>
          <w:rFonts w:ascii="Arial" w:hAnsi="Arial" w:cs="Arial"/>
        </w:rPr>
      </w:pPr>
    </w:p>
    <w:p w14:paraId="596AD5CE" w14:textId="77777777" w:rsidR="00F47F66" w:rsidRPr="00093EB3" w:rsidRDefault="00F47F66" w:rsidP="00F47F66">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9.</w:t>
      </w:r>
      <w:r w:rsidRPr="00093EB3">
        <w:rPr>
          <w:rFonts w:ascii="Arial" w:hAnsi="Arial" w:cs="Arial"/>
        </w:rPr>
        <w:tab/>
        <w:t>De werkgever kan aan de werknemer een waarderingstoeslag toekennen tot maximaal 10% van het salaris volgens de salarisschaal in bijlage II.</w:t>
      </w:r>
    </w:p>
    <w:p w14:paraId="729918B3" w14:textId="77777777" w:rsidR="00F47F66" w:rsidRPr="00093EB3" w:rsidRDefault="00F47F66" w:rsidP="00F47F66">
      <w:pPr>
        <w:tabs>
          <w:tab w:val="left" w:pos="-1440"/>
          <w:tab w:val="left" w:pos="-720"/>
          <w:tab w:val="left" w:pos="0"/>
          <w:tab w:val="left" w:pos="432"/>
          <w:tab w:val="left" w:pos="2160"/>
        </w:tabs>
        <w:spacing w:line="240" w:lineRule="atLeast"/>
        <w:rPr>
          <w:rFonts w:ascii="Arial" w:hAnsi="Arial" w:cs="Arial"/>
        </w:rPr>
      </w:pPr>
    </w:p>
    <w:p w14:paraId="76557533" w14:textId="77777777" w:rsidR="00F47F66" w:rsidRPr="00093EB3" w:rsidRDefault="00F47F66" w:rsidP="00F47F66">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10.</w:t>
      </w:r>
      <w:r w:rsidRPr="00093EB3">
        <w:rPr>
          <w:rFonts w:ascii="Arial" w:hAnsi="Arial" w:cs="Arial"/>
        </w:rPr>
        <w:tab/>
        <w:t>Bij de invoering van de nieuwe salarisschalen op basis van het ORBA-functiewaarderingssysteem is voor de werknemer die voor de invoeringsdatum bij de werkgever in dienst was een overgangsregeling getroffen, die is opgenomen in bijlage III.</w:t>
      </w:r>
    </w:p>
    <w:p w14:paraId="477E0E34" w14:textId="77777777" w:rsidR="00F47F66" w:rsidRPr="00093EB3" w:rsidRDefault="00F47F66" w:rsidP="00F47F66">
      <w:pPr>
        <w:tabs>
          <w:tab w:val="left" w:pos="-1440"/>
          <w:tab w:val="left" w:pos="-720"/>
          <w:tab w:val="left" w:pos="0"/>
          <w:tab w:val="left" w:pos="432"/>
          <w:tab w:val="left" w:pos="2160"/>
        </w:tabs>
        <w:spacing w:line="240" w:lineRule="atLeast"/>
        <w:ind w:left="432" w:hanging="432"/>
        <w:rPr>
          <w:rFonts w:ascii="Arial" w:hAnsi="Arial" w:cs="Arial"/>
        </w:rPr>
      </w:pPr>
    </w:p>
    <w:p w14:paraId="2C561667" w14:textId="6054A4D4" w:rsidR="00F47F66" w:rsidRPr="00093EB3" w:rsidRDefault="00F47F66" w:rsidP="00F47F66">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11.</w:t>
      </w:r>
      <w:r w:rsidRPr="00093EB3">
        <w:rPr>
          <w:rFonts w:ascii="Arial" w:hAnsi="Arial" w:cs="Arial"/>
        </w:rPr>
        <w:tab/>
        <w:t>Dit artikel is uitsluitend van toepassing op de werknemer, die is ingedeeld in één van de in artikel 18 genoemde functiegroepen A t/m G</w:t>
      </w:r>
      <w:r>
        <w:rPr>
          <w:rFonts w:ascii="Arial" w:hAnsi="Arial" w:cs="Arial"/>
        </w:rPr>
        <w:t xml:space="preserve"> </w:t>
      </w:r>
    </w:p>
    <w:p w14:paraId="1B7F279B"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b/>
          <w:bCs/>
        </w:rPr>
      </w:pPr>
    </w:p>
    <w:p w14:paraId="1B7F279C"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b/>
          <w:bCs/>
        </w:rPr>
      </w:pPr>
    </w:p>
    <w:p w14:paraId="1B7F279E" w14:textId="1930321A" w:rsidR="00655B13" w:rsidRPr="00093EB3" w:rsidRDefault="00655B13" w:rsidP="00285312">
      <w:pPr>
        <w:pStyle w:val="Kop2"/>
      </w:pPr>
      <w:r w:rsidRPr="00093EB3">
        <w:t>Artikel 20. Sal</w:t>
      </w:r>
      <w:r w:rsidR="00285312">
        <w:t xml:space="preserve">ariëring functiegroepen H en I </w:t>
      </w:r>
    </w:p>
    <w:p w14:paraId="1B7F279F"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bCs/>
        </w:rPr>
      </w:pPr>
      <w:r w:rsidRPr="00093EB3">
        <w:rPr>
          <w:rFonts w:ascii="Arial" w:hAnsi="Arial" w:cs="Arial"/>
          <w:bCs/>
        </w:rPr>
        <w:t>1.</w:t>
      </w:r>
      <w:r w:rsidRPr="00093EB3">
        <w:rPr>
          <w:rFonts w:ascii="Arial" w:hAnsi="Arial" w:cs="Arial"/>
          <w:bCs/>
        </w:rPr>
        <w:tab/>
        <w:t>Per 1 maart 2007 zijn de functiegroepen H en I toegevoegd.</w:t>
      </w:r>
    </w:p>
    <w:p w14:paraId="1B7F27A0"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bCs/>
        </w:rPr>
      </w:pPr>
    </w:p>
    <w:p w14:paraId="1B7F27A1"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bCs/>
        </w:rPr>
      </w:pPr>
      <w:r w:rsidRPr="00093EB3">
        <w:rPr>
          <w:rFonts w:ascii="Arial" w:hAnsi="Arial" w:cs="Arial"/>
          <w:bCs/>
        </w:rPr>
        <w:t>2.</w:t>
      </w:r>
      <w:r w:rsidRPr="00093EB3">
        <w:rPr>
          <w:rFonts w:ascii="Arial" w:hAnsi="Arial" w:cs="Arial"/>
          <w:bCs/>
        </w:rPr>
        <w:tab/>
        <w:t>In de functiegroepen H en I is uitsluitend voor werknemers van 23 jaar en ouder met nul functiejaren een minimum salaris en bij tien functiejaren een maximum salaris vastgesteld, zoals vermeld in bijlage II.</w:t>
      </w:r>
    </w:p>
    <w:p w14:paraId="1B7F27A2"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bCs/>
        </w:rPr>
      </w:pPr>
    </w:p>
    <w:p w14:paraId="1B7F27A3"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bCs/>
        </w:rPr>
      </w:pPr>
      <w:r w:rsidRPr="00093EB3">
        <w:rPr>
          <w:rFonts w:ascii="Arial" w:hAnsi="Arial" w:cs="Arial"/>
          <w:bCs/>
        </w:rPr>
        <w:t>3a.</w:t>
      </w:r>
      <w:r w:rsidRPr="00093EB3">
        <w:rPr>
          <w:rFonts w:ascii="Arial" w:hAnsi="Arial" w:cs="Arial"/>
          <w:bCs/>
        </w:rPr>
        <w:tab/>
        <w:t>Indien jaarlijks een beoordelingsgesprek plaatsvindt waarbij het loopbaanperspectief alsmede de opleidingswensen en -mogelijkheden aan de orde komen, geschiedt de inschaling van H en I op basis van onderling overleg tussen werkgever en werknemer.</w:t>
      </w:r>
    </w:p>
    <w:p w14:paraId="1B7F27A4"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bCs/>
        </w:rPr>
      </w:pPr>
    </w:p>
    <w:p w14:paraId="1B7F27A5"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bCs/>
        </w:rPr>
      </w:pPr>
      <w:r w:rsidRPr="00093EB3">
        <w:rPr>
          <w:rFonts w:ascii="Arial" w:hAnsi="Arial" w:cs="Arial"/>
          <w:bCs/>
        </w:rPr>
        <w:t>3b.</w:t>
      </w:r>
      <w:r w:rsidRPr="00093EB3">
        <w:rPr>
          <w:rFonts w:ascii="Arial" w:hAnsi="Arial" w:cs="Arial"/>
          <w:bCs/>
        </w:rPr>
        <w:tab/>
        <w:t xml:space="preserve">De periodieke verhoging binnen H en I wordt beoordelingsafhankelijk vastgesteld. De norm voor de beoordelingsafhankelijke periodiek bedraagt bij normaal of goed functioneren in H minimaal 2,5% en in I minimaal 2,8% per functiejaar, uitgaande van het salaris in het </w:t>
      </w:r>
      <w:r w:rsidRPr="00093EB3">
        <w:rPr>
          <w:rFonts w:ascii="Arial" w:hAnsi="Arial" w:cs="Arial"/>
          <w:bCs/>
        </w:rPr>
        <w:lastRenderedPageBreak/>
        <w:t>midden van de salarisschaal. De periodieke verhoging geldt niet indien de werknemer aantoonbaar slecht heeft gefunctioneerd.</w:t>
      </w:r>
    </w:p>
    <w:p w14:paraId="1B7F27A6"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bCs/>
        </w:rPr>
      </w:pPr>
    </w:p>
    <w:p w14:paraId="1B7F27A7"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bCs/>
        </w:rPr>
      </w:pPr>
      <w:r w:rsidRPr="00093EB3">
        <w:rPr>
          <w:rFonts w:ascii="Arial" w:hAnsi="Arial" w:cs="Arial"/>
          <w:bCs/>
        </w:rPr>
        <w:t>4.</w:t>
      </w:r>
      <w:r w:rsidRPr="00093EB3">
        <w:rPr>
          <w:rFonts w:ascii="Arial" w:hAnsi="Arial" w:cs="Arial"/>
          <w:bCs/>
        </w:rPr>
        <w:tab/>
        <w:t>Indien de werkgever niet beschikt over een beoordelingssysteem en/of verzuimt om minstens één keer per jaar een beoordelingsgesprek te voeren met de werknemer in H of I, dan heeft de werknemer op basis van functiejaren recht op een periodieke salarisverhoging. De salarisverhoging bedraagt één tiende van het verschil tussen het maximum en minimum salarisbedrag in groep H of I, totdat het maximum aantal van 10 functiejaren in de groep is bereikt.</w:t>
      </w:r>
    </w:p>
    <w:p w14:paraId="1B7F27A8"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bCs/>
        </w:rPr>
      </w:pPr>
    </w:p>
    <w:p w14:paraId="1B7F27A9" w14:textId="77777777" w:rsidR="00655B13" w:rsidRPr="00093EB3" w:rsidRDefault="00655B13" w:rsidP="00655B13">
      <w:pPr>
        <w:tabs>
          <w:tab w:val="left" w:pos="-1440"/>
          <w:tab w:val="left" w:pos="-720"/>
          <w:tab w:val="left" w:pos="0"/>
          <w:tab w:val="left" w:pos="432"/>
          <w:tab w:val="left" w:pos="2160"/>
        </w:tabs>
        <w:spacing w:line="240" w:lineRule="atLeast"/>
        <w:ind w:left="397" w:hanging="397"/>
        <w:rPr>
          <w:rFonts w:ascii="Arial" w:hAnsi="Arial" w:cs="Arial"/>
          <w:bCs/>
        </w:rPr>
      </w:pPr>
      <w:r w:rsidRPr="00093EB3">
        <w:rPr>
          <w:rFonts w:ascii="Arial" w:hAnsi="Arial" w:cs="Arial"/>
          <w:bCs/>
        </w:rPr>
        <w:t>5a.</w:t>
      </w:r>
      <w:r w:rsidRPr="00093EB3">
        <w:rPr>
          <w:rFonts w:ascii="Arial" w:hAnsi="Arial" w:cs="Arial"/>
          <w:bCs/>
        </w:rPr>
        <w:tab/>
        <w:t>De artikelen 10 (normale diensttijd), 12 (toeslagen voor arbeid op uren buiten het dagvenster), 15 (overuren) en</w:t>
      </w:r>
      <w:r w:rsidR="005A104D" w:rsidRPr="00093EB3">
        <w:rPr>
          <w:rFonts w:ascii="Arial" w:hAnsi="Arial" w:cs="Arial"/>
          <w:bCs/>
        </w:rPr>
        <w:t xml:space="preserve"> </w:t>
      </w:r>
      <w:r w:rsidRPr="00093EB3">
        <w:rPr>
          <w:rFonts w:ascii="Arial" w:hAnsi="Arial" w:cs="Arial"/>
          <w:bCs/>
        </w:rPr>
        <w:t>16 (vergoeding van overuren) zijn niet van toepassing op de werknemer ingedeeld in de functiegroepen H en I.</w:t>
      </w:r>
    </w:p>
    <w:p w14:paraId="1B7F27AA" w14:textId="77777777" w:rsidR="00655B13" w:rsidRPr="00093EB3" w:rsidRDefault="00655B13" w:rsidP="00655B13">
      <w:pPr>
        <w:tabs>
          <w:tab w:val="left" w:pos="-1440"/>
          <w:tab w:val="left" w:pos="-720"/>
          <w:tab w:val="left" w:pos="0"/>
          <w:tab w:val="left" w:pos="432"/>
          <w:tab w:val="left" w:pos="2160"/>
        </w:tabs>
        <w:spacing w:line="240" w:lineRule="atLeast"/>
        <w:ind w:left="397" w:hanging="397"/>
        <w:rPr>
          <w:rFonts w:ascii="Arial" w:hAnsi="Arial" w:cs="Arial"/>
          <w:bCs/>
        </w:rPr>
      </w:pPr>
    </w:p>
    <w:p w14:paraId="1B7F27AB" w14:textId="7FA47104" w:rsidR="00655B13" w:rsidRDefault="00655B13" w:rsidP="00655B13">
      <w:pPr>
        <w:tabs>
          <w:tab w:val="left" w:pos="-1440"/>
          <w:tab w:val="left" w:pos="-720"/>
          <w:tab w:val="left" w:pos="0"/>
          <w:tab w:val="left" w:pos="432"/>
          <w:tab w:val="left" w:pos="2160"/>
        </w:tabs>
        <w:spacing w:line="240" w:lineRule="atLeast"/>
        <w:ind w:left="397" w:hanging="397"/>
        <w:rPr>
          <w:rFonts w:ascii="Arial" w:hAnsi="Arial" w:cs="Arial"/>
          <w:bCs/>
        </w:rPr>
      </w:pPr>
      <w:r w:rsidRPr="00093EB3">
        <w:rPr>
          <w:rFonts w:ascii="Arial" w:hAnsi="Arial" w:cs="Arial"/>
          <w:bCs/>
        </w:rPr>
        <w:t>5b. Voor de werknemers ingedeeld in de functiegroepen H en I, in dienst voor 1 maart 2007, is geen overgangsregeling van toepassing. De bestaande arbeidsvoorwaarden worden gehandhaafd.</w:t>
      </w:r>
    </w:p>
    <w:p w14:paraId="6290A3E2" w14:textId="2CC4A1DC" w:rsidR="00F47F66" w:rsidRDefault="00F47F66" w:rsidP="00655B13">
      <w:pPr>
        <w:tabs>
          <w:tab w:val="left" w:pos="-1440"/>
          <w:tab w:val="left" w:pos="-720"/>
          <w:tab w:val="left" w:pos="0"/>
          <w:tab w:val="left" w:pos="432"/>
          <w:tab w:val="left" w:pos="2160"/>
        </w:tabs>
        <w:spacing w:line="240" w:lineRule="atLeast"/>
        <w:ind w:left="397" w:hanging="397"/>
        <w:rPr>
          <w:rFonts w:ascii="Arial" w:hAnsi="Arial" w:cs="Arial"/>
          <w:bCs/>
        </w:rPr>
      </w:pPr>
    </w:p>
    <w:p w14:paraId="19E5112B" w14:textId="77777777" w:rsidR="00F47F66" w:rsidRDefault="00F47F66" w:rsidP="00F47F66">
      <w:pPr>
        <w:tabs>
          <w:tab w:val="left" w:pos="-1440"/>
          <w:tab w:val="left" w:pos="-720"/>
          <w:tab w:val="left" w:pos="0"/>
          <w:tab w:val="left" w:pos="2160"/>
        </w:tabs>
        <w:spacing w:line="260" w:lineRule="exact"/>
        <w:rPr>
          <w:rFonts w:ascii="Arial" w:hAnsi="Arial" w:cs="Arial"/>
          <w:i/>
        </w:rPr>
      </w:pPr>
      <w:r w:rsidRPr="00DE474E">
        <w:rPr>
          <w:rFonts w:ascii="Arial" w:hAnsi="Arial" w:cs="Arial"/>
          <w:i/>
        </w:rPr>
        <w:t xml:space="preserve">De bovenstaande inhoud van artikel </w:t>
      </w:r>
      <w:r>
        <w:rPr>
          <w:rFonts w:ascii="Arial" w:hAnsi="Arial" w:cs="Arial"/>
          <w:i/>
        </w:rPr>
        <w:t>20</w:t>
      </w:r>
      <w:r w:rsidRPr="00DE474E">
        <w:rPr>
          <w:rFonts w:ascii="Arial" w:hAnsi="Arial" w:cs="Arial"/>
          <w:i/>
        </w:rPr>
        <w:t xml:space="preserve"> komt met ingang van 1 januari 2018 te vervallen. </w:t>
      </w:r>
    </w:p>
    <w:p w14:paraId="03D054B9" w14:textId="77777777" w:rsidR="00F47F66" w:rsidRPr="00DE474E" w:rsidRDefault="00F47F66" w:rsidP="00F47F66">
      <w:pPr>
        <w:tabs>
          <w:tab w:val="left" w:pos="-1440"/>
          <w:tab w:val="left" w:pos="-720"/>
          <w:tab w:val="left" w:pos="0"/>
          <w:tab w:val="left" w:pos="2160"/>
        </w:tabs>
        <w:spacing w:line="260" w:lineRule="exact"/>
        <w:rPr>
          <w:rFonts w:ascii="Arial" w:hAnsi="Arial" w:cs="Arial"/>
          <w:i/>
        </w:rPr>
      </w:pPr>
      <w:r w:rsidRPr="00DE474E">
        <w:rPr>
          <w:rFonts w:ascii="Arial" w:hAnsi="Arial" w:cs="Arial"/>
          <w:i/>
        </w:rPr>
        <w:t xml:space="preserve">Artikel </w:t>
      </w:r>
      <w:r>
        <w:rPr>
          <w:rFonts w:ascii="Arial" w:hAnsi="Arial" w:cs="Arial"/>
          <w:i/>
        </w:rPr>
        <w:t>20</w:t>
      </w:r>
      <w:r w:rsidRPr="00DE474E">
        <w:rPr>
          <w:rFonts w:ascii="Arial" w:hAnsi="Arial" w:cs="Arial"/>
          <w:i/>
        </w:rPr>
        <w:t xml:space="preserve"> komt met ingang van 1 januari 2018 als volgt te luiden:</w:t>
      </w:r>
    </w:p>
    <w:p w14:paraId="6A4EF63A" w14:textId="51587E69" w:rsidR="00F47F66" w:rsidRDefault="00F47F66" w:rsidP="00F47F66">
      <w:pPr>
        <w:tabs>
          <w:tab w:val="left" w:pos="-1440"/>
          <w:tab w:val="left" w:pos="-720"/>
          <w:tab w:val="left" w:pos="0"/>
          <w:tab w:val="left" w:pos="432"/>
          <w:tab w:val="left" w:pos="2160"/>
        </w:tabs>
        <w:spacing w:line="260" w:lineRule="exact"/>
        <w:ind w:left="397" w:hanging="397"/>
        <w:rPr>
          <w:rFonts w:ascii="Arial" w:hAnsi="Arial" w:cs="Arial"/>
          <w:bCs/>
        </w:rPr>
      </w:pPr>
    </w:p>
    <w:p w14:paraId="131E4D2F" w14:textId="77777777" w:rsidR="00F47F66" w:rsidRPr="00093EB3" w:rsidRDefault="00F47F66" w:rsidP="00F47F66">
      <w:pPr>
        <w:pStyle w:val="Kop2"/>
      </w:pPr>
      <w:r w:rsidRPr="00093EB3">
        <w:t>Artikel 20. Sal</w:t>
      </w:r>
      <w:r>
        <w:t xml:space="preserve">ariëring functiegroepen H en I </w:t>
      </w:r>
    </w:p>
    <w:p w14:paraId="7248F1AC" w14:textId="77777777" w:rsidR="00F47F66" w:rsidRPr="00093EB3" w:rsidRDefault="00F47F66" w:rsidP="00F47F66">
      <w:pPr>
        <w:tabs>
          <w:tab w:val="left" w:pos="-1440"/>
          <w:tab w:val="left" w:pos="-720"/>
          <w:tab w:val="left" w:pos="0"/>
          <w:tab w:val="left" w:pos="432"/>
          <w:tab w:val="left" w:pos="2160"/>
        </w:tabs>
        <w:spacing w:line="260" w:lineRule="exact"/>
        <w:rPr>
          <w:rFonts w:ascii="Arial" w:hAnsi="Arial" w:cs="Arial"/>
          <w:bCs/>
        </w:rPr>
      </w:pPr>
      <w:r w:rsidRPr="00093EB3">
        <w:rPr>
          <w:rFonts w:ascii="Arial" w:hAnsi="Arial" w:cs="Arial"/>
          <w:bCs/>
        </w:rPr>
        <w:t>1.</w:t>
      </w:r>
      <w:r w:rsidRPr="00093EB3">
        <w:rPr>
          <w:rFonts w:ascii="Arial" w:hAnsi="Arial" w:cs="Arial"/>
          <w:bCs/>
        </w:rPr>
        <w:tab/>
        <w:t>Per 1 maart 2007 zijn de functiegroepen H en I toegevoegd.</w:t>
      </w:r>
    </w:p>
    <w:p w14:paraId="736C552F" w14:textId="77777777" w:rsidR="00F47F66" w:rsidRPr="00093EB3" w:rsidRDefault="00F47F66" w:rsidP="00F47F66">
      <w:pPr>
        <w:tabs>
          <w:tab w:val="left" w:pos="-1440"/>
          <w:tab w:val="left" w:pos="-720"/>
          <w:tab w:val="left" w:pos="0"/>
          <w:tab w:val="left" w:pos="432"/>
          <w:tab w:val="left" w:pos="2160"/>
        </w:tabs>
        <w:spacing w:line="260" w:lineRule="exact"/>
        <w:rPr>
          <w:rFonts w:ascii="Arial" w:hAnsi="Arial" w:cs="Arial"/>
          <w:bCs/>
        </w:rPr>
      </w:pPr>
    </w:p>
    <w:p w14:paraId="1E0CD61A" w14:textId="77777777" w:rsidR="00F47F66" w:rsidRPr="00093EB3" w:rsidRDefault="00F47F66" w:rsidP="00F47F66">
      <w:pPr>
        <w:tabs>
          <w:tab w:val="left" w:pos="-1440"/>
          <w:tab w:val="left" w:pos="-720"/>
          <w:tab w:val="left" w:pos="0"/>
          <w:tab w:val="left" w:pos="432"/>
          <w:tab w:val="left" w:pos="2160"/>
        </w:tabs>
        <w:spacing w:line="260" w:lineRule="exact"/>
        <w:ind w:left="432" w:hanging="432"/>
        <w:rPr>
          <w:rFonts w:ascii="Arial" w:hAnsi="Arial" w:cs="Arial"/>
          <w:bCs/>
        </w:rPr>
      </w:pPr>
      <w:r w:rsidRPr="00093EB3">
        <w:rPr>
          <w:rFonts w:ascii="Arial" w:hAnsi="Arial" w:cs="Arial"/>
          <w:bCs/>
        </w:rPr>
        <w:t>2.</w:t>
      </w:r>
      <w:r w:rsidRPr="00093EB3">
        <w:rPr>
          <w:rFonts w:ascii="Arial" w:hAnsi="Arial" w:cs="Arial"/>
          <w:bCs/>
        </w:rPr>
        <w:tab/>
        <w:t xml:space="preserve">In de functiegroepen H en I is </w:t>
      </w:r>
      <w:r>
        <w:rPr>
          <w:rFonts w:ascii="Arial" w:hAnsi="Arial" w:cs="Arial"/>
          <w:bCs/>
        </w:rPr>
        <w:t xml:space="preserve">er een </w:t>
      </w:r>
      <w:r w:rsidRPr="00093EB3">
        <w:rPr>
          <w:rFonts w:ascii="Arial" w:hAnsi="Arial" w:cs="Arial"/>
          <w:bCs/>
        </w:rPr>
        <w:t>minimum salaris en bij tien functiejaren een maximum salaris vastgesteld, zoals vermeld in bijlage II.</w:t>
      </w:r>
    </w:p>
    <w:p w14:paraId="6D7E57D1" w14:textId="77777777" w:rsidR="00F47F66" w:rsidRPr="00093EB3" w:rsidRDefault="00F47F66" w:rsidP="00F47F66">
      <w:pPr>
        <w:tabs>
          <w:tab w:val="left" w:pos="-1440"/>
          <w:tab w:val="left" w:pos="-720"/>
          <w:tab w:val="left" w:pos="0"/>
          <w:tab w:val="left" w:pos="432"/>
          <w:tab w:val="left" w:pos="2160"/>
        </w:tabs>
        <w:spacing w:line="260" w:lineRule="exact"/>
        <w:ind w:left="432" w:hanging="432"/>
        <w:rPr>
          <w:rFonts w:ascii="Arial" w:hAnsi="Arial" w:cs="Arial"/>
          <w:bCs/>
        </w:rPr>
      </w:pPr>
    </w:p>
    <w:p w14:paraId="22FBEBDB" w14:textId="77777777" w:rsidR="00F47F66" w:rsidRPr="00093EB3" w:rsidRDefault="00F47F66" w:rsidP="00F47F66">
      <w:pPr>
        <w:tabs>
          <w:tab w:val="left" w:pos="-1440"/>
          <w:tab w:val="left" w:pos="-720"/>
          <w:tab w:val="left" w:pos="0"/>
          <w:tab w:val="left" w:pos="432"/>
          <w:tab w:val="left" w:pos="2160"/>
        </w:tabs>
        <w:spacing w:line="260" w:lineRule="exact"/>
        <w:ind w:left="432" w:hanging="432"/>
        <w:rPr>
          <w:rFonts w:ascii="Arial" w:hAnsi="Arial" w:cs="Arial"/>
          <w:bCs/>
        </w:rPr>
      </w:pPr>
      <w:r w:rsidRPr="00093EB3">
        <w:rPr>
          <w:rFonts w:ascii="Arial" w:hAnsi="Arial" w:cs="Arial"/>
          <w:bCs/>
        </w:rPr>
        <w:t>3a.</w:t>
      </w:r>
      <w:r w:rsidRPr="00093EB3">
        <w:rPr>
          <w:rFonts w:ascii="Arial" w:hAnsi="Arial" w:cs="Arial"/>
          <w:bCs/>
        </w:rPr>
        <w:tab/>
        <w:t>Indien jaarlijks een beoordelingsgesprek plaatsvindt waarbij het loopbaanperspectief alsmede de opleidingswensen en -mogelijkheden aan de orde komen, geschiedt de inschaling van H en I op basis van onderling overleg tussen werkgever en werknemer.</w:t>
      </w:r>
    </w:p>
    <w:p w14:paraId="3593FF02" w14:textId="77777777" w:rsidR="00F47F66" w:rsidRPr="00093EB3" w:rsidRDefault="00F47F66" w:rsidP="00F47F66">
      <w:pPr>
        <w:tabs>
          <w:tab w:val="left" w:pos="-1440"/>
          <w:tab w:val="left" w:pos="-720"/>
          <w:tab w:val="left" w:pos="0"/>
          <w:tab w:val="left" w:pos="432"/>
          <w:tab w:val="left" w:pos="2160"/>
        </w:tabs>
        <w:spacing w:line="260" w:lineRule="exact"/>
        <w:ind w:left="432" w:hanging="432"/>
        <w:rPr>
          <w:rFonts w:ascii="Arial" w:hAnsi="Arial" w:cs="Arial"/>
          <w:bCs/>
        </w:rPr>
      </w:pPr>
    </w:p>
    <w:p w14:paraId="09AAD063" w14:textId="77777777" w:rsidR="00F47F66" w:rsidRPr="00093EB3" w:rsidRDefault="00F47F66" w:rsidP="00F47F66">
      <w:pPr>
        <w:tabs>
          <w:tab w:val="left" w:pos="-1440"/>
          <w:tab w:val="left" w:pos="-720"/>
          <w:tab w:val="left" w:pos="0"/>
          <w:tab w:val="left" w:pos="432"/>
          <w:tab w:val="left" w:pos="2160"/>
        </w:tabs>
        <w:spacing w:line="260" w:lineRule="exact"/>
        <w:ind w:left="432" w:hanging="432"/>
        <w:rPr>
          <w:rFonts w:ascii="Arial" w:hAnsi="Arial" w:cs="Arial"/>
          <w:bCs/>
        </w:rPr>
      </w:pPr>
      <w:r w:rsidRPr="00093EB3">
        <w:rPr>
          <w:rFonts w:ascii="Arial" w:hAnsi="Arial" w:cs="Arial"/>
          <w:bCs/>
        </w:rPr>
        <w:t>3b.</w:t>
      </w:r>
      <w:r w:rsidRPr="00093EB3">
        <w:rPr>
          <w:rFonts w:ascii="Arial" w:hAnsi="Arial" w:cs="Arial"/>
          <w:bCs/>
        </w:rPr>
        <w:tab/>
        <w:t>De periodieke verhoging binnen H en I wordt beoordelingsafhankelijk vastgesteld. De norm voor de beoordelingsafhankelijke periodiek bedraagt bij normaal of goed functioneren in H minimaal 2,5% en in I minimaal 2,8% per functiejaar, uitgaande van het salaris in het midden van de salarisschaal. De periodieke verhoging geldt niet indien de werknemer aantoonbaar slecht heeft gefunctioneerd.</w:t>
      </w:r>
    </w:p>
    <w:p w14:paraId="79092593" w14:textId="77777777" w:rsidR="00F47F66" w:rsidRPr="00093EB3" w:rsidRDefault="00F47F66" w:rsidP="00F47F66">
      <w:pPr>
        <w:tabs>
          <w:tab w:val="left" w:pos="-1440"/>
          <w:tab w:val="left" w:pos="-720"/>
          <w:tab w:val="left" w:pos="0"/>
          <w:tab w:val="left" w:pos="432"/>
          <w:tab w:val="left" w:pos="2160"/>
        </w:tabs>
        <w:spacing w:line="260" w:lineRule="exact"/>
        <w:ind w:left="432" w:hanging="432"/>
        <w:rPr>
          <w:rFonts w:ascii="Arial" w:hAnsi="Arial" w:cs="Arial"/>
          <w:bCs/>
        </w:rPr>
      </w:pPr>
    </w:p>
    <w:p w14:paraId="6EF380C5" w14:textId="77777777" w:rsidR="00F47F66" w:rsidRPr="00093EB3" w:rsidRDefault="00F47F66" w:rsidP="00F47F66">
      <w:pPr>
        <w:tabs>
          <w:tab w:val="left" w:pos="-1440"/>
          <w:tab w:val="left" w:pos="-720"/>
          <w:tab w:val="left" w:pos="0"/>
          <w:tab w:val="left" w:pos="432"/>
          <w:tab w:val="left" w:pos="2160"/>
        </w:tabs>
        <w:spacing w:line="260" w:lineRule="exact"/>
        <w:ind w:left="432" w:hanging="432"/>
        <w:rPr>
          <w:rFonts w:ascii="Arial" w:hAnsi="Arial" w:cs="Arial"/>
          <w:bCs/>
        </w:rPr>
      </w:pPr>
      <w:r w:rsidRPr="00093EB3">
        <w:rPr>
          <w:rFonts w:ascii="Arial" w:hAnsi="Arial" w:cs="Arial"/>
          <w:bCs/>
        </w:rPr>
        <w:t>4.</w:t>
      </w:r>
      <w:r w:rsidRPr="00093EB3">
        <w:rPr>
          <w:rFonts w:ascii="Arial" w:hAnsi="Arial" w:cs="Arial"/>
          <w:bCs/>
        </w:rPr>
        <w:tab/>
        <w:t>Indien de werkgever niet beschikt over een beoordelingssysteem en/of verzuimt om minstens één keer per jaar een beoordelingsgesprek te voeren met de werknemer in H of I, dan heeft de werknemer op basis van functiejaren recht op een periodieke salarisverhoging. De salarisverhoging bedraagt één tiende van het verschil tussen het maximum en minimum salarisbedrag in groep H of I, totdat het maximum aantal van 10 functiejaren in de groep is bereikt.</w:t>
      </w:r>
    </w:p>
    <w:p w14:paraId="0E9FF5E3" w14:textId="77777777" w:rsidR="00F47F66" w:rsidRPr="00093EB3" w:rsidRDefault="00F47F66" w:rsidP="00F47F66">
      <w:pPr>
        <w:tabs>
          <w:tab w:val="left" w:pos="-1440"/>
          <w:tab w:val="left" w:pos="-720"/>
          <w:tab w:val="left" w:pos="0"/>
          <w:tab w:val="left" w:pos="432"/>
          <w:tab w:val="left" w:pos="2160"/>
        </w:tabs>
        <w:spacing w:line="260" w:lineRule="exact"/>
        <w:rPr>
          <w:rFonts w:ascii="Arial" w:hAnsi="Arial" w:cs="Arial"/>
          <w:bCs/>
        </w:rPr>
      </w:pPr>
    </w:p>
    <w:p w14:paraId="29A8C3BB" w14:textId="77777777" w:rsidR="00F47F66" w:rsidRPr="00093EB3" w:rsidRDefault="00F47F66" w:rsidP="00F47F66">
      <w:pPr>
        <w:tabs>
          <w:tab w:val="left" w:pos="-1440"/>
          <w:tab w:val="left" w:pos="-720"/>
          <w:tab w:val="left" w:pos="0"/>
          <w:tab w:val="left" w:pos="432"/>
          <w:tab w:val="left" w:pos="2160"/>
        </w:tabs>
        <w:spacing w:line="260" w:lineRule="exact"/>
        <w:ind w:left="397" w:hanging="397"/>
        <w:rPr>
          <w:rFonts w:ascii="Arial" w:hAnsi="Arial" w:cs="Arial"/>
          <w:bCs/>
        </w:rPr>
      </w:pPr>
      <w:r w:rsidRPr="00093EB3">
        <w:rPr>
          <w:rFonts w:ascii="Arial" w:hAnsi="Arial" w:cs="Arial"/>
          <w:bCs/>
        </w:rPr>
        <w:t>5a.</w:t>
      </w:r>
      <w:r w:rsidRPr="00093EB3">
        <w:rPr>
          <w:rFonts w:ascii="Arial" w:hAnsi="Arial" w:cs="Arial"/>
          <w:bCs/>
        </w:rPr>
        <w:tab/>
        <w:t>De artikelen 10 (normale diensttijd), 12 (toeslagen voor arbeid op uren buiten het dagvenster), 15 (overuren) en 16 (vergoeding van overuren) zijn niet van toepassing op de werknemer ingedeeld in de functiegroepen H en I.</w:t>
      </w:r>
    </w:p>
    <w:p w14:paraId="4A69B499" w14:textId="77777777" w:rsidR="00F47F66" w:rsidRPr="00093EB3" w:rsidRDefault="00F47F66" w:rsidP="00F47F66">
      <w:pPr>
        <w:tabs>
          <w:tab w:val="left" w:pos="-1440"/>
          <w:tab w:val="left" w:pos="-720"/>
          <w:tab w:val="left" w:pos="0"/>
          <w:tab w:val="left" w:pos="432"/>
          <w:tab w:val="left" w:pos="2160"/>
        </w:tabs>
        <w:spacing w:line="260" w:lineRule="exact"/>
        <w:ind w:left="397" w:hanging="397"/>
        <w:rPr>
          <w:rFonts w:ascii="Arial" w:hAnsi="Arial" w:cs="Arial"/>
          <w:bCs/>
        </w:rPr>
      </w:pPr>
    </w:p>
    <w:p w14:paraId="54423F5A" w14:textId="77777777" w:rsidR="00F47F66" w:rsidRDefault="00F47F66" w:rsidP="00F47F66">
      <w:pPr>
        <w:tabs>
          <w:tab w:val="left" w:pos="-1440"/>
          <w:tab w:val="left" w:pos="-720"/>
          <w:tab w:val="left" w:pos="0"/>
          <w:tab w:val="left" w:pos="432"/>
          <w:tab w:val="left" w:pos="2160"/>
        </w:tabs>
        <w:spacing w:line="260" w:lineRule="exact"/>
        <w:ind w:left="397" w:hanging="397"/>
        <w:rPr>
          <w:rFonts w:ascii="Arial" w:hAnsi="Arial" w:cs="Arial"/>
          <w:bCs/>
        </w:rPr>
      </w:pPr>
      <w:r w:rsidRPr="00093EB3">
        <w:rPr>
          <w:rFonts w:ascii="Arial" w:hAnsi="Arial" w:cs="Arial"/>
          <w:bCs/>
        </w:rPr>
        <w:t>5b. Voor de werknemers ingedeeld in de functiegroepen H en I, in dienst voor 1 maart 2007, is geen overgangsregeling van toepassing. De bestaande arbeidsvoorwaarden worden gehandhaafd.</w:t>
      </w:r>
    </w:p>
    <w:p w14:paraId="0E82489F" w14:textId="77777777" w:rsidR="00F47F66" w:rsidRPr="00093EB3" w:rsidRDefault="00F47F66" w:rsidP="00655B13">
      <w:pPr>
        <w:tabs>
          <w:tab w:val="left" w:pos="-1440"/>
          <w:tab w:val="left" w:pos="-720"/>
          <w:tab w:val="left" w:pos="0"/>
          <w:tab w:val="left" w:pos="432"/>
          <w:tab w:val="left" w:pos="2160"/>
        </w:tabs>
        <w:spacing w:line="240" w:lineRule="atLeast"/>
        <w:ind w:left="397" w:hanging="397"/>
        <w:rPr>
          <w:rFonts w:ascii="Arial" w:hAnsi="Arial" w:cs="Arial"/>
          <w:bCs/>
        </w:rPr>
      </w:pPr>
    </w:p>
    <w:p w14:paraId="1B7F27AC" w14:textId="77777777" w:rsidR="00655B13" w:rsidRPr="00093EB3" w:rsidRDefault="00655B13" w:rsidP="00655B13">
      <w:pPr>
        <w:tabs>
          <w:tab w:val="left" w:pos="-1440"/>
          <w:tab w:val="left" w:pos="-720"/>
          <w:tab w:val="left" w:pos="0"/>
          <w:tab w:val="left" w:pos="432"/>
          <w:tab w:val="left" w:pos="2160"/>
        </w:tabs>
        <w:spacing w:line="240" w:lineRule="atLeast"/>
        <w:ind w:left="397" w:hanging="397"/>
        <w:rPr>
          <w:rFonts w:ascii="Arial" w:hAnsi="Arial" w:cs="Arial"/>
          <w:bCs/>
        </w:rPr>
      </w:pPr>
    </w:p>
    <w:p w14:paraId="1B7F27AD"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bCs/>
        </w:rPr>
      </w:pPr>
    </w:p>
    <w:p w14:paraId="1B7F27AE" w14:textId="77777777" w:rsidR="00655B13" w:rsidRPr="00093EB3" w:rsidRDefault="00655B13" w:rsidP="00285312">
      <w:pPr>
        <w:pStyle w:val="Kop2"/>
        <w:rPr>
          <w:i/>
        </w:rPr>
      </w:pPr>
      <w:r w:rsidRPr="00093EB3">
        <w:t xml:space="preserve">Artikel 21. Salarisverhoging </w:t>
      </w:r>
    </w:p>
    <w:p w14:paraId="1B7F27B0" w14:textId="7BABC5C6" w:rsidR="004E45FD" w:rsidRPr="00093EB3" w:rsidRDefault="00655B13" w:rsidP="009F4D97">
      <w:pPr>
        <w:tabs>
          <w:tab w:val="left" w:pos="397"/>
        </w:tabs>
        <w:ind w:left="397" w:hanging="397"/>
        <w:rPr>
          <w:rFonts w:ascii="Arial" w:hAnsi="Arial" w:cs="Arial"/>
        </w:rPr>
      </w:pPr>
      <w:r w:rsidRPr="00093EB3">
        <w:rPr>
          <w:rFonts w:ascii="Arial" w:hAnsi="Arial" w:cs="Arial"/>
        </w:rPr>
        <w:t>1.</w:t>
      </w:r>
      <w:r w:rsidRPr="00093EB3">
        <w:rPr>
          <w:rFonts w:ascii="Arial" w:hAnsi="Arial" w:cs="Arial"/>
        </w:rPr>
        <w:tab/>
        <w:t xml:space="preserve">De salarisschalen A t/m I en de werkelijk betaalde salarissen van de medewerkers in de functiegroepen A t/m I worden per 1 </w:t>
      </w:r>
      <w:r w:rsidR="00F03756" w:rsidRPr="00093EB3">
        <w:rPr>
          <w:rFonts w:ascii="Arial" w:hAnsi="Arial" w:cs="Arial"/>
        </w:rPr>
        <w:t xml:space="preserve">oktober 2017, 1 januari 2018 en 1 juli 2018 verhoogd met 1,25%. </w:t>
      </w:r>
    </w:p>
    <w:p w14:paraId="1B7F27B2" w14:textId="5545FCA1" w:rsidR="004E45FD" w:rsidRPr="00093EB3" w:rsidRDefault="004E45FD" w:rsidP="009F4D97">
      <w:pPr>
        <w:tabs>
          <w:tab w:val="left" w:pos="397"/>
        </w:tabs>
        <w:ind w:left="397" w:hanging="397"/>
        <w:rPr>
          <w:rFonts w:ascii="Arial" w:hAnsi="Arial" w:cs="Arial"/>
        </w:rPr>
      </w:pPr>
      <w:r w:rsidRPr="00093EB3">
        <w:rPr>
          <w:rFonts w:ascii="Arial" w:hAnsi="Arial" w:cs="Arial"/>
        </w:rPr>
        <w:tab/>
      </w:r>
    </w:p>
    <w:p w14:paraId="1B7F27B3" w14:textId="77777777" w:rsidR="00655B13" w:rsidRPr="00093EB3" w:rsidRDefault="00655B13" w:rsidP="00A62088">
      <w:pPr>
        <w:numPr>
          <w:ilvl w:val="0"/>
          <w:numId w:val="12"/>
        </w:numPr>
        <w:rPr>
          <w:rFonts w:ascii="Arial" w:hAnsi="Arial" w:cs="Arial"/>
        </w:rPr>
      </w:pPr>
      <w:r w:rsidRPr="00093EB3">
        <w:rPr>
          <w:rFonts w:ascii="Arial" w:hAnsi="Arial" w:cs="Arial"/>
        </w:rPr>
        <w:t>De bovenschaligen, dat wil zeggen de medewerkers die niet zijn ingedeeld in de functiegroepen A t/m I,</w:t>
      </w:r>
      <w:r w:rsidRPr="00093EB3">
        <w:rPr>
          <w:rFonts w:ascii="Arial" w:hAnsi="Arial" w:cs="Arial"/>
          <w:b/>
        </w:rPr>
        <w:t xml:space="preserve"> </w:t>
      </w:r>
      <w:r w:rsidRPr="00093EB3">
        <w:rPr>
          <w:rFonts w:ascii="Arial" w:hAnsi="Arial" w:cs="Arial"/>
        </w:rPr>
        <w:t>hebben recht op een structurele procentuele salarisverhoging van minimaal de helft van de procentuele verhoging onder lid 1.</w:t>
      </w:r>
    </w:p>
    <w:p w14:paraId="1B7F27B4" w14:textId="77777777" w:rsidR="00655B13" w:rsidRPr="00093EB3" w:rsidRDefault="00655B13" w:rsidP="00655B13">
      <w:pPr>
        <w:ind w:left="720"/>
        <w:rPr>
          <w:rFonts w:ascii="Arial" w:hAnsi="Arial" w:cs="Arial"/>
        </w:rPr>
      </w:pPr>
    </w:p>
    <w:p w14:paraId="1B7F27B5" w14:textId="77777777" w:rsidR="00655B13" w:rsidRPr="00093EB3" w:rsidRDefault="00655B13" w:rsidP="00A62088">
      <w:pPr>
        <w:numPr>
          <w:ilvl w:val="0"/>
          <w:numId w:val="12"/>
        </w:numPr>
        <w:rPr>
          <w:rFonts w:ascii="Arial" w:hAnsi="Arial" w:cs="Arial"/>
        </w:rPr>
      </w:pPr>
      <w:r w:rsidRPr="00093EB3">
        <w:rPr>
          <w:rFonts w:ascii="Arial" w:hAnsi="Arial" w:cs="Arial"/>
        </w:rPr>
        <w:t>Indien de bovenschalige medewerker recht heeft op een winstdelingsregeling, tantième of omzetbonus mag de structurele salarisverhoging onder lid 1 in mindering worden gebracht op de jaarlijkse winstuitkering/tantième/omzetbonus.</w:t>
      </w:r>
      <w:r w:rsidRPr="00093EB3">
        <w:rPr>
          <w:rFonts w:ascii="Arial" w:hAnsi="Arial" w:cs="Arial"/>
        </w:rPr>
        <w:br/>
      </w:r>
    </w:p>
    <w:p w14:paraId="1B7F27B6" w14:textId="77777777" w:rsidR="00655B13" w:rsidRPr="00093EB3" w:rsidRDefault="00655B13" w:rsidP="00655B13">
      <w:pPr>
        <w:rPr>
          <w:rFonts w:ascii="Arial" w:hAnsi="Arial" w:cs="Arial"/>
        </w:rPr>
      </w:pPr>
    </w:p>
    <w:p w14:paraId="1B7F27B7" w14:textId="77777777" w:rsidR="00655B13" w:rsidRPr="00093EB3" w:rsidRDefault="00655B13" w:rsidP="00285312">
      <w:pPr>
        <w:pStyle w:val="Kop2"/>
      </w:pPr>
      <w:r w:rsidRPr="00093EB3">
        <w:t xml:space="preserve">Artikel 22. Salarisbetaling </w:t>
      </w:r>
    </w:p>
    <w:p w14:paraId="1B7F27B8"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1.</w:t>
      </w:r>
      <w:r w:rsidRPr="00093EB3">
        <w:rPr>
          <w:rFonts w:ascii="Arial" w:hAnsi="Arial" w:cs="Arial"/>
        </w:rPr>
        <w:tab/>
        <w:t>De betaling van het salaris vindt wekelijks, vierwekelijks dan wel maandelijks plaats.</w:t>
      </w:r>
    </w:p>
    <w:p w14:paraId="1B7F27B9"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2.</w:t>
      </w:r>
      <w:r w:rsidRPr="00093EB3">
        <w:rPr>
          <w:rFonts w:ascii="Arial" w:hAnsi="Arial" w:cs="Arial"/>
        </w:rPr>
        <w:tab/>
        <w:t>Bij de salarisbetaling dient aan de werknemer een schriftelijke specificatie te worden verstrekt, waarop de volgende gegevens worden vermeld:</w:t>
      </w:r>
    </w:p>
    <w:p w14:paraId="1B7F27BA" w14:textId="77777777" w:rsidR="00655B13" w:rsidRPr="00093EB3" w:rsidRDefault="00655B13" w:rsidP="00A62088">
      <w:pPr>
        <w:pStyle w:val="bronvermelding"/>
        <w:numPr>
          <w:ilvl w:val="0"/>
          <w:numId w:val="11"/>
        </w:numPr>
        <w:tabs>
          <w:tab w:val="clear" w:pos="9360"/>
          <w:tab w:val="left" w:pos="-1440"/>
          <w:tab w:val="left" w:pos="-720"/>
          <w:tab w:val="left" w:pos="0"/>
          <w:tab w:val="left" w:pos="432"/>
          <w:tab w:val="left" w:pos="2160"/>
        </w:tabs>
        <w:suppressAutoHyphens w:val="0"/>
        <w:ind w:hanging="294"/>
        <w:rPr>
          <w:rFonts w:ascii="Arial" w:hAnsi="Arial" w:cs="Arial"/>
          <w:lang w:val="nl-NL"/>
        </w:rPr>
      </w:pPr>
      <w:r w:rsidRPr="00093EB3">
        <w:rPr>
          <w:rFonts w:ascii="Arial" w:hAnsi="Arial" w:cs="Arial"/>
          <w:lang w:val="nl-NL"/>
        </w:rPr>
        <w:t>de naam van de werknemer</w:t>
      </w:r>
    </w:p>
    <w:p w14:paraId="1B7F27BB" w14:textId="77777777" w:rsidR="00655B13" w:rsidRPr="00093EB3" w:rsidRDefault="00655B13" w:rsidP="00A62088">
      <w:pPr>
        <w:pStyle w:val="bronvermelding"/>
        <w:numPr>
          <w:ilvl w:val="0"/>
          <w:numId w:val="11"/>
        </w:numPr>
        <w:tabs>
          <w:tab w:val="clear" w:pos="9360"/>
          <w:tab w:val="left" w:pos="-1440"/>
          <w:tab w:val="left" w:pos="-720"/>
          <w:tab w:val="left" w:pos="0"/>
          <w:tab w:val="left" w:pos="432"/>
          <w:tab w:val="left" w:pos="2160"/>
        </w:tabs>
        <w:suppressAutoHyphens w:val="0"/>
        <w:ind w:hanging="294"/>
        <w:rPr>
          <w:rFonts w:ascii="Arial" w:hAnsi="Arial" w:cs="Arial"/>
          <w:lang w:val="nl-NL"/>
        </w:rPr>
      </w:pPr>
      <w:r w:rsidRPr="00093EB3">
        <w:rPr>
          <w:rFonts w:ascii="Arial" w:hAnsi="Arial" w:cs="Arial"/>
          <w:lang w:val="nl-NL"/>
        </w:rPr>
        <w:t>de periode, waarop de betaling betrekking heeft</w:t>
      </w:r>
    </w:p>
    <w:p w14:paraId="1B7F27BC" w14:textId="77777777" w:rsidR="00655B13" w:rsidRPr="00093EB3" w:rsidRDefault="00655B13" w:rsidP="00A62088">
      <w:pPr>
        <w:pStyle w:val="bronvermelding"/>
        <w:numPr>
          <w:ilvl w:val="0"/>
          <w:numId w:val="11"/>
        </w:numPr>
        <w:tabs>
          <w:tab w:val="clear" w:pos="9360"/>
          <w:tab w:val="left" w:pos="-1440"/>
          <w:tab w:val="left" w:pos="-720"/>
          <w:tab w:val="left" w:pos="0"/>
          <w:tab w:val="left" w:pos="432"/>
          <w:tab w:val="left" w:pos="2160"/>
        </w:tabs>
        <w:suppressAutoHyphens w:val="0"/>
        <w:ind w:hanging="294"/>
        <w:rPr>
          <w:rFonts w:ascii="Arial" w:hAnsi="Arial" w:cs="Arial"/>
          <w:lang w:val="nl-NL"/>
        </w:rPr>
      </w:pPr>
      <w:r w:rsidRPr="00093EB3">
        <w:rPr>
          <w:rFonts w:ascii="Arial" w:hAnsi="Arial" w:cs="Arial"/>
          <w:lang w:val="nl-NL"/>
        </w:rPr>
        <w:t>het bruto salarisbedrag, gespecificeerd volgens vaste bedragen (diploma/toeslagen, overwerkgeld en andere beloningen)</w:t>
      </w:r>
    </w:p>
    <w:p w14:paraId="1B7F27BD" w14:textId="77777777" w:rsidR="00655B13" w:rsidRPr="00093EB3" w:rsidRDefault="00655B13" w:rsidP="00A62088">
      <w:pPr>
        <w:pStyle w:val="bronvermelding"/>
        <w:numPr>
          <w:ilvl w:val="0"/>
          <w:numId w:val="11"/>
        </w:numPr>
        <w:tabs>
          <w:tab w:val="clear" w:pos="9360"/>
          <w:tab w:val="left" w:pos="-1440"/>
          <w:tab w:val="left" w:pos="-720"/>
          <w:tab w:val="left" w:pos="0"/>
          <w:tab w:val="left" w:pos="432"/>
          <w:tab w:val="left" w:pos="2160"/>
        </w:tabs>
        <w:suppressAutoHyphens w:val="0"/>
        <w:ind w:hanging="294"/>
        <w:rPr>
          <w:rFonts w:ascii="Arial" w:hAnsi="Arial" w:cs="Arial"/>
          <w:lang w:val="nl-NL"/>
        </w:rPr>
      </w:pPr>
      <w:r w:rsidRPr="00093EB3">
        <w:rPr>
          <w:rFonts w:ascii="Arial" w:hAnsi="Arial" w:cs="Arial"/>
          <w:lang w:val="nl-NL"/>
        </w:rPr>
        <w:t>een specificatie van de wettelijke en overige inhoudingen</w:t>
      </w:r>
    </w:p>
    <w:p w14:paraId="1B7F27BE" w14:textId="77777777" w:rsidR="00655B13" w:rsidRPr="00093EB3" w:rsidRDefault="00655B13" w:rsidP="00A62088">
      <w:pPr>
        <w:pStyle w:val="bronvermelding"/>
        <w:numPr>
          <w:ilvl w:val="0"/>
          <w:numId w:val="11"/>
        </w:numPr>
        <w:tabs>
          <w:tab w:val="clear" w:pos="9360"/>
          <w:tab w:val="left" w:pos="-1440"/>
          <w:tab w:val="left" w:pos="-720"/>
          <w:tab w:val="left" w:pos="0"/>
          <w:tab w:val="left" w:pos="432"/>
          <w:tab w:val="left" w:pos="2160"/>
        </w:tabs>
        <w:suppressAutoHyphens w:val="0"/>
        <w:ind w:hanging="294"/>
        <w:rPr>
          <w:rFonts w:ascii="Arial" w:hAnsi="Arial" w:cs="Arial"/>
          <w:lang w:val="nl-NL"/>
        </w:rPr>
      </w:pPr>
      <w:r w:rsidRPr="00093EB3">
        <w:rPr>
          <w:rFonts w:ascii="Arial" w:hAnsi="Arial" w:cs="Arial"/>
          <w:lang w:val="nl-NL"/>
        </w:rPr>
        <w:t>het netto uit te betalen bedrag</w:t>
      </w:r>
    </w:p>
    <w:p w14:paraId="1B7F27BF" w14:textId="77777777" w:rsidR="00655B13" w:rsidRPr="00093EB3" w:rsidRDefault="00655B13" w:rsidP="00A62088">
      <w:pPr>
        <w:pStyle w:val="bronvermelding"/>
        <w:numPr>
          <w:ilvl w:val="0"/>
          <w:numId w:val="11"/>
        </w:numPr>
        <w:tabs>
          <w:tab w:val="clear" w:pos="9360"/>
          <w:tab w:val="left" w:pos="-1440"/>
          <w:tab w:val="left" w:pos="-720"/>
          <w:tab w:val="left" w:pos="0"/>
          <w:tab w:val="left" w:pos="432"/>
          <w:tab w:val="left" w:pos="2160"/>
        </w:tabs>
        <w:suppressAutoHyphens w:val="0"/>
        <w:ind w:hanging="294"/>
        <w:rPr>
          <w:rFonts w:ascii="Arial" w:hAnsi="Arial" w:cs="Arial"/>
          <w:lang w:val="nl-NL"/>
        </w:rPr>
      </w:pPr>
      <w:r w:rsidRPr="00093EB3">
        <w:rPr>
          <w:rFonts w:ascii="Arial" w:hAnsi="Arial" w:cs="Arial"/>
          <w:lang w:val="nl-NL"/>
        </w:rPr>
        <w:t>de wijze van betaling.</w:t>
      </w:r>
    </w:p>
    <w:p w14:paraId="1B7F27C0"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p>
    <w:p w14:paraId="1B7F27C1"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p>
    <w:p w14:paraId="1B7F27C2" w14:textId="77777777" w:rsidR="00655B13" w:rsidRPr="00093EB3" w:rsidRDefault="00655B13" w:rsidP="00285312">
      <w:pPr>
        <w:pStyle w:val="Kop1"/>
      </w:pPr>
      <w:r w:rsidRPr="00093EB3">
        <w:br w:type="page"/>
      </w:r>
      <w:r w:rsidRPr="00093EB3">
        <w:lastRenderedPageBreak/>
        <w:t>Hoofdstuk 5: Vakantie en verlof</w:t>
      </w:r>
    </w:p>
    <w:p w14:paraId="1B7F27C3"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bCs/>
        </w:rPr>
      </w:pPr>
    </w:p>
    <w:p w14:paraId="1B7F27C4"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p>
    <w:p w14:paraId="1B7F27C5" w14:textId="77777777" w:rsidR="00655B13" w:rsidRPr="00093EB3" w:rsidRDefault="00655B13" w:rsidP="00285312">
      <w:pPr>
        <w:pStyle w:val="Kop2"/>
      </w:pPr>
      <w:r w:rsidRPr="00093EB3">
        <w:t xml:space="preserve">Artikel 23. Vakantieduur </w:t>
      </w:r>
    </w:p>
    <w:p w14:paraId="1B7F27C6"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r w:rsidRPr="00093EB3">
        <w:rPr>
          <w:rFonts w:ascii="Arial" w:hAnsi="Arial" w:cs="Arial"/>
        </w:rPr>
        <w:t>1.</w:t>
      </w:r>
      <w:r w:rsidRPr="00093EB3">
        <w:rPr>
          <w:rFonts w:ascii="Arial" w:hAnsi="Arial" w:cs="Arial"/>
        </w:rPr>
        <w:tab/>
        <w:t>Het vakantiejaar loopt van 1 mei tot en met 30 april.</w:t>
      </w:r>
    </w:p>
    <w:p w14:paraId="1B7F27C7"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p>
    <w:p w14:paraId="1B7F27C8"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2.</w:t>
      </w:r>
      <w:r w:rsidRPr="00093EB3">
        <w:rPr>
          <w:rFonts w:ascii="Arial" w:hAnsi="Arial" w:cs="Arial"/>
        </w:rPr>
        <w:tab/>
        <w:t xml:space="preserve">De werknemer heeft jaarlijks recht op in totaal 197,6 vakantie-uren. Deze bestaan uit 152 wettelijke vakantie-uren (zijnde 20 dagen maal 7,6 uur) en 45,6 bovenwettelijke vakantie-uren (zijnde 6 dagen). </w:t>
      </w:r>
    </w:p>
    <w:p w14:paraId="1B7F27C9"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ab/>
      </w:r>
    </w:p>
    <w:p w14:paraId="1B7F27CA"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3.</w:t>
      </w:r>
      <w:r w:rsidRPr="00093EB3">
        <w:rPr>
          <w:rFonts w:ascii="Arial" w:hAnsi="Arial" w:cs="Arial"/>
        </w:rPr>
        <w:tab/>
        <w:t xml:space="preserve">De werknemer die </w:t>
      </w:r>
      <w:r w:rsidRPr="00093EB3">
        <w:rPr>
          <w:rFonts w:ascii="Arial" w:hAnsi="Arial" w:cs="Arial"/>
          <w:u w:val="single"/>
        </w:rPr>
        <w:t>bij aanvang</w:t>
      </w:r>
      <w:r w:rsidRPr="00093EB3">
        <w:rPr>
          <w:rFonts w:ascii="Arial" w:hAnsi="Arial" w:cs="Arial"/>
        </w:rPr>
        <w:t xml:space="preserve"> van het </w:t>
      </w:r>
      <w:r w:rsidRPr="00093EB3">
        <w:rPr>
          <w:rFonts w:ascii="Arial" w:hAnsi="Arial" w:cs="Arial"/>
          <w:u w:val="single"/>
        </w:rPr>
        <w:t>(door werkgever vastgestelde) vakantiejaar / kalenderjaar</w:t>
      </w:r>
      <w:r w:rsidRPr="00093EB3">
        <w:rPr>
          <w:rFonts w:ascii="Arial" w:hAnsi="Arial" w:cs="Arial"/>
        </w:rPr>
        <w:t xml:space="preserve"> onderstaande leeftijd of aantal dienstjaren heeft bereikt, krijgt, uitgaande van een voltijds arbeidsovereenkomst, een verlenging van de in lid 2 vastgestelde bovenwettelijke vakantie met:</w:t>
      </w:r>
    </w:p>
    <w:p w14:paraId="1B7F27CB" w14:textId="77777777" w:rsidR="00655B13" w:rsidRPr="00093EB3" w:rsidRDefault="00655B13" w:rsidP="00655B13">
      <w:pPr>
        <w:numPr>
          <w:ilvl w:val="0"/>
          <w:numId w:val="3"/>
        </w:numPr>
        <w:tabs>
          <w:tab w:val="left" w:pos="-1440"/>
          <w:tab w:val="left" w:pos="-720"/>
          <w:tab w:val="left" w:pos="0"/>
          <w:tab w:val="left" w:pos="432"/>
          <w:tab w:val="left" w:pos="2160"/>
        </w:tabs>
        <w:spacing w:line="240" w:lineRule="atLeast"/>
        <w:ind w:hanging="294"/>
        <w:rPr>
          <w:rFonts w:ascii="Arial" w:hAnsi="Arial" w:cs="Arial"/>
        </w:rPr>
      </w:pPr>
      <w:r w:rsidRPr="00093EB3">
        <w:rPr>
          <w:rFonts w:ascii="Arial" w:hAnsi="Arial" w:cs="Arial"/>
        </w:rPr>
        <w:t>7,6 uur (zijnde één dag) extra vakantie voor werknemers van 50 jaar en ouder of bij 15 onafgebroken dienstja</w:t>
      </w:r>
      <w:r w:rsidRPr="00093EB3">
        <w:rPr>
          <w:rFonts w:ascii="Arial" w:hAnsi="Arial" w:cs="Arial"/>
        </w:rPr>
        <w:softHyphen/>
        <w:t xml:space="preserve">ren bij dezelfde werkgever </w:t>
      </w:r>
      <w:r w:rsidRPr="00093EB3">
        <w:rPr>
          <w:rFonts w:ascii="Arial" w:hAnsi="Arial" w:cs="Arial"/>
          <w:u w:val="single"/>
        </w:rPr>
        <w:t>of</w:t>
      </w:r>
      <w:r w:rsidRPr="00093EB3">
        <w:rPr>
          <w:rFonts w:ascii="Arial" w:hAnsi="Arial" w:cs="Arial"/>
        </w:rPr>
        <w:t>;</w:t>
      </w:r>
    </w:p>
    <w:p w14:paraId="1B7F27CC" w14:textId="77777777" w:rsidR="00655B13" w:rsidRPr="00093EB3" w:rsidRDefault="00655B13" w:rsidP="00655B13">
      <w:pPr>
        <w:numPr>
          <w:ilvl w:val="0"/>
          <w:numId w:val="3"/>
        </w:numPr>
        <w:tabs>
          <w:tab w:val="left" w:pos="-1440"/>
          <w:tab w:val="left" w:pos="-720"/>
          <w:tab w:val="left" w:pos="0"/>
          <w:tab w:val="left" w:pos="432"/>
          <w:tab w:val="left" w:pos="2160"/>
        </w:tabs>
        <w:spacing w:line="240" w:lineRule="atLeast"/>
        <w:ind w:hanging="294"/>
        <w:rPr>
          <w:rFonts w:ascii="Arial" w:hAnsi="Arial" w:cs="Arial"/>
        </w:rPr>
      </w:pPr>
      <w:r w:rsidRPr="00093EB3">
        <w:rPr>
          <w:rFonts w:ascii="Arial" w:hAnsi="Arial" w:cs="Arial"/>
        </w:rPr>
        <w:t xml:space="preserve">15,2 uur (zijnde twee dagen) extra vakantie voor werknemers met 25 onafgebroken dienstjaren bij dezelfde werkgever </w:t>
      </w:r>
      <w:r w:rsidRPr="00093EB3">
        <w:rPr>
          <w:rFonts w:ascii="Arial" w:hAnsi="Arial" w:cs="Arial"/>
          <w:u w:val="single"/>
        </w:rPr>
        <w:t>of</w:t>
      </w:r>
      <w:r w:rsidRPr="00093EB3">
        <w:rPr>
          <w:rFonts w:ascii="Arial" w:hAnsi="Arial" w:cs="Arial"/>
        </w:rPr>
        <w:t>;</w:t>
      </w:r>
    </w:p>
    <w:p w14:paraId="1B7F27CD" w14:textId="77777777" w:rsidR="00655B13" w:rsidRPr="00093EB3" w:rsidRDefault="00655B13" w:rsidP="00655B13">
      <w:pPr>
        <w:numPr>
          <w:ilvl w:val="0"/>
          <w:numId w:val="3"/>
        </w:numPr>
        <w:tabs>
          <w:tab w:val="left" w:pos="-1440"/>
          <w:tab w:val="left" w:pos="-720"/>
          <w:tab w:val="left" w:pos="0"/>
          <w:tab w:val="left" w:pos="432"/>
          <w:tab w:val="left" w:pos="2160"/>
        </w:tabs>
        <w:spacing w:line="240" w:lineRule="atLeast"/>
        <w:ind w:hanging="294"/>
        <w:rPr>
          <w:rFonts w:ascii="Arial" w:hAnsi="Arial" w:cs="Arial"/>
        </w:rPr>
      </w:pPr>
      <w:r w:rsidRPr="00093EB3">
        <w:rPr>
          <w:rFonts w:ascii="Arial" w:hAnsi="Arial" w:cs="Arial"/>
        </w:rPr>
        <w:t>22,8 uur (zijnde drie dagen)</w:t>
      </w:r>
      <w:r w:rsidRPr="00093EB3">
        <w:rPr>
          <w:rFonts w:ascii="Arial" w:hAnsi="Arial" w:cs="Arial"/>
          <w:b/>
        </w:rPr>
        <w:t xml:space="preserve"> </w:t>
      </w:r>
      <w:r w:rsidRPr="00093EB3">
        <w:rPr>
          <w:rFonts w:ascii="Arial" w:hAnsi="Arial" w:cs="Arial"/>
        </w:rPr>
        <w:t xml:space="preserve">extra vakantie voor werknemers van 55 jaar en ouder of met 40 onafgebroken dienstjaren bij dezelfde werkgever </w:t>
      </w:r>
      <w:r w:rsidRPr="00093EB3">
        <w:rPr>
          <w:rFonts w:ascii="Arial" w:hAnsi="Arial" w:cs="Arial"/>
          <w:u w:val="single"/>
        </w:rPr>
        <w:t>of</w:t>
      </w:r>
      <w:r w:rsidRPr="00093EB3">
        <w:rPr>
          <w:rFonts w:ascii="Arial" w:hAnsi="Arial" w:cs="Arial"/>
        </w:rPr>
        <w:t>;</w:t>
      </w:r>
    </w:p>
    <w:p w14:paraId="1B7F27CE" w14:textId="77777777" w:rsidR="00655B13" w:rsidRPr="00093EB3" w:rsidRDefault="00655B13" w:rsidP="00655B13">
      <w:pPr>
        <w:numPr>
          <w:ilvl w:val="0"/>
          <w:numId w:val="3"/>
        </w:numPr>
        <w:tabs>
          <w:tab w:val="left" w:pos="-1440"/>
          <w:tab w:val="left" w:pos="-720"/>
          <w:tab w:val="left" w:pos="0"/>
          <w:tab w:val="left" w:pos="432"/>
          <w:tab w:val="left" w:pos="2160"/>
        </w:tabs>
        <w:spacing w:line="240" w:lineRule="atLeast"/>
        <w:ind w:hanging="294"/>
        <w:rPr>
          <w:rFonts w:ascii="Arial" w:hAnsi="Arial" w:cs="Arial"/>
        </w:rPr>
      </w:pPr>
      <w:r w:rsidRPr="00093EB3">
        <w:rPr>
          <w:rFonts w:ascii="Arial" w:hAnsi="Arial" w:cs="Arial"/>
        </w:rPr>
        <w:t>38 uur (zijnde vijf dagen)</w:t>
      </w:r>
      <w:r w:rsidRPr="00093EB3">
        <w:rPr>
          <w:rFonts w:ascii="Arial" w:hAnsi="Arial" w:cs="Arial"/>
          <w:b/>
        </w:rPr>
        <w:t xml:space="preserve"> </w:t>
      </w:r>
      <w:r w:rsidRPr="00093EB3">
        <w:rPr>
          <w:rFonts w:ascii="Arial" w:hAnsi="Arial" w:cs="Arial"/>
        </w:rPr>
        <w:t xml:space="preserve">extra vakantie voor werknemers van 60 jaar </w:t>
      </w:r>
      <w:r w:rsidRPr="00093EB3">
        <w:rPr>
          <w:rFonts w:ascii="Arial" w:hAnsi="Arial" w:cs="Arial"/>
          <w:u w:val="single"/>
        </w:rPr>
        <w:t>of</w:t>
      </w:r>
      <w:r w:rsidRPr="00093EB3">
        <w:rPr>
          <w:rFonts w:ascii="Arial" w:hAnsi="Arial" w:cs="Arial"/>
        </w:rPr>
        <w:t>;</w:t>
      </w:r>
    </w:p>
    <w:p w14:paraId="1B7F27CF" w14:textId="77777777" w:rsidR="00655B13" w:rsidRPr="00093EB3" w:rsidRDefault="00655B13" w:rsidP="00655B13">
      <w:pPr>
        <w:numPr>
          <w:ilvl w:val="0"/>
          <w:numId w:val="3"/>
        </w:numPr>
        <w:tabs>
          <w:tab w:val="left" w:pos="-1440"/>
          <w:tab w:val="left" w:pos="-720"/>
          <w:tab w:val="left" w:pos="0"/>
          <w:tab w:val="left" w:pos="432"/>
          <w:tab w:val="left" w:pos="2160"/>
        </w:tabs>
        <w:spacing w:line="240" w:lineRule="atLeast"/>
        <w:ind w:hanging="294"/>
        <w:rPr>
          <w:rFonts w:ascii="Arial" w:hAnsi="Arial" w:cs="Arial"/>
        </w:rPr>
      </w:pPr>
      <w:r w:rsidRPr="00093EB3">
        <w:rPr>
          <w:rFonts w:ascii="Arial" w:hAnsi="Arial" w:cs="Arial"/>
        </w:rPr>
        <w:t>53,2 uur (zijnde zeven dagen) extra vakantie voor werknemers van 61 jaar en ouder.</w:t>
      </w:r>
    </w:p>
    <w:p w14:paraId="1B7F27D0"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p>
    <w:p w14:paraId="1B7F27D1"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4.</w:t>
      </w:r>
      <w:r w:rsidRPr="00093EB3">
        <w:rPr>
          <w:rFonts w:ascii="Arial" w:hAnsi="Arial" w:cs="Arial"/>
        </w:rPr>
        <w:tab/>
        <w:t>Behalve bij beëindiging van de arbeidsovereenkomst mag het recht op vakantie niet worden vervangen door uitbetaling in geld, m.u.v. de bovenwettelijke vakantie-uren.</w:t>
      </w:r>
    </w:p>
    <w:p w14:paraId="1B7F27D2"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p>
    <w:p w14:paraId="1B7F27D3"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5.</w:t>
      </w:r>
      <w:r w:rsidRPr="00093EB3">
        <w:rPr>
          <w:rFonts w:ascii="Arial" w:hAnsi="Arial" w:cs="Arial"/>
        </w:rPr>
        <w:tab/>
        <w:t>Indien de werknemer in de loop van het vakantiejaar in dienst treedt, resp. de dienst verlaat, heeft deze recht op een naar evenredigheid berekend aantal vakantie-uren.</w:t>
      </w:r>
    </w:p>
    <w:p w14:paraId="1B7F27D4"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p>
    <w:p w14:paraId="1B7F27D5"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6.</w:t>
      </w:r>
      <w:r w:rsidRPr="00093EB3">
        <w:rPr>
          <w:rFonts w:ascii="Arial" w:hAnsi="Arial" w:cs="Arial"/>
        </w:rPr>
        <w:tab/>
        <w:t>De vakantie wordt in overleg met de werkgever vastgesteld. In onderling overleg kunnen ten minste 114 vakantie uren (zijnde 15 dagen) aaneengesloten worden opgenomen.</w:t>
      </w:r>
    </w:p>
    <w:p w14:paraId="1B7F27D6"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p>
    <w:p w14:paraId="1B7F27D7"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7.</w:t>
      </w:r>
      <w:r w:rsidRPr="00093EB3">
        <w:rPr>
          <w:rFonts w:ascii="Arial" w:hAnsi="Arial" w:cs="Arial"/>
        </w:rPr>
        <w:tab/>
        <w:t>De werkgever is bevoegd om jaarlijks, uiterlijk op 31 januari, collectieve vakantiedagen vast te stellen tot een maximum van drie dagen per kalenderjaar.</w:t>
      </w:r>
    </w:p>
    <w:p w14:paraId="1B7F27D8"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p>
    <w:p w14:paraId="1B7F27D9"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8.</w:t>
      </w:r>
      <w:r w:rsidRPr="00093EB3">
        <w:rPr>
          <w:rFonts w:ascii="Arial" w:hAnsi="Arial" w:cs="Arial"/>
        </w:rPr>
        <w:tab/>
        <w:t>Gedurende de wettelijke opzegtermijn zal geen vakantie kunnen worden genoten, tenzij de werknemer uitdrukkelijk hierom verzoekt en het bedrijfsbelang zich hiertegen niet verzet.</w:t>
      </w:r>
    </w:p>
    <w:p w14:paraId="1B7F27DA"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p>
    <w:p w14:paraId="1B7F27DB" w14:textId="77777777" w:rsidR="00655B13" w:rsidRPr="00093EB3" w:rsidRDefault="00655B13" w:rsidP="00655B13">
      <w:pPr>
        <w:pStyle w:val="Plattetekstinspringen2"/>
        <w:rPr>
          <w:rFonts w:cs="Arial"/>
        </w:rPr>
      </w:pPr>
      <w:r w:rsidRPr="00093EB3">
        <w:rPr>
          <w:rFonts w:cs="Arial"/>
        </w:rPr>
        <w:t>9.</w:t>
      </w:r>
      <w:r w:rsidRPr="00093EB3">
        <w:rPr>
          <w:rFonts w:cs="Arial"/>
        </w:rPr>
        <w:tab/>
        <w:t>Gedurende de vakantie mag de werknemer geen betaalde beroepsarbeid, van welke aard dan ook, voor derden verrichten, noch mag een werkgever door een werknemer arbeid doen verrichten gedurende de dagen waarop deze werknemer bij een andere onderneming vakantie geniet, ongeacht de bedrijfstak waarin de werknemer werkzaam is.</w:t>
      </w:r>
    </w:p>
    <w:p w14:paraId="1B7F27DC"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p>
    <w:p w14:paraId="1B7F27DD"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10.</w:t>
      </w:r>
      <w:r w:rsidRPr="00093EB3">
        <w:rPr>
          <w:rFonts w:ascii="Arial" w:hAnsi="Arial" w:cs="Arial"/>
        </w:rPr>
        <w:tab/>
        <w:t>De werknemer kan jaarlijks de 45,6 bovenwettelijke vakantie-uren (zijnde zes dagen)</w:t>
      </w:r>
      <w:r w:rsidRPr="00093EB3">
        <w:rPr>
          <w:rFonts w:ascii="Arial" w:hAnsi="Arial" w:cs="Arial"/>
          <w:b/>
        </w:rPr>
        <w:t xml:space="preserve"> </w:t>
      </w:r>
      <w:r w:rsidRPr="00093EB3">
        <w:rPr>
          <w:rFonts w:ascii="Arial" w:hAnsi="Arial" w:cs="Arial"/>
        </w:rPr>
        <w:t xml:space="preserve">uit lid 2 sparen voor een langere vakantie. In afwijking van lid 2 kan de werknemer éénmaal per vijf jaren een langere vakantie van maximaal zes kalenderweken genieten. De werknemer dient uiterlijk zes maanden van tevoren met werkgever te overleggen wanneer hij/zij van deze langere vakantiemogelijkheid gebruik wenst te maken. </w:t>
      </w:r>
    </w:p>
    <w:p w14:paraId="1B7F27DE"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p>
    <w:p w14:paraId="1B7F27DF"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p>
    <w:p w14:paraId="1B7F27E0" w14:textId="77777777" w:rsidR="00655B13" w:rsidRPr="00093EB3" w:rsidRDefault="00655B13" w:rsidP="00285312">
      <w:pPr>
        <w:pStyle w:val="Kop2"/>
      </w:pPr>
      <w:r w:rsidRPr="00093EB3">
        <w:lastRenderedPageBreak/>
        <w:t xml:space="preserve">Artikel 24. Vakantierechten bij arbeidsongeschiktheid of ongeval </w:t>
      </w:r>
    </w:p>
    <w:p w14:paraId="1B7F27E1" w14:textId="77777777" w:rsidR="00655B13" w:rsidRPr="00093EB3" w:rsidRDefault="00655B13" w:rsidP="00A62088">
      <w:pPr>
        <w:numPr>
          <w:ilvl w:val="0"/>
          <w:numId w:val="9"/>
        </w:numPr>
        <w:tabs>
          <w:tab w:val="clear" w:pos="360"/>
          <w:tab w:val="left" w:pos="-1440"/>
          <w:tab w:val="left" w:pos="-720"/>
          <w:tab w:val="left" w:pos="0"/>
          <w:tab w:val="num" w:pos="426"/>
          <w:tab w:val="left" w:pos="2160"/>
        </w:tabs>
        <w:spacing w:line="240" w:lineRule="atLeast"/>
        <w:ind w:left="426" w:hanging="426"/>
        <w:rPr>
          <w:rFonts w:ascii="Arial" w:hAnsi="Arial" w:cs="Arial"/>
        </w:rPr>
      </w:pPr>
      <w:r w:rsidRPr="00093EB3">
        <w:rPr>
          <w:rFonts w:ascii="Arial" w:hAnsi="Arial" w:cs="Arial"/>
        </w:rPr>
        <w:t>De werknemer, die ten gevolge van ziekte of ongeval arbeidsongeschikt is, behoudt aanspraak op reeds verworven vakantie-uren, met inachtneming van artikel 25.</w:t>
      </w:r>
    </w:p>
    <w:p w14:paraId="1B7F27E2"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p>
    <w:p w14:paraId="1B7F27E3" w14:textId="77777777" w:rsidR="00655B13" w:rsidRPr="00093EB3" w:rsidRDefault="00655B13" w:rsidP="00A62088">
      <w:pPr>
        <w:numPr>
          <w:ilvl w:val="0"/>
          <w:numId w:val="9"/>
        </w:numPr>
        <w:tabs>
          <w:tab w:val="clear" w:pos="360"/>
          <w:tab w:val="left" w:pos="-1440"/>
          <w:tab w:val="left" w:pos="-720"/>
          <w:tab w:val="left" w:pos="0"/>
          <w:tab w:val="num" w:pos="426"/>
          <w:tab w:val="left" w:pos="2160"/>
        </w:tabs>
        <w:spacing w:line="240" w:lineRule="atLeast"/>
        <w:rPr>
          <w:rFonts w:ascii="Arial" w:hAnsi="Arial" w:cs="Arial"/>
        </w:rPr>
      </w:pPr>
      <w:r w:rsidRPr="00093EB3">
        <w:rPr>
          <w:rFonts w:ascii="Arial" w:hAnsi="Arial" w:cs="Arial"/>
        </w:rPr>
        <w:t>De werknemer, die tijdens een vakantie arbeidsongeschikt wordt, behoudt aanspraak op vakantie voor de dagen waarop deze arbeidsongeschikt is geweest en waarvoor deze recht heeft op doorbetaling van loon -eventuele wachtdagen daartoe gerekend- mits terstond bij aanvang van de arbeidsongeschiktheid de werkgever hiervan in kennis is gesteld. In overleg kunnen werkgever en werknemer overeenkomen dat bovenwettelijke vakantiedagen worden ingehouden.</w:t>
      </w:r>
    </w:p>
    <w:p w14:paraId="1B7F27E4"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p>
    <w:p w14:paraId="1B7F27E5"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3.</w:t>
      </w:r>
      <w:r w:rsidRPr="00093EB3">
        <w:rPr>
          <w:rFonts w:ascii="Arial" w:hAnsi="Arial" w:cs="Arial"/>
        </w:rPr>
        <w:tab/>
        <w:t xml:space="preserve">De werknemer, die door ziekte of ongeval </w:t>
      </w:r>
      <w:r w:rsidR="00FA13A7" w:rsidRPr="00093EB3">
        <w:rPr>
          <w:rFonts w:ascii="Arial" w:hAnsi="Arial" w:cs="Arial"/>
        </w:rPr>
        <w:t xml:space="preserve">gedeeltelijk of </w:t>
      </w:r>
      <w:r w:rsidRPr="00093EB3">
        <w:rPr>
          <w:rFonts w:ascii="Arial" w:hAnsi="Arial" w:cs="Arial"/>
          <w:b/>
        </w:rPr>
        <w:t>volledig</w:t>
      </w:r>
      <w:r w:rsidRPr="00093EB3">
        <w:rPr>
          <w:rFonts w:ascii="Arial" w:hAnsi="Arial" w:cs="Arial"/>
        </w:rPr>
        <w:t xml:space="preserve"> arbeidsongeschikt is, verwerft over de gehele periode van arbeidsongeschiktheid vakantie-uren (zowel wettelijke als bovenwettelijke vakantie-uren).</w:t>
      </w:r>
    </w:p>
    <w:p w14:paraId="1B7F27E6" w14:textId="77777777" w:rsidR="00567AC8" w:rsidRPr="00093EB3" w:rsidRDefault="00567AC8" w:rsidP="00A9154B">
      <w:pPr>
        <w:tabs>
          <w:tab w:val="left" w:pos="-1440"/>
          <w:tab w:val="left" w:pos="-720"/>
          <w:tab w:val="left" w:pos="0"/>
          <w:tab w:val="left" w:pos="432"/>
          <w:tab w:val="left" w:pos="2160"/>
        </w:tabs>
        <w:spacing w:line="240" w:lineRule="atLeast"/>
        <w:ind w:left="432" w:hanging="432"/>
        <w:rPr>
          <w:rFonts w:ascii="Arial" w:hAnsi="Arial" w:cs="Arial"/>
        </w:rPr>
      </w:pPr>
    </w:p>
    <w:p w14:paraId="1B7F27E7"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p>
    <w:p w14:paraId="1B7F27E8" w14:textId="77777777" w:rsidR="00655B13" w:rsidRPr="00093EB3" w:rsidRDefault="00655B13" w:rsidP="00285312">
      <w:pPr>
        <w:pStyle w:val="Kop2"/>
      </w:pPr>
      <w:r w:rsidRPr="00093EB3">
        <w:t xml:space="preserve">Artikel 25. Verval van vakantiedagen </w:t>
      </w:r>
    </w:p>
    <w:p w14:paraId="1B7F27EA"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i/>
          <w:u w:val="single"/>
        </w:rPr>
      </w:pPr>
      <w:r w:rsidRPr="00093EB3">
        <w:rPr>
          <w:rFonts w:ascii="Arial" w:hAnsi="Arial" w:cs="Arial"/>
          <w:i/>
          <w:u w:val="single"/>
        </w:rPr>
        <w:t xml:space="preserve">Opgebouwde vakantie-uren </w:t>
      </w:r>
    </w:p>
    <w:p w14:paraId="1B7F27EB"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r w:rsidRPr="00093EB3">
        <w:rPr>
          <w:rFonts w:ascii="Arial" w:hAnsi="Arial" w:cs="Arial"/>
        </w:rPr>
        <w:t xml:space="preserve">Onverlet het overig bepaalde in Boek 7 van het Burgerlijk Wetboek, vervalt ieder vorderingsrecht tot toekenning van de </w:t>
      </w:r>
      <w:r w:rsidRPr="00093EB3">
        <w:rPr>
          <w:rFonts w:ascii="Arial" w:hAnsi="Arial" w:cs="Arial"/>
          <w:u w:val="single"/>
        </w:rPr>
        <w:t>wettelijke</w:t>
      </w:r>
      <w:r w:rsidRPr="00093EB3">
        <w:rPr>
          <w:rFonts w:ascii="Arial" w:hAnsi="Arial" w:cs="Arial"/>
        </w:rPr>
        <w:t xml:space="preserve"> vakantie-uren na verloop van drie jaren na de laatste dag van het kalenderjaar waarin de aanspraak is ontstaan. Bij het opnemen van vakantiedagen worden de dagen die als eerste vervallen geacht het eerst te worden gerealiseerd.</w:t>
      </w:r>
      <w:r w:rsidRPr="00093EB3">
        <w:rPr>
          <w:rFonts w:ascii="Arial" w:hAnsi="Arial" w:cs="Arial"/>
        </w:rPr>
        <w:br/>
      </w:r>
    </w:p>
    <w:p w14:paraId="1B7F27EC"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r w:rsidRPr="00093EB3">
        <w:rPr>
          <w:rFonts w:ascii="Arial" w:hAnsi="Arial" w:cs="Arial"/>
        </w:rPr>
        <w:t xml:space="preserve">Onverlet het overig bepaalde in Boek 7 van het Burgerlijk Wetboek, verjaart ieder vorderingsrecht tot toekenning van de </w:t>
      </w:r>
      <w:r w:rsidRPr="00093EB3">
        <w:rPr>
          <w:rFonts w:ascii="Arial" w:hAnsi="Arial" w:cs="Arial"/>
          <w:u w:val="single"/>
        </w:rPr>
        <w:t>bovenwettelijke</w:t>
      </w:r>
      <w:r w:rsidRPr="00093EB3">
        <w:rPr>
          <w:rFonts w:ascii="Arial" w:hAnsi="Arial" w:cs="Arial"/>
        </w:rPr>
        <w:t xml:space="preserve"> vakantie-uren na verloop van vijf jaren na de laatste dag van het kalenderjaar waarin de aanspraak is ontstaan. Bij het opnemen van vakantiedagen worden de dagen die als eerste verjaren geacht het eerst te worden gerealiseerd.</w:t>
      </w:r>
    </w:p>
    <w:p w14:paraId="1B7F27ED"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b/>
          <w:bCs/>
        </w:rPr>
      </w:pPr>
    </w:p>
    <w:p w14:paraId="1B7F27EE"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p>
    <w:p w14:paraId="1B7F27EF" w14:textId="77777777" w:rsidR="00655B13" w:rsidRPr="00093EB3" w:rsidRDefault="00655B13" w:rsidP="00285312">
      <w:pPr>
        <w:pStyle w:val="Kop2"/>
      </w:pPr>
      <w:r w:rsidRPr="00093EB3">
        <w:t>Artikel 26. Vakantietoeslag</w:t>
      </w:r>
    </w:p>
    <w:p w14:paraId="1B7F27F0"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1.</w:t>
      </w:r>
      <w:r w:rsidRPr="00093EB3">
        <w:rPr>
          <w:rFonts w:ascii="Arial" w:hAnsi="Arial" w:cs="Arial"/>
        </w:rPr>
        <w:tab/>
        <w:t>De werknemer heeft recht op een vakantietoeslag, uit te keren op een tijdstip tussen 1 mei en 1 juli. Het percentage van de vakantietoeslag is 8% en wordt berekend over het overeengekomen vaste jaarloon voor de overeengekomen diensttijd. De minimum vakantietoeslag voor werknemers van 21 jaar en ouder bedraagt bruto € 1.250,00 per jaar. Voor werknemers jonger dan 21 jaar wordt bovenbedoeld minimum met 10% per leeftijdsjaar verlaagd.</w:t>
      </w:r>
    </w:p>
    <w:p w14:paraId="1B7F27F1"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p>
    <w:p w14:paraId="1B7F27F2"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2.</w:t>
      </w:r>
      <w:r w:rsidRPr="00093EB3">
        <w:rPr>
          <w:rFonts w:ascii="Arial" w:hAnsi="Arial" w:cs="Arial"/>
        </w:rPr>
        <w:tab/>
        <w:t>Aan de werknemer waarmee de arbeidsovereenkomst wordt beëindigd, zal voor elke volle maand, dat de arbeidsovereenkomst heeft geduurd en waarvoor nog geen vakantietoeslag is betaald, 1/12 van de vakantietoeslag, bedoeld in het eerste lid van dit artikel, worden uitbetaald.</w:t>
      </w:r>
    </w:p>
    <w:p w14:paraId="1B7F27F3"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p>
    <w:p w14:paraId="1B7F27F4"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p>
    <w:p w14:paraId="1B7F27F5" w14:textId="77777777" w:rsidR="00655B13" w:rsidRPr="00093EB3" w:rsidRDefault="00655B13" w:rsidP="00285312">
      <w:pPr>
        <w:pStyle w:val="Kop2"/>
      </w:pPr>
      <w:r w:rsidRPr="00093EB3">
        <w:t xml:space="preserve">Artikel 27. Kort verzuim met behoud van salaris </w:t>
      </w:r>
    </w:p>
    <w:p w14:paraId="1B7F27F6"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1.</w:t>
      </w:r>
      <w:r w:rsidRPr="00093EB3">
        <w:rPr>
          <w:rFonts w:ascii="Arial" w:hAnsi="Arial" w:cs="Arial"/>
        </w:rPr>
        <w:tab/>
        <w:t xml:space="preserve">Bij kort verzuim wordt, voor zover dit binnen de dienst noodzakelijk is en hiervan tijdig aan de werkgever mededeling is gedaan, het salaris doorbetaald in de hierna te noemen gevallen en tot de daarbij vermelde duur, mits wat betreft begrafenissen, huwelijken en dergelijke de plechtigheid wordt bijgewoond: </w:t>
      </w:r>
    </w:p>
    <w:p w14:paraId="1B7F27F7" w14:textId="77777777" w:rsidR="00655B13" w:rsidRPr="00093EB3" w:rsidRDefault="00655B13" w:rsidP="00655B13">
      <w:pPr>
        <w:numPr>
          <w:ilvl w:val="0"/>
          <w:numId w:val="2"/>
        </w:numPr>
        <w:tabs>
          <w:tab w:val="left" w:pos="-1440"/>
          <w:tab w:val="left" w:pos="-720"/>
          <w:tab w:val="left" w:pos="0"/>
          <w:tab w:val="left" w:pos="432"/>
          <w:tab w:val="left" w:pos="2160"/>
        </w:tabs>
        <w:spacing w:line="240" w:lineRule="atLeast"/>
        <w:ind w:hanging="294"/>
        <w:rPr>
          <w:rFonts w:ascii="Arial" w:hAnsi="Arial" w:cs="Arial"/>
        </w:rPr>
      </w:pPr>
      <w:r w:rsidRPr="00093EB3">
        <w:rPr>
          <w:rFonts w:ascii="Arial" w:hAnsi="Arial" w:cs="Arial"/>
        </w:rPr>
        <w:lastRenderedPageBreak/>
        <w:t>bij ondertrouw van de werknemer: 1 dag</w:t>
      </w:r>
    </w:p>
    <w:p w14:paraId="1B7F27F8" w14:textId="77777777" w:rsidR="00655B13" w:rsidRPr="00093EB3" w:rsidRDefault="00655B13" w:rsidP="00655B13">
      <w:pPr>
        <w:numPr>
          <w:ilvl w:val="0"/>
          <w:numId w:val="2"/>
        </w:numPr>
        <w:tabs>
          <w:tab w:val="left" w:pos="-1440"/>
          <w:tab w:val="left" w:pos="-720"/>
          <w:tab w:val="left" w:pos="0"/>
          <w:tab w:val="left" w:pos="432"/>
          <w:tab w:val="left" w:pos="2160"/>
        </w:tabs>
        <w:spacing w:line="240" w:lineRule="atLeast"/>
        <w:ind w:hanging="294"/>
        <w:rPr>
          <w:rFonts w:ascii="Arial" w:hAnsi="Arial" w:cs="Arial"/>
        </w:rPr>
      </w:pPr>
      <w:r w:rsidRPr="00093EB3">
        <w:rPr>
          <w:rFonts w:ascii="Arial" w:hAnsi="Arial" w:cs="Arial"/>
        </w:rPr>
        <w:t>bij huwelijk of bij registratie van het partnerschap van de werknemer: 2 dagen</w:t>
      </w:r>
    </w:p>
    <w:p w14:paraId="1B7F27F9" w14:textId="77777777" w:rsidR="00655B13" w:rsidRPr="00093EB3" w:rsidRDefault="00655B13" w:rsidP="00655B13">
      <w:pPr>
        <w:numPr>
          <w:ilvl w:val="0"/>
          <w:numId w:val="2"/>
        </w:numPr>
        <w:tabs>
          <w:tab w:val="left" w:pos="-1440"/>
          <w:tab w:val="left" w:pos="-720"/>
          <w:tab w:val="left" w:pos="0"/>
          <w:tab w:val="left" w:pos="432"/>
          <w:tab w:val="left" w:pos="2160"/>
        </w:tabs>
        <w:spacing w:line="240" w:lineRule="atLeast"/>
        <w:ind w:hanging="294"/>
        <w:rPr>
          <w:rFonts w:ascii="Arial" w:hAnsi="Arial" w:cs="Arial"/>
        </w:rPr>
      </w:pPr>
      <w:r w:rsidRPr="00093EB3">
        <w:rPr>
          <w:rFonts w:ascii="Arial" w:hAnsi="Arial" w:cs="Arial"/>
        </w:rPr>
        <w:t>bij huwelijk van ouders, schoonouders, broers, zusters, zwagers, schoonzusters, eigen of aangenomen kinderen van de werknemer: 1 dag</w:t>
      </w:r>
    </w:p>
    <w:p w14:paraId="1B7F27FA" w14:textId="77777777" w:rsidR="00655B13" w:rsidRPr="00093EB3" w:rsidRDefault="00655B13" w:rsidP="00655B13">
      <w:pPr>
        <w:numPr>
          <w:ilvl w:val="0"/>
          <w:numId w:val="2"/>
        </w:numPr>
        <w:tabs>
          <w:tab w:val="left" w:pos="-1440"/>
          <w:tab w:val="left" w:pos="-720"/>
          <w:tab w:val="left" w:pos="0"/>
          <w:tab w:val="left" w:pos="432"/>
          <w:tab w:val="left" w:pos="2160"/>
        </w:tabs>
        <w:spacing w:line="240" w:lineRule="atLeast"/>
        <w:ind w:hanging="294"/>
        <w:rPr>
          <w:rFonts w:ascii="Arial" w:hAnsi="Arial" w:cs="Arial"/>
        </w:rPr>
      </w:pPr>
      <w:r w:rsidRPr="00093EB3">
        <w:rPr>
          <w:rFonts w:ascii="Arial" w:hAnsi="Arial" w:cs="Arial"/>
        </w:rPr>
        <w:t>bij 25-jarig of 40-jarig huwelijk van de werknemer: 1 dag</w:t>
      </w:r>
    </w:p>
    <w:p w14:paraId="1B7F27FB" w14:textId="77777777" w:rsidR="00655B13" w:rsidRPr="00093EB3" w:rsidRDefault="00655B13" w:rsidP="00655B13">
      <w:pPr>
        <w:numPr>
          <w:ilvl w:val="0"/>
          <w:numId w:val="2"/>
        </w:numPr>
        <w:tabs>
          <w:tab w:val="left" w:pos="-1440"/>
          <w:tab w:val="left" w:pos="-720"/>
          <w:tab w:val="left" w:pos="0"/>
          <w:tab w:val="left" w:pos="432"/>
          <w:tab w:val="left" w:pos="2160"/>
        </w:tabs>
        <w:spacing w:line="240" w:lineRule="atLeast"/>
        <w:ind w:hanging="294"/>
        <w:rPr>
          <w:rFonts w:ascii="Arial" w:hAnsi="Arial" w:cs="Arial"/>
        </w:rPr>
      </w:pPr>
      <w:r w:rsidRPr="00093EB3">
        <w:rPr>
          <w:rFonts w:ascii="Arial" w:hAnsi="Arial" w:cs="Arial"/>
        </w:rPr>
        <w:t>bij 50-jarig huwelijk van de ouders, schoonouders of grootouders van de werknemer: 1 dag</w:t>
      </w:r>
    </w:p>
    <w:p w14:paraId="1B7F27FC" w14:textId="77777777" w:rsidR="00655B13" w:rsidRPr="00093EB3" w:rsidRDefault="00655B13" w:rsidP="00655B13">
      <w:pPr>
        <w:numPr>
          <w:ilvl w:val="0"/>
          <w:numId w:val="2"/>
        </w:numPr>
        <w:tabs>
          <w:tab w:val="left" w:pos="-1440"/>
          <w:tab w:val="left" w:pos="-720"/>
          <w:tab w:val="left" w:pos="0"/>
          <w:tab w:val="left" w:pos="432"/>
          <w:tab w:val="left" w:pos="2160"/>
        </w:tabs>
        <w:spacing w:line="240" w:lineRule="atLeast"/>
        <w:ind w:hanging="294"/>
        <w:rPr>
          <w:rFonts w:ascii="Arial" w:hAnsi="Arial" w:cs="Arial"/>
        </w:rPr>
      </w:pPr>
      <w:r w:rsidRPr="00093EB3">
        <w:rPr>
          <w:rFonts w:ascii="Arial" w:hAnsi="Arial" w:cs="Arial"/>
        </w:rPr>
        <w:t>bij overlijden van de echtgeno(o)t(e), een kind of een ouder van de werknemer: van de dag van het overlijden tot en met de dag van de begrafenis met een minimum van 3 dagen, eventueel met inbegrip van de zondag</w:t>
      </w:r>
    </w:p>
    <w:p w14:paraId="1B7F27FD" w14:textId="77777777" w:rsidR="00655B13" w:rsidRPr="00093EB3" w:rsidRDefault="00655B13" w:rsidP="00655B13">
      <w:pPr>
        <w:numPr>
          <w:ilvl w:val="0"/>
          <w:numId w:val="2"/>
        </w:numPr>
        <w:tabs>
          <w:tab w:val="left" w:pos="-1440"/>
          <w:tab w:val="left" w:pos="-720"/>
          <w:tab w:val="left" w:pos="0"/>
          <w:tab w:val="left" w:pos="432"/>
          <w:tab w:val="left" w:pos="2160"/>
        </w:tabs>
        <w:spacing w:line="240" w:lineRule="atLeast"/>
        <w:ind w:hanging="294"/>
        <w:rPr>
          <w:rFonts w:ascii="Arial" w:hAnsi="Arial" w:cs="Arial"/>
        </w:rPr>
      </w:pPr>
      <w:r w:rsidRPr="00093EB3">
        <w:rPr>
          <w:rFonts w:ascii="Arial" w:hAnsi="Arial" w:cs="Arial"/>
        </w:rPr>
        <w:t>bij overlijden van kleinkinderen, bij overlijden van de schoonouders of grootouders van de werknemer: 1 dag</w:t>
      </w:r>
    </w:p>
    <w:p w14:paraId="1B7F27FE" w14:textId="77777777" w:rsidR="00655B13" w:rsidRPr="00093EB3" w:rsidRDefault="00655B13" w:rsidP="00655B13">
      <w:pPr>
        <w:numPr>
          <w:ilvl w:val="0"/>
          <w:numId w:val="2"/>
        </w:numPr>
        <w:tabs>
          <w:tab w:val="left" w:pos="-1440"/>
          <w:tab w:val="left" w:pos="-720"/>
          <w:tab w:val="left" w:pos="0"/>
          <w:tab w:val="left" w:pos="432"/>
          <w:tab w:val="left" w:pos="2160"/>
        </w:tabs>
        <w:spacing w:line="240" w:lineRule="atLeast"/>
        <w:ind w:hanging="294"/>
        <w:rPr>
          <w:rFonts w:ascii="Arial" w:hAnsi="Arial" w:cs="Arial"/>
        </w:rPr>
      </w:pPr>
      <w:r w:rsidRPr="00093EB3">
        <w:rPr>
          <w:rFonts w:ascii="Arial" w:hAnsi="Arial" w:cs="Arial"/>
        </w:rPr>
        <w:t>bij overlijden van aangehuwde kinderen, broers, zusters, zwagers of schoonzusters van de werknemer: 1 dag</w:t>
      </w:r>
    </w:p>
    <w:p w14:paraId="1B7F27FF" w14:textId="77777777" w:rsidR="00655B13" w:rsidRPr="00093EB3" w:rsidRDefault="00655B13" w:rsidP="00655B13">
      <w:pPr>
        <w:numPr>
          <w:ilvl w:val="0"/>
          <w:numId w:val="2"/>
        </w:numPr>
        <w:tabs>
          <w:tab w:val="left" w:pos="-1440"/>
          <w:tab w:val="left" w:pos="-720"/>
          <w:tab w:val="left" w:pos="0"/>
          <w:tab w:val="left" w:pos="432"/>
          <w:tab w:val="left" w:pos="2160"/>
        </w:tabs>
        <w:spacing w:line="240" w:lineRule="atLeast"/>
        <w:ind w:hanging="294"/>
        <w:rPr>
          <w:rFonts w:ascii="Arial" w:hAnsi="Arial" w:cs="Arial"/>
        </w:rPr>
      </w:pPr>
      <w:r w:rsidRPr="00093EB3">
        <w:rPr>
          <w:rFonts w:ascii="Arial" w:hAnsi="Arial" w:cs="Arial"/>
        </w:rPr>
        <w:t>bij bevalling van de echtgenote van de werknemer: na 1 september 2010, 5 dagen, inclusief de dag van de bevalling en het wettelijk kraamverlof</w:t>
      </w:r>
    </w:p>
    <w:p w14:paraId="1B7F2800" w14:textId="77777777" w:rsidR="00655B13" w:rsidRPr="00093EB3" w:rsidRDefault="00655B13" w:rsidP="00655B13">
      <w:pPr>
        <w:numPr>
          <w:ilvl w:val="0"/>
          <w:numId w:val="2"/>
        </w:numPr>
        <w:tabs>
          <w:tab w:val="left" w:pos="-1440"/>
          <w:tab w:val="left" w:pos="-720"/>
          <w:tab w:val="left" w:pos="0"/>
          <w:tab w:val="left" w:pos="432"/>
          <w:tab w:val="left" w:pos="2160"/>
        </w:tabs>
        <w:spacing w:line="240" w:lineRule="atLeast"/>
        <w:ind w:hanging="294"/>
        <w:rPr>
          <w:rFonts w:ascii="Arial" w:hAnsi="Arial" w:cs="Arial"/>
        </w:rPr>
      </w:pPr>
      <w:r w:rsidRPr="00093EB3">
        <w:rPr>
          <w:rFonts w:ascii="Arial" w:hAnsi="Arial" w:cs="Arial"/>
        </w:rPr>
        <w:t>bij 25-jarig of 40-jarig dienstjubileum van de werknemer: 1 dag</w:t>
      </w:r>
    </w:p>
    <w:p w14:paraId="1B7F2801" w14:textId="77777777" w:rsidR="00655B13" w:rsidRPr="00093EB3" w:rsidRDefault="00655B13" w:rsidP="00655B13">
      <w:pPr>
        <w:numPr>
          <w:ilvl w:val="0"/>
          <w:numId w:val="2"/>
        </w:numPr>
        <w:tabs>
          <w:tab w:val="left" w:pos="-1440"/>
          <w:tab w:val="left" w:pos="-720"/>
          <w:tab w:val="left" w:pos="0"/>
          <w:tab w:val="left" w:pos="432"/>
          <w:tab w:val="left" w:pos="2160"/>
        </w:tabs>
        <w:spacing w:line="240" w:lineRule="atLeast"/>
        <w:ind w:hanging="294"/>
        <w:rPr>
          <w:rFonts w:ascii="Arial" w:hAnsi="Arial" w:cs="Arial"/>
        </w:rPr>
      </w:pPr>
      <w:r w:rsidRPr="00093EB3">
        <w:rPr>
          <w:rFonts w:ascii="Arial" w:hAnsi="Arial" w:cs="Arial"/>
        </w:rPr>
        <w:t>voor het afleggen van vakexamens van door de branche erkende opleidingen: ten minste de tijd welke hiervoor nodig is met een minimum van 1 dag</w:t>
      </w:r>
    </w:p>
    <w:p w14:paraId="1B7F2802" w14:textId="77777777" w:rsidR="00655B13" w:rsidRPr="00093EB3" w:rsidRDefault="00655B13" w:rsidP="00655B13">
      <w:pPr>
        <w:numPr>
          <w:ilvl w:val="0"/>
          <w:numId w:val="2"/>
        </w:numPr>
        <w:tabs>
          <w:tab w:val="left" w:pos="-1440"/>
          <w:tab w:val="left" w:pos="-720"/>
          <w:tab w:val="left" w:pos="0"/>
          <w:tab w:val="left" w:pos="432"/>
          <w:tab w:val="left" w:pos="2160"/>
        </w:tabs>
        <w:spacing w:line="240" w:lineRule="atLeast"/>
        <w:ind w:hanging="294"/>
        <w:rPr>
          <w:rFonts w:ascii="Arial" w:hAnsi="Arial" w:cs="Arial"/>
        </w:rPr>
      </w:pPr>
      <w:r w:rsidRPr="00093EB3">
        <w:rPr>
          <w:rFonts w:ascii="Arial" w:hAnsi="Arial" w:cs="Arial"/>
        </w:rPr>
        <w:t>bij noodzakelijk bezoek aan een dokter dat - behoudens in spoedgevallen - vooraf is medegedeeld aan de werkgever: maximaal 2 uur of, indien langer verlof gewenst is, gedurende de tijdsduur door de werkgever in verband met de plaatselijke omstandigheden vast te stellen</w:t>
      </w:r>
    </w:p>
    <w:p w14:paraId="1B7F2803" w14:textId="77777777" w:rsidR="00655B13" w:rsidRPr="00093EB3" w:rsidRDefault="00655B13" w:rsidP="00655B13">
      <w:pPr>
        <w:numPr>
          <w:ilvl w:val="0"/>
          <w:numId w:val="2"/>
        </w:numPr>
        <w:tabs>
          <w:tab w:val="left" w:pos="-1440"/>
          <w:tab w:val="left" w:pos="-720"/>
          <w:tab w:val="left" w:pos="0"/>
          <w:tab w:val="left" w:pos="432"/>
          <w:tab w:val="left" w:pos="2160"/>
        </w:tabs>
        <w:spacing w:line="240" w:lineRule="atLeast"/>
        <w:ind w:hanging="294"/>
        <w:rPr>
          <w:rFonts w:ascii="Arial" w:hAnsi="Arial" w:cs="Arial"/>
        </w:rPr>
      </w:pPr>
      <w:r w:rsidRPr="00093EB3">
        <w:rPr>
          <w:rFonts w:ascii="Arial" w:hAnsi="Arial" w:cs="Arial"/>
        </w:rPr>
        <w:t>voor het zoeken van een nieuwe werkgever na opzegging van de dienstbetrekking door de werkgever, indien de werknemer ten minste gedurende 6 weken onmiddellijk aan de opzegging voorafgaande, onafgebroken bij de onderneming in dienst is geweest: 5 uren opeenvolgend of bij gedeelten</w:t>
      </w:r>
    </w:p>
    <w:p w14:paraId="1B7F2804" w14:textId="77777777" w:rsidR="00655B13" w:rsidRPr="00093EB3" w:rsidRDefault="00655B13" w:rsidP="00655B13">
      <w:pPr>
        <w:numPr>
          <w:ilvl w:val="0"/>
          <w:numId w:val="2"/>
        </w:numPr>
        <w:tabs>
          <w:tab w:val="left" w:pos="-1440"/>
          <w:tab w:val="left" w:pos="-720"/>
          <w:tab w:val="left" w:pos="0"/>
          <w:tab w:val="left" w:pos="432"/>
          <w:tab w:val="left" w:pos="2160"/>
        </w:tabs>
        <w:spacing w:line="240" w:lineRule="atLeast"/>
        <w:ind w:hanging="294"/>
        <w:rPr>
          <w:rFonts w:ascii="Arial" w:hAnsi="Arial" w:cs="Arial"/>
        </w:rPr>
      </w:pPr>
      <w:r w:rsidRPr="00093EB3">
        <w:rPr>
          <w:rFonts w:ascii="Arial" w:hAnsi="Arial" w:cs="Arial"/>
        </w:rPr>
        <w:t>bij vervulling van een van overheidswege, zonder geldelijke vergoeding, opgelegde persoonlijke verplichting: de werkelijke benodigde tijd tot ten hoogste 4 uur</w:t>
      </w:r>
    </w:p>
    <w:p w14:paraId="1B7F2805" w14:textId="77777777" w:rsidR="00655B13" w:rsidRPr="00093EB3" w:rsidRDefault="00655B13" w:rsidP="00655B13">
      <w:pPr>
        <w:numPr>
          <w:ilvl w:val="0"/>
          <w:numId w:val="2"/>
        </w:numPr>
        <w:tabs>
          <w:tab w:val="left" w:pos="-1440"/>
          <w:tab w:val="left" w:pos="-720"/>
          <w:tab w:val="left" w:pos="0"/>
          <w:tab w:val="left" w:pos="432"/>
          <w:tab w:val="left" w:pos="2160"/>
        </w:tabs>
        <w:spacing w:line="240" w:lineRule="atLeast"/>
        <w:ind w:hanging="294"/>
        <w:rPr>
          <w:rFonts w:ascii="Arial" w:hAnsi="Arial" w:cs="Arial"/>
        </w:rPr>
      </w:pPr>
      <w:r w:rsidRPr="00093EB3">
        <w:rPr>
          <w:rFonts w:ascii="Arial" w:hAnsi="Arial" w:cs="Arial"/>
        </w:rPr>
        <w:t xml:space="preserve">voor het bijwonen van algemene vergaderingen resp. vergaderingen van bestuurlijke organen van de vakorganisaties, alsmede voor het bijwonen van scholings- en vormingscursussen, voor zover daartoe door de organisatie uitgenodigd, tot een maximum van in totaal 5 dagen per kalenderjaar, doch alleen indien de werknemer deel uit maakt van één van de hogere bondsorganen of afgevaardigde is van een afdeling. </w:t>
      </w:r>
      <w:r w:rsidRPr="00093EB3">
        <w:rPr>
          <w:rFonts w:ascii="Arial" w:hAnsi="Arial" w:cs="Arial"/>
        </w:rPr>
        <w:br/>
        <w:t>Onder hogere bondsorganen wordt verstaan: algemene vergaderingen, federatieraad c.q. bondsraad, landelijke groepsbesturen en cao-commissies</w:t>
      </w:r>
    </w:p>
    <w:p w14:paraId="1B7F2806" w14:textId="77777777" w:rsidR="00655B13" w:rsidRPr="00093EB3" w:rsidRDefault="00655B13" w:rsidP="00655B13">
      <w:pPr>
        <w:numPr>
          <w:ilvl w:val="0"/>
          <w:numId w:val="2"/>
        </w:numPr>
        <w:tabs>
          <w:tab w:val="left" w:pos="-1440"/>
          <w:tab w:val="left" w:pos="-720"/>
          <w:tab w:val="left" w:pos="0"/>
          <w:tab w:val="left" w:pos="432"/>
          <w:tab w:val="left" w:pos="2160"/>
        </w:tabs>
        <w:spacing w:line="240" w:lineRule="atLeast"/>
        <w:ind w:hanging="294"/>
        <w:rPr>
          <w:rFonts w:ascii="Arial" w:hAnsi="Arial" w:cs="Arial"/>
        </w:rPr>
      </w:pPr>
      <w:r w:rsidRPr="00093EB3">
        <w:rPr>
          <w:rFonts w:ascii="Arial" w:hAnsi="Arial" w:cs="Arial"/>
        </w:rPr>
        <w:t>bij verhuizing van de werknemer: maximaal 1 dag per jaar</w:t>
      </w:r>
    </w:p>
    <w:p w14:paraId="1B7F2807" w14:textId="77777777" w:rsidR="00655B13" w:rsidRPr="00093EB3" w:rsidRDefault="00655B13" w:rsidP="00655B13">
      <w:pPr>
        <w:numPr>
          <w:ilvl w:val="0"/>
          <w:numId w:val="2"/>
        </w:numPr>
        <w:tabs>
          <w:tab w:val="left" w:pos="-1440"/>
          <w:tab w:val="left" w:pos="-720"/>
          <w:tab w:val="left" w:pos="0"/>
          <w:tab w:val="left" w:pos="432"/>
          <w:tab w:val="left" w:pos="2160"/>
        </w:tabs>
        <w:spacing w:line="240" w:lineRule="atLeast"/>
        <w:ind w:hanging="294"/>
        <w:rPr>
          <w:rFonts w:ascii="Arial" w:hAnsi="Arial" w:cs="Arial"/>
        </w:rPr>
      </w:pPr>
      <w:r w:rsidRPr="00093EB3">
        <w:rPr>
          <w:rFonts w:ascii="Arial" w:hAnsi="Arial" w:cs="Arial"/>
        </w:rPr>
        <w:t>voor het bijwonen van de cursussen of opleidingen, die in relatie staan tot de werkzaamheden bij de werkgever, tot een maximum van zes dagen per kalenderjaar.</w:t>
      </w:r>
    </w:p>
    <w:p w14:paraId="1B7F2808"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p>
    <w:p w14:paraId="1B7F2809"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2.</w:t>
      </w:r>
      <w:r w:rsidRPr="00093EB3">
        <w:rPr>
          <w:rFonts w:ascii="Arial" w:hAnsi="Arial" w:cs="Arial"/>
        </w:rPr>
        <w:tab/>
        <w:t>De werkgever stelt de werknemer in het laatste jaar voor zijn pensionering in de gelegenheid in totaal 5 dagen extra verlof met behoud van loon op te nemen voor het bijwonen van cursussen, ter voorbereiding op de aanstaande pensionering.</w:t>
      </w:r>
    </w:p>
    <w:p w14:paraId="1B7F280A"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p>
    <w:p w14:paraId="1B7F280B" w14:textId="77777777" w:rsidR="00655B13" w:rsidRPr="00093EB3" w:rsidRDefault="00655B13" w:rsidP="00655B13">
      <w:pPr>
        <w:tabs>
          <w:tab w:val="left" w:pos="-1440"/>
          <w:tab w:val="left" w:pos="-720"/>
          <w:tab w:val="left" w:pos="0"/>
          <w:tab w:val="left" w:pos="432"/>
          <w:tab w:val="left" w:pos="2160"/>
        </w:tabs>
        <w:spacing w:line="240" w:lineRule="atLeast"/>
        <w:ind w:left="432" w:hanging="432"/>
        <w:rPr>
          <w:rFonts w:ascii="Arial" w:hAnsi="Arial" w:cs="Arial"/>
        </w:rPr>
      </w:pPr>
      <w:r w:rsidRPr="00093EB3">
        <w:rPr>
          <w:rFonts w:ascii="Arial" w:hAnsi="Arial" w:cs="Arial"/>
        </w:rPr>
        <w:t>3.</w:t>
      </w:r>
      <w:r w:rsidRPr="00093EB3">
        <w:rPr>
          <w:rFonts w:ascii="Arial" w:hAnsi="Arial" w:cs="Arial"/>
        </w:rPr>
        <w:tab/>
        <w:t>Indien sprake is van een duurzame relatie met een partner, hetgeen bij de werkgever bekend is, geldt dit artikel alsof er sprake is van een huwelijk.</w:t>
      </w:r>
    </w:p>
    <w:p w14:paraId="1B7F280C" w14:textId="77777777" w:rsidR="00655B13" w:rsidRPr="00093EB3" w:rsidRDefault="00655B13" w:rsidP="00655B13">
      <w:pPr>
        <w:rPr>
          <w:rFonts w:ascii="Arial" w:hAnsi="Arial" w:cs="Arial"/>
        </w:rPr>
      </w:pPr>
    </w:p>
    <w:p w14:paraId="1B7F280D" w14:textId="77777777" w:rsidR="00655B13" w:rsidRPr="00093EB3" w:rsidRDefault="00655B13" w:rsidP="00655B13">
      <w:pPr>
        <w:rPr>
          <w:rFonts w:ascii="Arial" w:hAnsi="Arial" w:cs="Arial"/>
        </w:rPr>
      </w:pPr>
    </w:p>
    <w:p w14:paraId="7379AB3B" w14:textId="77777777" w:rsidR="00441243" w:rsidRPr="00093EB3" w:rsidRDefault="00441243">
      <w:pPr>
        <w:widowControl/>
        <w:autoSpaceDE/>
        <w:autoSpaceDN/>
        <w:adjustRightInd/>
        <w:spacing w:after="200" w:line="276" w:lineRule="auto"/>
        <w:rPr>
          <w:rFonts w:ascii="Arial" w:hAnsi="Arial" w:cs="Arial"/>
          <w:b/>
        </w:rPr>
      </w:pPr>
      <w:r w:rsidRPr="00093EB3">
        <w:rPr>
          <w:rFonts w:ascii="Arial" w:hAnsi="Arial" w:cs="Arial"/>
          <w:b/>
        </w:rPr>
        <w:br w:type="page"/>
      </w:r>
    </w:p>
    <w:p w14:paraId="1B7F280E" w14:textId="3D7959E0" w:rsidR="00655B13" w:rsidRPr="00093EB3" w:rsidRDefault="00655B13" w:rsidP="00285312">
      <w:pPr>
        <w:pStyle w:val="Kop2"/>
      </w:pPr>
      <w:r w:rsidRPr="00093EB3">
        <w:lastRenderedPageBreak/>
        <w:t xml:space="preserve">Artikel 28. Arbeid en zorg </w:t>
      </w:r>
    </w:p>
    <w:p w14:paraId="1B7F280F" w14:textId="77777777" w:rsidR="00655B13" w:rsidRPr="00093EB3" w:rsidRDefault="00655B13" w:rsidP="00655B13">
      <w:pPr>
        <w:rPr>
          <w:rFonts w:ascii="Arial" w:hAnsi="Arial" w:cs="Arial"/>
          <w:bCs/>
          <w:i/>
        </w:rPr>
      </w:pPr>
      <w:r w:rsidRPr="00093EB3">
        <w:rPr>
          <w:rFonts w:ascii="Arial" w:hAnsi="Arial" w:cs="Arial"/>
          <w:bCs/>
          <w:i/>
        </w:rPr>
        <w:t>Calamiteitenverlof (zie voor een toelichting Bijlage VI)</w:t>
      </w:r>
    </w:p>
    <w:p w14:paraId="1B7F2810" w14:textId="77777777" w:rsidR="00655B13" w:rsidRPr="00093EB3" w:rsidRDefault="00655B13" w:rsidP="00655B13">
      <w:pPr>
        <w:pStyle w:val="Plattetekstinspringen"/>
        <w:tabs>
          <w:tab w:val="clear" w:pos="432"/>
          <w:tab w:val="clear" w:pos="851"/>
          <w:tab w:val="left" w:pos="426"/>
        </w:tabs>
        <w:ind w:left="425" w:hanging="425"/>
        <w:rPr>
          <w:rFonts w:cs="Arial"/>
          <w:color w:val="auto"/>
        </w:rPr>
      </w:pPr>
      <w:r w:rsidRPr="00093EB3">
        <w:rPr>
          <w:rFonts w:cs="Arial"/>
          <w:color w:val="auto"/>
        </w:rPr>
        <w:t>1.</w:t>
      </w:r>
      <w:r w:rsidRPr="00093EB3">
        <w:rPr>
          <w:rFonts w:cs="Arial"/>
          <w:color w:val="auto"/>
        </w:rPr>
        <w:tab/>
        <w:t>De werknemer heeft recht op calamiteitenverlof gedurende korte, naar billijkheid te berekenen tijd, voor zeer bijzondere persoonlijke omstandigheden of in verband met onvoorziene omstandigheden die het noodzakelijk maken dat de werknemer onverwijld een voorziening treft voor zover die niet in de vrije tijd van de werknemer kan geschieden.</w:t>
      </w:r>
    </w:p>
    <w:p w14:paraId="1B7F2811" w14:textId="77777777" w:rsidR="00655B13" w:rsidRPr="00093EB3" w:rsidRDefault="00655B13" w:rsidP="00655B13">
      <w:pPr>
        <w:spacing w:line="240" w:lineRule="atLeast"/>
        <w:ind w:left="432" w:hanging="432"/>
        <w:rPr>
          <w:rFonts w:ascii="Arial" w:hAnsi="Arial" w:cs="Arial"/>
        </w:rPr>
      </w:pPr>
    </w:p>
    <w:p w14:paraId="1B7F2812" w14:textId="77777777" w:rsidR="00655B13" w:rsidRPr="00093EB3" w:rsidRDefault="00655B13" w:rsidP="00655B13">
      <w:pPr>
        <w:tabs>
          <w:tab w:val="left" w:pos="425"/>
        </w:tabs>
        <w:spacing w:line="240" w:lineRule="atLeast"/>
        <w:ind w:left="432" w:hanging="432"/>
        <w:rPr>
          <w:rFonts w:ascii="Arial" w:hAnsi="Arial" w:cs="Arial"/>
        </w:rPr>
      </w:pPr>
      <w:r w:rsidRPr="00093EB3">
        <w:rPr>
          <w:rFonts w:ascii="Arial" w:hAnsi="Arial" w:cs="Arial"/>
        </w:rPr>
        <w:tab/>
        <w:t>Bij calamiteitenverlof heeft de werknemer recht op doorbetaling van salaris, mits de werknemer de werkgever onder opgave van redenen zijn afwezigheid heeft gemeld met zo mogelijk opgave van een indicatie van de duur van zijn afwezigheid.</w:t>
      </w:r>
    </w:p>
    <w:p w14:paraId="1B7F2813" w14:textId="77777777" w:rsidR="00655B13" w:rsidRPr="00093EB3" w:rsidRDefault="00655B13" w:rsidP="00655B13">
      <w:pPr>
        <w:spacing w:line="240" w:lineRule="atLeast"/>
        <w:ind w:left="432" w:hanging="432"/>
        <w:rPr>
          <w:rFonts w:ascii="Arial" w:hAnsi="Arial" w:cs="Arial"/>
        </w:rPr>
      </w:pPr>
    </w:p>
    <w:p w14:paraId="1B7F2814" w14:textId="77777777" w:rsidR="00655B13" w:rsidRPr="00093EB3" w:rsidRDefault="00655B13" w:rsidP="00655B13">
      <w:pPr>
        <w:pStyle w:val="bronvermelding"/>
        <w:tabs>
          <w:tab w:val="clear" w:pos="9360"/>
        </w:tabs>
        <w:suppressAutoHyphens w:val="0"/>
        <w:rPr>
          <w:rFonts w:ascii="Arial" w:hAnsi="Arial" w:cs="Arial"/>
          <w:bCs/>
          <w:i/>
          <w:lang w:val="nl-NL"/>
        </w:rPr>
      </w:pPr>
      <w:r w:rsidRPr="00093EB3">
        <w:rPr>
          <w:rFonts w:ascii="Arial" w:hAnsi="Arial" w:cs="Arial"/>
          <w:bCs/>
          <w:i/>
          <w:lang w:val="nl-NL"/>
        </w:rPr>
        <w:t>Kortdurend zorgverlof (zie voor een toelichting Bijlage VI)</w:t>
      </w:r>
    </w:p>
    <w:p w14:paraId="1B7F2815" w14:textId="77777777" w:rsidR="00655B13" w:rsidRPr="00093EB3" w:rsidRDefault="00655B13" w:rsidP="00655B13">
      <w:pPr>
        <w:tabs>
          <w:tab w:val="left" w:pos="426"/>
        </w:tabs>
        <w:rPr>
          <w:rFonts w:ascii="Arial" w:hAnsi="Arial" w:cs="Arial"/>
        </w:rPr>
      </w:pPr>
      <w:r w:rsidRPr="00093EB3">
        <w:rPr>
          <w:rFonts w:ascii="Arial" w:hAnsi="Arial" w:cs="Arial"/>
        </w:rPr>
        <w:t>2.</w:t>
      </w:r>
      <w:r w:rsidRPr="00093EB3">
        <w:rPr>
          <w:rFonts w:ascii="Arial" w:hAnsi="Arial" w:cs="Arial"/>
        </w:rPr>
        <w:tab/>
        <w:t>Onder kortdurend zorgverlof wordt verstaan:</w:t>
      </w:r>
    </w:p>
    <w:p w14:paraId="1B7F2816" w14:textId="77777777" w:rsidR="00655B13" w:rsidRPr="00093EB3" w:rsidRDefault="00655B13" w:rsidP="00A62088">
      <w:pPr>
        <w:numPr>
          <w:ilvl w:val="0"/>
          <w:numId w:val="20"/>
        </w:numPr>
        <w:tabs>
          <w:tab w:val="clear" w:pos="786"/>
          <w:tab w:val="left" w:pos="426"/>
          <w:tab w:val="num" w:pos="709"/>
        </w:tabs>
        <w:rPr>
          <w:rFonts w:ascii="Arial" w:hAnsi="Arial" w:cs="Arial"/>
        </w:rPr>
      </w:pPr>
      <w:r w:rsidRPr="00093EB3">
        <w:rPr>
          <w:rFonts w:ascii="Arial" w:hAnsi="Arial" w:cs="Arial"/>
        </w:rPr>
        <w:t>Het verlof vanwege de noodzakelijke verzorging in verband met de ziekte van</w:t>
      </w:r>
    </w:p>
    <w:p w14:paraId="1B7F2817" w14:textId="77777777" w:rsidR="00655B13" w:rsidRPr="00093EB3" w:rsidRDefault="00655B13" w:rsidP="00655B13">
      <w:pPr>
        <w:numPr>
          <w:ilvl w:val="0"/>
          <w:numId w:val="8"/>
        </w:numPr>
        <w:tabs>
          <w:tab w:val="num" w:pos="720"/>
        </w:tabs>
        <w:ind w:hanging="294"/>
        <w:rPr>
          <w:rFonts w:ascii="Arial" w:hAnsi="Arial" w:cs="Arial"/>
        </w:rPr>
      </w:pPr>
      <w:r w:rsidRPr="00093EB3">
        <w:rPr>
          <w:rFonts w:ascii="Arial" w:hAnsi="Arial" w:cs="Arial"/>
        </w:rPr>
        <w:t>De echtgeno(o)t(e) of (geregistreerde) partner met wie de werknemer samenwoont.</w:t>
      </w:r>
    </w:p>
    <w:p w14:paraId="1B7F2818" w14:textId="77777777" w:rsidR="00655B13" w:rsidRPr="00093EB3" w:rsidRDefault="00655B13" w:rsidP="00655B13">
      <w:pPr>
        <w:pStyle w:val="Plattetekstinspringen2"/>
        <w:numPr>
          <w:ilvl w:val="0"/>
          <w:numId w:val="8"/>
        </w:numPr>
        <w:ind w:hanging="294"/>
        <w:rPr>
          <w:rFonts w:cs="Arial"/>
        </w:rPr>
      </w:pPr>
      <w:r w:rsidRPr="00093EB3">
        <w:rPr>
          <w:rFonts w:cs="Arial"/>
        </w:rPr>
        <w:t>Een inwonend (pleeg)kind tot wie de ouder in een familierechtelijke betrekking staat of inwonend(e) kind(eren) van de onder a) genoemde persoon.</w:t>
      </w:r>
    </w:p>
    <w:p w14:paraId="1B7F2819" w14:textId="77777777" w:rsidR="00655B13" w:rsidRPr="00093EB3" w:rsidRDefault="00EB3063" w:rsidP="00655B13">
      <w:pPr>
        <w:pStyle w:val="Plattetekstinspringen2"/>
        <w:numPr>
          <w:ilvl w:val="0"/>
          <w:numId w:val="8"/>
        </w:numPr>
        <w:tabs>
          <w:tab w:val="num" w:pos="720"/>
        </w:tabs>
        <w:ind w:hanging="294"/>
        <w:rPr>
          <w:rFonts w:cs="Arial"/>
        </w:rPr>
      </w:pPr>
      <w:r w:rsidRPr="00093EB3">
        <w:rPr>
          <w:rFonts w:cs="Arial"/>
        </w:rPr>
        <w:t>Een bloedverwant in de eerste of tweede graad</w:t>
      </w:r>
      <w:r w:rsidR="00655B13" w:rsidRPr="00093EB3">
        <w:rPr>
          <w:rFonts w:cs="Arial"/>
        </w:rPr>
        <w:t xml:space="preserve"> van de werknemer.</w:t>
      </w:r>
    </w:p>
    <w:p w14:paraId="1B7F281A" w14:textId="77777777" w:rsidR="00EB3063" w:rsidRPr="00093EB3" w:rsidRDefault="00EB3063" w:rsidP="00655B13">
      <w:pPr>
        <w:pStyle w:val="Plattetekstinspringen2"/>
        <w:numPr>
          <w:ilvl w:val="0"/>
          <w:numId w:val="8"/>
        </w:numPr>
        <w:tabs>
          <w:tab w:val="num" w:pos="720"/>
        </w:tabs>
        <w:ind w:hanging="294"/>
        <w:rPr>
          <w:rFonts w:cs="Arial"/>
        </w:rPr>
      </w:pPr>
      <w:r w:rsidRPr="00093EB3">
        <w:rPr>
          <w:rFonts w:cs="Arial"/>
        </w:rPr>
        <w:t>Een huisgenoot van de werknemer.</w:t>
      </w:r>
    </w:p>
    <w:p w14:paraId="1B7F281B" w14:textId="77777777" w:rsidR="00EB3063" w:rsidRPr="00093EB3" w:rsidRDefault="00EB3063" w:rsidP="00655B13">
      <w:pPr>
        <w:pStyle w:val="Plattetekstinspringen2"/>
        <w:numPr>
          <w:ilvl w:val="0"/>
          <w:numId w:val="8"/>
        </w:numPr>
        <w:tabs>
          <w:tab w:val="num" w:pos="720"/>
        </w:tabs>
        <w:ind w:hanging="294"/>
        <w:rPr>
          <w:rFonts w:cs="Arial"/>
        </w:rPr>
      </w:pPr>
      <w:r w:rsidRPr="00093EB3">
        <w:rPr>
          <w:rFonts w:cs="Arial"/>
        </w:rPr>
        <w:t>Een persoon met wie de werknemer anderszins een sociale relatie heeft.</w:t>
      </w:r>
    </w:p>
    <w:p w14:paraId="1B7F281C" w14:textId="77777777" w:rsidR="00655B13" w:rsidRPr="00093EB3" w:rsidRDefault="00655B13" w:rsidP="00A62088">
      <w:pPr>
        <w:pStyle w:val="Plattetekstinspringen2"/>
        <w:numPr>
          <w:ilvl w:val="0"/>
          <w:numId w:val="21"/>
        </w:numPr>
        <w:tabs>
          <w:tab w:val="clear" w:pos="432"/>
          <w:tab w:val="clear" w:pos="2160"/>
        </w:tabs>
        <w:ind w:hanging="294"/>
        <w:rPr>
          <w:rFonts w:cs="Arial"/>
        </w:rPr>
      </w:pPr>
      <w:r w:rsidRPr="00093EB3">
        <w:rPr>
          <w:rFonts w:cs="Arial"/>
        </w:rPr>
        <w:t>Het verlof vanwege rouwverwerking met betrekking tot het overlijden van een naaste.</w:t>
      </w:r>
    </w:p>
    <w:p w14:paraId="1B7F281D" w14:textId="77777777" w:rsidR="00655B13" w:rsidRPr="00093EB3" w:rsidRDefault="00655B13" w:rsidP="00655B13">
      <w:pPr>
        <w:pStyle w:val="Plattetekstinspringen2"/>
        <w:tabs>
          <w:tab w:val="clear" w:pos="432"/>
          <w:tab w:val="clear" w:pos="2160"/>
        </w:tabs>
        <w:ind w:left="431" w:hanging="431"/>
        <w:rPr>
          <w:rFonts w:cs="Arial"/>
        </w:rPr>
      </w:pPr>
    </w:p>
    <w:p w14:paraId="1B7F281E" w14:textId="77777777" w:rsidR="00655B13" w:rsidRPr="00093EB3" w:rsidRDefault="00655B13" w:rsidP="00CE0B5D">
      <w:pPr>
        <w:pStyle w:val="Plattetekstinspringen2"/>
        <w:ind w:left="431" w:hanging="431"/>
        <w:rPr>
          <w:rFonts w:cs="Arial"/>
        </w:rPr>
      </w:pPr>
      <w:r w:rsidRPr="00093EB3">
        <w:rPr>
          <w:rFonts w:cs="Arial"/>
        </w:rPr>
        <w:tab/>
        <w:t>Bij kortdurend zorgverlof wordt het salaris gedurende maximaal tien werkdagen per jaar voor 90% doorbetaald, mits:</w:t>
      </w:r>
    </w:p>
    <w:p w14:paraId="1B7F281F" w14:textId="77777777" w:rsidR="00655B13" w:rsidRPr="00093EB3" w:rsidRDefault="00655B13" w:rsidP="00A62088">
      <w:pPr>
        <w:pStyle w:val="Plattetekstinspringen2"/>
        <w:numPr>
          <w:ilvl w:val="0"/>
          <w:numId w:val="19"/>
        </w:numPr>
        <w:ind w:left="431" w:hanging="5"/>
        <w:rPr>
          <w:rFonts w:cs="Arial"/>
        </w:rPr>
      </w:pPr>
      <w:r w:rsidRPr="00093EB3">
        <w:rPr>
          <w:rFonts w:cs="Arial"/>
        </w:rPr>
        <w:t>Het kortdurend zorgverlof niet in strijd is met het bedrijfsbelang.</w:t>
      </w:r>
    </w:p>
    <w:p w14:paraId="1B7F2820" w14:textId="77777777" w:rsidR="00655B13" w:rsidRPr="00093EB3" w:rsidRDefault="00655B13" w:rsidP="00A62088">
      <w:pPr>
        <w:pStyle w:val="Plattetekstinspringen2"/>
        <w:numPr>
          <w:ilvl w:val="0"/>
          <w:numId w:val="19"/>
        </w:numPr>
        <w:tabs>
          <w:tab w:val="clear" w:pos="432"/>
        </w:tabs>
        <w:ind w:left="431" w:hanging="5"/>
        <w:rPr>
          <w:rFonts w:cs="Arial"/>
        </w:rPr>
      </w:pPr>
      <w:r w:rsidRPr="00093EB3">
        <w:rPr>
          <w:rFonts w:cs="Arial"/>
        </w:rPr>
        <w:t>De werknemer tijdig voorafgaande aan het zorgverlof het desbetreffende verzoek heeft ingediend bij de werkgever.</w:t>
      </w:r>
    </w:p>
    <w:p w14:paraId="1B7F2821" w14:textId="77777777" w:rsidR="00655B13" w:rsidRPr="00093EB3" w:rsidRDefault="00655B13" w:rsidP="00655B13">
      <w:pPr>
        <w:rPr>
          <w:rFonts w:ascii="Arial" w:hAnsi="Arial" w:cs="Arial"/>
          <w:bCs/>
        </w:rPr>
      </w:pPr>
    </w:p>
    <w:p w14:paraId="1B7F2822" w14:textId="77777777" w:rsidR="00655B13" w:rsidRPr="00093EB3" w:rsidRDefault="00655B13" w:rsidP="00655B13">
      <w:pPr>
        <w:rPr>
          <w:rFonts w:ascii="Arial" w:hAnsi="Arial" w:cs="Arial"/>
          <w:i/>
        </w:rPr>
      </w:pPr>
      <w:r w:rsidRPr="00093EB3">
        <w:rPr>
          <w:rFonts w:ascii="Arial" w:hAnsi="Arial" w:cs="Arial"/>
          <w:i/>
        </w:rPr>
        <w:t>Vrijwilligersverlof</w:t>
      </w:r>
    </w:p>
    <w:p w14:paraId="1B7F2823" w14:textId="77777777" w:rsidR="00655B13" w:rsidRPr="00093EB3" w:rsidRDefault="00655B13" w:rsidP="00655B13">
      <w:pPr>
        <w:tabs>
          <w:tab w:val="left" w:pos="425"/>
        </w:tabs>
        <w:ind w:left="426" w:hanging="426"/>
        <w:rPr>
          <w:rFonts w:ascii="Arial" w:hAnsi="Arial" w:cs="Arial"/>
        </w:rPr>
      </w:pPr>
      <w:r w:rsidRPr="00093EB3">
        <w:rPr>
          <w:rFonts w:ascii="Arial" w:hAnsi="Arial" w:cs="Arial"/>
        </w:rPr>
        <w:t>3.</w:t>
      </w:r>
      <w:r w:rsidRPr="00093EB3">
        <w:rPr>
          <w:rFonts w:ascii="Arial" w:hAnsi="Arial" w:cs="Arial"/>
        </w:rPr>
        <w:tab/>
        <w:t>De werknemer heeft recht op maximaal vijf dagen vrijwilligersverlof per jaar. Het salaris wordt gedurende het vrijwilligersverlof voor 50% doorbetaald mits:</w:t>
      </w:r>
    </w:p>
    <w:p w14:paraId="1B7F2824" w14:textId="77777777" w:rsidR="00655B13" w:rsidRPr="00093EB3" w:rsidRDefault="00655B13" w:rsidP="00A62088">
      <w:pPr>
        <w:widowControl/>
        <w:numPr>
          <w:ilvl w:val="0"/>
          <w:numId w:val="10"/>
        </w:numPr>
        <w:autoSpaceDE/>
        <w:autoSpaceDN/>
        <w:adjustRightInd/>
        <w:ind w:hanging="294"/>
        <w:rPr>
          <w:rFonts w:ascii="Arial" w:hAnsi="Arial" w:cs="Arial"/>
        </w:rPr>
      </w:pPr>
      <w:r w:rsidRPr="00093EB3">
        <w:rPr>
          <w:rFonts w:ascii="Arial" w:hAnsi="Arial" w:cs="Arial"/>
        </w:rPr>
        <w:t>De werknemer actief is in een vereniging met een landelijke organisatiegraad, die maatschappelijk relevant is en</w:t>
      </w:r>
    </w:p>
    <w:p w14:paraId="1B7F2825" w14:textId="77777777" w:rsidR="00655B13" w:rsidRPr="00093EB3" w:rsidRDefault="00655B13" w:rsidP="00A62088">
      <w:pPr>
        <w:widowControl/>
        <w:numPr>
          <w:ilvl w:val="0"/>
          <w:numId w:val="10"/>
        </w:numPr>
        <w:autoSpaceDE/>
        <w:autoSpaceDN/>
        <w:adjustRightInd/>
        <w:ind w:hanging="294"/>
        <w:rPr>
          <w:rFonts w:ascii="Arial" w:hAnsi="Arial" w:cs="Arial"/>
        </w:rPr>
      </w:pPr>
      <w:r w:rsidRPr="00093EB3">
        <w:rPr>
          <w:rFonts w:ascii="Arial" w:hAnsi="Arial" w:cs="Arial"/>
        </w:rPr>
        <w:t>de vereniging op zowel centraal als decentraal niveau beschikt over een werkorganisatieapparaat en</w:t>
      </w:r>
    </w:p>
    <w:p w14:paraId="1B7F2826" w14:textId="77777777" w:rsidR="00655B13" w:rsidRPr="00093EB3" w:rsidRDefault="00655B13" w:rsidP="00A62088">
      <w:pPr>
        <w:widowControl/>
        <w:numPr>
          <w:ilvl w:val="0"/>
          <w:numId w:val="10"/>
        </w:numPr>
        <w:autoSpaceDE/>
        <w:autoSpaceDN/>
        <w:adjustRightInd/>
        <w:ind w:hanging="294"/>
        <w:rPr>
          <w:rFonts w:ascii="Arial" w:hAnsi="Arial" w:cs="Arial"/>
        </w:rPr>
      </w:pPr>
      <w:r w:rsidRPr="00093EB3">
        <w:rPr>
          <w:rFonts w:ascii="Arial" w:hAnsi="Arial" w:cs="Arial"/>
        </w:rPr>
        <w:t>de vereniging voorziet in relevante deskundigheidstrainingen.</w:t>
      </w:r>
    </w:p>
    <w:p w14:paraId="1B7F2827" w14:textId="77777777" w:rsidR="00655B13" w:rsidRPr="00093EB3" w:rsidRDefault="00655B13" w:rsidP="00655B13">
      <w:pPr>
        <w:rPr>
          <w:rFonts w:ascii="Arial" w:hAnsi="Arial" w:cs="Arial"/>
        </w:rPr>
      </w:pPr>
    </w:p>
    <w:p w14:paraId="1B7F2828" w14:textId="77777777" w:rsidR="00655B13" w:rsidRPr="00093EB3" w:rsidRDefault="00655B13" w:rsidP="00655B13">
      <w:pPr>
        <w:ind w:left="426"/>
        <w:rPr>
          <w:rFonts w:ascii="Arial" w:hAnsi="Arial" w:cs="Arial"/>
        </w:rPr>
      </w:pPr>
      <w:r w:rsidRPr="00093EB3">
        <w:rPr>
          <w:rFonts w:ascii="Arial" w:hAnsi="Arial" w:cs="Arial"/>
        </w:rPr>
        <w:t>De werknemer dient zijn verzoek tot vrijwilligersverlof te ondersteunen met een verklaring van het verenigingsapparaat, dat het vrijwilligerswerk niet in de vrije tijd van de werknemer kan plaatsvinden. Tevens dient de werknemer een duidelijk verantwoordelijke vrijwilligersfunctie uit te oefenen, waarbij zijn aanwezigheid een vereiste is.</w:t>
      </w:r>
    </w:p>
    <w:p w14:paraId="1B7F2829" w14:textId="77777777" w:rsidR="00655B13" w:rsidRPr="00093EB3" w:rsidRDefault="00655B13" w:rsidP="00655B13">
      <w:pPr>
        <w:rPr>
          <w:rFonts w:ascii="Arial" w:hAnsi="Arial" w:cs="Arial"/>
        </w:rPr>
      </w:pPr>
    </w:p>
    <w:p w14:paraId="1B7F282A" w14:textId="77777777" w:rsidR="00655B13" w:rsidRPr="00093EB3" w:rsidRDefault="00655B13" w:rsidP="00655B13">
      <w:pPr>
        <w:rPr>
          <w:rFonts w:ascii="Arial" w:hAnsi="Arial" w:cs="Arial"/>
          <w:i/>
        </w:rPr>
      </w:pPr>
      <w:r w:rsidRPr="00093EB3">
        <w:rPr>
          <w:rFonts w:ascii="Arial" w:hAnsi="Arial" w:cs="Arial"/>
          <w:i/>
        </w:rPr>
        <w:t>Vakantieverlof na kraamverlof</w:t>
      </w:r>
    </w:p>
    <w:p w14:paraId="1B7F282B" w14:textId="77777777" w:rsidR="00655B13" w:rsidRPr="00093EB3" w:rsidRDefault="00655B13" w:rsidP="00655B13">
      <w:pPr>
        <w:tabs>
          <w:tab w:val="left" w:pos="426"/>
        </w:tabs>
        <w:ind w:left="425" w:hanging="425"/>
        <w:rPr>
          <w:rFonts w:ascii="Arial" w:hAnsi="Arial" w:cs="Arial"/>
        </w:rPr>
      </w:pPr>
      <w:r w:rsidRPr="00093EB3">
        <w:rPr>
          <w:rFonts w:ascii="Arial" w:hAnsi="Arial" w:cs="Arial"/>
        </w:rPr>
        <w:t>4.</w:t>
      </w:r>
      <w:r w:rsidRPr="00093EB3">
        <w:rPr>
          <w:rFonts w:ascii="Arial" w:hAnsi="Arial" w:cs="Arial"/>
        </w:rPr>
        <w:tab/>
        <w:t>De werknemer kan in aansluiting op de vijf dagen kort verzuim met behoud van loon bij bevalling van zijn echtgenote (art. 27 lid i) in overleg met de werkgever vakantie opnemen, echter niet langer dan het opgebouwde aantal vakantiedagen.</w:t>
      </w:r>
    </w:p>
    <w:p w14:paraId="1B7F282C" w14:textId="77777777" w:rsidR="00655B13" w:rsidRPr="00093EB3" w:rsidRDefault="00655B13" w:rsidP="00655B13">
      <w:pPr>
        <w:rPr>
          <w:rFonts w:ascii="Arial" w:hAnsi="Arial" w:cs="Arial"/>
        </w:rPr>
      </w:pPr>
    </w:p>
    <w:p w14:paraId="1B7F282D" w14:textId="77777777" w:rsidR="00655B13" w:rsidRPr="00093EB3" w:rsidRDefault="00655B13" w:rsidP="00655B13">
      <w:pPr>
        <w:rPr>
          <w:rFonts w:ascii="Arial" w:hAnsi="Arial" w:cs="Arial"/>
          <w:i/>
        </w:rPr>
      </w:pPr>
      <w:r w:rsidRPr="00093EB3">
        <w:rPr>
          <w:rFonts w:ascii="Arial" w:hAnsi="Arial" w:cs="Arial"/>
          <w:i/>
        </w:rPr>
        <w:t>Aansluitend onbetaald verlof</w:t>
      </w:r>
    </w:p>
    <w:p w14:paraId="1B7F282E" w14:textId="77777777" w:rsidR="00655B13" w:rsidRPr="00093EB3" w:rsidRDefault="00655B13" w:rsidP="00655B13">
      <w:pPr>
        <w:tabs>
          <w:tab w:val="left" w:pos="426"/>
        </w:tabs>
        <w:ind w:left="425" w:hanging="425"/>
        <w:rPr>
          <w:rFonts w:ascii="Arial" w:hAnsi="Arial" w:cs="Arial"/>
        </w:rPr>
      </w:pPr>
      <w:r w:rsidRPr="00093EB3">
        <w:rPr>
          <w:rFonts w:ascii="Arial" w:hAnsi="Arial" w:cs="Arial"/>
        </w:rPr>
        <w:t>5.</w:t>
      </w:r>
      <w:r w:rsidRPr="00093EB3">
        <w:rPr>
          <w:rFonts w:ascii="Arial" w:hAnsi="Arial" w:cs="Arial"/>
        </w:rPr>
        <w:tab/>
        <w:t xml:space="preserve">De werknemer kan na afloop van het kortdurend zorgverlof of kraamverlof maximaal twee weken onbetaald verlof opnemen, tenzij het bedrijfsbelang zich hiertegen verzet. Tijdens </w:t>
      </w:r>
      <w:r w:rsidRPr="00093EB3">
        <w:rPr>
          <w:rFonts w:ascii="Arial" w:hAnsi="Arial" w:cs="Arial"/>
        </w:rPr>
        <w:lastRenderedPageBreak/>
        <w:t>deze periode van onbetaald verlof wordt de pensioenopbouw voortgezet.</w:t>
      </w:r>
    </w:p>
    <w:p w14:paraId="1B7F282F" w14:textId="77777777" w:rsidR="00655B13" w:rsidRPr="00093EB3" w:rsidRDefault="00655B13" w:rsidP="00655B13">
      <w:pPr>
        <w:rPr>
          <w:rFonts w:ascii="Arial" w:hAnsi="Arial" w:cs="Arial"/>
          <w:bCs/>
        </w:rPr>
      </w:pPr>
    </w:p>
    <w:p w14:paraId="1B7F2830" w14:textId="77777777" w:rsidR="00655B13" w:rsidRPr="00093EB3" w:rsidRDefault="00655B13" w:rsidP="00655B13">
      <w:pPr>
        <w:spacing w:line="240" w:lineRule="atLeast"/>
        <w:rPr>
          <w:rFonts w:ascii="Arial" w:hAnsi="Arial" w:cs="Arial"/>
          <w:bCs/>
        </w:rPr>
      </w:pPr>
    </w:p>
    <w:p w14:paraId="1B7F2831" w14:textId="4E1432C1" w:rsidR="00655B13" w:rsidRPr="00093EB3" w:rsidRDefault="00655B13" w:rsidP="00285312">
      <w:pPr>
        <w:pStyle w:val="Kop2"/>
      </w:pPr>
      <w:r w:rsidRPr="00093EB3">
        <w:t>Artikel 29</w:t>
      </w:r>
      <w:r w:rsidR="0037011D">
        <w:t>a</w:t>
      </w:r>
      <w:r w:rsidRPr="00093EB3">
        <w:t xml:space="preserve">. Gedwongen verzuim </w:t>
      </w:r>
    </w:p>
    <w:p w14:paraId="1B7F2832" w14:textId="77777777" w:rsidR="00655B13" w:rsidRPr="00093EB3" w:rsidRDefault="00655B13" w:rsidP="00A62088">
      <w:pPr>
        <w:numPr>
          <w:ilvl w:val="0"/>
          <w:numId w:val="13"/>
        </w:numPr>
        <w:tabs>
          <w:tab w:val="left" w:pos="-1440"/>
          <w:tab w:val="left" w:pos="-720"/>
          <w:tab w:val="left" w:pos="0"/>
          <w:tab w:val="left" w:pos="425"/>
          <w:tab w:val="left" w:pos="2160"/>
        </w:tabs>
        <w:spacing w:line="240" w:lineRule="atLeast"/>
        <w:ind w:left="425" w:hanging="425"/>
        <w:rPr>
          <w:rFonts w:ascii="Arial" w:hAnsi="Arial" w:cs="Arial"/>
        </w:rPr>
      </w:pPr>
      <w:r w:rsidRPr="00093EB3">
        <w:rPr>
          <w:rFonts w:ascii="Arial" w:hAnsi="Arial" w:cs="Arial"/>
        </w:rPr>
        <w:t xml:space="preserve">Indien de werkgever door wateroverlast, vorst of sneeuw of de gevolgen daarvan waaronder ook wordt verstaan de onbewerkbaarheid van het product ten gevolge van wateroverlast, vorst of sneeuw of door brand of door gevolgen daarvan, de werknemer geen werk kan laten verrichten, geldt in afwijking van art. 7: 628 van het Burgerlijk Wetboek het volgende: </w:t>
      </w:r>
      <w:r w:rsidRPr="00093EB3">
        <w:rPr>
          <w:rFonts w:ascii="Arial" w:hAnsi="Arial" w:cs="Arial"/>
        </w:rPr>
        <w:br/>
      </w:r>
      <w:r w:rsidRPr="00093EB3">
        <w:rPr>
          <w:rFonts w:ascii="Arial" w:hAnsi="Arial" w:cs="Arial"/>
          <w:iCs/>
        </w:rPr>
        <w:t>D</w:t>
      </w:r>
      <w:r w:rsidRPr="00093EB3">
        <w:rPr>
          <w:rFonts w:ascii="Arial" w:hAnsi="Arial" w:cs="Arial"/>
        </w:rPr>
        <w:t>e werkgever dient het loon door te betalen gedurende maximaal een aaneengesloten periode van zes werkdagen, waarin door brand, wateroverlast, vorst of sneeuw of de gevolgen daarvan, niet kan worden gewerkt, met dien verstande dat in de gezamenlijke vorstperiode, gelegen in het tijdvak 1 oktober tot 1 juni van het daarop volgende jaar, door dezelfde werkgever per werknemer in totaal slechts over ten hoogste negen werkdagen, waarop de werknemer door brand, wateroverlast, vorst of sneeuw of de gevolgen daarvan, niet heeft kunnen werken, loon moet worden doorbetaald.</w:t>
      </w:r>
    </w:p>
    <w:p w14:paraId="1B7F2833" w14:textId="77777777" w:rsidR="00655B13" w:rsidRPr="00093EB3" w:rsidRDefault="00655B13" w:rsidP="00655B13">
      <w:pPr>
        <w:tabs>
          <w:tab w:val="left" w:pos="-1440"/>
          <w:tab w:val="left" w:pos="-720"/>
          <w:tab w:val="left" w:pos="425"/>
        </w:tabs>
        <w:spacing w:line="240" w:lineRule="atLeast"/>
        <w:ind w:left="425" w:hanging="425"/>
        <w:rPr>
          <w:rFonts w:ascii="Arial" w:hAnsi="Arial" w:cs="Arial"/>
        </w:rPr>
      </w:pPr>
    </w:p>
    <w:p w14:paraId="1B7F2834" w14:textId="77777777" w:rsidR="00655B13" w:rsidRPr="00093EB3" w:rsidRDefault="00655B13" w:rsidP="00A62088">
      <w:pPr>
        <w:numPr>
          <w:ilvl w:val="0"/>
          <w:numId w:val="13"/>
        </w:numPr>
        <w:tabs>
          <w:tab w:val="clear" w:pos="567"/>
          <w:tab w:val="left" w:pos="425"/>
        </w:tabs>
        <w:spacing w:line="240" w:lineRule="atLeast"/>
        <w:ind w:left="425" w:hanging="425"/>
        <w:rPr>
          <w:rFonts w:ascii="Arial" w:hAnsi="Arial" w:cs="Arial"/>
        </w:rPr>
      </w:pPr>
      <w:r w:rsidRPr="00093EB3">
        <w:rPr>
          <w:rFonts w:ascii="Arial" w:hAnsi="Arial" w:cs="Arial"/>
        </w:rPr>
        <w:t>Indien de werknemer na afloop van de periode waarover de werkgever ingevolge het voorgaande verplicht is tot doorbetaling van het loon, aanspraak heeft op het volle wachtgeld of op de volle werkloosheidsuitkering ingevolge de Werkloosheidswet, is de werkgever verplicht op deze uitkering tijdens de arbeidsovereenkomst een aanvulling te verstrekken van 10% van het dagloon waarnaar die uitkering is berekend.</w:t>
      </w:r>
      <w:r w:rsidRPr="00093EB3">
        <w:rPr>
          <w:rFonts w:ascii="Arial" w:hAnsi="Arial" w:cs="Arial"/>
        </w:rPr>
        <w:br/>
      </w:r>
    </w:p>
    <w:p w14:paraId="7CF4BA34" w14:textId="03D001E8" w:rsidR="0007375D" w:rsidRPr="00093EB3" w:rsidRDefault="00655B13" w:rsidP="00A62088">
      <w:pPr>
        <w:pStyle w:val="Plattetekstinspringen2"/>
        <w:numPr>
          <w:ilvl w:val="0"/>
          <w:numId w:val="13"/>
        </w:numPr>
        <w:tabs>
          <w:tab w:val="clear" w:pos="-1440"/>
          <w:tab w:val="clear" w:pos="-720"/>
          <w:tab w:val="clear" w:pos="0"/>
          <w:tab w:val="clear" w:pos="432"/>
          <w:tab w:val="clear" w:pos="567"/>
          <w:tab w:val="clear" w:pos="2160"/>
          <w:tab w:val="left" w:pos="425"/>
        </w:tabs>
        <w:ind w:left="425" w:hanging="425"/>
        <w:rPr>
          <w:rFonts w:cs="Arial"/>
        </w:rPr>
      </w:pPr>
      <w:r w:rsidRPr="00093EB3">
        <w:rPr>
          <w:rFonts w:cs="Arial"/>
        </w:rPr>
        <w:t>De werkgever is verplicht aan de werknemer, wiens werkzaamheden wegens brand, wateroverlast, vorst of sneeuw of de gevolgen daarvan, overeenkomstig het hiervoor bepaalde worden onderbroken een bewijs van onderbreking uit te reiken, houdende de verklaring dat er geen bezwaar bestaat, dat de werknemer tijdens de duur van de onderbreking bij derden de werkzaamheden verricht.</w:t>
      </w:r>
    </w:p>
    <w:p w14:paraId="5DE5D475" w14:textId="77777777" w:rsidR="0007375D" w:rsidRPr="00093EB3" w:rsidRDefault="0007375D" w:rsidP="0007375D">
      <w:pPr>
        <w:pStyle w:val="Plattetekstinspringen2"/>
        <w:tabs>
          <w:tab w:val="clear" w:pos="-1440"/>
          <w:tab w:val="clear" w:pos="-720"/>
          <w:tab w:val="clear" w:pos="0"/>
          <w:tab w:val="clear" w:pos="432"/>
          <w:tab w:val="clear" w:pos="2160"/>
          <w:tab w:val="left" w:pos="425"/>
        </w:tabs>
        <w:rPr>
          <w:rFonts w:cs="Arial"/>
        </w:rPr>
      </w:pPr>
    </w:p>
    <w:p w14:paraId="551468AA" w14:textId="77777777" w:rsidR="0007375D" w:rsidRPr="00093EB3" w:rsidRDefault="0007375D" w:rsidP="0007375D">
      <w:pPr>
        <w:pStyle w:val="Plattetekstinspringen2"/>
        <w:tabs>
          <w:tab w:val="clear" w:pos="-1440"/>
          <w:tab w:val="clear" w:pos="-720"/>
          <w:tab w:val="clear" w:pos="0"/>
          <w:tab w:val="clear" w:pos="432"/>
          <w:tab w:val="clear" w:pos="2160"/>
          <w:tab w:val="left" w:pos="425"/>
        </w:tabs>
        <w:rPr>
          <w:rFonts w:cs="Arial"/>
        </w:rPr>
      </w:pPr>
    </w:p>
    <w:p w14:paraId="56113580" w14:textId="3F74E2E9" w:rsidR="0007375D" w:rsidRPr="003E033E" w:rsidRDefault="0007375D" w:rsidP="00285312">
      <w:pPr>
        <w:pStyle w:val="Kop2"/>
        <w:rPr>
          <w:rFonts w:cs="Arial"/>
        </w:rPr>
      </w:pPr>
      <w:r w:rsidRPr="003E033E">
        <w:rPr>
          <w:rFonts w:cs="Arial"/>
        </w:rPr>
        <w:t xml:space="preserve">Artikel </w:t>
      </w:r>
      <w:r w:rsidR="0037011D" w:rsidRPr="003E033E">
        <w:rPr>
          <w:rFonts w:cs="Arial"/>
        </w:rPr>
        <w:t>29b</w:t>
      </w:r>
      <w:r w:rsidRPr="003E033E">
        <w:rPr>
          <w:rFonts w:cs="Arial"/>
        </w:rPr>
        <w:t xml:space="preserve">. Seniorenregeling </w:t>
      </w:r>
    </w:p>
    <w:p w14:paraId="508723D3" w14:textId="77777777" w:rsidR="004F5B88" w:rsidRPr="003E033E" w:rsidRDefault="004F5B88" w:rsidP="004F5B88">
      <w:pPr>
        <w:pStyle w:val="Geenafstand"/>
        <w:numPr>
          <w:ilvl w:val="0"/>
          <w:numId w:val="28"/>
        </w:numPr>
        <w:rPr>
          <w:rFonts w:ascii="Arial" w:hAnsi="Arial" w:cs="Arial"/>
          <w:sz w:val="24"/>
          <w:szCs w:val="24"/>
        </w:rPr>
      </w:pPr>
      <w:r w:rsidRPr="003E033E">
        <w:rPr>
          <w:rFonts w:ascii="Arial" w:hAnsi="Arial" w:cs="Arial"/>
          <w:spacing w:val="-1"/>
          <w:sz w:val="24"/>
          <w:szCs w:val="24"/>
        </w:rPr>
        <w:t>Vanaf</w:t>
      </w:r>
      <w:r w:rsidRPr="003E033E">
        <w:rPr>
          <w:rFonts w:ascii="Arial" w:hAnsi="Arial" w:cs="Arial"/>
          <w:spacing w:val="-6"/>
          <w:sz w:val="24"/>
          <w:szCs w:val="24"/>
        </w:rPr>
        <w:t xml:space="preserve"> </w:t>
      </w:r>
      <w:r w:rsidRPr="003E033E">
        <w:rPr>
          <w:rFonts w:ascii="Arial" w:hAnsi="Arial" w:cs="Arial"/>
          <w:sz w:val="24"/>
          <w:szCs w:val="24"/>
        </w:rPr>
        <w:t>1</w:t>
      </w:r>
      <w:r w:rsidRPr="003E033E">
        <w:rPr>
          <w:rFonts w:ascii="Arial" w:hAnsi="Arial" w:cs="Arial"/>
          <w:spacing w:val="-4"/>
          <w:sz w:val="24"/>
          <w:szCs w:val="24"/>
        </w:rPr>
        <w:t xml:space="preserve"> </w:t>
      </w:r>
      <w:r w:rsidRPr="003E033E">
        <w:rPr>
          <w:rFonts w:ascii="Arial" w:hAnsi="Arial" w:cs="Arial"/>
          <w:sz w:val="24"/>
          <w:szCs w:val="24"/>
        </w:rPr>
        <w:t>juli</w:t>
      </w:r>
      <w:r w:rsidRPr="003E033E">
        <w:rPr>
          <w:rFonts w:ascii="Arial" w:hAnsi="Arial" w:cs="Arial"/>
          <w:spacing w:val="-5"/>
          <w:sz w:val="24"/>
          <w:szCs w:val="24"/>
        </w:rPr>
        <w:t xml:space="preserve"> </w:t>
      </w:r>
      <w:r w:rsidRPr="003E033E">
        <w:rPr>
          <w:rFonts w:ascii="Arial" w:hAnsi="Arial" w:cs="Arial"/>
          <w:sz w:val="24"/>
          <w:szCs w:val="24"/>
        </w:rPr>
        <w:t>2018</w:t>
      </w:r>
      <w:r w:rsidRPr="003E033E">
        <w:rPr>
          <w:rFonts w:ascii="Arial" w:hAnsi="Arial" w:cs="Arial"/>
          <w:spacing w:val="-2"/>
          <w:sz w:val="24"/>
          <w:szCs w:val="24"/>
        </w:rPr>
        <w:t xml:space="preserve"> </w:t>
      </w:r>
      <w:r w:rsidRPr="003E033E">
        <w:rPr>
          <w:rFonts w:ascii="Arial" w:hAnsi="Arial" w:cs="Arial"/>
          <w:spacing w:val="-1"/>
          <w:sz w:val="24"/>
          <w:szCs w:val="24"/>
        </w:rPr>
        <w:t>kunnen werknemers</w:t>
      </w:r>
      <w:r w:rsidRPr="003E033E">
        <w:rPr>
          <w:rFonts w:ascii="Arial" w:hAnsi="Arial" w:cs="Arial"/>
          <w:spacing w:val="-3"/>
          <w:sz w:val="24"/>
          <w:szCs w:val="24"/>
        </w:rPr>
        <w:t xml:space="preserve"> </w:t>
      </w:r>
      <w:r w:rsidRPr="003E033E">
        <w:rPr>
          <w:rFonts w:ascii="Arial" w:hAnsi="Arial" w:cs="Arial"/>
          <w:spacing w:val="-1"/>
          <w:sz w:val="24"/>
          <w:szCs w:val="24"/>
        </w:rPr>
        <w:t>voor</w:t>
      </w:r>
      <w:r w:rsidRPr="003E033E">
        <w:rPr>
          <w:rFonts w:ascii="Arial" w:hAnsi="Arial" w:cs="Arial"/>
          <w:spacing w:val="-2"/>
          <w:sz w:val="24"/>
          <w:szCs w:val="24"/>
        </w:rPr>
        <w:t xml:space="preserve"> </w:t>
      </w:r>
      <w:r w:rsidRPr="003E033E">
        <w:rPr>
          <w:rFonts w:ascii="Arial" w:hAnsi="Arial" w:cs="Arial"/>
          <w:spacing w:val="-1"/>
          <w:sz w:val="24"/>
          <w:szCs w:val="24"/>
        </w:rPr>
        <w:t>het</w:t>
      </w:r>
      <w:r w:rsidRPr="003E033E">
        <w:rPr>
          <w:rFonts w:ascii="Arial" w:hAnsi="Arial" w:cs="Arial"/>
          <w:spacing w:val="-4"/>
          <w:sz w:val="24"/>
          <w:szCs w:val="24"/>
        </w:rPr>
        <w:t xml:space="preserve"> </w:t>
      </w:r>
      <w:r w:rsidRPr="003E033E">
        <w:rPr>
          <w:rFonts w:ascii="Arial" w:hAnsi="Arial" w:cs="Arial"/>
          <w:spacing w:val="-1"/>
          <w:sz w:val="24"/>
          <w:szCs w:val="24"/>
        </w:rPr>
        <w:t>eerst</w:t>
      </w:r>
      <w:r w:rsidRPr="003E033E">
        <w:rPr>
          <w:rFonts w:ascii="Arial" w:hAnsi="Arial" w:cs="Arial"/>
          <w:spacing w:val="-5"/>
          <w:sz w:val="24"/>
          <w:szCs w:val="24"/>
        </w:rPr>
        <w:t xml:space="preserve"> </w:t>
      </w:r>
      <w:r w:rsidRPr="003E033E">
        <w:rPr>
          <w:rFonts w:ascii="Arial" w:hAnsi="Arial" w:cs="Arial"/>
          <w:spacing w:val="-1"/>
          <w:sz w:val="24"/>
          <w:szCs w:val="24"/>
        </w:rPr>
        <w:t>gebruik</w:t>
      </w:r>
      <w:r w:rsidRPr="003E033E">
        <w:rPr>
          <w:rFonts w:ascii="Arial" w:hAnsi="Arial" w:cs="Arial"/>
          <w:spacing w:val="37"/>
          <w:sz w:val="24"/>
          <w:szCs w:val="24"/>
        </w:rPr>
        <w:t xml:space="preserve"> </w:t>
      </w:r>
      <w:r w:rsidRPr="003E033E">
        <w:rPr>
          <w:rFonts w:ascii="Arial" w:hAnsi="Arial" w:cs="Arial"/>
          <w:sz w:val="24"/>
          <w:szCs w:val="24"/>
        </w:rPr>
        <w:t>maken</w:t>
      </w:r>
      <w:r w:rsidRPr="003E033E">
        <w:rPr>
          <w:rFonts w:ascii="Arial" w:hAnsi="Arial" w:cs="Arial"/>
          <w:spacing w:val="-4"/>
          <w:sz w:val="24"/>
          <w:szCs w:val="24"/>
        </w:rPr>
        <w:t xml:space="preserve"> </w:t>
      </w:r>
      <w:r w:rsidRPr="003E033E">
        <w:rPr>
          <w:rFonts w:ascii="Arial" w:hAnsi="Arial" w:cs="Arial"/>
          <w:spacing w:val="-1"/>
          <w:sz w:val="24"/>
          <w:szCs w:val="24"/>
        </w:rPr>
        <w:t>van</w:t>
      </w:r>
      <w:r w:rsidRPr="003E033E">
        <w:rPr>
          <w:rFonts w:ascii="Arial" w:hAnsi="Arial" w:cs="Arial"/>
          <w:spacing w:val="-3"/>
          <w:sz w:val="24"/>
          <w:szCs w:val="24"/>
        </w:rPr>
        <w:t xml:space="preserve"> </w:t>
      </w:r>
      <w:r w:rsidRPr="003E033E">
        <w:rPr>
          <w:rFonts w:ascii="Arial" w:hAnsi="Arial" w:cs="Arial"/>
          <w:sz w:val="24"/>
          <w:szCs w:val="24"/>
        </w:rPr>
        <w:t>een nieuwe</w:t>
      </w:r>
      <w:r w:rsidRPr="003E033E">
        <w:rPr>
          <w:rFonts w:ascii="Arial" w:hAnsi="Arial" w:cs="Arial"/>
          <w:spacing w:val="-5"/>
          <w:sz w:val="24"/>
          <w:szCs w:val="24"/>
        </w:rPr>
        <w:t xml:space="preserve"> </w:t>
      </w:r>
      <w:r w:rsidRPr="003E033E">
        <w:rPr>
          <w:rFonts w:ascii="Arial" w:hAnsi="Arial" w:cs="Arial"/>
          <w:sz w:val="24"/>
          <w:szCs w:val="24"/>
        </w:rPr>
        <w:t>regeling. Deze houdt in dat werknemers kunnen</w:t>
      </w:r>
      <w:r w:rsidRPr="003E033E">
        <w:rPr>
          <w:rFonts w:ascii="Arial" w:hAnsi="Arial" w:cs="Arial"/>
          <w:spacing w:val="-8"/>
          <w:sz w:val="24"/>
          <w:szCs w:val="24"/>
        </w:rPr>
        <w:t xml:space="preserve"> </w:t>
      </w:r>
      <w:r w:rsidRPr="003E033E">
        <w:rPr>
          <w:rFonts w:ascii="Arial" w:hAnsi="Arial" w:cs="Arial"/>
          <w:sz w:val="24"/>
          <w:szCs w:val="24"/>
        </w:rPr>
        <w:t>kiezen</w:t>
      </w:r>
      <w:r w:rsidRPr="003E033E">
        <w:rPr>
          <w:rFonts w:ascii="Arial" w:hAnsi="Arial" w:cs="Arial"/>
          <w:spacing w:val="-7"/>
          <w:sz w:val="24"/>
          <w:szCs w:val="24"/>
        </w:rPr>
        <w:t xml:space="preserve"> </w:t>
      </w:r>
      <w:r w:rsidRPr="003E033E">
        <w:rPr>
          <w:rFonts w:ascii="Arial" w:hAnsi="Arial" w:cs="Arial"/>
          <w:spacing w:val="-1"/>
          <w:sz w:val="24"/>
          <w:szCs w:val="24"/>
        </w:rPr>
        <w:t>tussen</w:t>
      </w:r>
      <w:r w:rsidRPr="003E033E">
        <w:rPr>
          <w:rFonts w:ascii="Arial" w:hAnsi="Arial" w:cs="Arial"/>
          <w:spacing w:val="-7"/>
          <w:sz w:val="24"/>
          <w:szCs w:val="24"/>
        </w:rPr>
        <w:t xml:space="preserve"> </w:t>
      </w:r>
      <w:r w:rsidRPr="003E033E">
        <w:rPr>
          <w:rFonts w:ascii="Arial" w:hAnsi="Arial" w:cs="Arial"/>
          <w:sz w:val="24"/>
          <w:szCs w:val="24"/>
        </w:rPr>
        <w:t>behoud</w:t>
      </w:r>
      <w:r w:rsidRPr="003E033E">
        <w:rPr>
          <w:rFonts w:ascii="Arial" w:hAnsi="Arial" w:cs="Arial"/>
          <w:spacing w:val="-7"/>
          <w:sz w:val="24"/>
          <w:szCs w:val="24"/>
        </w:rPr>
        <w:t xml:space="preserve"> van </w:t>
      </w:r>
      <w:r w:rsidRPr="003E033E">
        <w:rPr>
          <w:rFonts w:ascii="Arial" w:hAnsi="Arial" w:cs="Arial"/>
          <w:sz w:val="24"/>
          <w:szCs w:val="24"/>
        </w:rPr>
        <w:t>leeftijdsdagen/diensttijddagen in de zin van de cao,</w:t>
      </w:r>
      <w:r w:rsidRPr="003E033E">
        <w:rPr>
          <w:rFonts w:ascii="Arial" w:hAnsi="Arial" w:cs="Arial"/>
          <w:spacing w:val="-5"/>
          <w:sz w:val="24"/>
          <w:szCs w:val="24"/>
        </w:rPr>
        <w:t xml:space="preserve"> </w:t>
      </w:r>
      <w:r w:rsidRPr="003E033E">
        <w:rPr>
          <w:rFonts w:ascii="Arial" w:hAnsi="Arial" w:cs="Arial"/>
          <w:sz w:val="24"/>
          <w:szCs w:val="24"/>
        </w:rPr>
        <w:t>óf</w:t>
      </w:r>
      <w:r w:rsidRPr="003E033E">
        <w:rPr>
          <w:rFonts w:ascii="Arial" w:hAnsi="Arial" w:cs="Arial"/>
          <w:spacing w:val="-8"/>
          <w:sz w:val="24"/>
          <w:szCs w:val="24"/>
        </w:rPr>
        <w:t xml:space="preserve"> </w:t>
      </w:r>
      <w:r w:rsidRPr="003E033E">
        <w:rPr>
          <w:rFonts w:ascii="Arial" w:hAnsi="Arial" w:cs="Arial"/>
          <w:sz w:val="24"/>
          <w:szCs w:val="24"/>
        </w:rPr>
        <w:t>80</w:t>
      </w:r>
      <w:r w:rsidRPr="003E033E">
        <w:rPr>
          <w:rFonts w:ascii="Arial" w:hAnsi="Arial" w:cs="Arial"/>
          <w:spacing w:val="-7"/>
          <w:sz w:val="24"/>
          <w:szCs w:val="24"/>
        </w:rPr>
        <w:t xml:space="preserve"> </w:t>
      </w:r>
      <w:r w:rsidRPr="003E033E">
        <w:rPr>
          <w:rFonts w:ascii="Arial" w:hAnsi="Arial" w:cs="Arial"/>
          <w:spacing w:val="-1"/>
          <w:sz w:val="24"/>
          <w:szCs w:val="24"/>
        </w:rPr>
        <w:t>procent</w:t>
      </w:r>
      <w:r w:rsidRPr="003E033E">
        <w:rPr>
          <w:rFonts w:ascii="Arial" w:hAnsi="Arial" w:cs="Arial"/>
          <w:spacing w:val="-7"/>
          <w:sz w:val="24"/>
          <w:szCs w:val="24"/>
        </w:rPr>
        <w:t xml:space="preserve"> </w:t>
      </w:r>
      <w:r w:rsidRPr="003E033E">
        <w:rPr>
          <w:rFonts w:ascii="Arial" w:hAnsi="Arial" w:cs="Arial"/>
          <w:spacing w:val="-1"/>
          <w:sz w:val="24"/>
          <w:szCs w:val="24"/>
        </w:rPr>
        <w:t>werken</w:t>
      </w:r>
      <w:r w:rsidRPr="003E033E">
        <w:rPr>
          <w:rFonts w:ascii="Arial" w:hAnsi="Arial" w:cs="Arial"/>
          <w:spacing w:val="-7"/>
          <w:sz w:val="24"/>
          <w:szCs w:val="24"/>
        </w:rPr>
        <w:t xml:space="preserve"> </w:t>
      </w:r>
      <w:r w:rsidRPr="003E033E">
        <w:rPr>
          <w:rFonts w:ascii="Arial" w:hAnsi="Arial" w:cs="Arial"/>
          <w:sz w:val="24"/>
          <w:szCs w:val="24"/>
        </w:rPr>
        <w:t>tegen</w:t>
      </w:r>
      <w:r w:rsidRPr="003E033E">
        <w:rPr>
          <w:rFonts w:ascii="Arial" w:hAnsi="Arial" w:cs="Arial"/>
          <w:spacing w:val="-7"/>
          <w:sz w:val="24"/>
          <w:szCs w:val="24"/>
        </w:rPr>
        <w:t xml:space="preserve"> </w:t>
      </w:r>
      <w:r w:rsidRPr="003E033E">
        <w:rPr>
          <w:rFonts w:ascii="Arial" w:hAnsi="Arial" w:cs="Arial"/>
          <w:spacing w:val="2"/>
          <w:sz w:val="24"/>
          <w:szCs w:val="24"/>
        </w:rPr>
        <w:t>92,5</w:t>
      </w:r>
      <w:r w:rsidRPr="003E033E">
        <w:rPr>
          <w:rFonts w:ascii="Arial" w:hAnsi="Arial" w:cs="Arial"/>
          <w:spacing w:val="-8"/>
          <w:sz w:val="24"/>
          <w:szCs w:val="24"/>
        </w:rPr>
        <w:t xml:space="preserve"> </w:t>
      </w:r>
      <w:r w:rsidRPr="003E033E">
        <w:rPr>
          <w:rFonts w:ascii="Arial" w:hAnsi="Arial" w:cs="Arial"/>
          <w:sz w:val="24"/>
          <w:szCs w:val="24"/>
        </w:rPr>
        <w:t>procent</w:t>
      </w:r>
      <w:r w:rsidRPr="003E033E">
        <w:rPr>
          <w:rFonts w:ascii="Arial" w:hAnsi="Arial" w:cs="Arial"/>
          <w:spacing w:val="30"/>
          <w:w w:val="99"/>
          <w:sz w:val="24"/>
          <w:szCs w:val="24"/>
        </w:rPr>
        <w:t xml:space="preserve"> </w:t>
      </w:r>
      <w:r w:rsidRPr="003E033E">
        <w:rPr>
          <w:rFonts w:ascii="Arial" w:hAnsi="Arial" w:cs="Arial"/>
          <w:spacing w:val="-1"/>
          <w:sz w:val="24"/>
          <w:szCs w:val="24"/>
        </w:rPr>
        <w:t>salaris</w:t>
      </w:r>
      <w:r w:rsidRPr="003E033E">
        <w:rPr>
          <w:rFonts w:ascii="Arial" w:hAnsi="Arial" w:cs="Arial"/>
          <w:spacing w:val="-7"/>
          <w:sz w:val="24"/>
          <w:szCs w:val="24"/>
        </w:rPr>
        <w:t xml:space="preserve"> </w:t>
      </w:r>
      <w:r w:rsidRPr="003E033E">
        <w:rPr>
          <w:rFonts w:ascii="Arial" w:hAnsi="Arial" w:cs="Arial"/>
          <w:spacing w:val="-1"/>
          <w:sz w:val="24"/>
          <w:szCs w:val="24"/>
        </w:rPr>
        <w:t>en</w:t>
      </w:r>
      <w:r w:rsidRPr="003E033E">
        <w:rPr>
          <w:rFonts w:ascii="Arial" w:hAnsi="Arial" w:cs="Arial"/>
          <w:spacing w:val="-8"/>
          <w:sz w:val="24"/>
          <w:szCs w:val="24"/>
        </w:rPr>
        <w:t xml:space="preserve"> </w:t>
      </w:r>
      <w:r w:rsidRPr="003E033E">
        <w:rPr>
          <w:rFonts w:ascii="Arial" w:hAnsi="Arial" w:cs="Arial"/>
          <w:sz w:val="24"/>
          <w:szCs w:val="24"/>
        </w:rPr>
        <w:t>100</w:t>
      </w:r>
      <w:r w:rsidRPr="003E033E">
        <w:rPr>
          <w:rFonts w:ascii="Arial" w:hAnsi="Arial" w:cs="Arial"/>
          <w:spacing w:val="-8"/>
          <w:sz w:val="24"/>
          <w:szCs w:val="24"/>
        </w:rPr>
        <w:t xml:space="preserve"> </w:t>
      </w:r>
      <w:r w:rsidRPr="003E033E">
        <w:rPr>
          <w:rFonts w:ascii="Arial" w:hAnsi="Arial" w:cs="Arial"/>
          <w:sz w:val="24"/>
          <w:szCs w:val="24"/>
        </w:rPr>
        <w:t>procent</w:t>
      </w:r>
      <w:r w:rsidRPr="003E033E">
        <w:rPr>
          <w:rFonts w:ascii="Arial" w:hAnsi="Arial" w:cs="Arial"/>
          <w:spacing w:val="-8"/>
          <w:sz w:val="24"/>
          <w:szCs w:val="24"/>
        </w:rPr>
        <w:t xml:space="preserve"> </w:t>
      </w:r>
      <w:r w:rsidRPr="003E033E">
        <w:rPr>
          <w:rFonts w:ascii="Arial" w:hAnsi="Arial" w:cs="Arial"/>
          <w:sz w:val="24"/>
          <w:szCs w:val="24"/>
        </w:rPr>
        <w:t>pensioenopbouw (‘de regeling’ of de ‘seniorenregeling’)</w:t>
      </w:r>
    </w:p>
    <w:p w14:paraId="6B764571" w14:textId="77777777" w:rsidR="004F5B88" w:rsidRPr="003E033E" w:rsidRDefault="004F5B88" w:rsidP="004F5B88">
      <w:pPr>
        <w:pStyle w:val="Geenafstand"/>
        <w:numPr>
          <w:ilvl w:val="0"/>
          <w:numId w:val="28"/>
        </w:numPr>
        <w:rPr>
          <w:rFonts w:ascii="Arial" w:hAnsi="Arial" w:cs="Arial"/>
          <w:sz w:val="24"/>
          <w:szCs w:val="24"/>
        </w:rPr>
      </w:pPr>
      <w:r w:rsidRPr="003E033E">
        <w:rPr>
          <w:rFonts w:ascii="Arial" w:hAnsi="Arial" w:cs="Arial"/>
          <w:sz w:val="24"/>
          <w:szCs w:val="24"/>
        </w:rPr>
        <w:t xml:space="preserve">Deelname aan de regeling is mogelijk  5 jaar voor de AOW-leeftijd van de werknemer </w:t>
      </w:r>
    </w:p>
    <w:p w14:paraId="3353008E" w14:textId="77777777" w:rsidR="004F5B88" w:rsidRPr="003E033E" w:rsidRDefault="004F5B88" w:rsidP="004F5B88">
      <w:pPr>
        <w:pStyle w:val="Geenafstand"/>
        <w:numPr>
          <w:ilvl w:val="0"/>
          <w:numId w:val="28"/>
        </w:numPr>
        <w:rPr>
          <w:rFonts w:ascii="Arial" w:hAnsi="Arial" w:cs="Arial"/>
          <w:sz w:val="24"/>
          <w:szCs w:val="24"/>
        </w:rPr>
      </w:pPr>
      <w:r w:rsidRPr="003E033E">
        <w:rPr>
          <w:rFonts w:ascii="Arial" w:hAnsi="Arial" w:cs="Arial"/>
          <w:sz w:val="24"/>
          <w:szCs w:val="24"/>
        </w:rPr>
        <w:t xml:space="preserve">Een werknemer moet voorafgaand aan het Keuzemoment minimaal 10 jaar onafgebroken in dienst zijn bij een werkgever in de zin van deze cao </w:t>
      </w:r>
    </w:p>
    <w:p w14:paraId="12490ED9" w14:textId="77777777" w:rsidR="004F5B88" w:rsidRPr="003E033E" w:rsidRDefault="004F5B88" w:rsidP="004F5B88">
      <w:pPr>
        <w:pStyle w:val="Geenafstand"/>
        <w:numPr>
          <w:ilvl w:val="0"/>
          <w:numId w:val="28"/>
        </w:numPr>
        <w:rPr>
          <w:rFonts w:ascii="Arial" w:hAnsi="Arial" w:cs="Arial"/>
          <w:sz w:val="24"/>
          <w:szCs w:val="24"/>
        </w:rPr>
      </w:pPr>
      <w:r w:rsidRPr="003E033E">
        <w:rPr>
          <w:rFonts w:ascii="Arial" w:hAnsi="Arial" w:cs="Arial"/>
          <w:sz w:val="24"/>
          <w:szCs w:val="24"/>
        </w:rPr>
        <w:t xml:space="preserve">De werknemer die aangeeft deel te nemen aan de 80/92,5/100-regeling heeft </w:t>
      </w:r>
      <w:r w:rsidRPr="003E033E">
        <w:rPr>
          <w:rFonts w:ascii="Arial" w:hAnsi="Arial" w:cs="Arial"/>
          <w:b/>
          <w:sz w:val="24"/>
          <w:szCs w:val="24"/>
        </w:rPr>
        <w:t>vanaf het moment van deelname</w:t>
      </w:r>
      <w:r w:rsidRPr="003E033E">
        <w:rPr>
          <w:rFonts w:ascii="Arial" w:hAnsi="Arial" w:cs="Arial"/>
          <w:sz w:val="24"/>
          <w:szCs w:val="24"/>
        </w:rPr>
        <w:t xml:space="preserve"> geen recht meer op leeftijdsverlof en diensttijdverlof in de zin van de cao. </w:t>
      </w:r>
    </w:p>
    <w:p w14:paraId="17CB4458" w14:textId="77777777" w:rsidR="004F5B88" w:rsidRPr="003E033E" w:rsidRDefault="004F5B88" w:rsidP="004F5B88">
      <w:pPr>
        <w:pStyle w:val="Geenafstand"/>
        <w:numPr>
          <w:ilvl w:val="0"/>
          <w:numId w:val="28"/>
        </w:numPr>
        <w:rPr>
          <w:rFonts w:ascii="Arial" w:hAnsi="Arial" w:cs="Arial"/>
          <w:sz w:val="24"/>
          <w:szCs w:val="24"/>
        </w:rPr>
      </w:pPr>
      <w:r w:rsidRPr="003E033E">
        <w:rPr>
          <w:rFonts w:ascii="Arial" w:hAnsi="Arial" w:cs="Arial"/>
          <w:sz w:val="24"/>
          <w:szCs w:val="24"/>
        </w:rPr>
        <w:t xml:space="preserve">Na 5 jaar (1 juli 2023)  wordt de regeling door partijen geëvalueerd  en indien de evaluatie daartoe aanleiding geeft dan wordt de regeling in gezamenlijk overleg  herzien. </w:t>
      </w:r>
    </w:p>
    <w:p w14:paraId="6C09AF92" w14:textId="77777777" w:rsidR="004F5B88" w:rsidRPr="003E033E" w:rsidRDefault="004F5B88" w:rsidP="004F5B88">
      <w:pPr>
        <w:pStyle w:val="Geenafstand"/>
        <w:numPr>
          <w:ilvl w:val="0"/>
          <w:numId w:val="28"/>
        </w:numPr>
        <w:rPr>
          <w:rFonts w:ascii="Arial" w:hAnsi="Arial" w:cs="Arial"/>
          <w:sz w:val="24"/>
          <w:szCs w:val="24"/>
        </w:rPr>
      </w:pPr>
      <w:r w:rsidRPr="003E033E">
        <w:rPr>
          <w:rFonts w:ascii="Arial" w:hAnsi="Arial" w:cs="Arial"/>
          <w:sz w:val="24"/>
          <w:szCs w:val="24"/>
        </w:rPr>
        <w:t xml:space="preserve">Een nadere uitwerking van deze regeling is terug te vinden in bijlage XI van de cao. </w:t>
      </w:r>
    </w:p>
    <w:p w14:paraId="54B61B92" w14:textId="77777777" w:rsidR="0007375D" w:rsidRPr="00093EB3" w:rsidRDefault="0007375D" w:rsidP="0007375D">
      <w:pPr>
        <w:spacing w:line="240" w:lineRule="atLeast"/>
        <w:rPr>
          <w:rFonts w:ascii="Arial" w:hAnsi="Arial" w:cs="Arial"/>
          <w:b/>
          <w:bCs/>
        </w:rPr>
      </w:pPr>
    </w:p>
    <w:p w14:paraId="0B002BA3" w14:textId="77777777" w:rsidR="0007375D" w:rsidRPr="00093EB3" w:rsidRDefault="0007375D" w:rsidP="0007375D">
      <w:pPr>
        <w:pStyle w:val="Plattetekstinspringen2"/>
        <w:tabs>
          <w:tab w:val="clear" w:pos="-1440"/>
          <w:tab w:val="clear" w:pos="-720"/>
          <w:tab w:val="clear" w:pos="0"/>
          <w:tab w:val="clear" w:pos="432"/>
          <w:tab w:val="clear" w:pos="2160"/>
          <w:tab w:val="left" w:pos="425"/>
        </w:tabs>
        <w:rPr>
          <w:rFonts w:cs="Arial"/>
        </w:rPr>
      </w:pPr>
    </w:p>
    <w:p w14:paraId="1B7F2836" w14:textId="77777777" w:rsidR="003B5658" w:rsidRPr="00093EB3" w:rsidRDefault="003B5658" w:rsidP="003B5658">
      <w:pPr>
        <w:pStyle w:val="Plattetekstinspringen2"/>
        <w:tabs>
          <w:tab w:val="clear" w:pos="-1440"/>
          <w:tab w:val="clear" w:pos="-720"/>
          <w:tab w:val="clear" w:pos="0"/>
          <w:tab w:val="clear" w:pos="432"/>
          <w:tab w:val="clear" w:pos="2160"/>
          <w:tab w:val="left" w:pos="425"/>
        </w:tabs>
        <w:ind w:left="425" w:firstLine="0"/>
        <w:rPr>
          <w:rFonts w:cs="Arial"/>
        </w:rPr>
      </w:pPr>
    </w:p>
    <w:p w14:paraId="1B7F2837" w14:textId="77777777" w:rsidR="00655B13" w:rsidRPr="00093EB3" w:rsidRDefault="00655B13" w:rsidP="00655B13">
      <w:pPr>
        <w:tabs>
          <w:tab w:val="left" w:pos="425"/>
        </w:tabs>
        <w:rPr>
          <w:rFonts w:ascii="Arial" w:hAnsi="Arial" w:cs="Arial"/>
        </w:rPr>
      </w:pPr>
      <w:r w:rsidRPr="00093EB3">
        <w:rPr>
          <w:rFonts w:ascii="Arial" w:hAnsi="Arial" w:cs="Arial"/>
        </w:rPr>
        <w:br w:type="page"/>
      </w:r>
    </w:p>
    <w:p w14:paraId="1B7F2838" w14:textId="77777777" w:rsidR="00655B13" w:rsidRPr="00093EB3" w:rsidRDefault="00655B13" w:rsidP="00285312">
      <w:pPr>
        <w:pStyle w:val="Kop1"/>
      </w:pPr>
      <w:r w:rsidRPr="00093EB3">
        <w:lastRenderedPageBreak/>
        <w:t>Hoofdstuk 6: Arbeidsongeschiktheid</w:t>
      </w:r>
    </w:p>
    <w:p w14:paraId="1B7F2839" w14:textId="77777777" w:rsidR="00655B13" w:rsidRPr="00093EB3" w:rsidRDefault="00655B13" w:rsidP="00655B13">
      <w:pPr>
        <w:tabs>
          <w:tab w:val="left" w:pos="425"/>
        </w:tabs>
        <w:spacing w:line="240" w:lineRule="atLeast"/>
        <w:rPr>
          <w:rFonts w:ascii="Arial" w:hAnsi="Arial" w:cs="Arial"/>
          <w:bCs/>
        </w:rPr>
      </w:pPr>
    </w:p>
    <w:p w14:paraId="1B7F283A" w14:textId="77777777" w:rsidR="00655B13" w:rsidRPr="00093EB3" w:rsidRDefault="00655B13" w:rsidP="00655B13">
      <w:pPr>
        <w:tabs>
          <w:tab w:val="left" w:pos="425"/>
        </w:tabs>
        <w:spacing w:line="240" w:lineRule="atLeast"/>
        <w:rPr>
          <w:rFonts w:ascii="Arial" w:hAnsi="Arial" w:cs="Arial"/>
          <w:bCs/>
        </w:rPr>
      </w:pPr>
    </w:p>
    <w:p w14:paraId="1B7F283B" w14:textId="77777777" w:rsidR="00655B13" w:rsidRPr="00093EB3" w:rsidRDefault="00655B13" w:rsidP="00285312">
      <w:pPr>
        <w:pStyle w:val="Kop2"/>
        <w:rPr>
          <w:i/>
        </w:rPr>
      </w:pPr>
      <w:r w:rsidRPr="00093EB3">
        <w:t xml:space="preserve">Artikel 30. Arbo- en verzuimbeleid </w:t>
      </w:r>
    </w:p>
    <w:p w14:paraId="1B7F283C" w14:textId="77777777" w:rsidR="00655B13" w:rsidRPr="00093EB3" w:rsidRDefault="00655B13" w:rsidP="00655B13">
      <w:pPr>
        <w:tabs>
          <w:tab w:val="left" w:pos="425"/>
        </w:tabs>
        <w:spacing w:line="240" w:lineRule="atLeast"/>
        <w:ind w:left="425" w:hanging="425"/>
        <w:rPr>
          <w:rFonts w:ascii="Arial" w:hAnsi="Arial" w:cs="Arial"/>
        </w:rPr>
      </w:pPr>
      <w:r w:rsidRPr="00093EB3">
        <w:rPr>
          <w:rFonts w:ascii="Arial" w:hAnsi="Arial" w:cs="Arial"/>
        </w:rPr>
        <w:t>1.</w:t>
      </w:r>
      <w:r w:rsidRPr="00093EB3">
        <w:rPr>
          <w:rFonts w:ascii="Arial" w:hAnsi="Arial" w:cs="Arial"/>
        </w:rPr>
        <w:tab/>
        <w:t>De werkgever dient zich deskundig te laten ondersteunen in de uitvoering van zijn arbo- en verzuimbeleid, door een overeenkomst te sluiten met een gecertificeerde Arbodienst (standaardregeling) of door deskundige bijstand in te schakelen (maatwerkregeling).</w:t>
      </w:r>
    </w:p>
    <w:p w14:paraId="1B7F283D" w14:textId="77777777" w:rsidR="00655B13" w:rsidRPr="00093EB3" w:rsidRDefault="00655B13" w:rsidP="00655B13">
      <w:pPr>
        <w:tabs>
          <w:tab w:val="left" w:pos="425"/>
        </w:tabs>
        <w:spacing w:line="240" w:lineRule="atLeast"/>
        <w:ind w:left="425" w:hanging="425"/>
        <w:rPr>
          <w:rFonts w:ascii="Arial" w:hAnsi="Arial" w:cs="Arial"/>
        </w:rPr>
      </w:pPr>
    </w:p>
    <w:p w14:paraId="1B7F283E" w14:textId="77777777" w:rsidR="00655B13" w:rsidRPr="00093EB3" w:rsidRDefault="00655B13" w:rsidP="00655B13">
      <w:pPr>
        <w:tabs>
          <w:tab w:val="left" w:pos="425"/>
        </w:tabs>
        <w:spacing w:line="240" w:lineRule="atLeast"/>
        <w:ind w:left="425" w:hanging="425"/>
        <w:rPr>
          <w:rFonts w:ascii="Arial" w:hAnsi="Arial" w:cs="Arial"/>
        </w:rPr>
      </w:pPr>
      <w:r w:rsidRPr="00093EB3">
        <w:rPr>
          <w:rFonts w:ascii="Arial" w:hAnsi="Arial" w:cs="Arial"/>
        </w:rPr>
        <w:t>2.</w:t>
      </w:r>
      <w:r w:rsidRPr="00093EB3">
        <w:rPr>
          <w:rFonts w:ascii="Arial" w:hAnsi="Arial" w:cs="Arial"/>
        </w:rPr>
        <w:tab/>
        <w:t xml:space="preserve">Aan de maatwerkregeling wordt voldaan door de Arbo-deskundigheid in te kopen bij het door cao-partijen goedgekeurde verzuimsteunpunt Remedium Agrarische Groothandel. De werkwijze van Remedium is vermeld in Bijlage </w:t>
      </w:r>
      <w:r w:rsidR="00A35B49" w:rsidRPr="00093EB3">
        <w:rPr>
          <w:rFonts w:ascii="Arial" w:hAnsi="Arial" w:cs="Arial"/>
        </w:rPr>
        <w:t>VIII</w:t>
      </w:r>
      <w:r w:rsidRPr="00093EB3">
        <w:rPr>
          <w:rFonts w:ascii="Arial" w:hAnsi="Arial" w:cs="Arial"/>
        </w:rPr>
        <w:t>.</w:t>
      </w:r>
    </w:p>
    <w:p w14:paraId="1B7F283F" w14:textId="77777777" w:rsidR="00655B13" w:rsidRPr="00093EB3" w:rsidRDefault="00655B13" w:rsidP="00655B13">
      <w:pPr>
        <w:tabs>
          <w:tab w:val="left" w:pos="425"/>
        </w:tabs>
        <w:spacing w:line="240" w:lineRule="atLeast"/>
        <w:ind w:left="425" w:hanging="425"/>
        <w:rPr>
          <w:rFonts w:ascii="Arial" w:hAnsi="Arial" w:cs="Arial"/>
        </w:rPr>
      </w:pPr>
    </w:p>
    <w:p w14:paraId="1B7F2840" w14:textId="77777777" w:rsidR="00655B13" w:rsidRPr="00093EB3" w:rsidRDefault="00655B13" w:rsidP="00655B13">
      <w:pPr>
        <w:tabs>
          <w:tab w:val="left" w:pos="425"/>
        </w:tabs>
        <w:spacing w:line="240" w:lineRule="atLeast"/>
        <w:ind w:left="425" w:hanging="425"/>
        <w:rPr>
          <w:rFonts w:ascii="Arial" w:hAnsi="Arial" w:cs="Arial"/>
        </w:rPr>
      </w:pPr>
    </w:p>
    <w:p w14:paraId="1B7F2841" w14:textId="77777777" w:rsidR="00655B13" w:rsidRPr="00093EB3" w:rsidRDefault="00655B13" w:rsidP="00285312">
      <w:pPr>
        <w:pStyle w:val="Kop2"/>
      </w:pPr>
      <w:r w:rsidRPr="00093EB3">
        <w:t xml:space="preserve">Artikel 31. Branche RI&amp;E </w:t>
      </w:r>
    </w:p>
    <w:p w14:paraId="1B7F2842" w14:textId="77777777" w:rsidR="00655B13" w:rsidRPr="00093EB3" w:rsidRDefault="00655B13" w:rsidP="00655B13">
      <w:pPr>
        <w:tabs>
          <w:tab w:val="left" w:pos="425"/>
        </w:tabs>
        <w:spacing w:line="240" w:lineRule="atLeast"/>
        <w:ind w:left="425" w:hanging="425"/>
        <w:rPr>
          <w:rFonts w:ascii="Arial" w:hAnsi="Arial" w:cs="Arial"/>
        </w:rPr>
      </w:pPr>
      <w:r w:rsidRPr="00093EB3">
        <w:rPr>
          <w:rFonts w:ascii="Arial" w:hAnsi="Arial" w:cs="Arial"/>
        </w:rPr>
        <w:t>1.</w:t>
      </w:r>
      <w:r w:rsidRPr="00093EB3">
        <w:rPr>
          <w:rFonts w:ascii="Arial" w:hAnsi="Arial" w:cs="Arial"/>
        </w:rPr>
        <w:tab/>
        <w:t>Er is een branche Risico Inventarisatie en Evaluatie (RI&amp;E) ontwikkeld voor de sector Groothandel, Groenten en Fruit. De branche RI&amp;E is digitaal beschikbaar en is aan te vragen via www.</w:t>
      </w:r>
      <w:r w:rsidR="00584761" w:rsidRPr="00093EB3">
        <w:rPr>
          <w:rFonts w:ascii="Arial" w:hAnsi="Arial" w:cs="Arial"/>
        </w:rPr>
        <w:t>groentenfruithuis</w:t>
      </w:r>
      <w:r w:rsidRPr="00093EB3">
        <w:rPr>
          <w:rFonts w:ascii="Arial" w:hAnsi="Arial" w:cs="Arial"/>
        </w:rPr>
        <w:t>.nl</w:t>
      </w:r>
    </w:p>
    <w:p w14:paraId="1B7F2843" w14:textId="77777777" w:rsidR="00655B13" w:rsidRPr="00093EB3" w:rsidRDefault="00655B13" w:rsidP="00655B13">
      <w:pPr>
        <w:tabs>
          <w:tab w:val="left" w:pos="425"/>
        </w:tabs>
        <w:spacing w:line="240" w:lineRule="atLeast"/>
        <w:ind w:left="425" w:hanging="425"/>
        <w:rPr>
          <w:rFonts w:ascii="Arial" w:hAnsi="Arial" w:cs="Arial"/>
        </w:rPr>
      </w:pPr>
    </w:p>
    <w:p w14:paraId="1B7F2844" w14:textId="77777777" w:rsidR="00655B13" w:rsidRPr="00093EB3" w:rsidRDefault="00655B13" w:rsidP="00655B13">
      <w:pPr>
        <w:tabs>
          <w:tab w:val="left" w:pos="425"/>
        </w:tabs>
        <w:spacing w:line="240" w:lineRule="atLeast"/>
        <w:ind w:left="425" w:hanging="425"/>
        <w:rPr>
          <w:rFonts w:ascii="Arial" w:hAnsi="Arial" w:cs="Arial"/>
        </w:rPr>
      </w:pPr>
      <w:r w:rsidRPr="00093EB3">
        <w:rPr>
          <w:rFonts w:ascii="Arial" w:hAnsi="Arial" w:cs="Arial"/>
        </w:rPr>
        <w:t>2.</w:t>
      </w:r>
      <w:r w:rsidRPr="00093EB3">
        <w:rPr>
          <w:rFonts w:ascii="Arial" w:hAnsi="Arial" w:cs="Arial"/>
        </w:rPr>
        <w:tab/>
        <w:t xml:space="preserve">Partijen stemmen in met deze RI&amp;E-methodiek. Het branchespecifieke RI&amp;E-instrument is naar de stand van de wetenschap en conform </w:t>
      </w:r>
      <w:r w:rsidR="00AE09E1" w:rsidRPr="00093EB3">
        <w:rPr>
          <w:rFonts w:ascii="Arial" w:hAnsi="Arial" w:cs="Arial"/>
        </w:rPr>
        <w:t>de geldende wet- en regelgeving</w:t>
      </w:r>
      <w:r w:rsidRPr="00093EB3">
        <w:rPr>
          <w:rFonts w:ascii="Arial" w:hAnsi="Arial" w:cs="Arial"/>
        </w:rPr>
        <w:t xml:space="preserve"> ontwikkeld en wordt dientengevolge geacht actueel, volledig en betrouwbaar te zijn.</w:t>
      </w:r>
    </w:p>
    <w:p w14:paraId="1B7F2845" w14:textId="77777777" w:rsidR="00655B13" w:rsidRPr="00093EB3" w:rsidRDefault="00655B13" w:rsidP="00655B13">
      <w:pPr>
        <w:tabs>
          <w:tab w:val="left" w:pos="425"/>
        </w:tabs>
        <w:spacing w:line="240" w:lineRule="atLeast"/>
        <w:ind w:left="425" w:hanging="425"/>
        <w:rPr>
          <w:rFonts w:ascii="Arial" w:hAnsi="Arial" w:cs="Arial"/>
        </w:rPr>
      </w:pPr>
    </w:p>
    <w:p w14:paraId="1B7F2846" w14:textId="77777777" w:rsidR="00655B13" w:rsidRPr="00093EB3" w:rsidRDefault="00655B13" w:rsidP="00655B13">
      <w:pPr>
        <w:tabs>
          <w:tab w:val="left" w:pos="425"/>
        </w:tabs>
        <w:spacing w:line="240" w:lineRule="atLeast"/>
        <w:ind w:left="425" w:hanging="425"/>
        <w:rPr>
          <w:rFonts w:ascii="Arial" w:hAnsi="Arial" w:cs="Arial"/>
        </w:rPr>
      </w:pPr>
      <w:r w:rsidRPr="00093EB3">
        <w:rPr>
          <w:rFonts w:ascii="Arial" w:hAnsi="Arial" w:cs="Arial"/>
        </w:rPr>
        <w:t>3.</w:t>
      </w:r>
      <w:r w:rsidRPr="00093EB3">
        <w:rPr>
          <w:rFonts w:ascii="Arial" w:hAnsi="Arial" w:cs="Arial"/>
        </w:rPr>
        <w:tab/>
        <w:t>Indien een bedrijf de diensten met betrekking tot deskundige bijstand, conform de artikelen 13 en 14 van de Arbeidsomstandighedenwet, betrekt van één van de gecertificeerde arbodiensten, verklaren partijen dat ook elders werkzame gecertificeerde deskundigen zonder (aanvullende) werknemersovereenstemming kunnen worden aangewezen als externe deskundige ondersteuning bij uitvoering en toetsing van de RI&amp;E conform artikel 14 lid 1a van de Arbeidsomstandighedenwet. Deze mogelijkheid geldt ook indien gebruik wordt gemaakt van de maatwerkregeling.</w:t>
      </w:r>
    </w:p>
    <w:p w14:paraId="1B7F2847" w14:textId="77777777" w:rsidR="00655B13" w:rsidRPr="00093EB3" w:rsidRDefault="00655B13" w:rsidP="00655B13">
      <w:pPr>
        <w:tabs>
          <w:tab w:val="left" w:pos="-1440"/>
          <w:tab w:val="left" w:pos="-720"/>
          <w:tab w:val="left" w:pos="425"/>
          <w:tab w:val="left" w:pos="709"/>
        </w:tabs>
        <w:spacing w:line="240" w:lineRule="atLeast"/>
        <w:ind w:left="425" w:hanging="425"/>
        <w:rPr>
          <w:rFonts w:ascii="Arial" w:hAnsi="Arial" w:cs="Arial"/>
        </w:rPr>
      </w:pPr>
    </w:p>
    <w:p w14:paraId="1B7F2848" w14:textId="77777777" w:rsidR="00655B13" w:rsidRPr="00093EB3" w:rsidRDefault="00655B13" w:rsidP="00655B13">
      <w:pPr>
        <w:tabs>
          <w:tab w:val="left" w:pos="-1440"/>
          <w:tab w:val="left" w:pos="-720"/>
          <w:tab w:val="left" w:pos="425"/>
          <w:tab w:val="left" w:pos="709"/>
        </w:tabs>
        <w:spacing w:line="240" w:lineRule="atLeast"/>
        <w:ind w:left="425" w:hanging="425"/>
        <w:rPr>
          <w:rFonts w:ascii="Arial" w:hAnsi="Arial" w:cs="Arial"/>
        </w:rPr>
      </w:pPr>
    </w:p>
    <w:p w14:paraId="1B7F2849" w14:textId="77777777" w:rsidR="00655B13" w:rsidRPr="00093EB3" w:rsidRDefault="00655B13" w:rsidP="00285312">
      <w:pPr>
        <w:pStyle w:val="Kop2"/>
        <w:rPr>
          <w:i/>
        </w:rPr>
      </w:pPr>
      <w:r w:rsidRPr="00093EB3">
        <w:t xml:space="preserve">Artikel 32. Loondoorbetaling bij arbeidsongeschiktheid </w:t>
      </w:r>
    </w:p>
    <w:p w14:paraId="1B7F284A" w14:textId="77777777" w:rsidR="00655B13" w:rsidRPr="00093EB3" w:rsidRDefault="00655B13" w:rsidP="00655B13">
      <w:pPr>
        <w:tabs>
          <w:tab w:val="left" w:pos="425"/>
          <w:tab w:val="left" w:pos="709"/>
        </w:tabs>
        <w:spacing w:line="240" w:lineRule="atLeast"/>
        <w:ind w:left="425" w:hanging="425"/>
        <w:rPr>
          <w:rFonts w:ascii="Arial" w:hAnsi="Arial" w:cs="Arial"/>
        </w:rPr>
      </w:pPr>
      <w:r w:rsidRPr="00093EB3">
        <w:rPr>
          <w:rFonts w:ascii="Arial" w:hAnsi="Arial" w:cs="Arial"/>
        </w:rPr>
        <w:t>1.</w:t>
      </w:r>
      <w:r w:rsidRPr="00093EB3">
        <w:rPr>
          <w:rFonts w:ascii="Arial" w:hAnsi="Arial" w:cs="Arial"/>
        </w:rPr>
        <w:tab/>
        <w:t>De werknemer, die door arbeidsongeschiktheid niet in staat is zijn werkzaamheden te verrichten, is verplicht de werkgever hiervan in kennis te stellen en wel binnen één uur nadat de diensttijd zou zijn aangevangen, dan wel uiterlijk vóór 10.00 uur 's morgens, tenzij overmacht zulks onmogelijk maakt.</w:t>
      </w:r>
      <w:r w:rsidRPr="00093EB3">
        <w:rPr>
          <w:rFonts w:ascii="Arial" w:hAnsi="Arial" w:cs="Arial"/>
        </w:rPr>
        <w:br/>
      </w:r>
    </w:p>
    <w:p w14:paraId="1B7F284B" w14:textId="0CAE8462" w:rsidR="00655B13" w:rsidRPr="00093EB3" w:rsidRDefault="00655B13" w:rsidP="00655B13">
      <w:pPr>
        <w:tabs>
          <w:tab w:val="left" w:pos="425"/>
          <w:tab w:val="left" w:pos="709"/>
        </w:tabs>
        <w:spacing w:line="240" w:lineRule="atLeast"/>
        <w:ind w:left="425" w:hanging="425"/>
        <w:rPr>
          <w:rFonts w:ascii="Arial" w:hAnsi="Arial" w:cs="Arial"/>
        </w:rPr>
      </w:pPr>
      <w:r w:rsidRPr="00093EB3">
        <w:rPr>
          <w:rFonts w:ascii="Arial" w:hAnsi="Arial" w:cs="Arial"/>
        </w:rPr>
        <w:t>2.</w:t>
      </w:r>
      <w:r w:rsidRPr="00093EB3">
        <w:rPr>
          <w:rFonts w:ascii="Arial" w:hAnsi="Arial" w:cs="Arial"/>
        </w:rPr>
        <w:tab/>
        <w:t xml:space="preserve">In afwijking van het bepaalde in art. 7: 629 lid 1 van het Burgerlijk Wetboek, is de werkgever verplicht om aan de werknemer, zo lang deze tijdens de arbeidsovereenkomst ten gevolge van de arbeidsongeschiktheid verhinderd is arbeid te verrichten, het bruto loon </w:t>
      </w:r>
      <w:r w:rsidR="00F47F66">
        <w:rPr>
          <w:rFonts w:ascii="Arial" w:hAnsi="Arial" w:cs="Arial"/>
        </w:rPr>
        <w:t>zoals bedoeld in artikel 7:629 van het Burgerlijk Wetboek</w:t>
      </w:r>
      <w:r w:rsidR="00F47F66" w:rsidRPr="00093EB3">
        <w:rPr>
          <w:rFonts w:ascii="Arial" w:hAnsi="Arial" w:cs="Arial"/>
        </w:rPr>
        <w:t xml:space="preserve"> </w:t>
      </w:r>
      <w:r w:rsidRPr="00093EB3">
        <w:rPr>
          <w:rFonts w:ascii="Arial" w:hAnsi="Arial" w:cs="Arial"/>
        </w:rPr>
        <w:t>door te betalen en wel als volgt;</w:t>
      </w:r>
    </w:p>
    <w:p w14:paraId="1B7F284C" w14:textId="77777777" w:rsidR="00655B13" w:rsidRPr="00093EB3" w:rsidRDefault="00655B13" w:rsidP="00A62088">
      <w:pPr>
        <w:numPr>
          <w:ilvl w:val="0"/>
          <w:numId w:val="17"/>
        </w:numPr>
        <w:tabs>
          <w:tab w:val="clear" w:pos="1140"/>
          <w:tab w:val="left" w:pos="425"/>
          <w:tab w:val="left" w:pos="709"/>
        </w:tabs>
        <w:ind w:left="709" w:hanging="284"/>
        <w:rPr>
          <w:rFonts w:ascii="Arial" w:hAnsi="Arial" w:cs="Arial"/>
        </w:rPr>
      </w:pPr>
      <w:r w:rsidRPr="00093EB3">
        <w:rPr>
          <w:rFonts w:ascii="Arial" w:hAnsi="Arial" w:cs="Arial"/>
        </w:rPr>
        <w:t>In de eerste zes maanden van de arbeidsongeschiktheid wordt de wettelijk verplichte loondoorbetaling aangevuld tot 100% van het vaste salaris.</w:t>
      </w:r>
    </w:p>
    <w:p w14:paraId="1B7F284D" w14:textId="0D033ED0" w:rsidR="00655B13" w:rsidRPr="00093EB3" w:rsidRDefault="00655B13" w:rsidP="00A62088">
      <w:pPr>
        <w:numPr>
          <w:ilvl w:val="0"/>
          <w:numId w:val="17"/>
        </w:numPr>
        <w:tabs>
          <w:tab w:val="clear" w:pos="1140"/>
          <w:tab w:val="left" w:pos="425"/>
          <w:tab w:val="left" w:pos="709"/>
        </w:tabs>
        <w:ind w:left="709" w:hanging="284"/>
        <w:rPr>
          <w:rFonts w:ascii="Arial" w:hAnsi="Arial" w:cs="Arial"/>
        </w:rPr>
      </w:pPr>
      <w:r w:rsidRPr="00093EB3">
        <w:rPr>
          <w:rFonts w:ascii="Arial" w:hAnsi="Arial" w:cs="Arial"/>
        </w:rPr>
        <w:t>In de 7</w:t>
      </w:r>
      <w:r w:rsidRPr="00093EB3">
        <w:rPr>
          <w:rFonts w:ascii="Arial" w:hAnsi="Arial" w:cs="Arial"/>
          <w:vertAlign w:val="superscript"/>
        </w:rPr>
        <w:t>e</w:t>
      </w:r>
      <w:r w:rsidRPr="00093EB3">
        <w:rPr>
          <w:rFonts w:ascii="Arial" w:hAnsi="Arial" w:cs="Arial"/>
        </w:rPr>
        <w:t xml:space="preserve"> tot en met de 12</w:t>
      </w:r>
      <w:r w:rsidRPr="00093EB3">
        <w:rPr>
          <w:rFonts w:ascii="Arial" w:hAnsi="Arial" w:cs="Arial"/>
          <w:vertAlign w:val="superscript"/>
        </w:rPr>
        <w:t>e</w:t>
      </w:r>
      <w:r w:rsidRPr="00093EB3">
        <w:rPr>
          <w:rFonts w:ascii="Arial" w:hAnsi="Arial" w:cs="Arial"/>
        </w:rPr>
        <w:t xml:space="preserve"> maand van de arbeidsongeschiktheid wordt de wettelijk verplichte loondoorbetaling aangevuld tot 90% van het vaste salaris.</w:t>
      </w:r>
      <w:r w:rsidR="00F47F66">
        <w:rPr>
          <w:rFonts w:ascii="Arial" w:hAnsi="Arial" w:cs="Arial"/>
        </w:rPr>
        <w:t xml:space="preserve"> De werknemer heeft daarbij in ieder geval recht op het voor hem geldende wettelijk minimumloon.</w:t>
      </w:r>
    </w:p>
    <w:p w14:paraId="1B7F284E" w14:textId="77777777" w:rsidR="00655B13" w:rsidRPr="00093EB3" w:rsidRDefault="00655B13" w:rsidP="00A62088">
      <w:pPr>
        <w:numPr>
          <w:ilvl w:val="0"/>
          <w:numId w:val="17"/>
        </w:numPr>
        <w:tabs>
          <w:tab w:val="clear" w:pos="1140"/>
          <w:tab w:val="left" w:pos="425"/>
          <w:tab w:val="left" w:pos="709"/>
        </w:tabs>
        <w:ind w:left="709" w:hanging="284"/>
        <w:rPr>
          <w:rFonts w:ascii="Arial" w:hAnsi="Arial" w:cs="Arial"/>
        </w:rPr>
      </w:pPr>
      <w:r w:rsidRPr="00093EB3">
        <w:rPr>
          <w:rFonts w:ascii="Arial" w:hAnsi="Arial" w:cs="Arial"/>
        </w:rPr>
        <w:t>In het tweede ziektejaar wordt de wettelijk verplichte loondoorbetaling aangevuld tot 80% van het vaste salaris. De aanvullingen in het eerste en tweede ziektejaar worden ook verstrekt aan de werknemer, die naar het oordeel van de bedrijfsarts geen duurzaam benutbare mogelijkheden meer heeft (dus eerder dan na twee jaar ziekte in de IVA-</w:t>
      </w:r>
      <w:r w:rsidRPr="00093EB3">
        <w:rPr>
          <w:rFonts w:ascii="Arial" w:hAnsi="Arial" w:cs="Arial"/>
        </w:rPr>
        <w:lastRenderedPageBreak/>
        <w:t>regeling komt).</w:t>
      </w:r>
    </w:p>
    <w:p w14:paraId="1B7F284F" w14:textId="77777777" w:rsidR="00655B13" w:rsidRPr="00093EB3" w:rsidRDefault="00655B13" w:rsidP="00655B13">
      <w:pPr>
        <w:tabs>
          <w:tab w:val="left" w:pos="425"/>
          <w:tab w:val="left" w:pos="709"/>
        </w:tabs>
        <w:spacing w:line="240" w:lineRule="atLeast"/>
        <w:rPr>
          <w:rFonts w:ascii="Arial" w:hAnsi="Arial" w:cs="Arial"/>
        </w:rPr>
      </w:pPr>
    </w:p>
    <w:p w14:paraId="1B7F2853" w14:textId="098CAEFB" w:rsidR="00655B13" w:rsidRPr="00093EB3" w:rsidRDefault="00655B13" w:rsidP="00441243">
      <w:pPr>
        <w:tabs>
          <w:tab w:val="left" w:pos="425"/>
          <w:tab w:val="left" w:pos="709"/>
        </w:tabs>
        <w:spacing w:line="240" w:lineRule="atLeast"/>
        <w:ind w:left="425" w:hanging="425"/>
        <w:rPr>
          <w:rFonts w:ascii="Arial" w:hAnsi="Arial" w:cs="Arial"/>
          <w:b/>
          <w:bCs/>
          <w:i/>
          <w:iCs/>
        </w:rPr>
      </w:pPr>
      <w:r w:rsidRPr="00093EB3">
        <w:rPr>
          <w:rFonts w:ascii="Arial" w:hAnsi="Arial" w:cs="Arial"/>
          <w:b/>
          <w:bCs/>
          <w:i/>
          <w:iCs/>
        </w:rPr>
        <w:t>Wet Verbetering Poortwachter</w:t>
      </w:r>
    </w:p>
    <w:p w14:paraId="1B7F2854" w14:textId="77777777" w:rsidR="00655B13" w:rsidRPr="00093EB3" w:rsidRDefault="00655B13" w:rsidP="00655B13">
      <w:pPr>
        <w:tabs>
          <w:tab w:val="left" w:pos="425"/>
          <w:tab w:val="left" w:pos="709"/>
        </w:tabs>
        <w:ind w:left="397" w:hanging="397"/>
        <w:rPr>
          <w:rFonts w:ascii="Arial" w:hAnsi="Arial" w:cs="Arial"/>
        </w:rPr>
      </w:pPr>
      <w:r w:rsidRPr="00093EB3">
        <w:rPr>
          <w:rFonts w:ascii="Arial" w:hAnsi="Arial" w:cs="Arial"/>
        </w:rPr>
        <w:t>4.</w:t>
      </w:r>
      <w:r w:rsidRPr="00093EB3">
        <w:rPr>
          <w:rFonts w:ascii="Arial" w:hAnsi="Arial" w:cs="Arial"/>
        </w:rPr>
        <w:tab/>
        <w:t>De doorbetaling van 80% bruto loon wordt in afwijking van dit artikel lid 2 na 104 weken ziekte verlengd indien:</w:t>
      </w:r>
    </w:p>
    <w:p w14:paraId="1B7F2855" w14:textId="77777777" w:rsidR="00655B13" w:rsidRPr="00093EB3" w:rsidRDefault="00655B13" w:rsidP="00655B13">
      <w:pPr>
        <w:tabs>
          <w:tab w:val="left" w:pos="425"/>
          <w:tab w:val="left" w:pos="709"/>
        </w:tabs>
        <w:ind w:left="754" w:hanging="397"/>
        <w:rPr>
          <w:rFonts w:ascii="Arial" w:hAnsi="Arial" w:cs="Arial"/>
        </w:rPr>
      </w:pPr>
      <w:r w:rsidRPr="00093EB3">
        <w:rPr>
          <w:rFonts w:ascii="Arial" w:hAnsi="Arial" w:cs="Arial"/>
        </w:rPr>
        <w:t>-</w:t>
      </w:r>
      <w:r w:rsidRPr="00093EB3">
        <w:rPr>
          <w:rFonts w:ascii="Arial" w:hAnsi="Arial" w:cs="Arial"/>
        </w:rPr>
        <w:tab/>
        <w:t>Op aanwijzing van UWV de behandeling van de WIA-aanvraag wordt uitgesteld als de werkgever zich onvoldoende heeft ingespannen om de reïntegratie van de arbeidsongeschikte werknemer te bevorderen.</w:t>
      </w:r>
    </w:p>
    <w:p w14:paraId="1B7F2856" w14:textId="77777777" w:rsidR="00655B13" w:rsidRPr="00093EB3" w:rsidRDefault="00655B13" w:rsidP="00655B13">
      <w:pPr>
        <w:tabs>
          <w:tab w:val="left" w:pos="425"/>
          <w:tab w:val="left" w:pos="709"/>
        </w:tabs>
        <w:ind w:left="754" w:hanging="397"/>
        <w:rPr>
          <w:rFonts w:ascii="Arial" w:hAnsi="Arial" w:cs="Arial"/>
        </w:rPr>
      </w:pPr>
      <w:r w:rsidRPr="00093EB3">
        <w:rPr>
          <w:rFonts w:ascii="Arial" w:hAnsi="Arial" w:cs="Arial"/>
        </w:rPr>
        <w:t>-</w:t>
      </w:r>
      <w:r w:rsidRPr="00093EB3">
        <w:rPr>
          <w:rFonts w:ascii="Arial" w:hAnsi="Arial" w:cs="Arial"/>
        </w:rPr>
        <w:tab/>
        <w:t>De werkgever en de werknemer gezamenlijk besluiten om de WIA-aanvraag uit te stellen.</w:t>
      </w:r>
    </w:p>
    <w:p w14:paraId="1B7F2857" w14:textId="77777777" w:rsidR="00655B13" w:rsidRPr="00093EB3" w:rsidRDefault="00655B13" w:rsidP="00655B13">
      <w:pPr>
        <w:tabs>
          <w:tab w:val="left" w:pos="425"/>
          <w:tab w:val="left" w:pos="709"/>
        </w:tabs>
        <w:ind w:left="397" w:hanging="397"/>
        <w:rPr>
          <w:rFonts w:ascii="Arial" w:hAnsi="Arial" w:cs="Arial"/>
        </w:rPr>
      </w:pPr>
    </w:p>
    <w:p w14:paraId="1B7F2858" w14:textId="77777777" w:rsidR="00655B13" w:rsidRPr="00093EB3" w:rsidRDefault="00655B13" w:rsidP="00655B13">
      <w:pPr>
        <w:tabs>
          <w:tab w:val="left" w:pos="397"/>
        </w:tabs>
        <w:ind w:left="397" w:hanging="397"/>
        <w:rPr>
          <w:rFonts w:ascii="Arial" w:hAnsi="Arial" w:cs="Arial"/>
        </w:rPr>
      </w:pPr>
      <w:r w:rsidRPr="00093EB3">
        <w:rPr>
          <w:rFonts w:ascii="Arial" w:hAnsi="Arial" w:cs="Arial"/>
        </w:rPr>
        <w:t>5.</w:t>
      </w:r>
      <w:r w:rsidRPr="00093EB3">
        <w:rPr>
          <w:rFonts w:ascii="Arial" w:hAnsi="Arial" w:cs="Arial"/>
        </w:rPr>
        <w:tab/>
        <w:t>De werknemer, die door de gecertificeerde bedrijfsarts of Arbodienst gedeeltelijk) arbeidsgeschikt is verklaard en die gebruik maakt van zijn recht op een “second opinion” bij UWV wordt doorbetaald, totdat de uitslag van de second opinion bekend is, echter nooit langer dan één maand.</w:t>
      </w:r>
    </w:p>
    <w:p w14:paraId="1B7F2859" w14:textId="77777777" w:rsidR="00655B13" w:rsidRPr="00093EB3" w:rsidRDefault="00655B13" w:rsidP="00655B13">
      <w:pPr>
        <w:rPr>
          <w:rFonts w:ascii="Arial" w:hAnsi="Arial" w:cs="Arial"/>
        </w:rPr>
      </w:pPr>
    </w:p>
    <w:p w14:paraId="1B7F285A" w14:textId="77777777" w:rsidR="00655B13" w:rsidRPr="00093EB3" w:rsidRDefault="00655B13" w:rsidP="00655B13">
      <w:pPr>
        <w:rPr>
          <w:rFonts w:ascii="Arial" w:hAnsi="Arial" w:cs="Arial"/>
        </w:rPr>
      </w:pPr>
      <w:r w:rsidRPr="00093EB3">
        <w:rPr>
          <w:rFonts w:ascii="Arial" w:hAnsi="Arial" w:cs="Arial"/>
        </w:rPr>
        <w:t>Indien de uitslag van de second opinion het standpunt van de Arbodienst bevestigt, kan de werkgever de onterechte doorbetaling van het salaris van de werknemer terugvorderen.</w:t>
      </w:r>
    </w:p>
    <w:p w14:paraId="1B7F285B" w14:textId="77777777" w:rsidR="00655B13" w:rsidRPr="00093EB3" w:rsidRDefault="00655B13" w:rsidP="00655B13">
      <w:pPr>
        <w:rPr>
          <w:rFonts w:ascii="Arial" w:hAnsi="Arial" w:cs="Arial"/>
        </w:rPr>
      </w:pPr>
    </w:p>
    <w:p w14:paraId="1B7F285C" w14:textId="77777777" w:rsidR="00655B13" w:rsidRPr="00093EB3" w:rsidRDefault="00655B13" w:rsidP="00655B13">
      <w:pPr>
        <w:tabs>
          <w:tab w:val="left" w:pos="425"/>
        </w:tabs>
        <w:ind w:left="425" w:hanging="425"/>
        <w:rPr>
          <w:rFonts w:ascii="Arial" w:hAnsi="Arial" w:cs="Arial"/>
        </w:rPr>
      </w:pPr>
      <w:r w:rsidRPr="00093EB3">
        <w:rPr>
          <w:rFonts w:ascii="Arial" w:hAnsi="Arial" w:cs="Arial"/>
        </w:rPr>
        <w:t>6.</w:t>
      </w:r>
      <w:r w:rsidRPr="00093EB3">
        <w:rPr>
          <w:rFonts w:ascii="Arial" w:hAnsi="Arial" w:cs="Arial"/>
        </w:rPr>
        <w:tab/>
        <w:t xml:space="preserve">In geval van minder dan 35% arbeidsongeschiktheid na afloop van de periode in lid 2, ontvangt de werknemer naast hetgeen hij verdient met werken, de volgende aanvulling: </w:t>
      </w:r>
    </w:p>
    <w:p w14:paraId="1B7F285D" w14:textId="77777777" w:rsidR="00655B13" w:rsidRPr="00093EB3" w:rsidRDefault="00655B13" w:rsidP="00655B13">
      <w:pPr>
        <w:tabs>
          <w:tab w:val="left" w:pos="425"/>
          <w:tab w:val="left" w:pos="851"/>
          <w:tab w:val="left" w:pos="1134"/>
        </w:tabs>
        <w:ind w:left="850" w:hanging="425"/>
        <w:rPr>
          <w:rFonts w:ascii="Arial" w:hAnsi="Arial" w:cs="Arial"/>
        </w:rPr>
      </w:pPr>
      <w:r w:rsidRPr="00093EB3">
        <w:rPr>
          <w:rFonts w:ascii="Arial" w:hAnsi="Arial" w:cs="Arial"/>
        </w:rPr>
        <w:t>-</w:t>
      </w:r>
      <w:r w:rsidRPr="00093EB3">
        <w:rPr>
          <w:rFonts w:ascii="Arial" w:hAnsi="Arial" w:cs="Arial"/>
        </w:rPr>
        <w:tab/>
        <w:t>aanvulling 3</w:t>
      </w:r>
      <w:r w:rsidRPr="00093EB3">
        <w:rPr>
          <w:rFonts w:ascii="Arial" w:hAnsi="Arial" w:cs="Arial"/>
          <w:vertAlign w:val="superscript"/>
        </w:rPr>
        <w:t>e</w:t>
      </w:r>
      <w:r w:rsidRPr="00093EB3">
        <w:rPr>
          <w:rFonts w:ascii="Arial" w:hAnsi="Arial" w:cs="Arial"/>
        </w:rPr>
        <w:t xml:space="preserve"> jaar van arbeidsongeschiktheid: </w:t>
      </w:r>
      <w:r w:rsidRPr="00093EB3">
        <w:rPr>
          <w:rFonts w:ascii="Arial" w:hAnsi="Arial" w:cs="Arial"/>
        </w:rPr>
        <w:br/>
        <w:t>70% van (oud salaris – verlaagde nieuwe salaris)</w:t>
      </w:r>
    </w:p>
    <w:p w14:paraId="1B7F285E" w14:textId="77777777" w:rsidR="00655B13" w:rsidRPr="00093EB3" w:rsidRDefault="00655B13" w:rsidP="00655B13">
      <w:pPr>
        <w:tabs>
          <w:tab w:val="left" w:pos="851"/>
          <w:tab w:val="left" w:pos="1134"/>
        </w:tabs>
        <w:ind w:left="850" w:hanging="425"/>
        <w:rPr>
          <w:rFonts w:ascii="Arial" w:hAnsi="Arial" w:cs="Arial"/>
        </w:rPr>
      </w:pPr>
      <w:r w:rsidRPr="00093EB3">
        <w:rPr>
          <w:rFonts w:ascii="Arial" w:hAnsi="Arial" w:cs="Arial"/>
        </w:rPr>
        <w:t>-</w:t>
      </w:r>
      <w:r w:rsidRPr="00093EB3">
        <w:rPr>
          <w:rFonts w:ascii="Arial" w:hAnsi="Arial" w:cs="Arial"/>
        </w:rPr>
        <w:tab/>
        <w:t>aanvulling 4</w:t>
      </w:r>
      <w:r w:rsidRPr="00093EB3">
        <w:rPr>
          <w:rFonts w:ascii="Arial" w:hAnsi="Arial" w:cs="Arial"/>
          <w:vertAlign w:val="superscript"/>
        </w:rPr>
        <w:t>e</w:t>
      </w:r>
      <w:r w:rsidRPr="00093EB3">
        <w:rPr>
          <w:rFonts w:ascii="Arial" w:hAnsi="Arial" w:cs="Arial"/>
        </w:rPr>
        <w:t xml:space="preserve"> jaar van arbeidsongeschiktheid: </w:t>
      </w:r>
      <w:r w:rsidRPr="00093EB3">
        <w:rPr>
          <w:rFonts w:ascii="Arial" w:hAnsi="Arial" w:cs="Arial"/>
        </w:rPr>
        <w:br/>
        <w:t>50% van (oud salaris – verlaagde nieuwe salaris)</w:t>
      </w:r>
    </w:p>
    <w:p w14:paraId="1B7F285F" w14:textId="77777777" w:rsidR="00655B13" w:rsidRPr="00093EB3" w:rsidRDefault="00655B13" w:rsidP="00655B13">
      <w:pPr>
        <w:tabs>
          <w:tab w:val="left" w:pos="851"/>
          <w:tab w:val="left" w:pos="1134"/>
        </w:tabs>
        <w:ind w:left="850" w:hanging="425"/>
        <w:rPr>
          <w:rFonts w:ascii="Arial" w:hAnsi="Arial" w:cs="Arial"/>
        </w:rPr>
      </w:pPr>
      <w:r w:rsidRPr="00093EB3">
        <w:rPr>
          <w:rFonts w:ascii="Arial" w:hAnsi="Arial" w:cs="Arial"/>
        </w:rPr>
        <w:t>-</w:t>
      </w:r>
      <w:r w:rsidRPr="00093EB3">
        <w:rPr>
          <w:rFonts w:ascii="Arial" w:hAnsi="Arial" w:cs="Arial"/>
        </w:rPr>
        <w:tab/>
        <w:t>aanvulling 5</w:t>
      </w:r>
      <w:r w:rsidRPr="00093EB3">
        <w:rPr>
          <w:rFonts w:ascii="Arial" w:hAnsi="Arial" w:cs="Arial"/>
          <w:vertAlign w:val="superscript"/>
        </w:rPr>
        <w:t>e</w:t>
      </w:r>
      <w:r w:rsidRPr="00093EB3">
        <w:rPr>
          <w:rFonts w:ascii="Arial" w:hAnsi="Arial" w:cs="Arial"/>
        </w:rPr>
        <w:t xml:space="preserve"> jaar van arbeidsongeschiktheid: </w:t>
      </w:r>
      <w:r w:rsidRPr="00093EB3">
        <w:rPr>
          <w:rFonts w:ascii="Arial" w:hAnsi="Arial" w:cs="Arial"/>
        </w:rPr>
        <w:br/>
        <w:t>30% van (oud salaris – verlaagde nieuwe salaris)</w:t>
      </w:r>
    </w:p>
    <w:p w14:paraId="1B7F2860" w14:textId="77777777" w:rsidR="00655B13" w:rsidRPr="00093EB3" w:rsidRDefault="00655B13" w:rsidP="00655B13">
      <w:pPr>
        <w:tabs>
          <w:tab w:val="left" w:pos="851"/>
          <w:tab w:val="left" w:pos="1134"/>
        </w:tabs>
        <w:ind w:left="850" w:hanging="425"/>
        <w:rPr>
          <w:rFonts w:ascii="Arial" w:hAnsi="Arial" w:cs="Arial"/>
        </w:rPr>
      </w:pPr>
      <w:r w:rsidRPr="00093EB3">
        <w:rPr>
          <w:rFonts w:ascii="Arial" w:hAnsi="Arial" w:cs="Arial"/>
        </w:rPr>
        <w:t>-</w:t>
      </w:r>
      <w:r w:rsidRPr="00093EB3">
        <w:rPr>
          <w:rFonts w:ascii="Arial" w:hAnsi="Arial" w:cs="Arial"/>
        </w:rPr>
        <w:tab/>
        <w:t>aanvulling 6</w:t>
      </w:r>
      <w:r w:rsidRPr="00093EB3">
        <w:rPr>
          <w:rFonts w:ascii="Arial" w:hAnsi="Arial" w:cs="Arial"/>
          <w:vertAlign w:val="superscript"/>
        </w:rPr>
        <w:t>e</w:t>
      </w:r>
      <w:r w:rsidRPr="00093EB3">
        <w:rPr>
          <w:rFonts w:ascii="Arial" w:hAnsi="Arial" w:cs="Arial"/>
        </w:rPr>
        <w:t xml:space="preserve"> jaar van arbeidsongeschiktheid: </w:t>
      </w:r>
      <w:r w:rsidRPr="00093EB3">
        <w:rPr>
          <w:rFonts w:ascii="Arial" w:hAnsi="Arial" w:cs="Arial"/>
        </w:rPr>
        <w:br/>
        <w:t>10% van (oud salaris – verlaagde nieuwe salaris).</w:t>
      </w:r>
    </w:p>
    <w:p w14:paraId="1B7F2861" w14:textId="77777777" w:rsidR="00655B13" w:rsidRPr="00093EB3" w:rsidRDefault="00655B13" w:rsidP="00655B13">
      <w:pPr>
        <w:tabs>
          <w:tab w:val="left" w:pos="425"/>
        </w:tabs>
        <w:ind w:left="425" w:hanging="425"/>
        <w:rPr>
          <w:rFonts w:ascii="Arial" w:hAnsi="Arial" w:cs="Arial"/>
        </w:rPr>
      </w:pPr>
      <w:r w:rsidRPr="00093EB3">
        <w:rPr>
          <w:rFonts w:ascii="Arial" w:hAnsi="Arial" w:cs="Arial"/>
        </w:rPr>
        <w:tab/>
        <w:t>Deze aanvulling dient de werkgever ook te betalen als de werknemer in deze periode in het kader van reïntegratie bij een andere werkgever binnen of buiten de sector in dienst treedt.</w:t>
      </w:r>
    </w:p>
    <w:p w14:paraId="1B7F2862" w14:textId="77777777" w:rsidR="00655B13" w:rsidRPr="00093EB3" w:rsidRDefault="00655B13" w:rsidP="00655B13">
      <w:pPr>
        <w:spacing w:line="240" w:lineRule="atLeast"/>
        <w:ind w:left="425" w:hanging="425"/>
        <w:rPr>
          <w:rFonts w:ascii="Arial" w:hAnsi="Arial" w:cs="Arial"/>
        </w:rPr>
      </w:pPr>
    </w:p>
    <w:p w14:paraId="1B7F2863" w14:textId="77777777" w:rsidR="00655B13" w:rsidRPr="00093EB3" w:rsidRDefault="00655B13" w:rsidP="00655B13">
      <w:pPr>
        <w:spacing w:line="240" w:lineRule="atLeast"/>
        <w:rPr>
          <w:rFonts w:ascii="Arial" w:hAnsi="Arial" w:cs="Arial"/>
        </w:rPr>
      </w:pPr>
    </w:p>
    <w:p w14:paraId="1B7F2864" w14:textId="77777777" w:rsidR="00655B13" w:rsidRPr="00093EB3" w:rsidRDefault="00655B13" w:rsidP="00285312">
      <w:pPr>
        <w:pStyle w:val="Kop2"/>
      </w:pPr>
      <w:r w:rsidRPr="00093EB3">
        <w:t xml:space="preserve">Artikel 33. Vergoeding fysiotherapie </w:t>
      </w:r>
    </w:p>
    <w:p w14:paraId="1B7F2865" w14:textId="77777777" w:rsidR="00655B13" w:rsidRPr="00093EB3" w:rsidRDefault="00655B13" w:rsidP="00655B13">
      <w:pPr>
        <w:spacing w:line="240" w:lineRule="atLeast"/>
        <w:rPr>
          <w:rFonts w:ascii="Arial" w:hAnsi="Arial" w:cs="Arial"/>
        </w:rPr>
      </w:pPr>
      <w:r w:rsidRPr="00093EB3">
        <w:rPr>
          <w:rFonts w:ascii="Arial" w:hAnsi="Arial" w:cs="Arial"/>
        </w:rPr>
        <w:t>De werkgever zal de kosten van de fysiotherapie van werknemer op declaratiebasis vergoeden indien de bedrijfsarts de behandeling noodzakelijk acht en voor zover deze niet vallen onder de dekking van de basiszorgverzekering en/of aanvullende zorgverzekering.</w:t>
      </w:r>
    </w:p>
    <w:p w14:paraId="1B7F2866" w14:textId="77777777" w:rsidR="00655B13" w:rsidRPr="00093EB3" w:rsidRDefault="00655B13" w:rsidP="00655B13">
      <w:pPr>
        <w:spacing w:line="240" w:lineRule="atLeast"/>
        <w:rPr>
          <w:rFonts w:ascii="Arial" w:hAnsi="Arial" w:cs="Arial"/>
        </w:rPr>
      </w:pPr>
    </w:p>
    <w:p w14:paraId="1B7F2867" w14:textId="77777777" w:rsidR="00655B13" w:rsidRPr="00093EB3" w:rsidRDefault="00655B13" w:rsidP="00655B13">
      <w:pPr>
        <w:spacing w:line="240" w:lineRule="atLeast"/>
        <w:rPr>
          <w:rFonts w:ascii="Arial" w:hAnsi="Arial" w:cs="Arial"/>
        </w:rPr>
      </w:pPr>
    </w:p>
    <w:p w14:paraId="1B7F2868" w14:textId="77777777" w:rsidR="00655B13" w:rsidRPr="00093EB3" w:rsidRDefault="00655B13" w:rsidP="00655B13">
      <w:pPr>
        <w:pStyle w:val="Kop2"/>
        <w:tabs>
          <w:tab w:val="left" w:pos="425"/>
          <w:tab w:val="left" w:pos="709"/>
        </w:tabs>
        <w:spacing w:line="240" w:lineRule="atLeast"/>
        <w:rPr>
          <w:rFonts w:cs="Arial"/>
          <w:sz w:val="28"/>
          <w:szCs w:val="28"/>
        </w:rPr>
      </w:pPr>
      <w:r w:rsidRPr="00093EB3">
        <w:rPr>
          <w:rFonts w:cs="Arial"/>
          <w:sz w:val="32"/>
          <w:szCs w:val="32"/>
        </w:rPr>
        <w:br w:type="page"/>
      </w:r>
      <w:r w:rsidRPr="00285312">
        <w:rPr>
          <w:rStyle w:val="Kop1Char"/>
          <w:b/>
        </w:rPr>
        <w:lastRenderedPageBreak/>
        <w:t>Hoofdstuk 7: Aanvullende bepalingen chauffeurs</w:t>
      </w:r>
      <w:r w:rsidRPr="00093EB3">
        <w:rPr>
          <w:rFonts w:cs="Arial"/>
          <w:sz w:val="32"/>
          <w:szCs w:val="32"/>
        </w:rPr>
        <w:t xml:space="preserve"> </w:t>
      </w:r>
      <w:r w:rsidRPr="00093EB3">
        <w:rPr>
          <w:rFonts w:cs="Arial"/>
          <w:sz w:val="28"/>
          <w:szCs w:val="28"/>
        </w:rPr>
        <w:t>(niet zijnde heftruckchauffeurs)</w:t>
      </w:r>
    </w:p>
    <w:p w14:paraId="1B7F2869" w14:textId="77777777" w:rsidR="00655B13" w:rsidRPr="00093EB3" w:rsidRDefault="00655B13" w:rsidP="00655B13">
      <w:pPr>
        <w:tabs>
          <w:tab w:val="left" w:pos="425"/>
          <w:tab w:val="left" w:pos="709"/>
        </w:tabs>
        <w:spacing w:line="240" w:lineRule="atLeast"/>
        <w:rPr>
          <w:rFonts w:ascii="Arial" w:hAnsi="Arial" w:cs="Arial"/>
          <w:b/>
          <w:bCs/>
        </w:rPr>
      </w:pPr>
    </w:p>
    <w:p w14:paraId="1B7F286A" w14:textId="77777777" w:rsidR="00655B13" w:rsidRPr="00093EB3" w:rsidRDefault="00655B13" w:rsidP="00655B13">
      <w:pPr>
        <w:tabs>
          <w:tab w:val="left" w:pos="425"/>
          <w:tab w:val="left" w:pos="709"/>
        </w:tabs>
        <w:spacing w:line="240" w:lineRule="atLeast"/>
        <w:rPr>
          <w:rFonts w:ascii="Arial" w:hAnsi="Arial" w:cs="Arial"/>
          <w:b/>
          <w:bCs/>
        </w:rPr>
      </w:pPr>
    </w:p>
    <w:p w14:paraId="1B7F286B" w14:textId="77777777" w:rsidR="00655B13" w:rsidRPr="00093EB3" w:rsidRDefault="00655B13" w:rsidP="00285312">
      <w:pPr>
        <w:pStyle w:val="Kop2"/>
      </w:pPr>
      <w:r w:rsidRPr="00093EB3">
        <w:t xml:space="preserve">Artikel 34. Toeslag voor schadevrij rijden </w:t>
      </w:r>
    </w:p>
    <w:p w14:paraId="1B7F286C" w14:textId="77777777" w:rsidR="00655B13" w:rsidRPr="00093EB3" w:rsidRDefault="00655B13" w:rsidP="00655B13">
      <w:pPr>
        <w:tabs>
          <w:tab w:val="left" w:pos="425"/>
          <w:tab w:val="left" w:pos="709"/>
        </w:tabs>
        <w:spacing w:line="240" w:lineRule="atLeast"/>
        <w:rPr>
          <w:rFonts w:ascii="Arial" w:hAnsi="Arial" w:cs="Arial"/>
        </w:rPr>
      </w:pPr>
      <w:r w:rsidRPr="00093EB3">
        <w:rPr>
          <w:rFonts w:ascii="Arial" w:hAnsi="Arial" w:cs="Arial"/>
        </w:rPr>
        <w:t>De werkgever heeft de bevoegdheid aan zijn chauffeurs een toeslag voor schadevrij rijden toe te kennen met een maximum van 4% van het functieloon, zulks aan de hand van onderstaand Reglement Schadevrij Rijden.</w:t>
      </w:r>
    </w:p>
    <w:p w14:paraId="1B7F286D" w14:textId="77777777" w:rsidR="00655B13" w:rsidRPr="00093EB3" w:rsidRDefault="00655B13" w:rsidP="00655B13">
      <w:pPr>
        <w:tabs>
          <w:tab w:val="left" w:pos="425"/>
          <w:tab w:val="left" w:pos="709"/>
        </w:tabs>
        <w:spacing w:line="240" w:lineRule="atLeast"/>
        <w:rPr>
          <w:rFonts w:ascii="Arial" w:hAnsi="Arial" w:cs="Arial"/>
        </w:rPr>
      </w:pPr>
    </w:p>
    <w:p w14:paraId="1B7F286E" w14:textId="77777777" w:rsidR="00655B13" w:rsidRPr="00093EB3" w:rsidRDefault="00655B13" w:rsidP="00655B13">
      <w:pPr>
        <w:tabs>
          <w:tab w:val="left" w:pos="425"/>
          <w:tab w:val="left" w:pos="709"/>
        </w:tabs>
        <w:spacing w:line="240" w:lineRule="atLeast"/>
        <w:ind w:right="-46"/>
        <w:rPr>
          <w:rFonts w:ascii="Arial" w:hAnsi="Arial" w:cs="Arial"/>
          <w:bCs/>
          <w:i/>
        </w:rPr>
      </w:pPr>
      <w:r w:rsidRPr="00093EB3">
        <w:rPr>
          <w:rFonts w:ascii="Arial" w:hAnsi="Arial" w:cs="Arial"/>
          <w:bCs/>
          <w:i/>
        </w:rPr>
        <w:t>Reglement Schadevrij Rijden:</w:t>
      </w:r>
    </w:p>
    <w:p w14:paraId="1B7F286F" w14:textId="77777777" w:rsidR="00655B13" w:rsidRPr="00093EB3" w:rsidRDefault="00655B13" w:rsidP="00655B13">
      <w:pPr>
        <w:tabs>
          <w:tab w:val="left" w:pos="-1440"/>
          <w:tab w:val="left" w:pos="-720"/>
          <w:tab w:val="left" w:pos="425"/>
          <w:tab w:val="left" w:pos="709"/>
        </w:tabs>
        <w:spacing w:line="240" w:lineRule="atLeast"/>
        <w:ind w:right="-46"/>
        <w:rPr>
          <w:rFonts w:ascii="Arial" w:hAnsi="Arial" w:cs="Arial"/>
        </w:rPr>
      </w:pPr>
      <w:r w:rsidRPr="00093EB3">
        <w:rPr>
          <w:rFonts w:ascii="Arial" w:hAnsi="Arial" w:cs="Arial"/>
        </w:rPr>
        <w:t>De werkgever beoordeelt elke drie maanden de werknemers aan de hand van dit reglement. Bij de beoordeling wordt onder 1 respectievelijk 2 jaar verstaan het tijdvak omvattende 12 maanden, dan wel 24 maanden voorafgaande aan het tijdstip van beoordeling. De volgende toeslag kan worden toegekend, indien wordt voldaan aan het daarachter vermelde:</w:t>
      </w:r>
    </w:p>
    <w:p w14:paraId="1B7F2870" w14:textId="77777777" w:rsidR="00655B13" w:rsidRPr="00093EB3" w:rsidRDefault="00655B13" w:rsidP="00A62088">
      <w:pPr>
        <w:numPr>
          <w:ilvl w:val="0"/>
          <w:numId w:val="18"/>
        </w:numPr>
        <w:tabs>
          <w:tab w:val="clear" w:pos="720"/>
          <w:tab w:val="left" w:pos="425"/>
          <w:tab w:val="left" w:pos="709"/>
        </w:tabs>
        <w:spacing w:line="240" w:lineRule="atLeast"/>
        <w:ind w:right="-46"/>
        <w:rPr>
          <w:rFonts w:ascii="Arial" w:hAnsi="Arial" w:cs="Arial"/>
        </w:rPr>
      </w:pPr>
      <w:r w:rsidRPr="00093EB3">
        <w:rPr>
          <w:rFonts w:ascii="Arial" w:hAnsi="Arial" w:cs="Arial"/>
        </w:rPr>
        <w:t>4% van het functiesalaris, indien de werknemer de afgelopen 2 jaar geen schade aan zijn wagen of aan derden heeft veroorzaakt en uitstekend zorgt voor zijn wagen, zodat nooit sprake is van reparatie buiten het normale onderhoud.</w:t>
      </w:r>
    </w:p>
    <w:p w14:paraId="1B7F2871" w14:textId="77777777" w:rsidR="00655B13" w:rsidRPr="00093EB3" w:rsidRDefault="00655B13" w:rsidP="00A62088">
      <w:pPr>
        <w:numPr>
          <w:ilvl w:val="0"/>
          <w:numId w:val="18"/>
        </w:numPr>
        <w:tabs>
          <w:tab w:val="clear" w:pos="720"/>
          <w:tab w:val="left" w:pos="425"/>
          <w:tab w:val="left" w:pos="709"/>
        </w:tabs>
        <w:spacing w:line="240" w:lineRule="atLeast"/>
        <w:ind w:right="-46"/>
        <w:rPr>
          <w:rFonts w:ascii="Arial" w:hAnsi="Arial" w:cs="Arial"/>
        </w:rPr>
      </w:pPr>
      <w:r w:rsidRPr="00093EB3">
        <w:rPr>
          <w:rFonts w:ascii="Arial" w:hAnsi="Arial" w:cs="Arial"/>
        </w:rPr>
        <w:t>3% van het functiesalaris, indien de werknemer in de afgelopen periode van 1 jaar geen schade aan zijn wagen of derden heeft veroorzaakt en goed zorgt voor zijn wagen, zodat bijna nooit sprake is van reparatie buiten het normale onderhoud.</w:t>
      </w:r>
    </w:p>
    <w:p w14:paraId="1B7F2872" w14:textId="77777777" w:rsidR="00655B13" w:rsidRPr="00093EB3" w:rsidRDefault="00655B13" w:rsidP="00655B13">
      <w:pPr>
        <w:tabs>
          <w:tab w:val="left" w:pos="425"/>
          <w:tab w:val="left" w:pos="709"/>
        </w:tabs>
        <w:spacing w:line="240" w:lineRule="atLeast"/>
        <w:rPr>
          <w:rFonts w:ascii="Arial" w:hAnsi="Arial" w:cs="Arial"/>
          <w:bCs/>
        </w:rPr>
      </w:pPr>
    </w:p>
    <w:p w14:paraId="1B7F2873" w14:textId="77777777" w:rsidR="00655B13" w:rsidRPr="00093EB3" w:rsidRDefault="00655B13" w:rsidP="00655B13">
      <w:pPr>
        <w:tabs>
          <w:tab w:val="left" w:pos="425"/>
          <w:tab w:val="left" w:pos="709"/>
        </w:tabs>
        <w:spacing w:line="240" w:lineRule="atLeast"/>
        <w:rPr>
          <w:rFonts w:ascii="Arial" w:hAnsi="Arial" w:cs="Arial"/>
          <w:bCs/>
        </w:rPr>
      </w:pPr>
    </w:p>
    <w:p w14:paraId="1B7F2874" w14:textId="77777777" w:rsidR="00655B13" w:rsidRPr="00093EB3" w:rsidRDefault="00655B13" w:rsidP="00285312">
      <w:pPr>
        <w:pStyle w:val="Kop2"/>
      </w:pPr>
      <w:r w:rsidRPr="00093EB3">
        <w:t xml:space="preserve">Artikel 35. Vergoeding kosten richtlijnen vakbekwaamheid chauffeurs </w:t>
      </w:r>
    </w:p>
    <w:p w14:paraId="08BB7469" w14:textId="5DA59CF8" w:rsidR="00414915" w:rsidRPr="005F1C90" w:rsidRDefault="00655B13" w:rsidP="005F1C90">
      <w:pPr>
        <w:tabs>
          <w:tab w:val="left" w:pos="425"/>
          <w:tab w:val="left" w:pos="709"/>
        </w:tabs>
        <w:spacing w:line="240" w:lineRule="atLeast"/>
        <w:rPr>
          <w:rFonts w:ascii="Arial" w:hAnsi="Arial" w:cs="Arial"/>
        </w:rPr>
      </w:pPr>
      <w:r w:rsidRPr="00093EB3">
        <w:rPr>
          <w:rFonts w:ascii="Arial" w:hAnsi="Arial" w:cs="Arial"/>
        </w:rPr>
        <w:t>De werkgever vergoedt de kosten voor de verplichte nascholing voor chauffeurs. Deze vergoeding kan worden vastgelegd in een studieovereenkomst (in verband met beëindiging van de arbeidsovereenkomst op initiatief van de chauffeur). De vergoeding geldt ook voor deeltijdwerkers. Indien de deeltijdwerker tevens bij een andere werkgever als chauffeur werkzaam is, wordt de vergoeding tussen werkgevers evenredig verdeeld.</w:t>
      </w:r>
      <w:r w:rsidR="00414915" w:rsidRPr="00093EB3">
        <w:rPr>
          <w:rFonts w:ascii="Arial" w:hAnsi="Arial" w:cs="Arial"/>
        </w:rPr>
        <w:t xml:space="preserve"> </w:t>
      </w:r>
      <w:r w:rsidR="00414915" w:rsidRPr="0037011D">
        <w:rPr>
          <w:rFonts w:ascii="Arial" w:hAnsi="Arial" w:cs="Arial"/>
        </w:rPr>
        <w:t>Da</w:t>
      </w:r>
      <w:r w:rsidR="00414915" w:rsidRPr="00093EB3">
        <w:rPr>
          <w:rFonts w:ascii="Arial" w:hAnsi="Arial" w:cs="Arial"/>
        </w:rPr>
        <w:t xml:space="preserve">arnaast heeft een werknemer </w:t>
      </w:r>
      <w:r w:rsidR="00414915" w:rsidRPr="0037011D">
        <w:rPr>
          <w:rFonts w:ascii="Arial" w:hAnsi="Arial" w:cs="Arial"/>
        </w:rPr>
        <w:t>na het behalen van de cursus recht op vergoeding van examengeld, reiskosten en</w:t>
      </w:r>
      <w:r w:rsidR="003D780E">
        <w:rPr>
          <w:rFonts w:ascii="Arial" w:hAnsi="Arial" w:cs="Arial"/>
        </w:rPr>
        <w:t xml:space="preserve"> </w:t>
      </w:r>
      <w:r w:rsidR="00414915" w:rsidRPr="0037011D">
        <w:rPr>
          <w:rFonts w:ascii="Arial" w:hAnsi="Arial" w:cs="Arial"/>
        </w:rPr>
        <w:t>recht op vervangende vrije uren (voor de duur van de gevolgde cursus).</w:t>
      </w:r>
      <w:r w:rsidR="003D780E">
        <w:rPr>
          <w:rFonts w:ascii="Arial" w:hAnsi="Arial" w:cs="Arial"/>
        </w:rPr>
        <w:t xml:space="preserve"> </w:t>
      </w:r>
    </w:p>
    <w:p w14:paraId="1B7F2876" w14:textId="77777777" w:rsidR="00655B13" w:rsidRPr="00093EB3" w:rsidRDefault="00655B13" w:rsidP="00655B13">
      <w:pPr>
        <w:tabs>
          <w:tab w:val="left" w:pos="425"/>
          <w:tab w:val="left" w:pos="709"/>
        </w:tabs>
        <w:spacing w:line="240" w:lineRule="atLeast"/>
        <w:rPr>
          <w:rFonts w:ascii="Arial" w:hAnsi="Arial" w:cs="Arial"/>
        </w:rPr>
      </w:pPr>
    </w:p>
    <w:p w14:paraId="1B7F2877" w14:textId="77777777" w:rsidR="00655B13" w:rsidRPr="00093EB3" w:rsidRDefault="00655B13" w:rsidP="00655B13">
      <w:pPr>
        <w:tabs>
          <w:tab w:val="left" w:pos="425"/>
          <w:tab w:val="left" w:pos="709"/>
        </w:tabs>
        <w:spacing w:line="240" w:lineRule="atLeast"/>
        <w:rPr>
          <w:rFonts w:ascii="Arial" w:hAnsi="Arial" w:cs="Arial"/>
        </w:rPr>
      </w:pPr>
    </w:p>
    <w:p w14:paraId="1B7F2878" w14:textId="77777777" w:rsidR="00655B13" w:rsidRPr="00093EB3" w:rsidRDefault="00655B13" w:rsidP="00285312">
      <w:pPr>
        <w:pStyle w:val="Kop2"/>
      </w:pPr>
      <w:r w:rsidRPr="00093EB3">
        <w:t xml:space="preserve">Artikel 36. Verblijfkosten </w:t>
      </w:r>
    </w:p>
    <w:p w14:paraId="1B7F2879" w14:textId="55AA12E6" w:rsidR="00655B13" w:rsidRPr="00093EB3" w:rsidRDefault="00655B13" w:rsidP="00655B13">
      <w:pPr>
        <w:tabs>
          <w:tab w:val="left" w:pos="425"/>
          <w:tab w:val="left" w:pos="709"/>
        </w:tabs>
        <w:spacing w:line="240" w:lineRule="atLeast"/>
        <w:ind w:left="432" w:hanging="432"/>
        <w:rPr>
          <w:rFonts w:ascii="Arial" w:hAnsi="Arial" w:cs="Arial"/>
        </w:rPr>
      </w:pPr>
      <w:r w:rsidRPr="00093EB3">
        <w:rPr>
          <w:rFonts w:ascii="Arial" w:hAnsi="Arial" w:cs="Arial"/>
        </w:rPr>
        <w:t>1.</w:t>
      </w:r>
      <w:r w:rsidRPr="00093EB3">
        <w:rPr>
          <w:rFonts w:ascii="Arial" w:hAnsi="Arial" w:cs="Arial"/>
        </w:rPr>
        <w:tab/>
        <w:t xml:space="preserve">De chauffeur internationaal ontvangt per buitenlandse reis een bedrag aan verblijfskosten per 24 aaneengesloten uren. De netto vergoeding bedraagt vanaf </w:t>
      </w:r>
      <w:r w:rsidR="00F85F0B" w:rsidRPr="00093EB3">
        <w:rPr>
          <w:rFonts w:ascii="Arial" w:hAnsi="Arial" w:cs="Arial"/>
        </w:rPr>
        <w:t xml:space="preserve">1 </w:t>
      </w:r>
      <w:r w:rsidR="00AE09E1" w:rsidRPr="00093EB3">
        <w:rPr>
          <w:rFonts w:ascii="Arial" w:hAnsi="Arial" w:cs="Arial"/>
        </w:rPr>
        <w:t>juli 2014</w:t>
      </w:r>
      <w:r w:rsidR="003D780E">
        <w:rPr>
          <w:rFonts w:ascii="Arial" w:hAnsi="Arial" w:cs="Arial"/>
        </w:rPr>
        <w:t xml:space="preserve"> </w:t>
      </w:r>
      <w:r w:rsidR="00F85F0B" w:rsidRPr="00093EB3">
        <w:rPr>
          <w:rFonts w:ascii="Arial" w:hAnsi="Arial" w:cs="Arial"/>
        </w:rPr>
        <w:t>€ 45,12 per 24 aaneengesloten uren.</w:t>
      </w:r>
      <w:r w:rsidR="00584761" w:rsidRPr="00093EB3">
        <w:rPr>
          <w:rFonts w:ascii="Arial" w:hAnsi="Arial" w:cs="Arial"/>
          <w:i/>
          <w:iCs/>
        </w:rPr>
        <w:t xml:space="preserve"> </w:t>
      </w:r>
      <w:r w:rsidR="00F85F0B" w:rsidRPr="00093EB3">
        <w:rPr>
          <w:rFonts w:ascii="Arial" w:hAnsi="Arial" w:cs="Arial"/>
          <w:iCs/>
        </w:rPr>
        <w:t>De onderweg gemaakte verblijfskosten bestaande uit maaltijden, overige consumpties en sanitaire vergoedingen worden vergoed.</w:t>
      </w:r>
      <w:r w:rsidR="003D780E">
        <w:rPr>
          <w:rFonts w:ascii="Arial" w:hAnsi="Arial" w:cs="Arial"/>
          <w:iCs/>
        </w:rPr>
        <w:t xml:space="preserve"> </w:t>
      </w:r>
      <w:r w:rsidR="00584761" w:rsidRPr="00093EB3">
        <w:rPr>
          <w:rFonts w:ascii="Arial" w:hAnsi="Arial" w:cs="Arial"/>
        </w:rPr>
        <w:t xml:space="preserve"> </w:t>
      </w:r>
    </w:p>
    <w:p w14:paraId="1B7F287A" w14:textId="77777777" w:rsidR="00655B13" w:rsidRPr="00093EB3" w:rsidRDefault="00655B13" w:rsidP="00655B13">
      <w:pPr>
        <w:tabs>
          <w:tab w:val="left" w:pos="425"/>
          <w:tab w:val="left" w:pos="709"/>
        </w:tabs>
        <w:spacing w:line="240" w:lineRule="atLeast"/>
        <w:ind w:left="432" w:hanging="432"/>
        <w:rPr>
          <w:rFonts w:ascii="Arial" w:hAnsi="Arial" w:cs="Arial"/>
        </w:rPr>
      </w:pPr>
    </w:p>
    <w:p w14:paraId="1B7F287B" w14:textId="77777777" w:rsidR="00655B13" w:rsidRPr="00093EB3" w:rsidRDefault="00655B13" w:rsidP="00655B13">
      <w:pPr>
        <w:tabs>
          <w:tab w:val="left" w:pos="425"/>
          <w:tab w:val="left" w:pos="709"/>
        </w:tabs>
        <w:spacing w:line="240" w:lineRule="atLeast"/>
        <w:ind w:left="432" w:hanging="432"/>
        <w:rPr>
          <w:rFonts w:ascii="Arial" w:hAnsi="Arial" w:cs="Arial"/>
        </w:rPr>
      </w:pPr>
      <w:r w:rsidRPr="00093EB3">
        <w:rPr>
          <w:rFonts w:ascii="Arial" w:hAnsi="Arial" w:cs="Arial"/>
        </w:rPr>
        <w:t>2.</w:t>
      </w:r>
      <w:r w:rsidRPr="00093EB3">
        <w:rPr>
          <w:rFonts w:ascii="Arial" w:hAnsi="Arial" w:cs="Arial"/>
        </w:rPr>
        <w:tab/>
        <w:t>De overige chauffeurs ontvangen een vergoeding voor verblijfkosten op basis van de werkelijk gemaakte kosten.</w:t>
      </w:r>
      <w:r w:rsidRPr="00093EB3">
        <w:rPr>
          <w:rFonts w:ascii="Arial" w:hAnsi="Arial" w:cs="Arial"/>
        </w:rPr>
        <w:br/>
      </w:r>
    </w:p>
    <w:p w14:paraId="1B7F287C" w14:textId="77777777" w:rsidR="00655B13" w:rsidRPr="00093EB3" w:rsidRDefault="00655B13" w:rsidP="00655B13">
      <w:pPr>
        <w:tabs>
          <w:tab w:val="left" w:pos="425"/>
          <w:tab w:val="left" w:pos="709"/>
        </w:tabs>
        <w:spacing w:line="240" w:lineRule="atLeast"/>
        <w:rPr>
          <w:rFonts w:ascii="Arial" w:hAnsi="Arial" w:cs="Arial"/>
          <w:b/>
        </w:rPr>
      </w:pPr>
    </w:p>
    <w:p w14:paraId="1B7F287D" w14:textId="77777777" w:rsidR="00655B13" w:rsidRPr="00093EB3" w:rsidRDefault="00655B13" w:rsidP="00285312">
      <w:pPr>
        <w:pStyle w:val="Kop2"/>
        <w:rPr>
          <w:i/>
        </w:rPr>
      </w:pPr>
      <w:r w:rsidRPr="00093EB3">
        <w:t>Artikel 37. Maximale diensttijd chauffeurs</w:t>
      </w:r>
    </w:p>
    <w:p w14:paraId="1B7F287E" w14:textId="77777777" w:rsidR="00655B13" w:rsidRPr="00093EB3" w:rsidRDefault="00655B13" w:rsidP="00655B13">
      <w:pPr>
        <w:tabs>
          <w:tab w:val="left" w:pos="425"/>
          <w:tab w:val="left" w:pos="709"/>
        </w:tabs>
        <w:spacing w:line="240" w:lineRule="atLeast"/>
        <w:ind w:left="432" w:hanging="432"/>
        <w:rPr>
          <w:rFonts w:ascii="Arial" w:hAnsi="Arial" w:cs="Arial"/>
        </w:rPr>
      </w:pPr>
      <w:r w:rsidRPr="00093EB3">
        <w:rPr>
          <w:rFonts w:ascii="Arial" w:hAnsi="Arial" w:cs="Arial"/>
        </w:rPr>
        <w:t>1.</w:t>
      </w:r>
      <w:r w:rsidRPr="00093EB3">
        <w:rPr>
          <w:rFonts w:ascii="Arial" w:hAnsi="Arial" w:cs="Arial"/>
        </w:rPr>
        <w:tab/>
        <w:t>De werkgever organiseert de arbeid zodanig, dat de chauffeur gedurende een periode van een week ten hoogste 60 uur arbeid verricht, met dien verstande dat de chauffeur gedurende een periode van 26 achtereenvolgende weken ten hoogste gemiddeld 48 uren per week arbeid verricht.</w:t>
      </w:r>
    </w:p>
    <w:p w14:paraId="1B7F287F" w14:textId="77777777" w:rsidR="00655B13" w:rsidRPr="00093EB3" w:rsidRDefault="00655B13" w:rsidP="00655B13">
      <w:pPr>
        <w:tabs>
          <w:tab w:val="left" w:pos="425"/>
          <w:tab w:val="left" w:pos="709"/>
        </w:tabs>
        <w:spacing w:line="240" w:lineRule="atLeast"/>
        <w:rPr>
          <w:rFonts w:ascii="Arial" w:hAnsi="Arial" w:cs="Arial"/>
        </w:rPr>
      </w:pPr>
    </w:p>
    <w:p w14:paraId="1B7F2880" w14:textId="77777777" w:rsidR="00655B13" w:rsidRPr="00093EB3" w:rsidRDefault="00655B13" w:rsidP="00655B13">
      <w:pPr>
        <w:tabs>
          <w:tab w:val="left" w:pos="425"/>
          <w:tab w:val="left" w:pos="709"/>
        </w:tabs>
        <w:spacing w:line="240" w:lineRule="atLeast"/>
        <w:ind w:left="432" w:hanging="432"/>
        <w:rPr>
          <w:rFonts w:ascii="Arial" w:hAnsi="Arial" w:cs="Arial"/>
        </w:rPr>
      </w:pPr>
      <w:r w:rsidRPr="00093EB3">
        <w:rPr>
          <w:rFonts w:ascii="Arial" w:hAnsi="Arial" w:cs="Arial"/>
        </w:rPr>
        <w:t xml:space="preserve">2. </w:t>
      </w:r>
      <w:r w:rsidRPr="00093EB3">
        <w:rPr>
          <w:rFonts w:ascii="Arial" w:hAnsi="Arial" w:cs="Arial"/>
        </w:rPr>
        <w:tab/>
        <w:t xml:space="preserve">Voor de chauffeur die arbeid verricht die geheel of gedeeltelijk is gelegen in de periode tussen 01.00 en 05.00 uur, geldt dat de totale arbeidsduur niet meer bedraagt dan 10 uur in </w:t>
      </w:r>
      <w:r w:rsidRPr="00093EB3">
        <w:rPr>
          <w:rFonts w:ascii="Arial" w:hAnsi="Arial" w:cs="Arial"/>
        </w:rPr>
        <w:lastRenderedPageBreak/>
        <w:t xml:space="preserve">een periode van 24 achtereenvolgende uren, te rekenen vanaf het begin van zijn arbeid. </w:t>
      </w:r>
    </w:p>
    <w:p w14:paraId="1B7F2881" w14:textId="77777777" w:rsidR="00655B13" w:rsidRPr="00093EB3" w:rsidRDefault="00655B13" w:rsidP="00655B13">
      <w:pPr>
        <w:tabs>
          <w:tab w:val="left" w:pos="425"/>
          <w:tab w:val="left" w:pos="709"/>
        </w:tabs>
        <w:spacing w:line="240" w:lineRule="atLeast"/>
        <w:ind w:left="432" w:hanging="432"/>
        <w:rPr>
          <w:rFonts w:ascii="Arial" w:hAnsi="Arial" w:cs="Arial"/>
        </w:rPr>
      </w:pPr>
    </w:p>
    <w:p w14:paraId="1B7F2882" w14:textId="77777777" w:rsidR="00655B13" w:rsidRPr="00093EB3" w:rsidRDefault="00655B13" w:rsidP="00655B13">
      <w:pPr>
        <w:tabs>
          <w:tab w:val="left" w:pos="425"/>
          <w:tab w:val="left" w:pos="709"/>
        </w:tabs>
        <w:spacing w:line="240" w:lineRule="atLeast"/>
        <w:ind w:left="432" w:hanging="432"/>
        <w:rPr>
          <w:rFonts w:ascii="Arial" w:hAnsi="Arial" w:cs="Arial"/>
        </w:rPr>
      </w:pPr>
      <w:r w:rsidRPr="00093EB3">
        <w:rPr>
          <w:rFonts w:ascii="Arial" w:hAnsi="Arial" w:cs="Arial"/>
        </w:rPr>
        <w:t>3.</w:t>
      </w:r>
      <w:r w:rsidRPr="00093EB3">
        <w:rPr>
          <w:rFonts w:ascii="Arial" w:hAnsi="Arial" w:cs="Arial"/>
        </w:rPr>
        <w:tab/>
        <w:t>In afwijking van lid 2 kan de werkgever de arbeid zodanig organiseren, dat de chauffeur ten hoogste 12 uur arbeid verricht in elke periode van 24 achtereenvolgende uren, te rekenen vanaf het begin van zijn arbeid.</w:t>
      </w:r>
    </w:p>
    <w:p w14:paraId="1B7F2883" w14:textId="77777777" w:rsidR="00655B13" w:rsidRPr="00093EB3" w:rsidRDefault="00655B13" w:rsidP="00655B13">
      <w:pPr>
        <w:tabs>
          <w:tab w:val="left" w:pos="425"/>
          <w:tab w:val="left" w:pos="709"/>
        </w:tabs>
        <w:spacing w:line="240" w:lineRule="atLeast"/>
        <w:rPr>
          <w:rFonts w:ascii="Arial" w:hAnsi="Arial" w:cs="Arial"/>
        </w:rPr>
      </w:pPr>
    </w:p>
    <w:p w14:paraId="1B7F2884" w14:textId="77777777" w:rsidR="00655B13" w:rsidRPr="00093EB3" w:rsidRDefault="00655B13" w:rsidP="00655B13">
      <w:pPr>
        <w:tabs>
          <w:tab w:val="left" w:pos="425"/>
          <w:tab w:val="left" w:pos="709"/>
        </w:tabs>
        <w:spacing w:line="240" w:lineRule="atLeast"/>
        <w:ind w:left="432" w:hanging="432"/>
        <w:rPr>
          <w:rFonts w:ascii="Arial" w:hAnsi="Arial" w:cs="Arial"/>
          <w:b/>
        </w:rPr>
      </w:pPr>
      <w:r w:rsidRPr="00093EB3">
        <w:rPr>
          <w:rFonts w:ascii="Arial" w:hAnsi="Arial" w:cs="Arial"/>
        </w:rPr>
        <w:t>4.</w:t>
      </w:r>
      <w:r w:rsidRPr="00093EB3">
        <w:rPr>
          <w:rFonts w:ascii="Arial" w:hAnsi="Arial" w:cs="Arial"/>
        </w:rPr>
        <w:tab/>
        <w:t xml:space="preserve">De diensttijd zal, indien mogelijk, zodanig worden ingedeeld dat op zondag geen arbeid behoeft te worden verricht. Indien op zondag arbeid wordt verricht dienen de bepalingen van de Arbeidstijdenwet in acht te worden genomen. </w:t>
      </w:r>
    </w:p>
    <w:p w14:paraId="1B7F2885" w14:textId="77777777" w:rsidR="00655B13" w:rsidRPr="00093EB3" w:rsidRDefault="00655B13" w:rsidP="00655B13">
      <w:pPr>
        <w:tabs>
          <w:tab w:val="left" w:pos="425"/>
          <w:tab w:val="left" w:pos="709"/>
        </w:tabs>
        <w:spacing w:line="240" w:lineRule="atLeast"/>
        <w:rPr>
          <w:rFonts w:ascii="Arial" w:hAnsi="Arial" w:cs="Arial"/>
        </w:rPr>
      </w:pPr>
    </w:p>
    <w:p w14:paraId="1B7F2886" w14:textId="77777777" w:rsidR="00655B13" w:rsidRPr="00093EB3" w:rsidRDefault="00655B13" w:rsidP="00655B13">
      <w:pPr>
        <w:tabs>
          <w:tab w:val="left" w:pos="425"/>
          <w:tab w:val="left" w:pos="709"/>
        </w:tabs>
        <w:spacing w:line="240" w:lineRule="atLeast"/>
        <w:rPr>
          <w:rFonts w:ascii="Arial" w:hAnsi="Arial" w:cs="Arial"/>
        </w:rPr>
      </w:pPr>
    </w:p>
    <w:p w14:paraId="1B7F2887" w14:textId="77777777" w:rsidR="00655B13" w:rsidRPr="00093EB3" w:rsidRDefault="00655B13" w:rsidP="00285312">
      <w:pPr>
        <w:pStyle w:val="Kop2"/>
      </w:pPr>
      <w:r w:rsidRPr="00093EB3">
        <w:t>Artikel 38. Overuren chauffeurs</w:t>
      </w:r>
    </w:p>
    <w:p w14:paraId="1B7F2888" w14:textId="77777777" w:rsidR="00655B13" w:rsidRPr="00093EB3" w:rsidRDefault="00655B13" w:rsidP="00655B13">
      <w:pPr>
        <w:tabs>
          <w:tab w:val="left" w:pos="425"/>
          <w:tab w:val="left" w:pos="709"/>
        </w:tabs>
        <w:spacing w:line="240" w:lineRule="atLeast"/>
        <w:ind w:left="425" w:hanging="425"/>
        <w:rPr>
          <w:rFonts w:ascii="Arial" w:hAnsi="Arial" w:cs="Arial"/>
          <w:i/>
        </w:rPr>
      </w:pPr>
      <w:r w:rsidRPr="00093EB3">
        <w:rPr>
          <w:rFonts w:ascii="Arial" w:hAnsi="Arial" w:cs="Arial"/>
        </w:rPr>
        <w:t>1.</w:t>
      </w:r>
      <w:r w:rsidRPr="00093EB3">
        <w:rPr>
          <w:rFonts w:ascii="Arial" w:hAnsi="Arial" w:cs="Arial"/>
        </w:rPr>
        <w:tab/>
        <w:t>Voor chauffeurs, uitgezonderd de chauffeurs internationaal, wordt het aantal overuren op maandbasis (dan wel vierwekenbasis) bepaald, uitgaande van een normale diensttijd van 38 uren per week. Deze overuren worden geacht te zijn gemaakt voor zover de overschrijding is veroorzaakt door of namens de werkgever opgedragen arbeid. De gewerkte uren op zondag worden vanaf 1 november 2011 niet meegerekend bij het aantal overuren op maandbasis (dan wel vierwekenbasis).</w:t>
      </w:r>
      <w:r w:rsidRPr="00093EB3">
        <w:rPr>
          <w:rFonts w:ascii="Arial" w:hAnsi="Arial" w:cs="Arial"/>
        </w:rPr>
        <w:br/>
      </w:r>
    </w:p>
    <w:p w14:paraId="1B7F2889" w14:textId="77777777" w:rsidR="00655B13" w:rsidRPr="00093EB3" w:rsidRDefault="00655B13" w:rsidP="00655B13">
      <w:pPr>
        <w:tabs>
          <w:tab w:val="left" w:pos="425"/>
          <w:tab w:val="left" w:pos="709"/>
        </w:tabs>
        <w:spacing w:line="240" w:lineRule="atLeast"/>
        <w:ind w:left="420" w:hanging="420"/>
        <w:rPr>
          <w:rFonts w:ascii="Arial" w:hAnsi="Arial" w:cs="Arial"/>
          <w:i/>
        </w:rPr>
      </w:pPr>
      <w:r w:rsidRPr="00093EB3">
        <w:rPr>
          <w:rFonts w:ascii="Arial" w:hAnsi="Arial" w:cs="Arial"/>
        </w:rPr>
        <w:t>2.</w:t>
      </w:r>
      <w:r w:rsidRPr="00093EB3">
        <w:rPr>
          <w:rFonts w:ascii="Arial" w:hAnsi="Arial" w:cs="Arial"/>
        </w:rPr>
        <w:tab/>
        <w:t>Voor chauffeurs internationaal wordt het aantal overuren over een periode van twee weken bepaald, waarbij onder overuren worden verstaan de uren boven de 76 uur per periode van twee weken. De toegepaste berekening van het aantal overuren moet bekend zijn bij het betrokken personeel.</w:t>
      </w:r>
      <w:r w:rsidRPr="00093EB3">
        <w:rPr>
          <w:rFonts w:ascii="Arial" w:hAnsi="Arial" w:cs="Arial"/>
        </w:rPr>
        <w:br/>
      </w:r>
    </w:p>
    <w:p w14:paraId="1B7F288A" w14:textId="77777777" w:rsidR="00655B13" w:rsidRPr="00093EB3" w:rsidRDefault="00655B13" w:rsidP="00655B13">
      <w:pPr>
        <w:tabs>
          <w:tab w:val="left" w:pos="425"/>
          <w:tab w:val="left" w:pos="709"/>
        </w:tabs>
        <w:spacing w:line="240" w:lineRule="atLeast"/>
        <w:ind w:left="420" w:hanging="420"/>
        <w:rPr>
          <w:rFonts w:ascii="Arial" w:hAnsi="Arial" w:cs="Arial"/>
        </w:rPr>
      </w:pPr>
      <w:r w:rsidRPr="00093EB3">
        <w:rPr>
          <w:rFonts w:ascii="Arial" w:hAnsi="Arial" w:cs="Arial"/>
        </w:rPr>
        <w:t>3.</w:t>
      </w:r>
      <w:r w:rsidRPr="00093EB3">
        <w:rPr>
          <w:rFonts w:ascii="Arial" w:hAnsi="Arial" w:cs="Arial"/>
        </w:rPr>
        <w:tab/>
        <w:t xml:space="preserve">Chauffeurs zijn niet verplicht meer dan 208 uren op jaarbasis, dan wel 80 uren per kwartaal, overwerk te verrichten. De werkgever zal, indien er meer dan 25 overuren per 4 weken worden gemaakt, bij de Vaste Commissie als bedoeld in artikel 44, melding maken van het aantal uren waarmede deze grens van 25 overuren wordt overschreden. </w:t>
      </w:r>
      <w:r w:rsidRPr="00093EB3">
        <w:rPr>
          <w:rFonts w:ascii="Arial" w:hAnsi="Arial" w:cs="Arial"/>
        </w:rPr>
        <w:br/>
      </w:r>
    </w:p>
    <w:p w14:paraId="1B7F288B" w14:textId="77777777" w:rsidR="00655B13" w:rsidRPr="00093EB3" w:rsidRDefault="00655B13" w:rsidP="00655B13">
      <w:pPr>
        <w:tabs>
          <w:tab w:val="left" w:pos="425"/>
          <w:tab w:val="left" w:pos="709"/>
        </w:tabs>
        <w:spacing w:line="240" w:lineRule="atLeast"/>
        <w:ind w:left="432" w:hanging="432"/>
        <w:rPr>
          <w:rFonts w:ascii="Arial" w:hAnsi="Arial" w:cs="Arial"/>
        </w:rPr>
      </w:pPr>
      <w:r w:rsidRPr="00093EB3">
        <w:rPr>
          <w:rFonts w:ascii="Arial" w:hAnsi="Arial" w:cs="Arial"/>
        </w:rPr>
        <w:t>4.</w:t>
      </w:r>
      <w:r w:rsidRPr="00093EB3">
        <w:rPr>
          <w:rFonts w:ascii="Arial" w:hAnsi="Arial" w:cs="Arial"/>
        </w:rPr>
        <w:tab/>
        <w:t>Voor chauffeurs zijn per onderneming individuele regelingen voor overwerkvergoeding toegestaan, mits deze dezelfde uitkomst geven als het systeem van overwerkvergoeding, waarbij minimaal de toeslagen van respectievelijk 30% voor het eerste tot en met het zevende overuur per week en 50% vanaf het achtste overuur per week, worden gehanteerd.</w:t>
      </w:r>
    </w:p>
    <w:p w14:paraId="1B7F288C" w14:textId="77777777" w:rsidR="00655B13" w:rsidRPr="00093EB3" w:rsidRDefault="00655B13" w:rsidP="00655B13">
      <w:pPr>
        <w:tabs>
          <w:tab w:val="left" w:pos="-1440"/>
          <w:tab w:val="left" w:pos="-720"/>
          <w:tab w:val="left" w:pos="425"/>
        </w:tabs>
        <w:spacing w:line="240" w:lineRule="atLeast"/>
        <w:ind w:left="432" w:hanging="432"/>
        <w:rPr>
          <w:rFonts w:ascii="Arial" w:hAnsi="Arial" w:cs="Arial"/>
        </w:rPr>
      </w:pPr>
    </w:p>
    <w:p w14:paraId="1B7F288D" w14:textId="77777777" w:rsidR="00655B13" w:rsidRPr="00093EB3" w:rsidRDefault="00655B13" w:rsidP="00655B13">
      <w:pPr>
        <w:tabs>
          <w:tab w:val="left" w:pos="-1440"/>
          <w:tab w:val="left" w:pos="-720"/>
          <w:tab w:val="left" w:pos="425"/>
        </w:tabs>
        <w:spacing w:line="240" w:lineRule="atLeast"/>
        <w:ind w:left="426" w:hanging="283"/>
        <w:rPr>
          <w:rFonts w:ascii="Arial" w:hAnsi="Arial" w:cs="Arial"/>
        </w:rPr>
      </w:pPr>
      <w:r w:rsidRPr="00093EB3">
        <w:rPr>
          <w:rFonts w:ascii="Arial" w:hAnsi="Arial" w:cs="Arial"/>
        </w:rPr>
        <w:tab/>
        <w:t>De individuele regeling mag niet in strijd zijn met de nationale en internationale wetgeving, met name mag deze niet indruisen tegen de verkeersveiligheid en de gezondheid van de werknemers.</w:t>
      </w:r>
    </w:p>
    <w:p w14:paraId="1B7F288E" w14:textId="77777777" w:rsidR="00655B13" w:rsidRPr="00093EB3" w:rsidRDefault="00655B13" w:rsidP="00655B13">
      <w:pPr>
        <w:tabs>
          <w:tab w:val="left" w:pos="-1440"/>
          <w:tab w:val="left" w:pos="-720"/>
          <w:tab w:val="left" w:pos="425"/>
        </w:tabs>
        <w:spacing w:line="240" w:lineRule="atLeast"/>
        <w:ind w:left="720" w:hanging="294"/>
        <w:rPr>
          <w:rFonts w:ascii="Arial" w:hAnsi="Arial" w:cs="Arial"/>
        </w:rPr>
      </w:pPr>
    </w:p>
    <w:p w14:paraId="1B7F288F" w14:textId="77777777" w:rsidR="00655B13" w:rsidRPr="00093EB3" w:rsidRDefault="00655B13" w:rsidP="00655B13">
      <w:pPr>
        <w:tabs>
          <w:tab w:val="left" w:pos="425"/>
          <w:tab w:val="left" w:pos="709"/>
        </w:tabs>
        <w:spacing w:line="240" w:lineRule="atLeast"/>
        <w:ind w:left="360" w:hanging="360"/>
        <w:rPr>
          <w:rFonts w:ascii="Arial" w:hAnsi="Arial" w:cs="Arial"/>
        </w:rPr>
      </w:pPr>
      <w:r w:rsidRPr="00093EB3">
        <w:rPr>
          <w:rFonts w:ascii="Arial" w:hAnsi="Arial" w:cs="Arial"/>
        </w:rPr>
        <w:t>5.</w:t>
      </w:r>
      <w:r w:rsidRPr="00093EB3">
        <w:rPr>
          <w:rFonts w:ascii="Arial" w:hAnsi="Arial" w:cs="Arial"/>
        </w:rPr>
        <w:tab/>
        <w:t>Bij structureel overwerk, uitgaande van een referteperiode van 26 weken vóór ziekmelding, geldt voor chauffeurs een overwerkvergoeding tijdens arbeidsongeschiktheid van 70% over maximaal vijf overuren per week.</w:t>
      </w:r>
    </w:p>
    <w:p w14:paraId="1B7F2890" w14:textId="77777777" w:rsidR="00655B13" w:rsidRPr="00093EB3" w:rsidRDefault="00655B13" w:rsidP="00655B13">
      <w:pPr>
        <w:tabs>
          <w:tab w:val="left" w:pos="425"/>
          <w:tab w:val="left" w:pos="709"/>
        </w:tabs>
        <w:spacing w:line="240" w:lineRule="atLeast"/>
        <w:rPr>
          <w:rFonts w:ascii="Arial" w:hAnsi="Arial" w:cs="Arial"/>
        </w:rPr>
      </w:pPr>
    </w:p>
    <w:p w14:paraId="1B7F2891" w14:textId="77777777" w:rsidR="00655B13" w:rsidRPr="00093EB3" w:rsidRDefault="00655B13" w:rsidP="00655B13">
      <w:pPr>
        <w:tabs>
          <w:tab w:val="left" w:pos="425"/>
          <w:tab w:val="left" w:pos="709"/>
        </w:tabs>
        <w:spacing w:line="240" w:lineRule="atLeast"/>
        <w:rPr>
          <w:rFonts w:ascii="Arial" w:hAnsi="Arial" w:cs="Arial"/>
        </w:rPr>
      </w:pPr>
      <w:r w:rsidRPr="00093EB3">
        <w:rPr>
          <w:rFonts w:ascii="Arial" w:hAnsi="Arial" w:cs="Arial"/>
        </w:rPr>
        <w:br/>
      </w:r>
      <w:r w:rsidRPr="00093EB3">
        <w:rPr>
          <w:rFonts w:ascii="Arial" w:hAnsi="Arial" w:cs="Arial"/>
        </w:rPr>
        <w:br/>
      </w:r>
    </w:p>
    <w:p w14:paraId="1B7F2892" w14:textId="77777777" w:rsidR="00655B13" w:rsidRPr="00093EB3" w:rsidRDefault="00655B13" w:rsidP="00655B13">
      <w:pPr>
        <w:tabs>
          <w:tab w:val="left" w:pos="-1440"/>
          <w:tab w:val="left" w:pos="-720"/>
          <w:tab w:val="left" w:pos="0"/>
          <w:tab w:val="left" w:pos="432"/>
          <w:tab w:val="left" w:pos="2160"/>
        </w:tabs>
        <w:spacing w:line="240" w:lineRule="atLeast"/>
        <w:rPr>
          <w:rFonts w:ascii="Arial" w:hAnsi="Arial" w:cs="Arial"/>
        </w:rPr>
      </w:pPr>
      <w:r w:rsidRPr="00093EB3">
        <w:rPr>
          <w:rFonts w:ascii="Arial" w:hAnsi="Arial" w:cs="Arial"/>
        </w:rPr>
        <w:br w:type="page"/>
      </w:r>
    </w:p>
    <w:p w14:paraId="1B7F2893" w14:textId="77777777" w:rsidR="00655B13" w:rsidRPr="00093EB3" w:rsidRDefault="00655B13" w:rsidP="00285312">
      <w:pPr>
        <w:pStyle w:val="Kop1"/>
      </w:pPr>
      <w:r w:rsidRPr="00093EB3">
        <w:lastRenderedPageBreak/>
        <w:t>Hoofdstuk 8: Overige bepalingen</w:t>
      </w:r>
    </w:p>
    <w:p w14:paraId="1B7F2894" w14:textId="77777777" w:rsidR="00655B13" w:rsidRPr="00093EB3" w:rsidRDefault="00655B13" w:rsidP="00655B13">
      <w:pPr>
        <w:tabs>
          <w:tab w:val="left" w:pos="425"/>
          <w:tab w:val="left" w:pos="709"/>
        </w:tabs>
        <w:spacing w:line="240" w:lineRule="atLeast"/>
        <w:rPr>
          <w:rFonts w:ascii="Arial" w:hAnsi="Arial" w:cs="Arial"/>
        </w:rPr>
      </w:pPr>
    </w:p>
    <w:p w14:paraId="1B7F2895" w14:textId="77777777" w:rsidR="00655B13" w:rsidRPr="00093EB3" w:rsidRDefault="00655B13" w:rsidP="00655B13">
      <w:pPr>
        <w:tabs>
          <w:tab w:val="left" w:pos="425"/>
          <w:tab w:val="left" w:pos="709"/>
        </w:tabs>
        <w:spacing w:line="240" w:lineRule="atLeast"/>
        <w:rPr>
          <w:rFonts w:ascii="Arial" w:hAnsi="Arial" w:cs="Arial"/>
        </w:rPr>
      </w:pPr>
    </w:p>
    <w:p w14:paraId="1B7F2896" w14:textId="77777777" w:rsidR="00655B13" w:rsidRPr="00093EB3" w:rsidRDefault="00655B13" w:rsidP="00285312">
      <w:pPr>
        <w:pStyle w:val="Kop2"/>
      </w:pPr>
      <w:r w:rsidRPr="00093EB3">
        <w:t xml:space="preserve">Artikel 39. Antidiscriminatie </w:t>
      </w:r>
    </w:p>
    <w:p w14:paraId="1B7F2897" w14:textId="77777777" w:rsidR="00655B13" w:rsidRPr="00093EB3" w:rsidRDefault="00655B13" w:rsidP="00655B13">
      <w:pPr>
        <w:tabs>
          <w:tab w:val="left" w:pos="425"/>
          <w:tab w:val="left" w:pos="709"/>
        </w:tabs>
        <w:spacing w:line="240" w:lineRule="atLeast"/>
        <w:rPr>
          <w:rFonts w:ascii="Arial" w:hAnsi="Arial" w:cs="Arial"/>
        </w:rPr>
      </w:pPr>
      <w:r w:rsidRPr="00093EB3">
        <w:rPr>
          <w:rFonts w:ascii="Arial" w:hAnsi="Arial" w:cs="Arial"/>
        </w:rPr>
        <w:t xml:space="preserve">De werkgever zal, met inachtneming van objectieve, aan de functie verbonden eisen, werknemers gelijke kansen op arbeid en gelijke kansen in de arbeidsorganisatie bieden, ongeacht factoren als leeftijd, seksuele geaardheid, burgerlijke staat, levens- of geloofsovertuiging, huidskleur, ras of etnische afkomst, nationaliteit, politieke keuze en vakbondskeuze. </w:t>
      </w:r>
    </w:p>
    <w:p w14:paraId="1B7F2898" w14:textId="77777777" w:rsidR="00655B13" w:rsidRPr="00093EB3" w:rsidRDefault="00655B13" w:rsidP="00655B13">
      <w:pPr>
        <w:tabs>
          <w:tab w:val="left" w:pos="425"/>
          <w:tab w:val="left" w:pos="709"/>
        </w:tabs>
        <w:spacing w:line="240" w:lineRule="atLeast"/>
        <w:rPr>
          <w:rFonts w:ascii="Arial" w:hAnsi="Arial" w:cs="Arial"/>
        </w:rPr>
      </w:pPr>
    </w:p>
    <w:p w14:paraId="1B7F2899" w14:textId="77777777" w:rsidR="00655B13" w:rsidRPr="00093EB3" w:rsidRDefault="00655B13" w:rsidP="00655B13">
      <w:pPr>
        <w:tabs>
          <w:tab w:val="left" w:pos="425"/>
          <w:tab w:val="left" w:pos="709"/>
        </w:tabs>
        <w:spacing w:line="240" w:lineRule="atLeast"/>
        <w:rPr>
          <w:rFonts w:ascii="Arial" w:hAnsi="Arial" w:cs="Arial"/>
          <w:b/>
          <w:i/>
        </w:rPr>
      </w:pPr>
    </w:p>
    <w:p w14:paraId="1B7F289A" w14:textId="77777777" w:rsidR="00655B13" w:rsidRPr="00285312" w:rsidRDefault="00655B13" w:rsidP="00285312">
      <w:pPr>
        <w:pStyle w:val="Kop2"/>
      </w:pPr>
      <w:r w:rsidRPr="00285312">
        <w:t>Artikel 40. WGA-</w:t>
      </w:r>
      <w:r w:rsidR="00F85F0B" w:rsidRPr="00285312">
        <w:t>hiaatverzekering Uitgebreid</w:t>
      </w:r>
    </w:p>
    <w:p w14:paraId="1B7F289B" w14:textId="77777777" w:rsidR="00655B13" w:rsidRPr="00093EB3" w:rsidRDefault="00655B13" w:rsidP="00655B13">
      <w:pPr>
        <w:tabs>
          <w:tab w:val="left" w:pos="425"/>
          <w:tab w:val="left" w:pos="709"/>
        </w:tabs>
        <w:spacing w:line="240" w:lineRule="atLeast"/>
        <w:ind w:left="432" w:hanging="432"/>
        <w:rPr>
          <w:rFonts w:ascii="Arial" w:hAnsi="Arial" w:cs="Arial"/>
        </w:rPr>
      </w:pPr>
      <w:r w:rsidRPr="00093EB3">
        <w:rPr>
          <w:rFonts w:ascii="Arial" w:hAnsi="Arial" w:cs="Arial"/>
        </w:rPr>
        <w:t>1.</w:t>
      </w:r>
      <w:r w:rsidRPr="00093EB3">
        <w:rPr>
          <w:rFonts w:ascii="Arial" w:hAnsi="Arial" w:cs="Arial"/>
        </w:rPr>
        <w:tab/>
        <w:t>De werkgever zal de werknemer, met uitzondering van lid 2, in de gelegenheid stellen een WGA-hiaatverzekering Uitgebreid af te sluiten, ter compensatie van de gevolgen van gedeeltelijke arbeidsongeschiktheid onder de WGA, zoals beschreven in Bijlage VII. Deelname aan deze verzekering is vrijwillig. Iedere werknemer wordt geacht deel te nemen, tenzij hij daar expliciet (schriftelijk) vanaf ziet. Werkgever en werknemer betalen elk 50% van de verschuldigde premie. Indien de werknemer daarmee schriftelijk instemt, wordt de premie ingehouden op zijn maandinkomen.</w:t>
      </w:r>
    </w:p>
    <w:p w14:paraId="1B7F289C" w14:textId="77777777" w:rsidR="00655B13" w:rsidRPr="00093EB3" w:rsidRDefault="00655B13" w:rsidP="00655B13">
      <w:pPr>
        <w:tabs>
          <w:tab w:val="left" w:pos="425"/>
          <w:tab w:val="left" w:pos="709"/>
        </w:tabs>
        <w:spacing w:line="240" w:lineRule="atLeast"/>
        <w:ind w:left="432" w:hanging="432"/>
        <w:rPr>
          <w:rFonts w:ascii="Arial" w:hAnsi="Arial" w:cs="Arial"/>
        </w:rPr>
      </w:pPr>
    </w:p>
    <w:p w14:paraId="1B7F289D" w14:textId="77777777" w:rsidR="00655B13" w:rsidRPr="00093EB3" w:rsidRDefault="00655B13" w:rsidP="00655B13">
      <w:pPr>
        <w:tabs>
          <w:tab w:val="left" w:pos="425"/>
          <w:tab w:val="left" w:pos="709"/>
        </w:tabs>
        <w:ind w:left="420" w:hanging="420"/>
        <w:rPr>
          <w:rFonts w:ascii="Arial" w:hAnsi="Arial" w:cs="Arial"/>
        </w:rPr>
      </w:pPr>
      <w:r w:rsidRPr="00093EB3">
        <w:rPr>
          <w:rFonts w:ascii="Arial" w:hAnsi="Arial" w:cs="Arial"/>
        </w:rPr>
        <w:t>2.</w:t>
      </w:r>
      <w:r w:rsidRPr="00093EB3">
        <w:rPr>
          <w:rFonts w:ascii="Arial" w:hAnsi="Arial" w:cs="Arial"/>
        </w:rPr>
        <w:tab/>
        <w:t xml:space="preserve">De </w:t>
      </w:r>
      <w:r w:rsidRPr="00093EB3">
        <w:rPr>
          <w:rFonts w:ascii="Arial" w:hAnsi="Arial" w:cs="Arial"/>
          <w:u w:val="single"/>
        </w:rPr>
        <w:t>scholier of student</w:t>
      </w:r>
      <w:r w:rsidRPr="00093EB3">
        <w:rPr>
          <w:rFonts w:ascii="Arial" w:hAnsi="Arial" w:cs="Arial"/>
        </w:rPr>
        <w:t xml:space="preserve"> met een arbeidsovereenkomst voor een bepaalde tijd korter dan drie maanden, valt voor wat betreft de deelname aan de in lid 1 genoemde verzekering niet onder de toepassing van deze cao, tenzij nadrukkelijk anders is overeengekomen. Indien de eerste arbeidsovereenkomst wordt opgevolgd door een volgende arbeidsovereenkomst, gaat de scholier of student alsnog met terugwerkende kracht deelnemen aan deze verzekering.</w:t>
      </w:r>
    </w:p>
    <w:p w14:paraId="1B7F289E" w14:textId="77777777" w:rsidR="00655B13" w:rsidRPr="00093EB3" w:rsidRDefault="00655B13" w:rsidP="00655B13">
      <w:pPr>
        <w:tabs>
          <w:tab w:val="left" w:pos="425"/>
          <w:tab w:val="left" w:pos="709"/>
        </w:tabs>
        <w:ind w:left="426"/>
        <w:rPr>
          <w:rFonts w:ascii="Arial" w:hAnsi="Arial" w:cs="Arial"/>
        </w:rPr>
      </w:pPr>
      <w:r w:rsidRPr="00093EB3">
        <w:rPr>
          <w:rFonts w:ascii="Arial" w:hAnsi="Arial" w:cs="Arial"/>
        </w:rPr>
        <w:t xml:space="preserve">De </w:t>
      </w:r>
      <w:r w:rsidRPr="00093EB3">
        <w:rPr>
          <w:rFonts w:ascii="Arial" w:hAnsi="Arial" w:cs="Arial"/>
          <w:u w:val="single"/>
        </w:rPr>
        <w:t>stagiair</w:t>
      </w:r>
      <w:r w:rsidRPr="00093EB3">
        <w:rPr>
          <w:rFonts w:ascii="Arial" w:hAnsi="Arial" w:cs="Arial"/>
        </w:rPr>
        <w:t xml:space="preserve"> valt, ongeacht de duur van de periode werkzaam bij werkgever, voor wat betreft de deelname aan deze verzekering niet onder de toepassing van deze cao, tenzij nadrukkelijk anders is overeengekomen. </w:t>
      </w:r>
    </w:p>
    <w:p w14:paraId="1B7F289F" w14:textId="77777777" w:rsidR="00655B13" w:rsidRPr="00093EB3" w:rsidRDefault="00655B13" w:rsidP="00655B13">
      <w:pPr>
        <w:tabs>
          <w:tab w:val="left" w:pos="425"/>
          <w:tab w:val="left" w:pos="709"/>
        </w:tabs>
        <w:rPr>
          <w:rFonts w:ascii="Arial" w:hAnsi="Arial" w:cs="Arial"/>
          <w:bCs/>
        </w:rPr>
      </w:pPr>
    </w:p>
    <w:p w14:paraId="1B7F28A0" w14:textId="77777777" w:rsidR="00655B13" w:rsidRPr="00093EB3" w:rsidRDefault="00655B13" w:rsidP="00655B13">
      <w:pPr>
        <w:tabs>
          <w:tab w:val="left" w:pos="425"/>
          <w:tab w:val="left" w:pos="709"/>
        </w:tabs>
        <w:spacing w:line="240" w:lineRule="atLeast"/>
        <w:rPr>
          <w:rFonts w:ascii="Arial" w:hAnsi="Arial" w:cs="Arial"/>
          <w:bCs/>
        </w:rPr>
      </w:pPr>
    </w:p>
    <w:p w14:paraId="1B7F28A1" w14:textId="78A3D28D" w:rsidR="00655B13" w:rsidRPr="00093EB3" w:rsidRDefault="00655B13" w:rsidP="00285312">
      <w:pPr>
        <w:pStyle w:val="Kop2"/>
      </w:pPr>
      <w:r w:rsidRPr="00093EB3">
        <w:t xml:space="preserve">Artikel 41. </w:t>
      </w:r>
      <w:r w:rsidR="00870D0B" w:rsidRPr="00093EB3">
        <w:t>P</w:t>
      </w:r>
      <w:r w:rsidRPr="00093EB3">
        <w:t xml:space="preserve">ensioenregeling </w:t>
      </w:r>
    </w:p>
    <w:p w14:paraId="1B7F28A2" w14:textId="77777777" w:rsidR="00655B13" w:rsidRPr="00093EB3" w:rsidRDefault="00655B13" w:rsidP="003757D0">
      <w:pPr>
        <w:tabs>
          <w:tab w:val="left" w:pos="-1440"/>
          <w:tab w:val="left" w:pos="-720"/>
          <w:tab w:val="left" w:pos="709"/>
        </w:tabs>
        <w:spacing w:line="240" w:lineRule="atLeast"/>
        <w:rPr>
          <w:rFonts w:ascii="Arial" w:hAnsi="Arial" w:cs="Arial"/>
          <w:bCs/>
          <w:i/>
        </w:rPr>
      </w:pPr>
      <w:r w:rsidRPr="00093EB3">
        <w:rPr>
          <w:rFonts w:ascii="Arial" w:hAnsi="Arial" w:cs="Arial"/>
          <w:bCs/>
          <w:i/>
        </w:rPr>
        <w:t>Pensioenregeling Bpf AVH</w:t>
      </w:r>
    </w:p>
    <w:p w14:paraId="1B7F28A3" w14:textId="77777777" w:rsidR="003757D0" w:rsidRDefault="00655B13" w:rsidP="003757D0">
      <w:pPr>
        <w:tabs>
          <w:tab w:val="left" w:pos="425"/>
          <w:tab w:val="left" w:pos="709"/>
        </w:tabs>
        <w:spacing w:line="240" w:lineRule="atLeast"/>
        <w:rPr>
          <w:rFonts w:ascii="Arial" w:hAnsi="Arial" w:cs="Arial"/>
        </w:rPr>
      </w:pPr>
      <w:r w:rsidRPr="00093EB3">
        <w:rPr>
          <w:rFonts w:ascii="Arial" w:hAnsi="Arial" w:cs="Arial"/>
          <w:bCs/>
        </w:rPr>
        <w:t xml:space="preserve">De werkgever dient ervoor zorg te dragen, dat de werknemer vanaf de 21-jarige leeftijd als deelnemer wordt aangemeld bij de </w:t>
      </w:r>
      <w:r w:rsidRPr="00093EB3">
        <w:rPr>
          <w:rFonts w:ascii="Arial" w:hAnsi="Arial" w:cs="Arial"/>
        </w:rPr>
        <w:t xml:space="preserve">pensioenregeling van de Stichting Bedrijfspensioenfonds voor de Agrarische en Voedselvoorzieningshandel (Bpf AVH), </w:t>
      </w:r>
      <w:r w:rsidR="00645C78" w:rsidRPr="00093EB3">
        <w:rPr>
          <w:rFonts w:ascii="Arial" w:hAnsi="Arial" w:cs="Arial"/>
        </w:rPr>
        <w:t>Verrijn Stuartlaan 1E</w:t>
      </w:r>
      <w:r w:rsidRPr="00093EB3">
        <w:rPr>
          <w:rFonts w:ascii="Arial" w:hAnsi="Arial" w:cs="Arial"/>
        </w:rPr>
        <w:t>, 228</w:t>
      </w:r>
      <w:r w:rsidR="00645C78" w:rsidRPr="00093EB3">
        <w:rPr>
          <w:rFonts w:ascii="Arial" w:hAnsi="Arial" w:cs="Arial"/>
        </w:rPr>
        <w:t>8</w:t>
      </w:r>
      <w:r w:rsidRPr="00093EB3">
        <w:rPr>
          <w:rFonts w:ascii="Arial" w:hAnsi="Arial" w:cs="Arial"/>
        </w:rPr>
        <w:t xml:space="preserve"> </w:t>
      </w:r>
      <w:r w:rsidR="00645C78" w:rsidRPr="00093EB3">
        <w:rPr>
          <w:rFonts w:ascii="Arial" w:hAnsi="Arial" w:cs="Arial"/>
        </w:rPr>
        <w:t xml:space="preserve">EK </w:t>
      </w:r>
      <w:r w:rsidRPr="00093EB3">
        <w:rPr>
          <w:rFonts w:ascii="Arial" w:hAnsi="Arial" w:cs="Arial"/>
        </w:rPr>
        <w:t>Rijswijk.</w:t>
      </w:r>
    </w:p>
    <w:p w14:paraId="4C87D0AD" w14:textId="77777777" w:rsidR="006646F8" w:rsidRDefault="006646F8" w:rsidP="003757D0">
      <w:pPr>
        <w:tabs>
          <w:tab w:val="left" w:pos="425"/>
          <w:tab w:val="left" w:pos="709"/>
        </w:tabs>
        <w:spacing w:line="240" w:lineRule="atLeast"/>
        <w:rPr>
          <w:rFonts w:ascii="Arial" w:hAnsi="Arial" w:cs="Arial"/>
        </w:rPr>
      </w:pPr>
    </w:p>
    <w:p w14:paraId="254C3C2D" w14:textId="6EA8440A" w:rsidR="006646F8" w:rsidRDefault="006646F8" w:rsidP="006646F8">
      <w:pPr>
        <w:spacing w:line="240" w:lineRule="atLeast"/>
        <w:rPr>
          <w:rFonts w:ascii="Arial" w:hAnsi="Arial" w:cs="Arial"/>
        </w:rPr>
      </w:pPr>
      <w:r>
        <w:rPr>
          <w:rFonts w:ascii="Arial" w:hAnsi="Arial" w:cs="Arial"/>
        </w:rPr>
        <w:t xml:space="preserve">De aan Bpf AVH verschuldigde pensioenpremie bedraagt per </w:t>
      </w:r>
      <w:r w:rsidRPr="00946B99">
        <w:rPr>
          <w:rFonts w:ascii="Arial" w:hAnsi="Arial" w:cs="Arial"/>
        </w:rPr>
        <w:t>1 januari 201</w:t>
      </w:r>
      <w:r w:rsidR="00946B99" w:rsidRPr="00946B99">
        <w:rPr>
          <w:rFonts w:ascii="Arial" w:hAnsi="Arial" w:cs="Arial"/>
        </w:rPr>
        <w:t>7</w:t>
      </w:r>
      <w:r w:rsidRPr="00946B99">
        <w:rPr>
          <w:rFonts w:ascii="Arial" w:hAnsi="Arial" w:cs="Arial"/>
        </w:rPr>
        <w:t xml:space="preserve"> 24,</w:t>
      </w:r>
      <w:r>
        <w:rPr>
          <w:rFonts w:ascii="Arial" w:hAnsi="Arial" w:cs="Arial"/>
        </w:rPr>
        <w:t xml:space="preserve">6% van de pensioengrondslag. Van deze pensioenpremie komt 13,3%-punt voor rekening van de werkgever en 11,3%-punt voor rekening van de werknemer. De door de werknemer verschuldigde pensioenpremie wordt door de werkgever ingehouden op het salaris van de werknemer, zolang als de werknemer op grond van de verplichtstelling deelnemer is aan Bpf AVH. </w:t>
      </w:r>
    </w:p>
    <w:p w14:paraId="115D5B7C" w14:textId="77777777" w:rsidR="006646F8" w:rsidRPr="00093EB3" w:rsidRDefault="006646F8" w:rsidP="003757D0">
      <w:pPr>
        <w:tabs>
          <w:tab w:val="left" w:pos="425"/>
          <w:tab w:val="left" w:pos="709"/>
        </w:tabs>
        <w:spacing w:line="240" w:lineRule="atLeast"/>
        <w:rPr>
          <w:rFonts w:ascii="Arial" w:hAnsi="Arial" w:cs="Arial"/>
        </w:rPr>
      </w:pPr>
    </w:p>
    <w:p w14:paraId="1B7F28A4" w14:textId="77777777" w:rsidR="005B5766" w:rsidRPr="00093EB3" w:rsidRDefault="005B5766" w:rsidP="003757D0">
      <w:pPr>
        <w:tabs>
          <w:tab w:val="left" w:pos="425"/>
          <w:tab w:val="left" w:pos="709"/>
        </w:tabs>
        <w:spacing w:line="240" w:lineRule="atLeast"/>
        <w:rPr>
          <w:rFonts w:ascii="Arial" w:hAnsi="Arial" w:cs="Arial"/>
          <w:bCs/>
        </w:rPr>
      </w:pPr>
    </w:p>
    <w:p w14:paraId="5E446625" w14:textId="010F7814" w:rsidR="00B36ED1" w:rsidRDefault="00B36ED1">
      <w:pPr>
        <w:widowControl/>
        <w:autoSpaceDE/>
        <w:autoSpaceDN/>
        <w:adjustRightInd/>
        <w:spacing w:after="200" w:line="276" w:lineRule="auto"/>
        <w:rPr>
          <w:rFonts w:ascii="Arial" w:hAnsi="Arial" w:cs="Arial"/>
          <w:b/>
          <w:bCs/>
        </w:rPr>
      </w:pPr>
    </w:p>
    <w:p w14:paraId="78AD4709" w14:textId="77777777" w:rsidR="006646F8" w:rsidRPr="00093EB3" w:rsidRDefault="006646F8">
      <w:pPr>
        <w:widowControl/>
        <w:autoSpaceDE/>
        <w:autoSpaceDN/>
        <w:adjustRightInd/>
        <w:spacing w:after="200" w:line="276" w:lineRule="auto"/>
        <w:rPr>
          <w:rFonts w:ascii="Arial" w:hAnsi="Arial" w:cs="Arial"/>
          <w:b/>
          <w:bCs/>
        </w:rPr>
      </w:pPr>
    </w:p>
    <w:p w14:paraId="1B7F28AA" w14:textId="262E6E26" w:rsidR="00655B13" w:rsidRPr="00093EB3" w:rsidRDefault="00655B13" w:rsidP="00285312">
      <w:pPr>
        <w:pStyle w:val="Kop2"/>
        <w:rPr>
          <w:i/>
        </w:rPr>
      </w:pPr>
      <w:r w:rsidRPr="00093EB3">
        <w:lastRenderedPageBreak/>
        <w:t xml:space="preserve">Artikel 42. </w:t>
      </w:r>
      <w:r w:rsidR="003757D0" w:rsidRPr="00093EB3">
        <w:t>Vervallen</w:t>
      </w:r>
    </w:p>
    <w:p w14:paraId="1B7F28AB" w14:textId="77777777" w:rsidR="00655B13" w:rsidRPr="00093EB3" w:rsidRDefault="00655B13" w:rsidP="00655B13">
      <w:pPr>
        <w:tabs>
          <w:tab w:val="left" w:pos="425"/>
          <w:tab w:val="left" w:pos="709"/>
        </w:tabs>
        <w:spacing w:line="240" w:lineRule="atLeast"/>
        <w:rPr>
          <w:rFonts w:ascii="Arial" w:hAnsi="Arial" w:cs="Arial"/>
          <w:bCs/>
          <w:i/>
        </w:rPr>
      </w:pPr>
      <w:r w:rsidRPr="00093EB3">
        <w:rPr>
          <w:rFonts w:ascii="Arial" w:hAnsi="Arial" w:cs="Arial"/>
          <w:bCs/>
        </w:rPr>
        <w:br/>
      </w:r>
    </w:p>
    <w:p w14:paraId="1B7F28AC" w14:textId="77777777" w:rsidR="00655B13" w:rsidRPr="00093EB3" w:rsidRDefault="00655B13" w:rsidP="00655B13">
      <w:pPr>
        <w:tabs>
          <w:tab w:val="left" w:pos="425"/>
          <w:tab w:val="left" w:pos="709"/>
        </w:tabs>
        <w:spacing w:line="240" w:lineRule="atLeast"/>
        <w:rPr>
          <w:rFonts w:ascii="Arial" w:hAnsi="Arial" w:cs="Arial"/>
          <w:bCs/>
        </w:rPr>
      </w:pPr>
    </w:p>
    <w:p w14:paraId="1B7F28AD" w14:textId="77777777" w:rsidR="00655B13" w:rsidRPr="00093EB3" w:rsidRDefault="00655B13" w:rsidP="00285312">
      <w:pPr>
        <w:pStyle w:val="Kop2"/>
      </w:pPr>
      <w:r w:rsidRPr="00093EB3">
        <w:t xml:space="preserve">Artikel 43. Uitkering bij overlijden </w:t>
      </w:r>
    </w:p>
    <w:p w14:paraId="1B7F28AE" w14:textId="77777777" w:rsidR="00655B13" w:rsidRPr="00093EB3" w:rsidRDefault="00655B13" w:rsidP="00655B13">
      <w:pPr>
        <w:tabs>
          <w:tab w:val="left" w:pos="-1440"/>
          <w:tab w:val="left" w:pos="-720"/>
        </w:tabs>
        <w:spacing w:line="240" w:lineRule="atLeast"/>
        <w:rPr>
          <w:rFonts w:ascii="Arial" w:hAnsi="Arial" w:cs="Arial"/>
        </w:rPr>
      </w:pPr>
      <w:r w:rsidRPr="00093EB3">
        <w:rPr>
          <w:rFonts w:ascii="Arial" w:hAnsi="Arial" w:cs="Arial"/>
        </w:rPr>
        <w:t>Bij overlijden van de werknemer wordt aan de nagelaten betrekkingen als bedoeld in artikel 7:674 BW een uitkering verstrekt.</w:t>
      </w:r>
    </w:p>
    <w:p w14:paraId="1B7F28AF" w14:textId="77777777" w:rsidR="00655B13" w:rsidRPr="00093EB3" w:rsidRDefault="00655B13" w:rsidP="00655B13">
      <w:pPr>
        <w:tabs>
          <w:tab w:val="left" w:pos="-1440"/>
          <w:tab w:val="left" w:pos="-720"/>
        </w:tabs>
        <w:spacing w:line="240" w:lineRule="atLeast"/>
        <w:rPr>
          <w:rFonts w:ascii="Arial" w:hAnsi="Arial" w:cs="Arial"/>
        </w:rPr>
      </w:pPr>
    </w:p>
    <w:p w14:paraId="1B7F28B0" w14:textId="77777777" w:rsidR="00655B13" w:rsidRPr="00093EB3" w:rsidRDefault="00655B13" w:rsidP="00655B13">
      <w:pPr>
        <w:tabs>
          <w:tab w:val="left" w:pos="-1440"/>
          <w:tab w:val="left" w:pos="-720"/>
        </w:tabs>
        <w:spacing w:line="240" w:lineRule="atLeast"/>
        <w:rPr>
          <w:rFonts w:ascii="Arial" w:hAnsi="Arial" w:cs="Arial"/>
        </w:rPr>
      </w:pPr>
      <w:r w:rsidRPr="00093EB3">
        <w:rPr>
          <w:rFonts w:ascii="Arial" w:hAnsi="Arial" w:cs="Arial"/>
        </w:rPr>
        <w:t>In afwijking van artikel 7: 674 BW is het bedrag van deze uitkering gelijk aan het loon dat de overleden werknemer vóór zijn overlijden laatstelijk rechtens toekwam, gerekend over de periode vanaf de dag na overlijden tot en met de laatste dag van de tweede kalendermaand nadien. Er worden geen sociale zekerheidspremies en belastingen op de uitkering ingehouden.</w:t>
      </w:r>
    </w:p>
    <w:p w14:paraId="1B7F28B1" w14:textId="77777777" w:rsidR="00655B13" w:rsidRPr="00093EB3" w:rsidRDefault="00655B13" w:rsidP="00655B13">
      <w:pPr>
        <w:tabs>
          <w:tab w:val="left" w:pos="-1440"/>
          <w:tab w:val="left" w:pos="-720"/>
        </w:tabs>
        <w:spacing w:line="240" w:lineRule="atLeast"/>
        <w:rPr>
          <w:rFonts w:ascii="Arial" w:hAnsi="Arial" w:cs="Arial"/>
        </w:rPr>
      </w:pPr>
    </w:p>
    <w:p w14:paraId="1B7F28B2" w14:textId="77777777" w:rsidR="00655B13" w:rsidRPr="00093EB3" w:rsidRDefault="00655B13" w:rsidP="00655B13">
      <w:pPr>
        <w:tabs>
          <w:tab w:val="left" w:pos="425"/>
          <w:tab w:val="left" w:pos="709"/>
        </w:tabs>
        <w:spacing w:line="240" w:lineRule="atLeast"/>
        <w:rPr>
          <w:rFonts w:ascii="Arial" w:hAnsi="Arial" w:cs="Arial"/>
          <w:b/>
          <w:bCs/>
        </w:rPr>
      </w:pPr>
    </w:p>
    <w:p w14:paraId="1B7F28B3" w14:textId="77777777" w:rsidR="00655B13" w:rsidRPr="00093EB3" w:rsidRDefault="00655B13" w:rsidP="00285312">
      <w:pPr>
        <w:pStyle w:val="Kop2"/>
        <w:rPr>
          <w:i/>
        </w:rPr>
      </w:pPr>
      <w:r w:rsidRPr="00093EB3">
        <w:t>Artikel 44. Vaste Commissie CAO</w:t>
      </w:r>
    </w:p>
    <w:p w14:paraId="1B7F28B4" w14:textId="77777777" w:rsidR="00655B13" w:rsidRPr="00093EB3" w:rsidRDefault="00655B13" w:rsidP="00655B13">
      <w:pPr>
        <w:tabs>
          <w:tab w:val="left" w:pos="-1440"/>
          <w:tab w:val="left" w:pos="-720"/>
          <w:tab w:val="left" w:pos="425"/>
          <w:tab w:val="left" w:pos="851"/>
        </w:tabs>
        <w:spacing w:line="240" w:lineRule="atLeast"/>
        <w:ind w:left="432" w:hanging="432"/>
        <w:rPr>
          <w:rFonts w:ascii="Arial" w:hAnsi="Arial" w:cs="Arial"/>
        </w:rPr>
      </w:pPr>
      <w:r w:rsidRPr="00093EB3">
        <w:rPr>
          <w:rFonts w:ascii="Arial" w:hAnsi="Arial" w:cs="Arial"/>
        </w:rPr>
        <w:t>1.</w:t>
      </w:r>
      <w:r w:rsidRPr="00093EB3">
        <w:rPr>
          <w:rFonts w:ascii="Arial" w:hAnsi="Arial" w:cs="Arial"/>
        </w:rPr>
        <w:tab/>
        <w:t>Door de partijen betrokken bij deze cao wordt een Vaste Commissie ingesteld, die tot taak heeft:</w:t>
      </w:r>
    </w:p>
    <w:p w14:paraId="1B7F28B5" w14:textId="77777777" w:rsidR="00655B13" w:rsidRPr="00093EB3" w:rsidRDefault="00655B13" w:rsidP="00655B13">
      <w:pPr>
        <w:tabs>
          <w:tab w:val="left" w:pos="425"/>
          <w:tab w:val="left" w:pos="851"/>
        </w:tabs>
        <w:spacing w:line="240" w:lineRule="atLeast"/>
        <w:ind w:left="850" w:hanging="425"/>
        <w:rPr>
          <w:rFonts w:ascii="Arial" w:hAnsi="Arial" w:cs="Arial"/>
        </w:rPr>
      </w:pPr>
      <w:r w:rsidRPr="00093EB3">
        <w:rPr>
          <w:rFonts w:ascii="Arial" w:hAnsi="Arial" w:cs="Arial"/>
        </w:rPr>
        <w:t>a.</w:t>
      </w:r>
      <w:r w:rsidRPr="00093EB3">
        <w:rPr>
          <w:rFonts w:ascii="Arial" w:hAnsi="Arial" w:cs="Arial"/>
        </w:rPr>
        <w:tab/>
        <w:t xml:space="preserve">Te beslissen in de vorm van een bindend advies in geschillen tussen werkgever en werknemer over de uitleg en/of toepassing van deze cao, met uitzondering van het bepaalde in de art. 9 en 48. </w:t>
      </w:r>
      <w:r w:rsidRPr="00093EB3">
        <w:rPr>
          <w:rFonts w:ascii="Arial" w:hAnsi="Arial" w:cs="Arial"/>
        </w:rPr>
        <w:br/>
      </w:r>
    </w:p>
    <w:p w14:paraId="1B7F28B6" w14:textId="77777777" w:rsidR="00655B13" w:rsidRPr="00093EB3" w:rsidRDefault="00655B13" w:rsidP="00655B13">
      <w:pPr>
        <w:tabs>
          <w:tab w:val="left" w:pos="-1440"/>
          <w:tab w:val="left" w:pos="-720"/>
          <w:tab w:val="left" w:pos="425"/>
          <w:tab w:val="left" w:pos="851"/>
        </w:tabs>
        <w:spacing w:line="240" w:lineRule="atLeast"/>
        <w:ind w:left="850" w:hanging="425"/>
        <w:rPr>
          <w:rFonts w:ascii="Arial" w:hAnsi="Arial" w:cs="Arial"/>
          <w:i/>
        </w:rPr>
      </w:pPr>
      <w:r w:rsidRPr="00093EB3">
        <w:rPr>
          <w:rFonts w:ascii="Arial" w:hAnsi="Arial" w:cs="Arial"/>
        </w:rPr>
        <w:t>b.</w:t>
      </w:r>
      <w:r w:rsidRPr="00093EB3">
        <w:rPr>
          <w:rFonts w:ascii="Arial" w:hAnsi="Arial" w:cs="Arial"/>
        </w:rPr>
        <w:tab/>
        <w:t>Te beslissen over verzoeken om vergunning tot afwijking van de bepalingen van deze cao.</w:t>
      </w:r>
    </w:p>
    <w:p w14:paraId="1B7F28B7" w14:textId="77777777" w:rsidR="00655B13" w:rsidRPr="00093EB3" w:rsidRDefault="00655B13" w:rsidP="00655B13">
      <w:pPr>
        <w:tabs>
          <w:tab w:val="left" w:pos="425"/>
          <w:tab w:val="left" w:pos="709"/>
        </w:tabs>
        <w:spacing w:line="240" w:lineRule="atLeast"/>
        <w:ind w:left="435"/>
        <w:rPr>
          <w:rFonts w:ascii="Arial" w:hAnsi="Arial" w:cs="Arial"/>
        </w:rPr>
      </w:pPr>
    </w:p>
    <w:p w14:paraId="1B7F28B8" w14:textId="77777777" w:rsidR="00655B13" w:rsidRPr="00093EB3" w:rsidRDefault="00655B13" w:rsidP="00655B13">
      <w:pPr>
        <w:tabs>
          <w:tab w:val="left" w:pos="425"/>
          <w:tab w:val="left" w:pos="709"/>
        </w:tabs>
        <w:spacing w:line="240" w:lineRule="atLeast"/>
        <w:ind w:left="432" w:hanging="432"/>
        <w:rPr>
          <w:rFonts w:ascii="Arial" w:hAnsi="Arial" w:cs="Arial"/>
          <w:i/>
        </w:rPr>
      </w:pPr>
      <w:r w:rsidRPr="00093EB3">
        <w:rPr>
          <w:rFonts w:ascii="Arial" w:hAnsi="Arial" w:cs="Arial"/>
        </w:rPr>
        <w:t>2.</w:t>
      </w:r>
      <w:r w:rsidRPr="00093EB3">
        <w:rPr>
          <w:rFonts w:ascii="Arial" w:hAnsi="Arial" w:cs="Arial"/>
        </w:rPr>
        <w:tab/>
        <w:t xml:space="preserve">Na ontvangst van het verzoek tot behandeling van een geschil in de Vaste Commissie, zal een ad hoc commissie beoordelen of het geschil over de uitleg en/of de toepassing van de bepalingen van deze cao ontvankelijk is voor behandeling door de Vaste Commissie. </w:t>
      </w:r>
      <w:r w:rsidRPr="00093EB3">
        <w:rPr>
          <w:rFonts w:ascii="Arial" w:hAnsi="Arial" w:cs="Arial"/>
        </w:rPr>
        <w:br/>
        <w:t xml:space="preserve">De ad hoc commissie bestaat uit door cao-partijen aangewezen deskundigen. </w:t>
      </w:r>
    </w:p>
    <w:p w14:paraId="1B7F28B9" w14:textId="77777777" w:rsidR="00655B13" w:rsidRPr="00093EB3" w:rsidRDefault="00655B13" w:rsidP="00655B13">
      <w:pPr>
        <w:pStyle w:val="Plattetekstinspringen2"/>
        <w:tabs>
          <w:tab w:val="clear" w:pos="-1440"/>
          <w:tab w:val="clear" w:pos="-720"/>
          <w:tab w:val="clear" w:pos="0"/>
          <w:tab w:val="clear" w:pos="432"/>
          <w:tab w:val="clear" w:pos="2160"/>
          <w:tab w:val="left" w:pos="425"/>
          <w:tab w:val="left" w:pos="709"/>
        </w:tabs>
        <w:ind w:left="360" w:firstLine="0"/>
        <w:rPr>
          <w:rFonts w:cs="Arial"/>
        </w:rPr>
      </w:pPr>
    </w:p>
    <w:p w14:paraId="1B7F28BA" w14:textId="13E8FA29" w:rsidR="00655B13" w:rsidRPr="00093EB3" w:rsidRDefault="00655B13" w:rsidP="00655B13">
      <w:pPr>
        <w:pStyle w:val="bronvermelding"/>
        <w:tabs>
          <w:tab w:val="clear" w:pos="9360"/>
          <w:tab w:val="left" w:pos="425"/>
          <w:tab w:val="left" w:pos="709"/>
        </w:tabs>
        <w:suppressAutoHyphens w:val="0"/>
        <w:ind w:left="426" w:hanging="426"/>
        <w:rPr>
          <w:rFonts w:ascii="Arial" w:hAnsi="Arial" w:cs="Arial"/>
          <w:lang w:val="nl-NL"/>
        </w:rPr>
      </w:pPr>
      <w:r w:rsidRPr="00093EB3">
        <w:rPr>
          <w:rFonts w:ascii="Arial" w:hAnsi="Arial" w:cs="Arial"/>
          <w:lang w:val="nl-NL"/>
        </w:rPr>
        <w:t>3.</w:t>
      </w:r>
      <w:r w:rsidRPr="00093EB3">
        <w:rPr>
          <w:rFonts w:ascii="Arial" w:hAnsi="Arial" w:cs="Arial"/>
          <w:lang w:val="nl-NL"/>
        </w:rPr>
        <w:tab/>
        <w:t xml:space="preserve">De samenstelling en werkwijze van de commissie wordt bij reglement nader geregeld, met dien verstande, dat een gelijk aantal leden door partij ter ene zijde en partijen ter andere zijde wordt aangewezen. Dit reglement wordt bij deze cao als bijlage </w:t>
      </w:r>
      <w:r w:rsidR="0015784A">
        <w:rPr>
          <w:rFonts w:ascii="Arial" w:hAnsi="Arial" w:cs="Arial"/>
          <w:lang w:val="nl-NL"/>
        </w:rPr>
        <w:t xml:space="preserve">IX </w:t>
      </w:r>
      <w:r w:rsidRPr="00093EB3">
        <w:rPr>
          <w:rFonts w:ascii="Arial" w:hAnsi="Arial" w:cs="Arial"/>
          <w:lang w:val="nl-NL"/>
        </w:rPr>
        <w:t>gevoegd en wordt geacht hiervan deel uit te maken.</w:t>
      </w:r>
    </w:p>
    <w:p w14:paraId="1B7F28BB" w14:textId="77777777" w:rsidR="004C172B" w:rsidRPr="00093EB3" w:rsidRDefault="004C172B" w:rsidP="00655B13">
      <w:pPr>
        <w:pStyle w:val="bronvermelding"/>
        <w:tabs>
          <w:tab w:val="clear" w:pos="9360"/>
          <w:tab w:val="left" w:pos="425"/>
          <w:tab w:val="left" w:pos="709"/>
        </w:tabs>
        <w:suppressAutoHyphens w:val="0"/>
        <w:ind w:left="426" w:hanging="426"/>
        <w:rPr>
          <w:rFonts w:ascii="Arial" w:hAnsi="Arial" w:cs="Arial"/>
          <w:lang w:val="nl-NL"/>
        </w:rPr>
      </w:pPr>
    </w:p>
    <w:p w14:paraId="1B7F28BC" w14:textId="77777777" w:rsidR="00C31FCE" w:rsidRPr="00093EB3" w:rsidRDefault="00C31FCE" w:rsidP="004C172B">
      <w:pPr>
        <w:ind w:left="426" w:hanging="426"/>
        <w:rPr>
          <w:rFonts w:ascii="Arial" w:hAnsi="Arial" w:cs="Arial"/>
        </w:rPr>
      </w:pPr>
      <w:r w:rsidRPr="00093EB3">
        <w:rPr>
          <w:rFonts w:ascii="Arial" w:hAnsi="Arial" w:cs="Arial"/>
        </w:rPr>
        <w:t>4.</w:t>
      </w:r>
      <w:r w:rsidRPr="00093EB3">
        <w:rPr>
          <w:rFonts w:ascii="Arial" w:hAnsi="Arial" w:cs="Arial"/>
        </w:rPr>
        <w:tab/>
      </w:r>
      <w:r w:rsidRPr="00093EB3">
        <w:rPr>
          <w:rFonts w:ascii="Arial" w:hAnsi="Arial" w:cs="Arial"/>
          <w:iCs/>
        </w:rPr>
        <w:t xml:space="preserve">Een werkgever kan </w:t>
      </w:r>
      <w:r w:rsidR="004C172B" w:rsidRPr="00093EB3">
        <w:rPr>
          <w:rFonts w:ascii="Arial" w:hAnsi="Arial" w:cs="Arial"/>
          <w:iCs/>
        </w:rPr>
        <w:t xml:space="preserve">de Vaste Commissie overeenkomstig het reglement van de Vaste Commissie </w:t>
      </w:r>
      <w:r w:rsidRPr="00093EB3">
        <w:rPr>
          <w:rFonts w:ascii="Arial" w:hAnsi="Arial" w:cs="Arial"/>
          <w:iCs/>
        </w:rPr>
        <w:t xml:space="preserve">verzoeken om een vergunning tot afwijking van (één of meer bepalingen) deze cao. De vergunning kan worden verleend: </w:t>
      </w:r>
    </w:p>
    <w:p w14:paraId="1B7F28BD" w14:textId="77777777" w:rsidR="00C31FCE" w:rsidRPr="00093EB3" w:rsidRDefault="00C31FCE" w:rsidP="004C172B">
      <w:pPr>
        <w:ind w:left="851" w:hanging="425"/>
        <w:rPr>
          <w:rFonts w:ascii="Arial" w:hAnsi="Arial" w:cs="Arial"/>
        </w:rPr>
      </w:pPr>
      <w:r w:rsidRPr="00093EB3">
        <w:rPr>
          <w:rFonts w:ascii="Arial" w:hAnsi="Arial" w:cs="Arial"/>
          <w:iCs/>
        </w:rPr>
        <w:t xml:space="preserve">– </w:t>
      </w:r>
      <w:r w:rsidRPr="00093EB3">
        <w:rPr>
          <w:rFonts w:ascii="Arial" w:hAnsi="Arial" w:cs="Arial"/>
          <w:iCs/>
        </w:rPr>
        <w:tab/>
      </w:r>
      <w:r w:rsidR="003B5658" w:rsidRPr="00093EB3">
        <w:rPr>
          <w:rFonts w:ascii="Arial" w:hAnsi="Arial" w:cs="Arial"/>
          <w:iCs/>
        </w:rPr>
        <w:t xml:space="preserve">als </w:t>
      </w:r>
      <w:r w:rsidRPr="00093EB3">
        <w:rPr>
          <w:rFonts w:ascii="Arial" w:hAnsi="Arial" w:cs="Arial"/>
          <w:iCs/>
        </w:rPr>
        <w:t xml:space="preserve">vanwege zwaarwegende argumenten toepassing van de cao redelijkerwijze niet kan worden gevergd. Van zwaarwegende argumenten is met name sprake als de specifieke bedrijfskenmerken op essentiële punten verschillen van ondernemingen die tot de werkingssfeer van de cao gerekend kunnen worden of; </w:t>
      </w:r>
    </w:p>
    <w:p w14:paraId="1B7F28BE" w14:textId="77777777" w:rsidR="00C31FCE" w:rsidRPr="00093EB3" w:rsidRDefault="00C31FCE" w:rsidP="004C172B">
      <w:pPr>
        <w:ind w:left="851" w:hanging="425"/>
        <w:rPr>
          <w:rFonts w:ascii="Arial" w:hAnsi="Arial" w:cs="Arial"/>
        </w:rPr>
      </w:pPr>
      <w:r w:rsidRPr="00093EB3">
        <w:rPr>
          <w:rFonts w:ascii="Arial" w:hAnsi="Arial" w:cs="Arial"/>
          <w:iCs/>
        </w:rPr>
        <w:t xml:space="preserve">– </w:t>
      </w:r>
      <w:r w:rsidRPr="00093EB3">
        <w:rPr>
          <w:rFonts w:ascii="Arial" w:hAnsi="Arial" w:cs="Arial"/>
          <w:iCs/>
        </w:rPr>
        <w:tab/>
        <w:t>als het afwijkende arbeidsvoorwaardenpakket tot stand is gekomen in samenspraak met één of meerdere werknemersorganisaties die onafhankelijk is (zijn) van de werkgever en het gehele arbeidsvoorwaardenpakket tenminste gelijkwaardig blijft aan deze cao.</w:t>
      </w:r>
    </w:p>
    <w:p w14:paraId="1B7F28C1" w14:textId="24F6D473" w:rsidR="00655B13" w:rsidRPr="00093EB3" w:rsidRDefault="00655B13" w:rsidP="00B36ED1">
      <w:pPr>
        <w:rPr>
          <w:rFonts w:ascii="Arial" w:hAnsi="Arial" w:cs="Arial"/>
        </w:rPr>
      </w:pPr>
    </w:p>
    <w:p w14:paraId="1B7F28C2" w14:textId="77777777" w:rsidR="00655B13" w:rsidRPr="00093EB3" w:rsidRDefault="00655B13" w:rsidP="00655B13">
      <w:pPr>
        <w:tabs>
          <w:tab w:val="left" w:pos="425"/>
          <w:tab w:val="left" w:pos="709"/>
        </w:tabs>
        <w:spacing w:line="240" w:lineRule="atLeast"/>
        <w:rPr>
          <w:rFonts w:ascii="Arial" w:hAnsi="Arial" w:cs="Arial"/>
        </w:rPr>
      </w:pPr>
    </w:p>
    <w:p w14:paraId="1B7F28C3" w14:textId="325D83A1" w:rsidR="00655B13" w:rsidRPr="00285312" w:rsidRDefault="00655B13" w:rsidP="00285312">
      <w:pPr>
        <w:pStyle w:val="Kop2"/>
      </w:pPr>
      <w:r w:rsidRPr="00285312">
        <w:t>Artikel 45</w:t>
      </w:r>
      <w:r w:rsidR="00B2346D">
        <w:t>a</w:t>
      </w:r>
      <w:r w:rsidRPr="00285312">
        <w:t xml:space="preserve">. Scholing </w:t>
      </w:r>
    </w:p>
    <w:p w14:paraId="1B7F28C4" w14:textId="77777777" w:rsidR="00655B13" w:rsidRPr="00093EB3" w:rsidRDefault="00655B13" w:rsidP="00655B13">
      <w:pPr>
        <w:tabs>
          <w:tab w:val="left" w:pos="425"/>
          <w:tab w:val="left" w:pos="709"/>
        </w:tabs>
        <w:spacing w:line="240" w:lineRule="atLeast"/>
        <w:ind w:left="432" w:hanging="432"/>
        <w:rPr>
          <w:rFonts w:ascii="Arial" w:hAnsi="Arial" w:cs="Arial"/>
        </w:rPr>
      </w:pPr>
      <w:r w:rsidRPr="00093EB3">
        <w:rPr>
          <w:rFonts w:ascii="Arial" w:hAnsi="Arial" w:cs="Arial"/>
        </w:rPr>
        <w:t>1.</w:t>
      </w:r>
      <w:r w:rsidRPr="00093EB3">
        <w:rPr>
          <w:rFonts w:ascii="Arial" w:hAnsi="Arial" w:cs="Arial"/>
        </w:rPr>
        <w:tab/>
        <w:t>De werkgever en werknemer zijn gezamenlijk verantwoordelijk voor het op peil houden van het kwalificatieniveau van de werknemer.</w:t>
      </w:r>
    </w:p>
    <w:p w14:paraId="1B7F28C5" w14:textId="77777777" w:rsidR="00655B13" w:rsidRPr="00093EB3" w:rsidRDefault="00655B13" w:rsidP="00655B13">
      <w:pPr>
        <w:tabs>
          <w:tab w:val="left" w:pos="425"/>
          <w:tab w:val="left" w:pos="709"/>
        </w:tabs>
        <w:spacing w:line="240" w:lineRule="atLeast"/>
        <w:ind w:left="432" w:hanging="432"/>
        <w:rPr>
          <w:rFonts w:ascii="Arial" w:hAnsi="Arial" w:cs="Arial"/>
        </w:rPr>
      </w:pPr>
    </w:p>
    <w:p w14:paraId="1B7F28C6" w14:textId="77777777" w:rsidR="00655B13" w:rsidRPr="00093EB3" w:rsidRDefault="00655B13" w:rsidP="00655B13">
      <w:pPr>
        <w:tabs>
          <w:tab w:val="left" w:pos="425"/>
          <w:tab w:val="left" w:pos="709"/>
        </w:tabs>
        <w:spacing w:line="240" w:lineRule="atLeast"/>
        <w:ind w:left="432" w:hanging="432"/>
        <w:rPr>
          <w:rFonts w:ascii="Arial" w:hAnsi="Arial" w:cs="Arial"/>
        </w:rPr>
      </w:pPr>
      <w:r w:rsidRPr="00093EB3">
        <w:rPr>
          <w:rFonts w:ascii="Arial" w:hAnsi="Arial" w:cs="Arial"/>
        </w:rPr>
        <w:t>2.</w:t>
      </w:r>
      <w:r w:rsidRPr="00093EB3">
        <w:rPr>
          <w:rFonts w:ascii="Arial" w:hAnsi="Arial" w:cs="Arial"/>
        </w:rPr>
        <w:tab/>
        <w:t>De werkgever zal minstens één keer per jaar de opleidingsbehoefte inventariseren op basis van:</w:t>
      </w:r>
      <w:r w:rsidRPr="00093EB3">
        <w:rPr>
          <w:rFonts w:ascii="Arial" w:hAnsi="Arial" w:cs="Arial"/>
        </w:rPr>
        <w:br/>
        <w:t>a. ondernemingsplannen en personeelsplanning</w:t>
      </w:r>
      <w:r w:rsidRPr="00093EB3">
        <w:rPr>
          <w:rFonts w:ascii="Arial" w:hAnsi="Arial" w:cs="Arial"/>
        </w:rPr>
        <w:br/>
        <w:t>b. ontwikkelingen binnen en buiten de onderneming</w:t>
      </w:r>
      <w:r w:rsidRPr="00093EB3">
        <w:rPr>
          <w:rFonts w:ascii="Arial" w:hAnsi="Arial" w:cs="Arial"/>
        </w:rPr>
        <w:br/>
        <w:t>c. individuele behoeften van de werknemers.</w:t>
      </w:r>
    </w:p>
    <w:p w14:paraId="1B7F28C7" w14:textId="77777777" w:rsidR="00655B13" w:rsidRPr="00093EB3" w:rsidRDefault="00655B13" w:rsidP="00655B13">
      <w:pPr>
        <w:tabs>
          <w:tab w:val="left" w:pos="425"/>
          <w:tab w:val="left" w:pos="709"/>
        </w:tabs>
        <w:spacing w:line="240" w:lineRule="atLeast"/>
        <w:ind w:left="432" w:hanging="432"/>
        <w:rPr>
          <w:rFonts w:ascii="Arial" w:hAnsi="Arial" w:cs="Arial"/>
        </w:rPr>
      </w:pPr>
    </w:p>
    <w:p w14:paraId="1B7F28C8" w14:textId="77777777" w:rsidR="00655B13" w:rsidRPr="00093EB3" w:rsidRDefault="00655B13" w:rsidP="00655B13">
      <w:pPr>
        <w:tabs>
          <w:tab w:val="left" w:pos="425"/>
          <w:tab w:val="left" w:pos="709"/>
        </w:tabs>
        <w:spacing w:line="240" w:lineRule="atLeast"/>
        <w:ind w:left="432" w:hanging="432"/>
        <w:rPr>
          <w:rFonts w:ascii="Arial" w:hAnsi="Arial" w:cs="Arial"/>
        </w:rPr>
      </w:pPr>
      <w:r w:rsidRPr="00093EB3">
        <w:rPr>
          <w:rFonts w:ascii="Arial" w:hAnsi="Arial" w:cs="Arial"/>
        </w:rPr>
        <w:tab/>
        <w:t>De inventarisatie wordt door de werkgever vertaald in een opleidingsplan, dat met de ondernemingsraad of de personeelsvertegenwoordiging wordt besproken.</w:t>
      </w:r>
      <w:r w:rsidRPr="00093EB3">
        <w:rPr>
          <w:rFonts w:ascii="Arial" w:hAnsi="Arial" w:cs="Arial"/>
        </w:rPr>
        <w:br/>
      </w:r>
    </w:p>
    <w:p w14:paraId="1B7F28C9" w14:textId="77777777" w:rsidR="00655B13" w:rsidRPr="00093EB3" w:rsidRDefault="00655B13" w:rsidP="00655B13">
      <w:pPr>
        <w:tabs>
          <w:tab w:val="left" w:pos="425"/>
          <w:tab w:val="left" w:pos="709"/>
        </w:tabs>
        <w:spacing w:line="240" w:lineRule="atLeast"/>
        <w:ind w:left="432" w:hanging="432"/>
        <w:rPr>
          <w:rFonts w:ascii="Arial" w:hAnsi="Arial" w:cs="Arial"/>
        </w:rPr>
      </w:pPr>
      <w:r w:rsidRPr="00093EB3">
        <w:rPr>
          <w:rFonts w:ascii="Arial" w:hAnsi="Arial" w:cs="Arial"/>
        </w:rPr>
        <w:t>3.</w:t>
      </w:r>
      <w:r w:rsidRPr="00093EB3">
        <w:rPr>
          <w:rFonts w:ascii="Arial" w:hAnsi="Arial" w:cs="Arial"/>
        </w:rPr>
        <w:tab/>
        <w:t>Indien de studie in lijn is met de loopbaan- en/of ontwikkelingsmogelijkheden van de werknemer binnen het bedrijf van de werkgever, wordt in overleg met de werknemer vastgesteld in welke mate voor deze scholing of opleiding verzuim met behoud van salaris wordt toegestaan.</w:t>
      </w:r>
    </w:p>
    <w:p w14:paraId="1B7F28CA" w14:textId="77777777" w:rsidR="00655B13" w:rsidRPr="00093EB3" w:rsidRDefault="00655B13" w:rsidP="00655B13">
      <w:pPr>
        <w:tabs>
          <w:tab w:val="left" w:pos="425"/>
          <w:tab w:val="left" w:pos="709"/>
        </w:tabs>
        <w:spacing w:line="240" w:lineRule="atLeast"/>
        <w:ind w:left="432" w:hanging="432"/>
        <w:rPr>
          <w:rFonts w:ascii="Arial" w:hAnsi="Arial" w:cs="Arial"/>
        </w:rPr>
      </w:pPr>
    </w:p>
    <w:p w14:paraId="1B7F28CB" w14:textId="488F9333" w:rsidR="00655B13" w:rsidRPr="00093EB3" w:rsidRDefault="00655B13" w:rsidP="00655B13">
      <w:pPr>
        <w:tabs>
          <w:tab w:val="left" w:pos="425"/>
          <w:tab w:val="left" w:pos="709"/>
        </w:tabs>
        <w:spacing w:line="240" w:lineRule="atLeast"/>
        <w:ind w:left="432" w:hanging="432"/>
        <w:rPr>
          <w:rFonts w:ascii="Arial" w:hAnsi="Arial" w:cs="Arial"/>
        </w:rPr>
      </w:pPr>
      <w:r w:rsidRPr="00093EB3">
        <w:rPr>
          <w:rFonts w:ascii="Arial" w:hAnsi="Arial" w:cs="Arial"/>
        </w:rPr>
        <w:t>4.</w:t>
      </w:r>
      <w:r w:rsidRPr="00093EB3">
        <w:rPr>
          <w:rFonts w:ascii="Arial" w:hAnsi="Arial" w:cs="Arial"/>
        </w:rPr>
        <w:tab/>
        <w:t>De werkgever zal de werknemer stimuleren om deel te nemen aan procedures op basis van “Eerder Verworven Competenties” ter verkrijging van officiële diploma’s en/of certificaten, zoals aangeboden door het GF Groothandelsfonds.</w:t>
      </w:r>
    </w:p>
    <w:p w14:paraId="1B7F28CC" w14:textId="77777777" w:rsidR="00655B13" w:rsidRPr="00093EB3" w:rsidRDefault="00655B13" w:rsidP="00655B13">
      <w:pPr>
        <w:rPr>
          <w:rFonts w:ascii="Arial" w:hAnsi="Arial" w:cs="Arial"/>
        </w:rPr>
      </w:pPr>
    </w:p>
    <w:p w14:paraId="2C41084F" w14:textId="77777777" w:rsidR="00B36ED1" w:rsidRPr="00093EB3" w:rsidRDefault="00B36ED1" w:rsidP="00F01D2B">
      <w:pPr>
        <w:rPr>
          <w:rFonts w:ascii="Arial" w:hAnsi="Arial" w:cs="Arial"/>
          <w:b/>
        </w:rPr>
      </w:pPr>
    </w:p>
    <w:p w14:paraId="6FFDE656" w14:textId="16AD0E6A" w:rsidR="00F01D2B" w:rsidRPr="00093EB3" w:rsidRDefault="00F01D2B" w:rsidP="00285312">
      <w:pPr>
        <w:pStyle w:val="Kop2"/>
      </w:pPr>
      <w:r w:rsidRPr="00093EB3">
        <w:t>Artikel 4</w:t>
      </w:r>
      <w:r w:rsidR="00B2346D">
        <w:t>5b</w:t>
      </w:r>
      <w:r w:rsidRPr="00093EB3">
        <w:t xml:space="preserve">. Transitievergoeding </w:t>
      </w:r>
    </w:p>
    <w:p w14:paraId="1B7F28CD" w14:textId="080EB893" w:rsidR="00655B13" w:rsidRPr="00093EB3" w:rsidRDefault="00F01D2B" w:rsidP="00655B13">
      <w:pPr>
        <w:rPr>
          <w:rFonts w:ascii="Arial" w:hAnsi="Arial" w:cs="Arial"/>
        </w:rPr>
      </w:pPr>
      <w:r w:rsidRPr="003E033E">
        <w:rPr>
          <w:rFonts w:ascii="Arial" w:hAnsi="Arial" w:cs="Arial"/>
        </w:rPr>
        <w:t xml:space="preserve">In afwijking van </w:t>
      </w:r>
      <w:r w:rsidR="00412EC6" w:rsidRPr="003E033E">
        <w:rPr>
          <w:rFonts w:ascii="Arial" w:hAnsi="Arial" w:cs="Arial"/>
        </w:rPr>
        <w:t>artikel 7:</w:t>
      </w:r>
      <w:r w:rsidR="006D3B83" w:rsidRPr="003E033E">
        <w:rPr>
          <w:rFonts w:ascii="Arial" w:hAnsi="Arial" w:cs="Arial"/>
        </w:rPr>
        <w:t>673</w:t>
      </w:r>
      <w:r w:rsidR="00412EC6" w:rsidRPr="003E033E">
        <w:rPr>
          <w:rFonts w:ascii="Arial" w:hAnsi="Arial" w:cs="Arial"/>
        </w:rPr>
        <w:t xml:space="preserve"> </w:t>
      </w:r>
      <w:r w:rsidR="00B2346D" w:rsidRPr="003E033E">
        <w:rPr>
          <w:rFonts w:ascii="Arial" w:hAnsi="Arial" w:cs="Arial"/>
        </w:rPr>
        <w:t xml:space="preserve">lid 6 </w:t>
      </w:r>
      <w:r w:rsidR="00412EC6" w:rsidRPr="003E033E">
        <w:rPr>
          <w:rFonts w:ascii="Arial" w:hAnsi="Arial" w:cs="Arial"/>
        </w:rPr>
        <w:t>BW mogen scholingskosten niet in mindering worden gebracht op de transitievergoeding</w:t>
      </w:r>
      <w:r w:rsidR="00B2346D" w:rsidRPr="003E033E">
        <w:rPr>
          <w:rFonts w:ascii="Arial" w:hAnsi="Arial" w:cs="Arial"/>
        </w:rPr>
        <w:t>,</w:t>
      </w:r>
      <w:r w:rsidR="00412EC6" w:rsidRPr="003E033E">
        <w:rPr>
          <w:rFonts w:ascii="Arial" w:hAnsi="Arial" w:cs="Arial"/>
        </w:rPr>
        <w:t xml:space="preserve"> indien sprake is van een gedwongen ontslag situatie</w:t>
      </w:r>
      <w:r w:rsidR="00B2346D" w:rsidRPr="003E033E">
        <w:rPr>
          <w:rFonts w:ascii="Arial" w:hAnsi="Arial" w:cs="Arial"/>
        </w:rPr>
        <w:t xml:space="preserve"> (reorganisatie) </w:t>
      </w:r>
      <w:r w:rsidR="00412EC6" w:rsidRPr="003E033E">
        <w:rPr>
          <w:rFonts w:ascii="Arial" w:hAnsi="Arial" w:cs="Arial"/>
        </w:rPr>
        <w:t xml:space="preserve">of onvrijwillig vertrek van de werknemer. Er is </w:t>
      </w:r>
      <w:r w:rsidR="007517E3" w:rsidRPr="003E033E">
        <w:rPr>
          <w:rFonts w:ascii="Arial" w:hAnsi="Arial" w:cs="Arial"/>
        </w:rPr>
        <w:t xml:space="preserve">onder meer </w:t>
      </w:r>
      <w:r w:rsidR="00412EC6" w:rsidRPr="003E033E">
        <w:rPr>
          <w:rFonts w:ascii="Arial" w:hAnsi="Arial" w:cs="Arial"/>
        </w:rPr>
        <w:t>sprake van onvrijwillig ontslag indien een tijdel</w:t>
      </w:r>
      <w:r w:rsidR="007517E3" w:rsidRPr="003E033E">
        <w:rPr>
          <w:rFonts w:ascii="Arial" w:hAnsi="Arial" w:cs="Arial"/>
        </w:rPr>
        <w:t xml:space="preserve">ijk contract niet wordt verlengd tegen de wil van de werknemer. </w:t>
      </w:r>
      <w:r w:rsidR="009A691A" w:rsidRPr="003E033E">
        <w:rPr>
          <w:rFonts w:ascii="Arial" w:hAnsi="Arial" w:cs="Arial"/>
        </w:rPr>
        <w:t>Indien een arbeidsovereenkomst met wederzijds goedvinden wordt beëindigd is er geen sprake van onvrijwillig ontslag.</w:t>
      </w:r>
      <w:r w:rsidR="009A691A" w:rsidRPr="00093EB3">
        <w:rPr>
          <w:rFonts w:ascii="Arial" w:hAnsi="Arial" w:cs="Arial"/>
        </w:rPr>
        <w:t xml:space="preserve"> </w:t>
      </w:r>
    </w:p>
    <w:p w14:paraId="37885ECD" w14:textId="77777777" w:rsidR="00F01D2B" w:rsidRPr="00093EB3" w:rsidRDefault="00F01D2B" w:rsidP="00655B13">
      <w:pPr>
        <w:rPr>
          <w:rFonts w:ascii="Arial" w:hAnsi="Arial" w:cs="Arial"/>
        </w:rPr>
      </w:pPr>
    </w:p>
    <w:p w14:paraId="05A9AE46" w14:textId="77777777" w:rsidR="00F01D2B" w:rsidRPr="00093EB3" w:rsidRDefault="00F01D2B" w:rsidP="00655B13">
      <w:pPr>
        <w:rPr>
          <w:rFonts w:ascii="Arial" w:hAnsi="Arial" w:cs="Arial"/>
        </w:rPr>
      </w:pPr>
    </w:p>
    <w:p w14:paraId="1B7F28CE" w14:textId="77777777" w:rsidR="00655B13" w:rsidRPr="00093EB3" w:rsidRDefault="00655B13" w:rsidP="00285312">
      <w:pPr>
        <w:pStyle w:val="Kop2"/>
        <w:rPr>
          <w:i/>
        </w:rPr>
      </w:pPr>
      <w:r w:rsidRPr="00093EB3">
        <w:t xml:space="preserve">Artikel 46. Vakbondsfaciliteiten </w:t>
      </w:r>
    </w:p>
    <w:p w14:paraId="1B7F28CF" w14:textId="77777777" w:rsidR="00655B13" w:rsidRPr="00093EB3" w:rsidRDefault="00655B13" w:rsidP="00655B13">
      <w:pPr>
        <w:tabs>
          <w:tab w:val="left" w:pos="425"/>
          <w:tab w:val="left" w:pos="709"/>
        </w:tabs>
        <w:spacing w:line="240" w:lineRule="atLeast"/>
        <w:ind w:left="432" w:hanging="432"/>
        <w:rPr>
          <w:rFonts w:ascii="Arial" w:hAnsi="Arial" w:cs="Arial"/>
        </w:rPr>
      </w:pPr>
      <w:r w:rsidRPr="00093EB3">
        <w:rPr>
          <w:rFonts w:ascii="Arial" w:hAnsi="Arial" w:cs="Arial"/>
        </w:rPr>
        <w:t>1.</w:t>
      </w:r>
      <w:r w:rsidRPr="00093EB3">
        <w:rPr>
          <w:rFonts w:ascii="Arial" w:hAnsi="Arial" w:cs="Arial"/>
        </w:rPr>
        <w:tab/>
        <w:t>Vakverenigingen hebben elk afzonderlijk het recht om één of meerdere in de onderneming werkzame kaderleden aan te wijzen en te doen functioneren als contactpersoon in die onderneming. De leiding van de betrokken onderneming wordt daarover onmiddellijk geïnformeerd.</w:t>
      </w:r>
    </w:p>
    <w:p w14:paraId="1B7F28D0" w14:textId="77777777" w:rsidR="00655B13" w:rsidRPr="00093EB3" w:rsidRDefault="00655B13" w:rsidP="00655B13">
      <w:pPr>
        <w:tabs>
          <w:tab w:val="left" w:pos="425"/>
          <w:tab w:val="left" w:pos="709"/>
        </w:tabs>
        <w:spacing w:line="240" w:lineRule="atLeast"/>
        <w:ind w:left="432"/>
        <w:rPr>
          <w:rFonts w:ascii="Arial" w:hAnsi="Arial" w:cs="Arial"/>
        </w:rPr>
      </w:pPr>
    </w:p>
    <w:p w14:paraId="1B7F28D1" w14:textId="77777777" w:rsidR="00655B13" w:rsidRPr="00093EB3" w:rsidRDefault="00655B13" w:rsidP="00655B13">
      <w:pPr>
        <w:tabs>
          <w:tab w:val="left" w:pos="425"/>
          <w:tab w:val="left" w:pos="709"/>
        </w:tabs>
        <w:spacing w:line="240" w:lineRule="atLeast"/>
        <w:ind w:left="432" w:hanging="432"/>
        <w:rPr>
          <w:rFonts w:ascii="Arial" w:hAnsi="Arial" w:cs="Arial"/>
        </w:rPr>
      </w:pPr>
      <w:r w:rsidRPr="00093EB3">
        <w:rPr>
          <w:rFonts w:ascii="Arial" w:hAnsi="Arial" w:cs="Arial"/>
        </w:rPr>
        <w:t>2.</w:t>
      </w:r>
      <w:r w:rsidRPr="00093EB3">
        <w:rPr>
          <w:rFonts w:ascii="Arial" w:hAnsi="Arial" w:cs="Arial"/>
        </w:rPr>
        <w:tab/>
        <w:t>Na overleg met de leiding van de betrokken onderneming kunnen contactpersonen informatie van hun vakvereniging betreffende de sector, de onderneming en/of vakvereniging in de onderneming verspreiden, zo mogelijk via de publicatieborden binnen de onderneming.</w:t>
      </w:r>
    </w:p>
    <w:p w14:paraId="1B7F28D2" w14:textId="77777777" w:rsidR="00655B13" w:rsidRPr="00093EB3" w:rsidRDefault="00655B13" w:rsidP="00655B13">
      <w:pPr>
        <w:tabs>
          <w:tab w:val="left" w:pos="425"/>
          <w:tab w:val="left" w:pos="709"/>
        </w:tabs>
        <w:spacing w:line="240" w:lineRule="atLeast"/>
        <w:rPr>
          <w:rFonts w:ascii="Arial" w:hAnsi="Arial" w:cs="Arial"/>
        </w:rPr>
      </w:pPr>
    </w:p>
    <w:p w14:paraId="1B7F28D3" w14:textId="77777777" w:rsidR="00655B13" w:rsidRPr="00093EB3" w:rsidRDefault="00655B13" w:rsidP="00655B13">
      <w:pPr>
        <w:tabs>
          <w:tab w:val="left" w:pos="425"/>
          <w:tab w:val="left" w:pos="709"/>
        </w:tabs>
        <w:spacing w:line="240" w:lineRule="atLeast"/>
        <w:ind w:left="432" w:hanging="432"/>
        <w:rPr>
          <w:rFonts w:ascii="Arial" w:hAnsi="Arial" w:cs="Arial"/>
        </w:rPr>
      </w:pPr>
      <w:r w:rsidRPr="00093EB3">
        <w:rPr>
          <w:rFonts w:ascii="Arial" w:hAnsi="Arial" w:cs="Arial"/>
        </w:rPr>
        <w:t>3.</w:t>
      </w:r>
      <w:r w:rsidRPr="00093EB3">
        <w:rPr>
          <w:rFonts w:ascii="Arial" w:hAnsi="Arial" w:cs="Arial"/>
        </w:rPr>
        <w:tab/>
        <w:t>Contactpersonen zullen niet als gevolg van hun werkzaamheden voor vakverenigingen in hun persoonlijke belangen worden geschaad. Indien zakelijke en/of bedrijfseconomische redenen nopen tot maatregelen die ook contactpersonen treffen, zal de werkgever daarover in een vroegtijdig stadium overleg met de bezoldigd bestuurder(s) van de betrokken vakvereniging plegen. De namen van deze contactpersonen zijn bekend bij cao-partijen.</w:t>
      </w:r>
    </w:p>
    <w:p w14:paraId="1B7F28D4" w14:textId="77777777" w:rsidR="00655B13" w:rsidRPr="00093EB3" w:rsidRDefault="00655B13" w:rsidP="00655B13">
      <w:pPr>
        <w:tabs>
          <w:tab w:val="left" w:pos="425"/>
          <w:tab w:val="left" w:pos="709"/>
        </w:tabs>
        <w:spacing w:line="240" w:lineRule="atLeast"/>
        <w:rPr>
          <w:rFonts w:ascii="Arial" w:hAnsi="Arial" w:cs="Arial"/>
        </w:rPr>
      </w:pPr>
    </w:p>
    <w:p w14:paraId="1B7F28D5" w14:textId="77777777" w:rsidR="00655B13" w:rsidRPr="00093EB3" w:rsidRDefault="00655B13" w:rsidP="00655B13">
      <w:pPr>
        <w:tabs>
          <w:tab w:val="left" w:pos="425"/>
          <w:tab w:val="left" w:pos="709"/>
        </w:tabs>
        <w:spacing w:line="240" w:lineRule="atLeast"/>
        <w:ind w:left="432" w:hanging="432"/>
        <w:rPr>
          <w:rFonts w:ascii="Arial" w:hAnsi="Arial" w:cs="Arial"/>
        </w:rPr>
      </w:pPr>
      <w:r w:rsidRPr="00093EB3">
        <w:rPr>
          <w:rFonts w:ascii="Arial" w:hAnsi="Arial" w:cs="Arial"/>
        </w:rPr>
        <w:t>4.</w:t>
      </w:r>
      <w:r w:rsidRPr="00093EB3">
        <w:rPr>
          <w:rFonts w:ascii="Arial" w:hAnsi="Arial" w:cs="Arial"/>
        </w:rPr>
        <w:tab/>
        <w:t>Contactpersonen van vakverenigingen kunnen jaarlijks voor maximaal vijf dagen betaald verlof in aanmerking komen ten behoeve van deelname aan door vakverenigingen voor hen georganiseerde cursussen.</w:t>
      </w:r>
    </w:p>
    <w:p w14:paraId="1B7F28D6" w14:textId="77777777" w:rsidR="00655B13" w:rsidRPr="00093EB3" w:rsidRDefault="00655B13" w:rsidP="00655B13">
      <w:pPr>
        <w:tabs>
          <w:tab w:val="left" w:pos="425"/>
          <w:tab w:val="left" w:pos="709"/>
        </w:tabs>
        <w:spacing w:line="240" w:lineRule="atLeast"/>
        <w:rPr>
          <w:rFonts w:ascii="Arial" w:hAnsi="Arial" w:cs="Arial"/>
        </w:rPr>
      </w:pPr>
    </w:p>
    <w:p w14:paraId="1B7F28D7" w14:textId="77777777" w:rsidR="00655B13" w:rsidRPr="00093EB3" w:rsidRDefault="00655B13" w:rsidP="00655B13">
      <w:pPr>
        <w:tabs>
          <w:tab w:val="left" w:pos="425"/>
          <w:tab w:val="left" w:pos="709"/>
        </w:tabs>
        <w:spacing w:line="240" w:lineRule="atLeast"/>
        <w:ind w:left="432" w:hanging="432"/>
        <w:rPr>
          <w:rFonts w:ascii="Arial" w:hAnsi="Arial" w:cs="Arial"/>
        </w:rPr>
      </w:pPr>
      <w:r w:rsidRPr="00093EB3">
        <w:rPr>
          <w:rFonts w:ascii="Arial" w:hAnsi="Arial" w:cs="Arial"/>
        </w:rPr>
        <w:lastRenderedPageBreak/>
        <w:t>5.</w:t>
      </w:r>
      <w:r w:rsidRPr="00093EB3">
        <w:rPr>
          <w:rFonts w:ascii="Arial" w:hAnsi="Arial" w:cs="Arial"/>
        </w:rPr>
        <w:tab/>
        <w:t>Contactpersonen die in aanmerking komen voor kort verzuim met behoud van loon volgens art. 27 lid 1 sub o en volgens lid 4 van dit artikel, hebben in totaal recht op maximaal vijf dagen betaald verlof per kalenderjaar.</w:t>
      </w:r>
      <w:r w:rsidRPr="00093EB3">
        <w:rPr>
          <w:rFonts w:ascii="Arial" w:hAnsi="Arial" w:cs="Arial"/>
        </w:rPr>
        <w:br/>
      </w:r>
    </w:p>
    <w:p w14:paraId="1B7F28D8" w14:textId="77777777" w:rsidR="00655B13" w:rsidRPr="00093EB3" w:rsidRDefault="00655B13" w:rsidP="00234654">
      <w:pPr>
        <w:ind w:left="426" w:hanging="426"/>
        <w:rPr>
          <w:rFonts w:ascii="Arial" w:hAnsi="Arial" w:cs="Arial"/>
        </w:rPr>
      </w:pPr>
      <w:r w:rsidRPr="00093EB3">
        <w:rPr>
          <w:rFonts w:ascii="Arial" w:hAnsi="Arial" w:cs="Arial"/>
        </w:rPr>
        <w:t>6.</w:t>
      </w:r>
      <w:r w:rsidRPr="00093EB3">
        <w:rPr>
          <w:rFonts w:ascii="Arial" w:hAnsi="Arial" w:cs="Arial"/>
        </w:rPr>
        <w:tab/>
        <w:t>De werkgever zal aan de werknemer de mogelijkheid bieden om de contributie voor het lidmaatschap van een vakvereniging uit het brutoloon te betalen.</w:t>
      </w:r>
    </w:p>
    <w:p w14:paraId="1B7F28D9" w14:textId="77777777" w:rsidR="00655B13" w:rsidRPr="00093EB3" w:rsidRDefault="00655B13" w:rsidP="00BF5732">
      <w:pPr>
        <w:tabs>
          <w:tab w:val="left" w:pos="425"/>
          <w:tab w:val="left" w:pos="709"/>
        </w:tabs>
        <w:ind w:left="425" w:hanging="425"/>
        <w:rPr>
          <w:rFonts w:ascii="Arial" w:hAnsi="Arial" w:cs="Arial"/>
        </w:rPr>
      </w:pPr>
    </w:p>
    <w:p w14:paraId="1B7F28DA" w14:textId="77777777" w:rsidR="00655B13" w:rsidRPr="00093EB3" w:rsidRDefault="00234654" w:rsidP="00BF5732">
      <w:pPr>
        <w:tabs>
          <w:tab w:val="left" w:pos="425"/>
          <w:tab w:val="left" w:pos="709"/>
        </w:tabs>
        <w:ind w:left="425" w:hanging="425"/>
        <w:rPr>
          <w:rFonts w:ascii="Arial" w:hAnsi="Arial" w:cs="Arial"/>
        </w:rPr>
      </w:pPr>
      <w:r w:rsidRPr="00093EB3">
        <w:rPr>
          <w:rFonts w:ascii="Arial" w:hAnsi="Arial" w:cs="Arial"/>
        </w:rPr>
        <w:tab/>
      </w:r>
      <w:r w:rsidR="00655B13" w:rsidRPr="00093EB3">
        <w:rPr>
          <w:rFonts w:ascii="Arial" w:hAnsi="Arial" w:cs="Arial"/>
        </w:rPr>
        <w:t xml:space="preserve">Die betaling kan als volgt plaatsvinden. De werknemer overlegt het bewijs van betaling van de jaarcontributie van het lidmaatschap van de vakvereniging aan de werkgever. Vervolgens wordt één maal per betalingsperiode of jaar het brutoloon verlaagd met de door de werknemer betaalde vakbondscontributie. </w:t>
      </w:r>
      <w:r w:rsidR="002B3101" w:rsidRPr="00093EB3">
        <w:rPr>
          <w:rFonts w:ascii="Arial" w:hAnsi="Arial" w:cs="Arial"/>
        </w:rPr>
        <w:t xml:space="preserve">De werkgever geeft vervolgens in ruil voor het verlaagde brutoloon een vergoeding voor de betaalde vakbondscontributie voor een even groot bedrag. </w:t>
      </w:r>
      <w:r w:rsidR="00655B13" w:rsidRPr="00093EB3">
        <w:rPr>
          <w:rFonts w:ascii="Arial" w:hAnsi="Arial" w:cs="Arial"/>
        </w:rPr>
        <w:t xml:space="preserve">Deze verlaging van het brutoloon heeft gevolgen voor inkomensaanspraken die zijn afgeleid van het brutoloon. </w:t>
      </w:r>
    </w:p>
    <w:p w14:paraId="1B7F28DB" w14:textId="77777777" w:rsidR="00655B13" w:rsidRPr="00093EB3" w:rsidRDefault="00655B13" w:rsidP="00655B13">
      <w:pPr>
        <w:tabs>
          <w:tab w:val="left" w:pos="425"/>
          <w:tab w:val="left" w:pos="709"/>
        </w:tabs>
        <w:spacing w:line="240" w:lineRule="atLeast"/>
        <w:rPr>
          <w:rFonts w:ascii="Arial" w:hAnsi="Arial" w:cs="Arial"/>
          <w:iCs/>
        </w:rPr>
      </w:pPr>
    </w:p>
    <w:p w14:paraId="1B7F28DC" w14:textId="77777777" w:rsidR="00655B13" w:rsidRPr="00093EB3" w:rsidRDefault="00655B13" w:rsidP="00655B13">
      <w:pPr>
        <w:tabs>
          <w:tab w:val="left" w:pos="425"/>
          <w:tab w:val="left" w:pos="709"/>
        </w:tabs>
        <w:spacing w:line="240" w:lineRule="atLeast"/>
        <w:rPr>
          <w:rFonts w:ascii="Arial" w:hAnsi="Arial" w:cs="Arial"/>
        </w:rPr>
      </w:pPr>
    </w:p>
    <w:p w14:paraId="1B7F28DD" w14:textId="77777777" w:rsidR="00655B13" w:rsidRPr="00093EB3" w:rsidRDefault="00655B13" w:rsidP="00285312">
      <w:pPr>
        <w:pStyle w:val="Kop2"/>
      </w:pPr>
      <w:r w:rsidRPr="00093EB3">
        <w:t xml:space="preserve">Artikel 47. Reorganisatie en/of fusie, overname </w:t>
      </w:r>
    </w:p>
    <w:p w14:paraId="1B7F28DE" w14:textId="77777777" w:rsidR="00655B13" w:rsidRPr="00093EB3" w:rsidRDefault="00655B13" w:rsidP="00655B13">
      <w:pPr>
        <w:tabs>
          <w:tab w:val="left" w:pos="425"/>
          <w:tab w:val="left" w:pos="709"/>
        </w:tabs>
        <w:spacing w:line="240" w:lineRule="atLeast"/>
        <w:rPr>
          <w:rFonts w:ascii="Arial" w:hAnsi="Arial" w:cs="Arial"/>
        </w:rPr>
      </w:pPr>
      <w:r w:rsidRPr="00093EB3">
        <w:rPr>
          <w:rFonts w:ascii="Arial" w:hAnsi="Arial" w:cs="Arial"/>
        </w:rPr>
        <w:t>De werkgever met 35 of meer werknemers zal tijdig de betrokken werknemers en hun vertegenwoordigers op de hoogte stellen van voorgenomen beleidsbeslissingen in de onderneming, die belangrijke gevolgen kunnen hebben voor de werkgelegenheid in kwantitatieve en kwalitatieve zin, met het doel de nadelige gevolgen, die de beslissingen voor de werknemers kunnen hebben, zoveel mogelijk te beperken.</w:t>
      </w:r>
    </w:p>
    <w:p w14:paraId="1B7F28DF" w14:textId="77777777" w:rsidR="00655B13" w:rsidRPr="00093EB3" w:rsidRDefault="00655B13" w:rsidP="00655B13">
      <w:pPr>
        <w:tabs>
          <w:tab w:val="left" w:pos="425"/>
          <w:tab w:val="left" w:pos="709"/>
        </w:tabs>
        <w:spacing w:line="240" w:lineRule="atLeast"/>
        <w:rPr>
          <w:rFonts w:ascii="Arial" w:hAnsi="Arial" w:cs="Arial"/>
        </w:rPr>
      </w:pPr>
    </w:p>
    <w:p w14:paraId="1B7F28E0" w14:textId="77777777" w:rsidR="00655B13" w:rsidRPr="00093EB3" w:rsidRDefault="00655B13" w:rsidP="00FC5D84"/>
    <w:p w14:paraId="1B7F28E1" w14:textId="77777777" w:rsidR="00655B13" w:rsidRPr="00285312" w:rsidRDefault="00655B13" w:rsidP="00285312">
      <w:pPr>
        <w:pStyle w:val="Kop2"/>
      </w:pPr>
      <w:r w:rsidRPr="00285312">
        <w:t xml:space="preserve">Artikel 48. Wijzigingen </w:t>
      </w:r>
    </w:p>
    <w:p w14:paraId="1B7F28E2" w14:textId="77777777" w:rsidR="00655B13" w:rsidRPr="00093EB3" w:rsidRDefault="00655B13" w:rsidP="00655B13">
      <w:pPr>
        <w:tabs>
          <w:tab w:val="left" w:pos="425"/>
          <w:tab w:val="left" w:pos="709"/>
        </w:tabs>
        <w:spacing w:line="240" w:lineRule="atLeast"/>
        <w:rPr>
          <w:rFonts w:ascii="Arial" w:hAnsi="Arial" w:cs="Arial"/>
        </w:rPr>
      </w:pPr>
      <w:r w:rsidRPr="00093EB3">
        <w:rPr>
          <w:rFonts w:ascii="Arial" w:hAnsi="Arial" w:cs="Arial"/>
        </w:rPr>
        <w:t>Indien gedurende de looptijd van deze cao zich buitengewone en ingrijpende veranderingen in de algemeen sociaal-economische verhoudingen in Nederland en in de loon- en prijspolitiek van de regering voordoen, is zowel partij ter ene zijde, als ieder der partijen ter andere zijde bij deze cao, gerechtigd tijdens de duur der overeenkomst wijzigingen der overeenkomst, welke met deze veranderingen in direct verband staan, aan de orde te stellen.</w:t>
      </w:r>
    </w:p>
    <w:p w14:paraId="1B7F28E3" w14:textId="77777777" w:rsidR="00655B13" w:rsidRPr="00162709" w:rsidRDefault="00655B13" w:rsidP="00655B13">
      <w:pPr>
        <w:tabs>
          <w:tab w:val="left" w:pos="425"/>
          <w:tab w:val="left" w:pos="709"/>
        </w:tabs>
        <w:rPr>
          <w:rFonts w:ascii="Arial" w:hAnsi="Arial" w:cs="Arial"/>
        </w:rPr>
      </w:pPr>
    </w:p>
    <w:p w14:paraId="1B7F28E4" w14:textId="77777777" w:rsidR="00655B13" w:rsidRPr="00162709" w:rsidRDefault="00655B13" w:rsidP="00655B13">
      <w:pPr>
        <w:pStyle w:val="bronvermelding"/>
        <w:tabs>
          <w:tab w:val="clear" w:pos="9360"/>
          <w:tab w:val="left" w:pos="425"/>
          <w:tab w:val="left" w:pos="709"/>
        </w:tabs>
        <w:suppressAutoHyphens w:val="0"/>
        <w:rPr>
          <w:rFonts w:ascii="Arial" w:hAnsi="Arial" w:cs="Arial"/>
          <w:lang w:val="nl-NL"/>
        </w:rPr>
      </w:pPr>
    </w:p>
    <w:p w14:paraId="1B7F28E5" w14:textId="77777777" w:rsidR="00655B13" w:rsidRPr="00162709" w:rsidRDefault="00655B13" w:rsidP="00655B13">
      <w:pPr>
        <w:pStyle w:val="bronvermelding"/>
        <w:tabs>
          <w:tab w:val="clear" w:pos="9360"/>
          <w:tab w:val="left" w:pos="425"/>
          <w:tab w:val="left" w:pos="709"/>
        </w:tabs>
        <w:suppressAutoHyphens w:val="0"/>
        <w:rPr>
          <w:rFonts w:ascii="Arial" w:hAnsi="Arial" w:cs="Arial"/>
          <w:lang w:val="nl-NL"/>
        </w:rPr>
      </w:pPr>
    </w:p>
    <w:p w14:paraId="1B7F28E6" w14:textId="77777777" w:rsidR="00655B13" w:rsidRPr="00162709" w:rsidRDefault="00655B13" w:rsidP="00655B13">
      <w:pPr>
        <w:pStyle w:val="bronvermelding"/>
        <w:tabs>
          <w:tab w:val="clear" w:pos="9360"/>
          <w:tab w:val="left" w:pos="-1440"/>
          <w:tab w:val="left" w:pos="-720"/>
          <w:tab w:val="left" w:pos="0"/>
          <w:tab w:val="left" w:pos="432"/>
          <w:tab w:val="left" w:pos="2160"/>
        </w:tabs>
        <w:suppressAutoHyphens w:val="0"/>
        <w:rPr>
          <w:rFonts w:ascii="Arial" w:hAnsi="Arial" w:cs="Arial"/>
          <w:lang w:val="nl-NL"/>
        </w:rPr>
      </w:pPr>
      <w:r w:rsidRPr="00162709">
        <w:rPr>
          <w:rFonts w:ascii="Arial" w:hAnsi="Arial" w:cs="Arial"/>
          <w:lang w:val="nl-NL"/>
        </w:rPr>
        <w:br w:type="page"/>
      </w:r>
    </w:p>
    <w:p w14:paraId="1B7F28E7" w14:textId="77777777" w:rsidR="00655B13" w:rsidRPr="00162709" w:rsidRDefault="00655B13" w:rsidP="00655B13">
      <w:pPr>
        <w:pStyle w:val="bronvermelding"/>
        <w:tabs>
          <w:tab w:val="clear" w:pos="9360"/>
          <w:tab w:val="left" w:pos="-1440"/>
          <w:tab w:val="left" w:pos="-720"/>
          <w:tab w:val="left" w:pos="0"/>
          <w:tab w:val="left" w:pos="432"/>
          <w:tab w:val="left" w:pos="2160"/>
        </w:tabs>
        <w:suppressAutoHyphens w:val="0"/>
        <w:rPr>
          <w:rFonts w:ascii="Arial" w:hAnsi="Arial" w:cs="Arial"/>
          <w:lang w:val="nl-NL"/>
        </w:rPr>
      </w:pPr>
    </w:p>
    <w:p w14:paraId="1B7F28E8"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b/>
          <w:bCs/>
        </w:rPr>
      </w:pPr>
      <w:r w:rsidRPr="00162709">
        <w:rPr>
          <w:rFonts w:ascii="Arial" w:hAnsi="Arial" w:cs="Arial"/>
          <w:b/>
          <w:bCs/>
        </w:rPr>
        <w:t>BIJLAGE I</w:t>
      </w:r>
    </w:p>
    <w:p w14:paraId="1B7F28E9"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b/>
          <w:bCs/>
        </w:rPr>
      </w:pPr>
    </w:p>
    <w:p w14:paraId="1B7F28EA"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r w:rsidRPr="00162709">
        <w:rPr>
          <w:rFonts w:ascii="Arial" w:hAnsi="Arial" w:cs="Arial"/>
          <w:b/>
          <w:bCs/>
          <w:sz w:val="32"/>
          <w:szCs w:val="32"/>
        </w:rPr>
        <w:t>Raster referentiefuncties ORBA</w:t>
      </w:r>
      <w:r w:rsidRPr="00162709">
        <w:rPr>
          <w:rFonts w:ascii="Arial" w:hAnsi="Arial" w:cs="Arial"/>
          <w:vertAlign w:val="superscript"/>
        </w:rPr>
        <w:t xml:space="preserve">® </w:t>
      </w:r>
      <w:r w:rsidRPr="00162709">
        <w:rPr>
          <w:rFonts w:ascii="Arial" w:hAnsi="Arial" w:cs="Arial"/>
          <w:b/>
          <w:bCs/>
          <w:sz w:val="32"/>
          <w:szCs w:val="32"/>
        </w:rPr>
        <w:t xml:space="preserve">Handboek Functiewaardering </w:t>
      </w:r>
      <w:r w:rsidRPr="00162709">
        <w:rPr>
          <w:rFonts w:ascii="Arial" w:hAnsi="Arial" w:cs="Arial"/>
          <w:b/>
          <w:bCs/>
          <w:sz w:val="32"/>
          <w:szCs w:val="32"/>
        </w:rPr>
        <w:br/>
      </w:r>
      <w:r w:rsidRPr="00162709">
        <w:rPr>
          <w:rFonts w:ascii="Arial" w:hAnsi="Arial" w:cs="Arial"/>
        </w:rPr>
        <w:t xml:space="preserve">(zie artikel 18) </w:t>
      </w:r>
    </w:p>
    <w:p w14:paraId="1B7F28EB"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8EC" w14:textId="73D66D7F"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r w:rsidRPr="00162709">
        <w:rPr>
          <w:rFonts w:ascii="Arial" w:hAnsi="Arial" w:cs="Arial"/>
        </w:rPr>
        <w:t>Het complete ORBA</w:t>
      </w:r>
      <w:r w:rsidRPr="00162709">
        <w:rPr>
          <w:rFonts w:ascii="Arial" w:hAnsi="Arial" w:cs="Arial"/>
          <w:vertAlign w:val="superscript"/>
        </w:rPr>
        <w:t>®</w:t>
      </w:r>
      <w:r w:rsidRPr="00162709">
        <w:rPr>
          <w:rFonts w:ascii="Arial" w:hAnsi="Arial" w:cs="Arial"/>
        </w:rPr>
        <w:t xml:space="preserve">-Handboek met het raster voor referentiefuncties is verkrijgbaar bij het secretariaat van de cao-overlegcommissie, </w:t>
      </w:r>
      <w:r w:rsidR="00AC24B5">
        <w:rPr>
          <w:rFonts w:ascii="Arial" w:hAnsi="Arial" w:cs="Arial"/>
        </w:rPr>
        <w:t xml:space="preserve">Postbus 5007, 2701 GA, Zoetermeer, tel. 079-3681100, </w:t>
      </w:r>
      <w:hyperlink r:id="rId22" w:history="1">
        <w:r w:rsidR="00AC24B5" w:rsidRPr="003348DD">
          <w:rPr>
            <w:rStyle w:val="Hyperlink"/>
            <w:rFonts w:ascii="Arial" w:hAnsi="Arial" w:cs="Arial"/>
          </w:rPr>
          <w:t>info@groentenfruithuis.nl</w:t>
        </w:r>
      </w:hyperlink>
      <w:r w:rsidR="008656FD">
        <w:rPr>
          <w:rStyle w:val="Hyperlink"/>
          <w:rFonts w:ascii="Arial" w:hAnsi="Arial" w:cs="Arial"/>
        </w:rPr>
        <w:t>.</w:t>
      </w:r>
      <w:r w:rsidRPr="00162709">
        <w:rPr>
          <w:rFonts w:ascii="Arial" w:hAnsi="Arial" w:cs="Arial"/>
        </w:rPr>
        <w:t xml:space="preserve"> </w:t>
      </w:r>
    </w:p>
    <w:p w14:paraId="1B7F28ED"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8EE"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r w:rsidRPr="00162709">
        <w:rPr>
          <w:rFonts w:ascii="Arial" w:hAnsi="Arial" w:cs="Arial"/>
        </w:rPr>
        <w:t>Voor medewerkers is er een brochure ORBA</w:t>
      </w:r>
      <w:r w:rsidRPr="00162709">
        <w:rPr>
          <w:rFonts w:ascii="Arial" w:hAnsi="Arial" w:cs="Arial"/>
          <w:vertAlign w:val="superscript"/>
        </w:rPr>
        <w:t>®</w:t>
      </w:r>
      <w:r w:rsidRPr="00162709">
        <w:rPr>
          <w:rFonts w:ascii="Arial" w:hAnsi="Arial" w:cs="Arial"/>
        </w:rPr>
        <w:t>-referentiefuncties.</w:t>
      </w:r>
    </w:p>
    <w:p w14:paraId="1B7F28EF"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8F4" w14:textId="534BEF27" w:rsidR="00655B13" w:rsidRPr="00162709" w:rsidRDefault="008656FD" w:rsidP="00655B13">
      <w:pPr>
        <w:tabs>
          <w:tab w:val="left" w:pos="-1440"/>
          <w:tab w:val="left" w:pos="-720"/>
          <w:tab w:val="left" w:pos="0"/>
          <w:tab w:val="left" w:pos="432"/>
          <w:tab w:val="left" w:pos="2160"/>
        </w:tabs>
        <w:spacing w:line="240" w:lineRule="atLeast"/>
        <w:rPr>
          <w:rFonts w:ascii="Arial" w:hAnsi="Arial" w:cs="Arial"/>
        </w:rPr>
      </w:pPr>
      <w:r w:rsidRPr="008656FD">
        <w:rPr>
          <w:noProof/>
        </w:rPr>
        <w:drawing>
          <wp:inline distT="0" distB="0" distL="0" distR="0" wp14:anchorId="11AFB9BC" wp14:editId="5BD35032">
            <wp:extent cx="6479540" cy="467673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79540" cy="4676735"/>
                    </a:xfrm>
                    <a:prstGeom prst="rect">
                      <a:avLst/>
                    </a:prstGeom>
                    <a:noFill/>
                    <a:ln>
                      <a:noFill/>
                    </a:ln>
                  </pic:spPr>
                </pic:pic>
              </a:graphicData>
            </a:graphic>
          </wp:inline>
        </w:drawing>
      </w:r>
    </w:p>
    <w:p w14:paraId="1B7F28F5"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b/>
          <w:bCs/>
        </w:rPr>
      </w:pPr>
      <w:r w:rsidRPr="00162709">
        <w:rPr>
          <w:rFonts w:ascii="Arial" w:hAnsi="Arial" w:cs="Arial"/>
          <w:b/>
          <w:bCs/>
        </w:rPr>
        <w:br w:type="page"/>
      </w:r>
      <w:r w:rsidRPr="00162709">
        <w:rPr>
          <w:rFonts w:ascii="Arial" w:hAnsi="Arial" w:cs="Arial"/>
          <w:b/>
          <w:bCs/>
        </w:rPr>
        <w:lastRenderedPageBreak/>
        <w:t>BIJLAGE II</w:t>
      </w:r>
    </w:p>
    <w:p w14:paraId="0756284A" w14:textId="4F00B0AD" w:rsidR="00BF62FA" w:rsidRPr="00162709" w:rsidRDefault="00BF62FA" w:rsidP="00BF62FA">
      <w:pPr>
        <w:tabs>
          <w:tab w:val="left" w:pos="-1440"/>
          <w:tab w:val="left" w:pos="-720"/>
          <w:tab w:val="left" w:pos="0"/>
          <w:tab w:val="left" w:pos="432"/>
          <w:tab w:val="left" w:pos="2160"/>
        </w:tabs>
        <w:spacing w:line="240" w:lineRule="atLeast"/>
        <w:ind w:right="-993"/>
        <w:rPr>
          <w:rFonts w:ascii="Arial" w:hAnsi="Arial" w:cs="Arial"/>
          <w:b/>
          <w:bCs/>
          <w:sz w:val="28"/>
          <w:szCs w:val="28"/>
        </w:rPr>
      </w:pPr>
    </w:p>
    <w:p w14:paraId="1B7F28F7" w14:textId="55B2102A" w:rsidR="00655B13" w:rsidRDefault="00655B13" w:rsidP="00655B13">
      <w:pPr>
        <w:tabs>
          <w:tab w:val="left" w:pos="-1440"/>
          <w:tab w:val="left" w:pos="-720"/>
          <w:tab w:val="left" w:pos="0"/>
          <w:tab w:val="left" w:pos="432"/>
          <w:tab w:val="left" w:pos="2160"/>
        </w:tabs>
        <w:spacing w:line="240" w:lineRule="atLeast"/>
        <w:ind w:right="-993"/>
        <w:rPr>
          <w:rFonts w:ascii="Arial" w:hAnsi="Arial" w:cs="Arial"/>
        </w:rPr>
      </w:pPr>
      <w:r w:rsidRPr="00162709">
        <w:rPr>
          <w:rFonts w:ascii="Arial" w:hAnsi="Arial" w:cs="Arial"/>
          <w:b/>
          <w:bCs/>
          <w:sz w:val="32"/>
          <w:szCs w:val="32"/>
        </w:rPr>
        <w:t>Salariëring</w:t>
      </w:r>
      <w:r w:rsidRPr="00162709">
        <w:rPr>
          <w:rFonts w:ascii="Arial" w:hAnsi="Arial" w:cs="Arial"/>
          <w:sz w:val="32"/>
          <w:szCs w:val="32"/>
        </w:rPr>
        <w:t xml:space="preserve"> </w:t>
      </w:r>
      <w:r w:rsidRPr="00162709">
        <w:rPr>
          <w:rFonts w:ascii="Arial" w:hAnsi="Arial" w:cs="Arial"/>
        </w:rPr>
        <w:t xml:space="preserve">(zie artikel 19 en 20) </w:t>
      </w:r>
    </w:p>
    <w:p w14:paraId="2B22EFA1" w14:textId="61AD6F2B" w:rsidR="00BF62FA" w:rsidRDefault="00BF62FA" w:rsidP="00655B13">
      <w:pPr>
        <w:tabs>
          <w:tab w:val="left" w:pos="-1440"/>
          <w:tab w:val="left" w:pos="-720"/>
          <w:tab w:val="left" w:pos="0"/>
          <w:tab w:val="left" w:pos="432"/>
          <w:tab w:val="left" w:pos="2160"/>
        </w:tabs>
        <w:spacing w:line="240" w:lineRule="atLeast"/>
        <w:ind w:right="-993"/>
        <w:rPr>
          <w:rFonts w:ascii="Arial" w:hAnsi="Arial" w:cs="Arial"/>
        </w:rPr>
      </w:pPr>
    </w:p>
    <w:p w14:paraId="6A161D5C" w14:textId="77777777" w:rsidR="00BF62FA" w:rsidRPr="00162709" w:rsidRDefault="00BF62FA" w:rsidP="00BF62FA">
      <w:pPr>
        <w:tabs>
          <w:tab w:val="left" w:pos="-1440"/>
          <w:tab w:val="left" w:pos="-720"/>
          <w:tab w:val="left" w:pos="0"/>
          <w:tab w:val="left" w:pos="432"/>
          <w:tab w:val="left" w:pos="2160"/>
        </w:tabs>
        <w:spacing w:line="240" w:lineRule="atLeast"/>
        <w:ind w:right="-993"/>
        <w:jc w:val="center"/>
        <w:rPr>
          <w:rFonts w:ascii="Arial" w:hAnsi="Arial" w:cs="Arial"/>
          <w:b/>
          <w:bCs/>
          <w:sz w:val="28"/>
          <w:szCs w:val="28"/>
        </w:rPr>
      </w:pPr>
      <w:r w:rsidRPr="00162709">
        <w:rPr>
          <w:rFonts w:ascii="Arial" w:hAnsi="Arial" w:cs="Arial"/>
          <w:b/>
          <w:bCs/>
          <w:sz w:val="28"/>
          <w:szCs w:val="28"/>
        </w:rPr>
        <w:t>Salarissen per 1-</w:t>
      </w:r>
      <w:r>
        <w:rPr>
          <w:rFonts w:ascii="Arial" w:hAnsi="Arial" w:cs="Arial"/>
          <w:b/>
          <w:bCs/>
          <w:sz w:val="28"/>
          <w:szCs w:val="28"/>
        </w:rPr>
        <w:t>1</w:t>
      </w:r>
      <w:r w:rsidRPr="00162709">
        <w:rPr>
          <w:rFonts w:ascii="Arial" w:hAnsi="Arial" w:cs="Arial"/>
          <w:b/>
          <w:bCs/>
          <w:sz w:val="28"/>
          <w:szCs w:val="28"/>
        </w:rPr>
        <w:t>-201</w:t>
      </w:r>
      <w:r>
        <w:rPr>
          <w:rFonts w:ascii="Arial" w:hAnsi="Arial" w:cs="Arial"/>
          <w:b/>
          <w:bCs/>
          <w:sz w:val="28"/>
          <w:szCs w:val="28"/>
        </w:rPr>
        <w:t>6</w:t>
      </w:r>
    </w:p>
    <w:p w14:paraId="6D713A58" w14:textId="77777777" w:rsidR="00BF62FA" w:rsidRPr="00162709" w:rsidRDefault="00BF62FA" w:rsidP="00BF62FA">
      <w:pPr>
        <w:tabs>
          <w:tab w:val="left" w:pos="-1440"/>
          <w:tab w:val="left" w:pos="-720"/>
          <w:tab w:val="left" w:pos="0"/>
          <w:tab w:val="left" w:pos="432"/>
          <w:tab w:val="left" w:pos="2160"/>
        </w:tabs>
        <w:spacing w:line="240" w:lineRule="atLeast"/>
        <w:ind w:right="-993"/>
        <w:rPr>
          <w:rFonts w:ascii="Arial" w:hAnsi="Arial" w:cs="Arial"/>
          <w:b/>
          <w:bCs/>
        </w:rPr>
      </w:pPr>
    </w:p>
    <w:p w14:paraId="668E0EF3" w14:textId="77777777" w:rsidR="00822B1E" w:rsidRPr="00162709" w:rsidRDefault="00822B1E" w:rsidP="00822B1E">
      <w:pPr>
        <w:tabs>
          <w:tab w:val="left" w:pos="-1440"/>
          <w:tab w:val="left" w:pos="-720"/>
          <w:tab w:val="left" w:pos="0"/>
          <w:tab w:val="left" w:pos="432"/>
          <w:tab w:val="left" w:pos="2160"/>
        </w:tabs>
        <w:spacing w:line="240" w:lineRule="atLeast"/>
        <w:ind w:right="-993"/>
        <w:rPr>
          <w:rFonts w:ascii="Arial" w:hAnsi="Arial" w:cs="Arial"/>
          <w:b/>
          <w:bCs/>
        </w:rPr>
      </w:pPr>
      <w:r>
        <w:rPr>
          <w:rFonts w:ascii="Arial" w:hAnsi="Arial" w:cs="Arial"/>
          <w:bCs/>
          <w:sz w:val="20"/>
          <w:szCs w:val="20"/>
        </w:rPr>
        <w:t xml:space="preserve">Bruto maandsalarissen per 1-1-2016 in Euro’s </w:t>
      </w:r>
    </w:p>
    <w:tbl>
      <w:tblPr>
        <w:tblW w:w="10080" w:type="dxa"/>
        <w:tblInd w:w="55" w:type="dxa"/>
        <w:tblCellMar>
          <w:left w:w="70" w:type="dxa"/>
          <w:right w:w="70" w:type="dxa"/>
        </w:tblCellMar>
        <w:tblLook w:val="04A0" w:firstRow="1" w:lastRow="0" w:firstColumn="1" w:lastColumn="0" w:noHBand="0" w:noVBand="1"/>
      </w:tblPr>
      <w:tblGrid>
        <w:gridCol w:w="1433"/>
        <w:gridCol w:w="850"/>
        <w:gridCol w:w="993"/>
        <w:gridCol w:w="992"/>
        <w:gridCol w:w="992"/>
        <w:gridCol w:w="992"/>
        <w:gridCol w:w="993"/>
        <w:gridCol w:w="992"/>
        <w:gridCol w:w="992"/>
        <w:gridCol w:w="851"/>
      </w:tblGrid>
      <w:tr w:rsidR="00822B1E" w:rsidRPr="00917026" w14:paraId="711811AD" w14:textId="77777777" w:rsidTr="00822B1E">
        <w:trPr>
          <w:trHeight w:val="33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05F82" w14:textId="77777777" w:rsidR="00822B1E" w:rsidRPr="00917026" w:rsidRDefault="00822B1E" w:rsidP="00822B1E">
            <w:pPr>
              <w:rPr>
                <w:rFonts w:ascii="Arial" w:hAnsi="Arial" w:cs="Arial"/>
                <w:b/>
                <w:bCs/>
                <w:i/>
                <w:iCs/>
                <w:sz w:val="18"/>
                <w:szCs w:val="18"/>
              </w:rPr>
            </w:pPr>
            <w:r w:rsidRPr="00917026">
              <w:rPr>
                <w:rFonts w:ascii="Arial" w:hAnsi="Arial" w:cs="Arial"/>
                <w:b/>
                <w:bCs/>
                <w:i/>
                <w:iCs/>
                <w:sz w:val="18"/>
                <w:szCs w:val="18"/>
              </w:rPr>
              <w:t>FUNCTIEGR.</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4BCF943" w14:textId="77777777" w:rsidR="00822B1E" w:rsidRPr="00917026" w:rsidRDefault="00822B1E" w:rsidP="00822B1E">
            <w:pPr>
              <w:jc w:val="center"/>
              <w:rPr>
                <w:rFonts w:ascii="Arial" w:hAnsi="Arial" w:cs="Arial"/>
                <w:b/>
                <w:bCs/>
                <w:i/>
                <w:iCs/>
                <w:sz w:val="20"/>
                <w:szCs w:val="20"/>
              </w:rPr>
            </w:pPr>
            <w:r w:rsidRPr="00917026">
              <w:rPr>
                <w:rFonts w:ascii="Arial" w:hAnsi="Arial" w:cs="Arial"/>
                <w:b/>
                <w:bCs/>
                <w:i/>
                <w:iCs/>
                <w:sz w:val="20"/>
                <w:szCs w:val="20"/>
              </w:rPr>
              <w:t>A</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00B33CB6" w14:textId="77777777" w:rsidR="00822B1E" w:rsidRPr="00917026" w:rsidRDefault="00822B1E" w:rsidP="00822B1E">
            <w:pPr>
              <w:jc w:val="center"/>
              <w:rPr>
                <w:rFonts w:cs="Courier New"/>
                <w:b/>
                <w:bCs/>
                <w:i/>
                <w:iCs/>
              </w:rPr>
            </w:pPr>
            <w:r w:rsidRPr="00917026">
              <w:rPr>
                <w:rFonts w:cs="Courier New"/>
                <w:b/>
                <w:bCs/>
                <w:i/>
                <w:iCs/>
              </w:rPr>
              <w:t>B</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72CBC86" w14:textId="77777777" w:rsidR="00822B1E" w:rsidRPr="00917026" w:rsidRDefault="00822B1E" w:rsidP="00822B1E">
            <w:pPr>
              <w:jc w:val="center"/>
              <w:rPr>
                <w:rFonts w:cs="Courier New"/>
                <w:b/>
                <w:bCs/>
                <w:i/>
                <w:iCs/>
              </w:rPr>
            </w:pPr>
            <w:r w:rsidRPr="00917026">
              <w:rPr>
                <w:rFonts w:cs="Courier New"/>
                <w:b/>
                <w:bCs/>
                <w:i/>
                <w:iCs/>
              </w:rPr>
              <w:t>C</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A49598B" w14:textId="77777777" w:rsidR="00822B1E" w:rsidRPr="00917026" w:rsidRDefault="00822B1E" w:rsidP="00822B1E">
            <w:pPr>
              <w:jc w:val="center"/>
              <w:rPr>
                <w:rFonts w:cs="Courier New"/>
                <w:b/>
                <w:bCs/>
                <w:i/>
                <w:iCs/>
              </w:rPr>
            </w:pPr>
            <w:r w:rsidRPr="00917026">
              <w:rPr>
                <w:rFonts w:cs="Courier New"/>
                <w:b/>
                <w:bCs/>
                <w:i/>
                <w:iCs/>
              </w:rPr>
              <w:t>D</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AFCE810" w14:textId="77777777" w:rsidR="00822B1E" w:rsidRPr="00917026" w:rsidRDefault="00822B1E" w:rsidP="00822B1E">
            <w:pPr>
              <w:jc w:val="center"/>
              <w:rPr>
                <w:rFonts w:cs="Courier New"/>
                <w:b/>
                <w:bCs/>
                <w:i/>
                <w:iCs/>
              </w:rPr>
            </w:pPr>
            <w:r w:rsidRPr="00917026">
              <w:rPr>
                <w:rFonts w:cs="Courier New"/>
                <w:b/>
                <w:bCs/>
                <w:i/>
                <w:iCs/>
              </w:rPr>
              <w:t>E</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135F7AFE" w14:textId="77777777" w:rsidR="00822B1E" w:rsidRPr="00917026" w:rsidRDefault="00822B1E" w:rsidP="00822B1E">
            <w:pPr>
              <w:jc w:val="center"/>
              <w:rPr>
                <w:rFonts w:cs="Courier New"/>
                <w:b/>
                <w:bCs/>
                <w:i/>
                <w:iCs/>
              </w:rPr>
            </w:pPr>
            <w:r w:rsidRPr="00917026">
              <w:rPr>
                <w:rFonts w:cs="Courier New"/>
                <w:b/>
                <w:bCs/>
                <w:i/>
                <w:iCs/>
              </w:rPr>
              <w:t>F</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0FE1932" w14:textId="77777777" w:rsidR="00822B1E" w:rsidRPr="00917026" w:rsidRDefault="00822B1E" w:rsidP="00822B1E">
            <w:pPr>
              <w:jc w:val="center"/>
              <w:rPr>
                <w:rFonts w:cs="Courier New"/>
                <w:b/>
                <w:bCs/>
                <w:i/>
                <w:iCs/>
              </w:rPr>
            </w:pPr>
            <w:r w:rsidRPr="00917026">
              <w:rPr>
                <w:rFonts w:cs="Courier New"/>
                <w:b/>
                <w:bCs/>
                <w:i/>
                <w:iCs/>
              </w:rPr>
              <w:t>G</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F197279" w14:textId="77777777" w:rsidR="00822B1E" w:rsidRPr="00917026" w:rsidRDefault="00822B1E" w:rsidP="00822B1E">
            <w:pPr>
              <w:jc w:val="center"/>
              <w:rPr>
                <w:rFonts w:cs="Courier New"/>
                <w:b/>
                <w:bCs/>
                <w:i/>
                <w:iCs/>
              </w:rPr>
            </w:pPr>
            <w:r w:rsidRPr="00917026">
              <w:rPr>
                <w:rFonts w:cs="Courier New"/>
                <w:b/>
                <w:bCs/>
                <w:i/>
                <w:iCs/>
              </w:rPr>
              <w:t>H</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E496798" w14:textId="77777777" w:rsidR="00822B1E" w:rsidRPr="00917026" w:rsidRDefault="00822B1E" w:rsidP="00822B1E">
            <w:pPr>
              <w:jc w:val="center"/>
              <w:rPr>
                <w:rFonts w:cs="Courier New"/>
                <w:b/>
                <w:bCs/>
                <w:i/>
                <w:iCs/>
              </w:rPr>
            </w:pPr>
            <w:r w:rsidRPr="00917026">
              <w:rPr>
                <w:rFonts w:cs="Courier New"/>
                <w:b/>
                <w:bCs/>
                <w:i/>
                <w:iCs/>
              </w:rPr>
              <w:t>I</w:t>
            </w:r>
          </w:p>
        </w:tc>
      </w:tr>
      <w:tr w:rsidR="00822B1E" w:rsidRPr="00917026" w14:paraId="1F67F839" w14:textId="77777777" w:rsidTr="00822B1E">
        <w:trPr>
          <w:trHeight w:val="33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436B036C" w14:textId="77777777" w:rsidR="00822B1E" w:rsidRPr="00917026" w:rsidRDefault="00822B1E" w:rsidP="00822B1E">
            <w:pPr>
              <w:rPr>
                <w:rFonts w:ascii="Arial" w:hAnsi="Arial" w:cs="Arial"/>
                <w:b/>
                <w:bCs/>
                <w:sz w:val="20"/>
                <w:szCs w:val="20"/>
              </w:rPr>
            </w:pPr>
            <w:r w:rsidRPr="00917026">
              <w:rPr>
                <w:rFonts w:ascii="Arial" w:hAnsi="Arial" w:cs="Arial"/>
                <w:b/>
                <w:bCs/>
                <w:sz w:val="20"/>
                <w:szCs w:val="20"/>
              </w:rPr>
              <w:t>Orba-score</w:t>
            </w:r>
          </w:p>
        </w:tc>
        <w:tc>
          <w:tcPr>
            <w:tcW w:w="850" w:type="dxa"/>
            <w:tcBorders>
              <w:top w:val="nil"/>
              <w:left w:val="nil"/>
              <w:bottom w:val="single" w:sz="4" w:space="0" w:color="auto"/>
              <w:right w:val="single" w:sz="4" w:space="0" w:color="auto"/>
            </w:tcBorders>
            <w:shd w:val="clear" w:color="auto" w:fill="auto"/>
            <w:noWrap/>
            <w:vAlign w:val="bottom"/>
            <w:hideMark/>
          </w:tcPr>
          <w:p w14:paraId="7B6F1D86"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0 - 49,5</w:t>
            </w:r>
          </w:p>
        </w:tc>
        <w:tc>
          <w:tcPr>
            <w:tcW w:w="993" w:type="dxa"/>
            <w:tcBorders>
              <w:top w:val="nil"/>
              <w:left w:val="nil"/>
              <w:bottom w:val="single" w:sz="4" w:space="0" w:color="auto"/>
              <w:right w:val="single" w:sz="4" w:space="0" w:color="auto"/>
            </w:tcBorders>
            <w:shd w:val="clear" w:color="auto" w:fill="auto"/>
            <w:noWrap/>
            <w:vAlign w:val="bottom"/>
            <w:hideMark/>
          </w:tcPr>
          <w:p w14:paraId="70CC8EF8"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50-69,5</w:t>
            </w:r>
          </w:p>
        </w:tc>
        <w:tc>
          <w:tcPr>
            <w:tcW w:w="992" w:type="dxa"/>
            <w:tcBorders>
              <w:top w:val="nil"/>
              <w:left w:val="nil"/>
              <w:bottom w:val="single" w:sz="4" w:space="0" w:color="auto"/>
              <w:right w:val="single" w:sz="4" w:space="0" w:color="auto"/>
            </w:tcBorders>
            <w:shd w:val="clear" w:color="auto" w:fill="auto"/>
            <w:noWrap/>
            <w:vAlign w:val="bottom"/>
            <w:hideMark/>
          </w:tcPr>
          <w:p w14:paraId="7295B282"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70 - 89,5</w:t>
            </w:r>
          </w:p>
        </w:tc>
        <w:tc>
          <w:tcPr>
            <w:tcW w:w="992" w:type="dxa"/>
            <w:tcBorders>
              <w:top w:val="nil"/>
              <w:left w:val="nil"/>
              <w:bottom w:val="single" w:sz="4" w:space="0" w:color="auto"/>
              <w:right w:val="single" w:sz="4" w:space="0" w:color="auto"/>
            </w:tcBorders>
            <w:shd w:val="clear" w:color="auto" w:fill="auto"/>
            <w:noWrap/>
            <w:vAlign w:val="bottom"/>
            <w:hideMark/>
          </w:tcPr>
          <w:p w14:paraId="73EE0D26"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90 - 109,5</w:t>
            </w:r>
          </w:p>
        </w:tc>
        <w:tc>
          <w:tcPr>
            <w:tcW w:w="992" w:type="dxa"/>
            <w:tcBorders>
              <w:top w:val="nil"/>
              <w:left w:val="nil"/>
              <w:bottom w:val="single" w:sz="4" w:space="0" w:color="auto"/>
              <w:right w:val="single" w:sz="4" w:space="0" w:color="auto"/>
            </w:tcBorders>
            <w:shd w:val="clear" w:color="auto" w:fill="auto"/>
            <w:noWrap/>
            <w:vAlign w:val="bottom"/>
            <w:hideMark/>
          </w:tcPr>
          <w:p w14:paraId="0E7B689D"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110-129,5</w:t>
            </w:r>
          </w:p>
        </w:tc>
        <w:tc>
          <w:tcPr>
            <w:tcW w:w="993" w:type="dxa"/>
            <w:tcBorders>
              <w:top w:val="nil"/>
              <w:left w:val="nil"/>
              <w:bottom w:val="single" w:sz="4" w:space="0" w:color="auto"/>
              <w:right w:val="single" w:sz="4" w:space="0" w:color="auto"/>
            </w:tcBorders>
            <w:shd w:val="clear" w:color="auto" w:fill="auto"/>
            <w:noWrap/>
            <w:vAlign w:val="bottom"/>
            <w:hideMark/>
          </w:tcPr>
          <w:p w14:paraId="2F69019D" w14:textId="77777777" w:rsidR="00822B1E" w:rsidRPr="00917026" w:rsidRDefault="00822B1E" w:rsidP="00822B1E">
            <w:pPr>
              <w:rPr>
                <w:rFonts w:ascii="Arial" w:hAnsi="Arial" w:cs="Arial"/>
                <w:sz w:val="20"/>
                <w:szCs w:val="20"/>
              </w:rPr>
            </w:pPr>
            <w:r w:rsidRPr="00917026">
              <w:rPr>
                <w:rFonts w:ascii="Arial" w:hAnsi="Arial" w:cs="Arial"/>
                <w:sz w:val="20"/>
                <w:szCs w:val="20"/>
              </w:rPr>
              <w:t>130-149,5</w:t>
            </w:r>
          </w:p>
        </w:tc>
        <w:tc>
          <w:tcPr>
            <w:tcW w:w="992" w:type="dxa"/>
            <w:tcBorders>
              <w:top w:val="nil"/>
              <w:left w:val="nil"/>
              <w:bottom w:val="single" w:sz="4" w:space="0" w:color="auto"/>
              <w:right w:val="single" w:sz="4" w:space="0" w:color="auto"/>
            </w:tcBorders>
            <w:shd w:val="clear" w:color="auto" w:fill="auto"/>
            <w:noWrap/>
            <w:vAlign w:val="bottom"/>
            <w:hideMark/>
          </w:tcPr>
          <w:p w14:paraId="6A6FAED0" w14:textId="77777777" w:rsidR="00822B1E" w:rsidRPr="00917026" w:rsidRDefault="00822B1E" w:rsidP="00822B1E">
            <w:pPr>
              <w:rPr>
                <w:rFonts w:ascii="Arial" w:hAnsi="Arial" w:cs="Arial"/>
                <w:sz w:val="20"/>
                <w:szCs w:val="20"/>
              </w:rPr>
            </w:pPr>
            <w:r w:rsidRPr="00917026">
              <w:rPr>
                <w:rFonts w:ascii="Arial" w:hAnsi="Arial" w:cs="Arial"/>
                <w:sz w:val="20"/>
                <w:szCs w:val="20"/>
              </w:rPr>
              <w:t>150-169,5</w:t>
            </w:r>
          </w:p>
        </w:tc>
        <w:tc>
          <w:tcPr>
            <w:tcW w:w="992" w:type="dxa"/>
            <w:tcBorders>
              <w:top w:val="nil"/>
              <w:left w:val="nil"/>
              <w:bottom w:val="single" w:sz="4" w:space="0" w:color="auto"/>
              <w:right w:val="single" w:sz="4" w:space="0" w:color="auto"/>
            </w:tcBorders>
            <w:shd w:val="clear" w:color="auto" w:fill="auto"/>
            <w:noWrap/>
            <w:vAlign w:val="bottom"/>
            <w:hideMark/>
          </w:tcPr>
          <w:p w14:paraId="5992460A" w14:textId="77777777" w:rsidR="00822B1E" w:rsidRPr="00917026" w:rsidRDefault="00822B1E" w:rsidP="00822B1E">
            <w:pPr>
              <w:rPr>
                <w:rFonts w:ascii="Arial" w:hAnsi="Arial" w:cs="Arial"/>
                <w:sz w:val="20"/>
                <w:szCs w:val="20"/>
              </w:rPr>
            </w:pPr>
            <w:r w:rsidRPr="00917026">
              <w:rPr>
                <w:rFonts w:ascii="Arial" w:hAnsi="Arial" w:cs="Arial"/>
                <w:sz w:val="20"/>
                <w:szCs w:val="20"/>
              </w:rPr>
              <w:t>170-189,5</w:t>
            </w:r>
          </w:p>
        </w:tc>
        <w:tc>
          <w:tcPr>
            <w:tcW w:w="851" w:type="dxa"/>
            <w:tcBorders>
              <w:top w:val="nil"/>
              <w:left w:val="nil"/>
              <w:bottom w:val="single" w:sz="4" w:space="0" w:color="auto"/>
              <w:right w:val="single" w:sz="4" w:space="0" w:color="auto"/>
            </w:tcBorders>
            <w:shd w:val="clear" w:color="auto" w:fill="auto"/>
            <w:noWrap/>
            <w:vAlign w:val="bottom"/>
            <w:hideMark/>
          </w:tcPr>
          <w:p w14:paraId="5B95DDB9" w14:textId="77777777" w:rsidR="00822B1E" w:rsidRPr="00917026" w:rsidRDefault="00822B1E" w:rsidP="00822B1E">
            <w:pPr>
              <w:rPr>
                <w:rFonts w:ascii="Arial" w:hAnsi="Arial" w:cs="Arial"/>
                <w:sz w:val="20"/>
                <w:szCs w:val="20"/>
              </w:rPr>
            </w:pPr>
            <w:r w:rsidRPr="00917026">
              <w:rPr>
                <w:rFonts w:ascii="Arial" w:hAnsi="Arial" w:cs="Arial"/>
                <w:sz w:val="20"/>
                <w:szCs w:val="20"/>
              </w:rPr>
              <w:t>190-214,5</w:t>
            </w:r>
          </w:p>
        </w:tc>
      </w:tr>
      <w:tr w:rsidR="00822B1E" w:rsidRPr="00917026" w14:paraId="4F9A5D15"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72AA5967" w14:textId="77777777" w:rsidR="00822B1E" w:rsidRPr="00917026" w:rsidRDefault="00822B1E" w:rsidP="00822B1E">
            <w:pPr>
              <w:rPr>
                <w:rFonts w:ascii="Arial" w:hAnsi="Arial" w:cs="Arial"/>
                <w:sz w:val="20"/>
                <w:szCs w:val="20"/>
              </w:rPr>
            </w:pPr>
            <w:r w:rsidRPr="00917026">
              <w:rPr>
                <w:rFonts w:ascii="Arial" w:hAnsi="Arial" w:cs="Arial"/>
                <w:sz w:val="20"/>
                <w:szCs w:val="20"/>
              </w:rPr>
              <w:t>16 jaar</w:t>
            </w:r>
          </w:p>
        </w:tc>
        <w:tc>
          <w:tcPr>
            <w:tcW w:w="850" w:type="dxa"/>
            <w:tcBorders>
              <w:top w:val="nil"/>
              <w:left w:val="nil"/>
              <w:bottom w:val="single" w:sz="4" w:space="0" w:color="auto"/>
              <w:right w:val="single" w:sz="4" w:space="0" w:color="auto"/>
            </w:tcBorders>
            <w:shd w:val="clear" w:color="auto" w:fill="auto"/>
            <w:noWrap/>
            <w:vAlign w:val="center"/>
            <w:hideMark/>
          </w:tcPr>
          <w:p w14:paraId="0C34B530"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567</w:t>
            </w:r>
          </w:p>
        </w:tc>
        <w:tc>
          <w:tcPr>
            <w:tcW w:w="993" w:type="dxa"/>
            <w:tcBorders>
              <w:top w:val="nil"/>
              <w:left w:val="nil"/>
              <w:bottom w:val="single" w:sz="4" w:space="0" w:color="auto"/>
              <w:right w:val="single" w:sz="4" w:space="0" w:color="auto"/>
            </w:tcBorders>
            <w:shd w:val="clear" w:color="auto" w:fill="auto"/>
            <w:noWrap/>
            <w:vAlign w:val="center"/>
            <w:hideMark/>
          </w:tcPr>
          <w:p w14:paraId="5D17B426"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166FB1B"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6BC2AD4"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4BC3CFC5"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3206A0B8"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435078C1"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013549A7"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74572E5B"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r>
      <w:tr w:rsidR="00822B1E" w:rsidRPr="00917026" w14:paraId="34BC8069"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6FF1D5F4" w14:textId="77777777" w:rsidR="00822B1E" w:rsidRPr="00917026" w:rsidRDefault="00822B1E" w:rsidP="00822B1E">
            <w:pPr>
              <w:rPr>
                <w:rFonts w:ascii="Arial" w:hAnsi="Arial" w:cs="Arial"/>
                <w:sz w:val="20"/>
                <w:szCs w:val="20"/>
              </w:rPr>
            </w:pPr>
            <w:r w:rsidRPr="00917026">
              <w:rPr>
                <w:rFonts w:ascii="Arial" w:hAnsi="Arial" w:cs="Arial"/>
                <w:sz w:val="20"/>
                <w:szCs w:val="20"/>
              </w:rPr>
              <w:t>17 jaar</w:t>
            </w:r>
          </w:p>
        </w:tc>
        <w:tc>
          <w:tcPr>
            <w:tcW w:w="850" w:type="dxa"/>
            <w:tcBorders>
              <w:top w:val="nil"/>
              <w:left w:val="nil"/>
              <w:bottom w:val="single" w:sz="4" w:space="0" w:color="auto"/>
              <w:right w:val="single" w:sz="4" w:space="0" w:color="auto"/>
            </w:tcBorders>
            <w:shd w:val="clear" w:color="auto" w:fill="auto"/>
            <w:noWrap/>
            <w:vAlign w:val="center"/>
            <w:hideMark/>
          </w:tcPr>
          <w:p w14:paraId="2BA9DDFD"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651</w:t>
            </w:r>
          </w:p>
        </w:tc>
        <w:tc>
          <w:tcPr>
            <w:tcW w:w="993" w:type="dxa"/>
            <w:tcBorders>
              <w:top w:val="nil"/>
              <w:left w:val="nil"/>
              <w:bottom w:val="single" w:sz="4" w:space="0" w:color="auto"/>
              <w:right w:val="single" w:sz="4" w:space="0" w:color="auto"/>
            </w:tcBorders>
            <w:shd w:val="clear" w:color="auto" w:fill="auto"/>
            <w:noWrap/>
            <w:vAlign w:val="center"/>
            <w:hideMark/>
          </w:tcPr>
          <w:p w14:paraId="2EB5FF90"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71A0A30"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D0582DE"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77A57AA"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6B81E681"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174C338"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27722BF6"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620D5681"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r>
      <w:tr w:rsidR="00822B1E" w:rsidRPr="00917026" w14:paraId="7EEE7043"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3E97050D" w14:textId="77777777" w:rsidR="00822B1E" w:rsidRPr="00917026" w:rsidRDefault="00822B1E" w:rsidP="00822B1E">
            <w:pPr>
              <w:rPr>
                <w:rFonts w:ascii="Arial" w:hAnsi="Arial" w:cs="Arial"/>
                <w:sz w:val="20"/>
                <w:szCs w:val="20"/>
              </w:rPr>
            </w:pPr>
            <w:r w:rsidRPr="00917026">
              <w:rPr>
                <w:rFonts w:ascii="Arial" w:hAnsi="Arial" w:cs="Arial"/>
                <w:sz w:val="20"/>
                <w:szCs w:val="20"/>
              </w:rPr>
              <w:t>18 jaar</w:t>
            </w:r>
          </w:p>
        </w:tc>
        <w:tc>
          <w:tcPr>
            <w:tcW w:w="850" w:type="dxa"/>
            <w:tcBorders>
              <w:top w:val="nil"/>
              <w:left w:val="nil"/>
              <w:bottom w:val="single" w:sz="4" w:space="0" w:color="auto"/>
              <w:right w:val="single" w:sz="4" w:space="0" w:color="auto"/>
            </w:tcBorders>
            <w:shd w:val="clear" w:color="auto" w:fill="auto"/>
            <w:noWrap/>
            <w:vAlign w:val="center"/>
            <w:hideMark/>
          </w:tcPr>
          <w:p w14:paraId="42A99372"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747</w:t>
            </w:r>
          </w:p>
        </w:tc>
        <w:tc>
          <w:tcPr>
            <w:tcW w:w="993" w:type="dxa"/>
            <w:tcBorders>
              <w:top w:val="nil"/>
              <w:left w:val="nil"/>
              <w:bottom w:val="single" w:sz="4" w:space="0" w:color="auto"/>
              <w:right w:val="single" w:sz="4" w:space="0" w:color="auto"/>
            </w:tcBorders>
            <w:shd w:val="clear" w:color="auto" w:fill="auto"/>
            <w:noWrap/>
            <w:vAlign w:val="center"/>
            <w:hideMark/>
          </w:tcPr>
          <w:p w14:paraId="7E8A6071"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813</w:t>
            </w:r>
          </w:p>
        </w:tc>
        <w:tc>
          <w:tcPr>
            <w:tcW w:w="992" w:type="dxa"/>
            <w:tcBorders>
              <w:top w:val="nil"/>
              <w:left w:val="nil"/>
              <w:bottom w:val="single" w:sz="4" w:space="0" w:color="auto"/>
              <w:right w:val="single" w:sz="4" w:space="0" w:color="auto"/>
            </w:tcBorders>
            <w:shd w:val="clear" w:color="auto" w:fill="auto"/>
            <w:noWrap/>
            <w:vAlign w:val="center"/>
            <w:hideMark/>
          </w:tcPr>
          <w:p w14:paraId="1DA2BBB3"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870</w:t>
            </w:r>
          </w:p>
        </w:tc>
        <w:tc>
          <w:tcPr>
            <w:tcW w:w="992" w:type="dxa"/>
            <w:tcBorders>
              <w:top w:val="nil"/>
              <w:left w:val="nil"/>
              <w:bottom w:val="single" w:sz="4" w:space="0" w:color="auto"/>
              <w:right w:val="single" w:sz="4" w:space="0" w:color="auto"/>
            </w:tcBorders>
            <w:shd w:val="clear" w:color="auto" w:fill="auto"/>
            <w:noWrap/>
            <w:vAlign w:val="center"/>
            <w:hideMark/>
          </w:tcPr>
          <w:p w14:paraId="07078431"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46670E30"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7A981EBA"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8DFB6DD"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9770856"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6687B317"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r>
      <w:tr w:rsidR="00822B1E" w:rsidRPr="00917026" w14:paraId="6A4707C8"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1C55C4A9" w14:textId="77777777" w:rsidR="00822B1E" w:rsidRPr="00917026" w:rsidRDefault="00822B1E" w:rsidP="00822B1E">
            <w:pPr>
              <w:rPr>
                <w:rFonts w:ascii="Arial" w:hAnsi="Arial" w:cs="Arial"/>
                <w:sz w:val="20"/>
                <w:szCs w:val="20"/>
              </w:rPr>
            </w:pPr>
            <w:r w:rsidRPr="00917026">
              <w:rPr>
                <w:rFonts w:ascii="Arial" w:hAnsi="Arial" w:cs="Arial"/>
                <w:sz w:val="20"/>
                <w:szCs w:val="20"/>
              </w:rPr>
              <w:t>19 jaar</w:t>
            </w:r>
          </w:p>
        </w:tc>
        <w:tc>
          <w:tcPr>
            <w:tcW w:w="850" w:type="dxa"/>
            <w:tcBorders>
              <w:top w:val="nil"/>
              <w:left w:val="nil"/>
              <w:bottom w:val="single" w:sz="4" w:space="0" w:color="auto"/>
              <w:right w:val="single" w:sz="4" w:space="0" w:color="auto"/>
            </w:tcBorders>
            <w:shd w:val="clear" w:color="auto" w:fill="auto"/>
            <w:noWrap/>
            <w:vAlign w:val="center"/>
            <w:hideMark/>
          </w:tcPr>
          <w:p w14:paraId="216646DC"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862</w:t>
            </w:r>
          </w:p>
        </w:tc>
        <w:tc>
          <w:tcPr>
            <w:tcW w:w="993" w:type="dxa"/>
            <w:tcBorders>
              <w:top w:val="nil"/>
              <w:left w:val="nil"/>
              <w:bottom w:val="single" w:sz="4" w:space="0" w:color="auto"/>
              <w:right w:val="single" w:sz="4" w:space="0" w:color="auto"/>
            </w:tcBorders>
            <w:shd w:val="clear" w:color="auto" w:fill="auto"/>
            <w:noWrap/>
            <w:vAlign w:val="center"/>
            <w:hideMark/>
          </w:tcPr>
          <w:p w14:paraId="6BB939FD"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935</w:t>
            </w:r>
          </w:p>
        </w:tc>
        <w:tc>
          <w:tcPr>
            <w:tcW w:w="992" w:type="dxa"/>
            <w:tcBorders>
              <w:top w:val="nil"/>
              <w:left w:val="nil"/>
              <w:bottom w:val="single" w:sz="4" w:space="0" w:color="auto"/>
              <w:right w:val="single" w:sz="4" w:space="0" w:color="auto"/>
            </w:tcBorders>
            <w:shd w:val="clear" w:color="auto" w:fill="auto"/>
            <w:noWrap/>
            <w:vAlign w:val="center"/>
            <w:hideMark/>
          </w:tcPr>
          <w:p w14:paraId="3BF29778"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1000</w:t>
            </w:r>
          </w:p>
        </w:tc>
        <w:tc>
          <w:tcPr>
            <w:tcW w:w="992" w:type="dxa"/>
            <w:tcBorders>
              <w:top w:val="nil"/>
              <w:left w:val="nil"/>
              <w:bottom w:val="single" w:sz="4" w:space="0" w:color="auto"/>
              <w:right w:val="single" w:sz="4" w:space="0" w:color="auto"/>
            </w:tcBorders>
            <w:shd w:val="clear" w:color="auto" w:fill="auto"/>
            <w:noWrap/>
            <w:vAlign w:val="center"/>
            <w:hideMark/>
          </w:tcPr>
          <w:p w14:paraId="64A9BA79"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E6392AA"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2CFE7460"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8C360F1"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A6ABDC4"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2BFED53B"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r>
      <w:tr w:rsidR="00822B1E" w:rsidRPr="00917026" w14:paraId="7B8C9134"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42026B35" w14:textId="77777777" w:rsidR="00822B1E" w:rsidRPr="00917026" w:rsidRDefault="00822B1E" w:rsidP="00822B1E">
            <w:pPr>
              <w:rPr>
                <w:rFonts w:ascii="Arial" w:hAnsi="Arial" w:cs="Arial"/>
                <w:sz w:val="20"/>
                <w:szCs w:val="20"/>
              </w:rPr>
            </w:pPr>
            <w:r w:rsidRPr="00917026">
              <w:rPr>
                <w:rFonts w:ascii="Arial" w:hAnsi="Arial" w:cs="Arial"/>
                <w:sz w:val="20"/>
                <w:szCs w:val="20"/>
              </w:rPr>
              <w:t>20 jaar</w:t>
            </w:r>
          </w:p>
        </w:tc>
        <w:tc>
          <w:tcPr>
            <w:tcW w:w="850" w:type="dxa"/>
            <w:tcBorders>
              <w:top w:val="nil"/>
              <w:left w:val="nil"/>
              <w:bottom w:val="single" w:sz="4" w:space="0" w:color="auto"/>
              <w:right w:val="single" w:sz="4" w:space="0" w:color="auto"/>
            </w:tcBorders>
            <w:shd w:val="clear" w:color="auto" w:fill="auto"/>
            <w:noWrap/>
            <w:vAlign w:val="center"/>
            <w:hideMark/>
          </w:tcPr>
          <w:p w14:paraId="71D7AB24"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1012</w:t>
            </w:r>
          </w:p>
        </w:tc>
        <w:tc>
          <w:tcPr>
            <w:tcW w:w="993" w:type="dxa"/>
            <w:tcBorders>
              <w:top w:val="nil"/>
              <w:left w:val="nil"/>
              <w:bottom w:val="single" w:sz="4" w:space="0" w:color="auto"/>
              <w:right w:val="single" w:sz="4" w:space="0" w:color="auto"/>
            </w:tcBorders>
            <w:shd w:val="clear" w:color="auto" w:fill="auto"/>
            <w:noWrap/>
            <w:vAlign w:val="center"/>
            <w:hideMark/>
          </w:tcPr>
          <w:p w14:paraId="79CD6A94"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1096</w:t>
            </w:r>
          </w:p>
        </w:tc>
        <w:tc>
          <w:tcPr>
            <w:tcW w:w="992" w:type="dxa"/>
            <w:tcBorders>
              <w:top w:val="nil"/>
              <w:left w:val="nil"/>
              <w:bottom w:val="single" w:sz="4" w:space="0" w:color="auto"/>
              <w:right w:val="single" w:sz="4" w:space="0" w:color="auto"/>
            </w:tcBorders>
            <w:shd w:val="clear" w:color="auto" w:fill="auto"/>
            <w:noWrap/>
            <w:vAlign w:val="center"/>
            <w:hideMark/>
          </w:tcPr>
          <w:p w14:paraId="587E9C30"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1174</w:t>
            </w:r>
          </w:p>
        </w:tc>
        <w:tc>
          <w:tcPr>
            <w:tcW w:w="992" w:type="dxa"/>
            <w:tcBorders>
              <w:top w:val="nil"/>
              <w:left w:val="nil"/>
              <w:bottom w:val="single" w:sz="4" w:space="0" w:color="auto"/>
              <w:right w:val="single" w:sz="4" w:space="0" w:color="auto"/>
            </w:tcBorders>
            <w:shd w:val="clear" w:color="auto" w:fill="auto"/>
            <w:noWrap/>
            <w:vAlign w:val="center"/>
            <w:hideMark/>
          </w:tcPr>
          <w:p w14:paraId="0C3AB0FC"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42A47B54"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3B1C1FCE"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40FCF6F4"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439AD5AB"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2603D199"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r>
      <w:tr w:rsidR="00822B1E" w:rsidRPr="00917026" w14:paraId="1362796F"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5AAB61B0" w14:textId="77777777" w:rsidR="00822B1E" w:rsidRPr="00917026" w:rsidRDefault="00822B1E" w:rsidP="00822B1E">
            <w:pPr>
              <w:rPr>
                <w:rFonts w:ascii="Arial" w:hAnsi="Arial" w:cs="Arial"/>
                <w:sz w:val="18"/>
                <w:szCs w:val="18"/>
              </w:rPr>
            </w:pPr>
            <w:r w:rsidRPr="00917026">
              <w:rPr>
                <w:rFonts w:ascii="Arial" w:hAnsi="Arial" w:cs="Arial"/>
                <w:sz w:val="18"/>
                <w:szCs w:val="18"/>
              </w:rPr>
              <w:t xml:space="preserve">    en 1 ervaringsjaar</w:t>
            </w:r>
          </w:p>
        </w:tc>
        <w:tc>
          <w:tcPr>
            <w:tcW w:w="850" w:type="dxa"/>
            <w:tcBorders>
              <w:top w:val="nil"/>
              <w:left w:val="nil"/>
              <w:bottom w:val="single" w:sz="4" w:space="0" w:color="auto"/>
              <w:right w:val="single" w:sz="4" w:space="0" w:color="auto"/>
            </w:tcBorders>
            <w:shd w:val="clear" w:color="auto" w:fill="auto"/>
            <w:noWrap/>
            <w:vAlign w:val="center"/>
            <w:hideMark/>
          </w:tcPr>
          <w:p w14:paraId="7BCF890E"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1066</w:t>
            </w:r>
          </w:p>
        </w:tc>
        <w:tc>
          <w:tcPr>
            <w:tcW w:w="993" w:type="dxa"/>
            <w:tcBorders>
              <w:top w:val="nil"/>
              <w:left w:val="nil"/>
              <w:bottom w:val="single" w:sz="4" w:space="0" w:color="auto"/>
              <w:right w:val="single" w:sz="4" w:space="0" w:color="auto"/>
            </w:tcBorders>
            <w:shd w:val="clear" w:color="auto" w:fill="auto"/>
            <w:noWrap/>
            <w:vAlign w:val="center"/>
            <w:hideMark/>
          </w:tcPr>
          <w:p w14:paraId="63C9E268"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1154</w:t>
            </w:r>
          </w:p>
        </w:tc>
        <w:tc>
          <w:tcPr>
            <w:tcW w:w="992" w:type="dxa"/>
            <w:tcBorders>
              <w:top w:val="nil"/>
              <w:left w:val="nil"/>
              <w:bottom w:val="single" w:sz="4" w:space="0" w:color="auto"/>
              <w:right w:val="single" w:sz="4" w:space="0" w:color="auto"/>
            </w:tcBorders>
            <w:shd w:val="clear" w:color="auto" w:fill="auto"/>
            <w:noWrap/>
            <w:vAlign w:val="center"/>
            <w:hideMark/>
          </w:tcPr>
          <w:p w14:paraId="52FFA797"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1236</w:t>
            </w:r>
          </w:p>
        </w:tc>
        <w:tc>
          <w:tcPr>
            <w:tcW w:w="992" w:type="dxa"/>
            <w:tcBorders>
              <w:top w:val="nil"/>
              <w:left w:val="nil"/>
              <w:bottom w:val="single" w:sz="4" w:space="0" w:color="auto"/>
              <w:right w:val="single" w:sz="4" w:space="0" w:color="auto"/>
            </w:tcBorders>
            <w:shd w:val="clear" w:color="auto" w:fill="auto"/>
            <w:noWrap/>
            <w:vAlign w:val="center"/>
            <w:hideMark/>
          </w:tcPr>
          <w:p w14:paraId="34CD36B4"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FB871FB"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21F974D0"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A03261A"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5D9ABC7"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6A9FE6B4"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r>
      <w:tr w:rsidR="00822B1E" w:rsidRPr="00917026" w14:paraId="3C6AEB5B"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43D95C55" w14:textId="77777777" w:rsidR="00822B1E" w:rsidRPr="00917026" w:rsidRDefault="00822B1E" w:rsidP="00822B1E">
            <w:pPr>
              <w:rPr>
                <w:rFonts w:ascii="Arial" w:hAnsi="Arial" w:cs="Arial"/>
                <w:sz w:val="18"/>
                <w:szCs w:val="18"/>
              </w:rPr>
            </w:pPr>
            <w:r w:rsidRPr="00917026">
              <w:rPr>
                <w:rFonts w:ascii="Arial" w:hAnsi="Arial" w:cs="Arial"/>
                <w:sz w:val="18"/>
                <w:szCs w:val="18"/>
              </w:rPr>
              <w:t xml:space="preserve">    en 2 ervaringsjaren</w:t>
            </w:r>
          </w:p>
        </w:tc>
        <w:tc>
          <w:tcPr>
            <w:tcW w:w="850" w:type="dxa"/>
            <w:tcBorders>
              <w:top w:val="nil"/>
              <w:left w:val="nil"/>
              <w:bottom w:val="single" w:sz="4" w:space="0" w:color="auto"/>
              <w:right w:val="single" w:sz="4" w:space="0" w:color="auto"/>
            </w:tcBorders>
            <w:shd w:val="clear" w:color="auto" w:fill="auto"/>
            <w:noWrap/>
            <w:vAlign w:val="center"/>
            <w:hideMark/>
          </w:tcPr>
          <w:p w14:paraId="04B80DE3"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1131</w:t>
            </w:r>
          </w:p>
        </w:tc>
        <w:tc>
          <w:tcPr>
            <w:tcW w:w="993" w:type="dxa"/>
            <w:tcBorders>
              <w:top w:val="nil"/>
              <w:left w:val="nil"/>
              <w:bottom w:val="single" w:sz="4" w:space="0" w:color="auto"/>
              <w:right w:val="single" w:sz="4" w:space="0" w:color="auto"/>
            </w:tcBorders>
            <w:shd w:val="clear" w:color="auto" w:fill="auto"/>
            <w:noWrap/>
            <w:vAlign w:val="center"/>
            <w:hideMark/>
          </w:tcPr>
          <w:p w14:paraId="23F96B40"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1224</w:t>
            </w:r>
          </w:p>
        </w:tc>
        <w:tc>
          <w:tcPr>
            <w:tcW w:w="992" w:type="dxa"/>
            <w:tcBorders>
              <w:top w:val="nil"/>
              <w:left w:val="nil"/>
              <w:bottom w:val="single" w:sz="4" w:space="0" w:color="auto"/>
              <w:right w:val="single" w:sz="4" w:space="0" w:color="auto"/>
            </w:tcBorders>
            <w:shd w:val="clear" w:color="auto" w:fill="auto"/>
            <w:noWrap/>
            <w:vAlign w:val="center"/>
            <w:hideMark/>
          </w:tcPr>
          <w:p w14:paraId="3294290D"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1310</w:t>
            </w:r>
          </w:p>
        </w:tc>
        <w:tc>
          <w:tcPr>
            <w:tcW w:w="992" w:type="dxa"/>
            <w:tcBorders>
              <w:top w:val="nil"/>
              <w:left w:val="nil"/>
              <w:bottom w:val="single" w:sz="4" w:space="0" w:color="auto"/>
              <w:right w:val="single" w:sz="4" w:space="0" w:color="auto"/>
            </w:tcBorders>
            <w:shd w:val="clear" w:color="auto" w:fill="auto"/>
            <w:noWrap/>
            <w:vAlign w:val="center"/>
            <w:hideMark/>
          </w:tcPr>
          <w:p w14:paraId="78F7B767"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243E8E5"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124A8A69"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0ACA33A"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09FED40C"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10197A06"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r>
      <w:tr w:rsidR="00822B1E" w:rsidRPr="00917026" w14:paraId="78AA29E5"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6CD3DE38" w14:textId="77777777" w:rsidR="00822B1E" w:rsidRPr="00917026" w:rsidRDefault="00822B1E" w:rsidP="00822B1E">
            <w:pPr>
              <w:rPr>
                <w:rFonts w:ascii="Arial" w:hAnsi="Arial" w:cs="Arial"/>
                <w:sz w:val="20"/>
                <w:szCs w:val="20"/>
              </w:rPr>
            </w:pPr>
            <w:r w:rsidRPr="00917026">
              <w:rPr>
                <w:rFonts w:ascii="Arial" w:hAnsi="Arial" w:cs="Arial"/>
                <w:sz w:val="20"/>
                <w:szCs w:val="20"/>
              </w:rPr>
              <w:t>21 jaar</w:t>
            </w:r>
          </w:p>
        </w:tc>
        <w:tc>
          <w:tcPr>
            <w:tcW w:w="850" w:type="dxa"/>
            <w:tcBorders>
              <w:top w:val="nil"/>
              <w:left w:val="nil"/>
              <w:bottom w:val="single" w:sz="4" w:space="0" w:color="auto"/>
              <w:right w:val="single" w:sz="4" w:space="0" w:color="auto"/>
            </w:tcBorders>
            <w:shd w:val="clear" w:color="auto" w:fill="auto"/>
            <w:noWrap/>
            <w:vAlign w:val="center"/>
            <w:hideMark/>
          </w:tcPr>
          <w:p w14:paraId="1700F438"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1191</w:t>
            </w:r>
          </w:p>
        </w:tc>
        <w:tc>
          <w:tcPr>
            <w:tcW w:w="993" w:type="dxa"/>
            <w:tcBorders>
              <w:top w:val="nil"/>
              <w:left w:val="nil"/>
              <w:bottom w:val="single" w:sz="4" w:space="0" w:color="auto"/>
              <w:right w:val="single" w:sz="4" w:space="0" w:color="auto"/>
            </w:tcBorders>
            <w:shd w:val="clear" w:color="auto" w:fill="auto"/>
            <w:noWrap/>
            <w:vAlign w:val="center"/>
            <w:hideMark/>
          </w:tcPr>
          <w:p w14:paraId="1AA5D526"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1292</w:t>
            </w:r>
          </w:p>
        </w:tc>
        <w:tc>
          <w:tcPr>
            <w:tcW w:w="992" w:type="dxa"/>
            <w:tcBorders>
              <w:top w:val="nil"/>
              <w:left w:val="nil"/>
              <w:bottom w:val="single" w:sz="4" w:space="0" w:color="auto"/>
              <w:right w:val="single" w:sz="4" w:space="0" w:color="auto"/>
            </w:tcBorders>
            <w:shd w:val="clear" w:color="auto" w:fill="auto"/>
            <w:noWrap/>
            <w:vAlign w:val="center"/>
            <w:hideMark/>
          </w:tcPr>
          <w:p w14:paraId="66EECD3F"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1384</w:t>
            </w:r>
          </w:p>
        </w:tc>
        <w:tc>
          <w:tcPr>
            <w:tcW w:w="992" w:type="dxa"/>
            <w:tcBorders>
              <w:top w:val="nil"/>
              <w:left w:val="nil"/>
              <w:bottom w:val="single" w:sz="4" w:space="0" w:color="auto"/>
              <w:right w:val="single" w:sz="4" w:space="0" w:color="auto"/>
            </w:tcBorders>
            <w:shd w:val="clear" w:color="auto" w:fill="auto"/>
            <w:noWrap/>
            <w:vAlign w:val="center"/>
            <w:hideMark/>
          </w:tcPr>
          <w:p w14:paraId="7244DDCC"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6FDDB3C"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63D07E03"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07F2489"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8A987BE"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5AC9540C"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r>
      <w:tr w:rsidR="00822B1E" w:rsidRPr="00917026" w14:paraId="70AE9D23"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331638B8" w14:textId="77777777" w:rsidR="00822B1E" w:rsidRPr="00917026" w:rsidRDefault="00822B1E" w:rsidP="00822B1E">
            <w:pPr>
              <w:rPr>
                <w:rFonts w:ascii="Arial" w:hAnsi="Arial" w:cs="Arial"/>
                <w:sz w:val="18"/>
                <w:szCs w:val="18"/>
              </w:rPr>
            </w:pPr>
            <w:r w:rsidRPr="00917026">
              <w:rPr>
                <w:rFonts w:ascii="Arial" w:hAnsi="Arial" w:cs="Arial"/>
                <w:sz w:val="18"/>
                <w:szCs w:val="18"/>
              </w:rPr>
              <w:t xml:space="preserve">    en 1 ervaringsjaar</w:t>
            </w:r>
          </w:p>
        </w:tc>
        <w:tc>
          <w:tcPr>
            <w:tcW w:w="850" w:type="dxa"/>
            <w:tcBorders>
              <w:top w:val="nil"/>
              <w:left w:val="nil"/>
              <w:bottom w:val="single" w:sz="4" w:space="0" w:color="auto"/>
              <w:right w:val="single" w:sz="4" w:space="0" w:color="auto"/>
            </w:tcBorders>
            <w:shd w:val="clear" w:color="auto" w:fill="auto"/>
            <w:noWrap/>
            <w:vAlign w:val="center"/>
            <w:hideMark/>
          </w:tcPr>
          <w:p w14:paraId="768AAE80"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1258</w:t>
            </w:r>
          </w:p>
        </w:tc>
        <w:tc>
          <w:tcPr>
            <w:tcW w:w="993" w:type="dxa"/>
            <w:tcBorders>
              <w:top w:val="nil"/>
              <w:left w:val="nil"/>
              <w:bottom w:val="single" w:sz="4" w:space="0" w:color="auto"/>
              <w:right w:val="single" w:sz="4" w:space="0" w:color="auto"/>
            </w:tcBorders>
            <w:shd w:val="clear" w:color="auto" w:fill="auto"/>
            <w:noWrap/>
            <w:vAlign w:val="center"/>
            <w:hideMark/>
          </w:tcPr>
          <w:p w14:paraId="41556587"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1363</w:t>
            </w:r>
          </w:p>
        </w:tc>
        <w:tc>
          <w:tcPr>
            <w:tcW w:w="992" w:type="dxa"/>
            <w:tcBorders>
              <w:top w:val="nil"/>
              <w:left w:val="nil"/>
              <w:bottom w:val="single" w:sz="4" w:space="0" w:color="auto"/>
              <w:right w:val="single" w:sz="4" w:space="0" w:color="auto"/>
            </w:tcBorders>
            <w:shd w:val="clear" w:color="auto" w:fill="auto"/>
            <w:noWrap/>
            <w:vAlign w:val="center"/>
            <w:hideMark/>
          </w:tcPr>
          <w:p w14:paraId="0424BDCB"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1461</w:t>
            </w:r>
          </w:p>
        </w:tc>
        <w:tc>
          <w:tcPr>
            <w:tcW w:w="992" w:type="dxa"/>
            <w:tcBorders>
              <w:top w:val="nil"/>
              <w:left w:val="nil"/>
              <w:bottom w:val="single" w:sz="4" w:space="0" w:color="auto"/>
              <w:right w:val="single" w:sz="4" w:space="0" w:color="auto"/>
            </w:tcBorders>
            <w:shd w:val="clear" w:color="auto" w:fill="auto"/>
            <w:noWrap/>
            <w:vAlign w:val="center"/>
            <w:hideMark/>
          </w:tcPr>
          <w:p w14:paraId="1091CEBE"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44B51921"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7291D31D"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F5CEE5A"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0B30E56A"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6DDDCA81"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r>
      <w:tr w:rsidR="00822B1E" w:rsidRPr="00917026" w14:paraId="44A81F50"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75CF45AB" w14:textId="77777777" w:rsidR="00822B1E" w:rsidRPr="00917026" w:rsidRDefault="00822B1E" w:rsidP="00822B1E">
            <w:pPr>
              <w:rPr>
                <w:rFonts w:ascii="Arial" w:hAnsi="Arial" w:cs="Arial"/>
                <w:sz w:val="18"/>
                <w:szCs w:val="18"/>
              </w:rPr>
            </w:pPr>
            <w:r w:rsidRPr="00917026">
              <w:rPr>
                <w:rFonts w:ascii="Arial" w:hAnsi="Arial" w:cs="Arial"/>
                <w:sz w:val="18"/>
                <w:szCs w:val="18"/>
              </w:rPr>
              <w:t xml:space="preserve">    en 2 ervaringsjaren</w:t>
            </w:r>
          </w:p>
        </w:tc>
        <w:tc>
          <w:tcPr>
            <w:tcW w:w="850" w:type="dxa"/>
            <w:tcBorders>
              <w:top w:val="nil"/>
              <w:left w:val="nil"/>
              <w:bottom w:val="single" w:sz="4" w:space="0" w:color="auto"/>
              <w:right w:val="single" w:sz="4" w:space="0" w:color="auto"/>
            </w:tcBorders>
            <w:shd w:val="clear" w:color="auto" w:fill="auto"/>
            <w:noWrap/>
            <w:vAlign w:val="center"/>
            <w:hideMark/>
          </w:tcPr>
          <w:p w14:paraId="2BB09800"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1322</w:t>
            </w:r>
          </w:p>
        </w:tc>
        <w:tc>
          <w:tcPr>
            <w:tcW w:w="993" w:type="dxa"/>
            <w:tcBorders>
              <w:top w:val="nil"/>
              <w:left w:val="nil"/>
              <w:bottom w:val="single" w:sz="4" w:space="0" w:color="auto"/>
              <w:right w:val="single" w:sz="4" w:space="0" w:color="auto"/>
            </w:tcBorders>
            <w:shd w:val="clear" w:color="auto" w:fill="auto"/>
            <w:noWrap/>
            <w:vAlign w:val="center"/>
            <w:hideMark/>
          </w:tcPr>
          <w:p w14:paraId="30C3FA9D"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1433</w:t>
            </w:r>
          </w:p>
        </w:tc>
        <w:tc>
          <w:tcPr>
            <w:tcW w:w="992" w:type="dxa"/>
            <w:tcBorders>
              <w:top w:val="nil"/>
              <w:left w:val="nil"/>
              <w:bottom w:val="single" w:sz="4" w:space="0" w:color="auto"/>
              <w:right w:val="single" w:sz="4" w:space="0" w:color="auto"/>
            </w:tcBorders>
            <w:shd w:val="clear" w:color="auto" w:fill="auto"/>
            <w:noWrap/>
            <w:vAlign w:val="center"/>
            <w:hideMark/>
          </w:tcPr>
          <w:p w14:paraId="69721EDE"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1534</w:t>
            </w:r>
          </w:p>
        </w:tc>
        <w:tc>
          <w:tcPr>
            <w:tcW w:w="992" w:type="dxa"/>
            <w:tcBorders>
              <w:top w:val="nil"/>
              <w:left w:val="nil"/>
              <w:bottom w:val="single" w:sz="4" w:space="0" w:color="auto"/>
              <w:right w:val="single" w:sz="4" w:space="0" w:color="auto"/>
            </w:tcBorders>
            <w:shd w:val="clear" w:color="auto" w:fill="auto"/>
            <w:noWrap/>
            <w:vAlign w:val="center"/>
            <w:hideMark/>
          </w:tcPr>
          <w:p w14:paraId="5A170F93"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41BD6DF1"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1B2F93D7"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0B47580E"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4B09C65C"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510B96E1"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r>
      <w:tr w:rsidR="00822B1E" w:rsidRPr="00917026" w14:paraId="3124DDEA"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00C61749" w14:textId="77777777" w:rsidR="00822B1E" w:rsidRPr="00917026" w:rsidRDefault="00822B1E" w:rsidP="00822B1E">
            <w:pPr>
              <w:rPr>
                <w:rFonts w:ascii="Arial" w:hAnsi="Arial" w:cs="Arial"/>
                <w:sz w:val="20"/>
                <w:szCs w:val="20"/>
              </w:rPr>
            </w:pPr>
            <w:r w:rsidRPr="00917026">
              <w:rPr>
                <w:rFonts w:ascii="Arial" w:hAnsi="Arial" w:cs="Arial"/>
                <w:sz w:val="20"/>
                <w:szCs w:val="20"/>
              </w:rPr>
              <w:t xml:space="preserve">22 jaar </w:t>
            </w:r>
          </w:p>
        </w:tc>
        <w:tc>
          <w:tcPr>
            <w:tcW w:w="850" w:type="dxa"/>
            <w:tcBorders>
              <w:top w:val="nil"/>
              <w:left w:val="nil"/>
              <w:bottom w:val="single" w:sz="4" w:space="0" w:color="auto"/>
              <w:right w:val="single" w:sz="4" w:space="0" w:color="auto"/>
            </w:tcBorders>
            <w:shd w:val="clear" w:color="auto" w:fill="auto"/>
            <w:noWrap/>
            <w:vAlign w:val="center"/>
            <w:hideMark/>
          </w:tcPr>
          <w:p w14:paraId="4A77E91E"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1399</w:t>
            </w:r>
          </w:p>
        </w:tc>
        <w:tc>
          <w:tcPr>
            <w:tcW w:w="993" w:type="dxa"/>
            <w:tcBorders>
              <w:top w:val="nil"/>
              <w:left w:val="nil"/>
              <w:bottom w:val="single" w:sz="4" w:space="0" w:color="auto"/>
              <w:right w:val="single" w:sz="4" w:space="0" w:color="auto"/>
            </w:tcBorders>
            <w:shd w:val="clear" w:color="auto" w:fill="auto"/>
            <w:noWrap/>
            <w:vAlign w:val="center"/>
            <w:hideMark/>
          </w:tcPr>
          <w:p w14:paraId="7536F412"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1514</w:t>
            </w:r>
          </w:p>
        </w:tc>
        <w:tc>
          <w:tcPr>
            <w:tcW w:w="992" w:type="dxa"/>
            <w:tcBorders>
              <w:top w:val="nil"/>
              <w:left w:val="nil"/>
              <w:bottom w:val="single" w:sz="4" w:space="0" w:color="auto"/>
              <w:right w:val="single" w:sz="4" w:space="0" w:color="auto"/>
            </w:tcBorders>
            <w:shd w:val="clear" w:color="auto" w:fill="auto"/>
            <w:noWrap/>
            <w:vAlign w:val="center"/>
            <w:hideMark/>
          </w:tcPr>
          <w:p w14:paraId="583E497A"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1621</w:t>
            </w:r>
          </w:p>
        </w:tc>
        <w:tc>
          <w:tcPr>
            <w:tcW w:w="992" w:type="dxa"/>
            <w:tcBorders>
              <w:top w:val="nil"/>
              <w:left w:val="nil"/>
              <w:bottom w:val="single" w:sz="4" w:space="0" w:color="auto"/>
              <w:right w:val="single" w:sz="4" w:space="0" w:color="auto"/>
            </w:tcBorders>
            <w:shd w:val="clear" w:color="auto" w:fill="auto"/>
            <w:noWrap/>
            <w:vAlign w:val="center"/>
            <w:hideMark/>
          </w:tcPr>
          <w:p w14:paraId="6895BFBC"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3E97726"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3E8CBD34"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84349E9"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08773734"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608D8B46"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r>
      <w:tr w:rsidR="00822B1E" w:rsidRPr="00917026" w14:paraId="1AEF667C"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6E62198B" w14:textId="77777777" w:rsidR="00822B1E" w:rsidRPr="00917026" w:rsidRDefault="00822B1E" w:rsidP="00822B1E">
            <w:pPr>
              <w:rPr>
                <w:rFonts w:ascii="Arial" w:hAnsi="Arial" w:cs="Arial"/>
                <w:sz w:val="18"/>
                <w:szCs w:val="18"/>
              </w:rPr>
            </w:pPr>
            <w:r w:rsidRPr="00917026">
              <w:rPr>
                <w:rFonts w:ascii="Arial" w:hAnsi="Arial" w:cs="Arial"/>
                <w:sz w:val="18"/>
                <w:szCs w:val="18"/>
              </w:rPr>
              <w:t xml:space="preserve">    en 1 ervaringsjaar</w:t>
            </w:r>
          </w:p>
        </w:tc>
        <w:tc>
          <w:tcPr>
            <w:tcW w:w="850" w:type="dxa"/>
            <w:tcBorders>
              <w:top w:val="nil"/>
              <w:left w:val="nil"/>
              <w:bottom w:val="single" w:sz="4" w:space="0" w:color="auto"/>
              <w:right w:val="single" w:sz="4" w:space="0" w:color="auto"/>
            </w:tcBorders>
            <w:shd w:val="clear" w:color="auto" w:fill="auto"/>
            <w:noWrap/>
            <w:vAlign w:val="center"/>
            <w:hideMark/>
          </w:tcPr>
          <w:p w14:paraId="447AEAE6"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1470</w:t>
            </w:r>
          </w:p>
        </w:tc>
        <w:tc>
          <w:tcPr>
            <w:tcW w:w="993" w:type="dxa"/>
            <w:tcBorders>
              <w:top w:val="nil"/>
              <w:left w:val="nil"/>
              <w:bottom w:val="single" w:sz="4" w:space="0" w:color="auto"/>
              <w:right w:val="single" w:sz="4" w:space="0" w:color="auto"/>
            </w:tcBorders>
            <w:shd w:val="clear" w:color="auto" w:fill="auto"/>
            <w:noWrap/>
            <w:vAlign w:val="center"/>
            <w:hideMark/>
          </w:tcPr>
          <w:p w14:paraId="3A9247B5"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1590</w:t>
            </w:r>
          </w:p>
        </w:tc>
        <w:tc>
          <w:tcPr>
            <w:tcW w:w="992" w:type="dxa"/>
            <w:tcBorders>
              <w:top w:val="nil"/>
              <w:left w:val="nil"/>
              <w:bottom w:val="single" w:sz="4" w:space="0" w:color="auto"/>
              <w:right w:val="single" w:sz="4" w:space="0" w:color="auto"/>
            </w:tcBorders>
            <w:shd w:val="clear" w:color="auto" w:fill="auto"/>
            <w:noWrap/>
            <w:vAlign w:val="center"/>
            <w:hideMark/>
          </w:tcPr>
          <w:p w14:paraId="18D5AF8A"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1703</w:t>
            </w:r>
          </w:p>
        </w:tc>
        <w:tc>
          <w:tcPr>
            <w:tcW w:w="992" w:type="dxa"/>
            <w:tcBorders>
              <w:top w:val="nil"/>
              <w:left w:val="nil"/>
              <w:bottom w:val="single" w:sz="4" w:space="0" w:color="auto"/>
              <w:right w:val="single" w:sz="4" w:space="0" w:color="auto"/>
            </w:tcBorders>
            <w:shd w:val="clear" w:color="auto" w:fill="auto"/>
            <w:noWrap/>
            <w:vAlign w:val="center"/>
            <w:hideMark/>
          </w:tcPr>
          <w:p w14:paraId="58BC113B"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41EDE4F1"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5E74C997"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4166901B"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6B32504"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719FCFAF"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r>
      <w:tr w:rsidR="00822B1E" w:rsidRPr="00917026" w14:paraId="465999F8"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6D3B6AE7" w14:textId="77777777" w:rsidR="00822B1E" w:rsidRPr="00917026" w:rsidRDefault="00822B1E" w:rsidP="00822B1E">
            <w:pPr>
              <w:rPr>
                <w:rFonts w:ascii="Arial" w:hAnsi="Arial" w:cs="Arial"/>
                <w:sz w:val="18"/>
                <w:szCs w:val="18"/>
              </w:rPr>
            </w:pPr>
            <w:r w:rsidRPr="00917026">
              <w:rPr>
                <w:rFonts w:ascii="Arial" w:hAnsi="Arial" w:cs="Arial"/>
                <w:sz w:val="18"/>
                <w:szCs w:val="18"/>
              </w:rPr>
              <w:t xml:space="preserve">    en 2 ervaringsjaren</w:t>
            </w:r>
          </w:p>
        </w:tc>
        <w:tc>
          <w:tcPr>
            <w:tcW w:w="850" w:type="dxa"/>
            <w:tcBorders>
              <w:top w:val="nil"/>
              <w:left w:val="nil"/>
              <w:bottom w:val="single" w:sz="4" w:space="0" w:color="auto"/>
              <w:right w:val="single" w:sz="4" w:space="0" w:color="auto"/>
            </w:tcBorders>
            <w:shd w:val="clear" w:color="auto" w:fill="auto"/>
            <w:noWrap/>
            <w:vAlign w:val="center"/>
            <w:hideMark/>
          </w:tcPr>
          <w:p w14:paraId="1B81012D"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1533</w:t>
            </w:r>
          </w:p>
        </w:tc>
        <w:tc>
          <w:tcPr>
            <w:tcW w:w="993" w:type="dxa"/>
            <w:tcBorders>
              <w:top w:val="nil"/>
              <w:left w:val="nil"/>
              <w:bottom w:val="single" w:sz="4" w:space="0" w:color="auto"/>
              <w:right w:val="single" w:sz="4" w:space="0" w:color="auto"/>
            </w:tcBorders>
            <w:shd w:val="clear" w:color="auto" w:fill="auto"/>
            <w:noWrap/>
            <w:vAlign w:val="center"/>
            <w:hideMark/>
          </w:tcPr>
          <w:p w14:paraId="3F16EC7F"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1661</w:t>
            </w:r>
          </w:p>
        </w:tc>
        <w:tc>
          <w:tcPr>
            <w:tcW w:w="992" w:type="dxa"/>
            <w:tcBorders>
              <w:top w:val="nil"/>
              <w:left w:val="nil"/>
              <w:bottom w:val="single" w:sz="4" w:space="0" w:color="auto"/>
              <w:right w:val="single" w:sz="4" w:space="0" w:color="auto"/>
            </w:tcBorders>
            <w:shd w:val="clear" w:color="auto" w:fill="auto"/>
            <w:noWrap/>
            <w:vAlign w:val="center"/>
            <w:hideMark/>
          </w:tcPr>
          <w:p w14:paraId="6D7B931C"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1778</w:t>
            </w:r>
          </w:p>
        </w:tc>
        <w:tc>
          <w:tcPr>
            <w:tcW w:w="992" w:type="dxa"/>
            <w:tcBorders>
              <w:top w:val="nil"/>
              <w:left w:val="nil"/>
              <w:bottom w:val="single" w:sz="4" w:space="0" w:color="auto"/>
              <w:right w:val="single" w:sz="4" w:space="0" w:color="auto"/>
            </w:tcBorders>
            <w:shd w:val="clear" w:color="auto" w:fill="auto"/>
            <w:noWrap/>
            <w:vAlign w:val="center"/>
            <w:hideMark/>
          </w:tcPr>
          <w:p w14:paraId="38C7843F"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9292E17"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1BDA13F4"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83C4B30"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C1D3838"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680296A1"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r>
      <w:tr w:rsidR="00822B1E" w:rsidRPr="00917026" w14:paraId="0841C7BF"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7674A61E" w14:textId="77777777" w:rsidR="00822B1E" w:rsidRPr="00917026" w:rsidRDefault="00822B1E" w:rsidP="00822B1E">
            <w:pPr>
              <w:rPr>
                <w:rFonts w:ascii="Arial" w:hAnsi="Arial" w:cs="Arial"/>
                <w:sz w:val="20"/>
                <w:szCs w:val="20"/>
              </w:rPr>
            </w:pPr>
            <w:r w:rsidRPr="00917026">
              <w:rPr>
                <w:rFonts w:ascii="Arial" w:hAnsi="Arial" w:cs="Arial"/>
                <w:sz w:val="20"/>
                <w:szCs w:val="20"/>
              </w:rPr>
              <w:t>23 jaar / 0</w:t>
            </w:r>
          </w:p>
        </w:tc>
        <w:tc>
          <w:tcPr>
            <w:tcW w:w="850" w:type="dxa"/>
            <w:tcBorders>
              <w:top w:val="nil"/>
              <w:left w:val="nil"/>
              <w:bottom w:val="single" w:sz="4" w:space="0" w:color="auto"/>
              <w:right w:val="single" w:sz="4" w:space="0" w:color="auto"/>
            </w:tcBorders>
            <w:shd w:val="clear" w:color="auto" w:fill="auto"/>
            <w:noWrap/>
            <w:vAlign w:val="center"/>
            <w:hideMark/>
          </w:tcPr>
          <w:p w14:paraId="7415C3BB"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1614</w:t>
            </w:r>
          </w:p>
        </w:tc>
        <w:tc>
          <w:tcPr>
            <w:tcW w:w="993" w:type="dxa"/>
            <w:tcBorders>
              <w:top w:val="nil"/>
              <w:left w:val="nil"/>
              <w:bottom w:val="single" w:sz="4" w:space="0" w:color="auto"/>
              <w:right w:val="single" w:sz="4" w:space="0" w:color="auto"/>
            </w:tcBorders>
            <w:shd w:val="clear" w:color="auto" w:fill="auto"/>
            <w:noWrap/>
            <w:vAlign w:val="center"/>
            <w:hideMark/>
          </w:tcPr>
          <w:p w14:paraId="0202E070"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1749</w:t>
            </w:r>
          </w:p>
        </w:tc>
        <w:tc>
          <w:tcPr>
            <w:tcW w:w="992" w:type="dxa"/>
            <w:tcBorders>
              <w:top w:val="nil"/>
              <w:left w:val="nil"/>
              <w:bottom w:val="single" w:sz="4" w:space="0" w:color="auto"/>
              <w:right w:val="single" w:sz="4" w:space="0" w:color="auto"/>
            </w:tcBorders>
            <w:shd w:val="clear" w:color="auto" w:fill="auto"/>
            <w:noWrap/>
            <w:vAlign w:val="center"/>
            <w:hideMark/>
          </w:tcPr>
          <w:p w14:paraId="4368D3C5"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1871</w:t>
            </w:r>
          </w:p>
        </w:tc>
        <w:tc>
          <w:tcPr>
            <w:tcW w:w="992" w:type="dxa"/>
            <w:tcBorders>
              <w:top w:val="nil"/>
              <w:left w:val="nil"/>
              <w:bottom w:val="single" w:sz="4" w:space="0" w:color="auto"/>
              <w:right w:val="single" w:sz="4" w:space="0" w:color="auto"/>
            </w:tcBorders>
            <w:shd w:val="clear" w:color="auto" w:fill="auto"/>
            <w:noWrap/>
            <w:vAlign w:val="center"/>
            <w:hideMark/>
          </w:tcPr>
          <w:p w14:paraId="2791176B"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1996</w:t>
            </w:r>
          </w:p>
        </w:tc>
        <w:tc>
          <w:tcPr>
            <w:tcW w:w="992" w:type="dxa"/>
            <w:tcBorders>
              <w:top w:val="nil"/>
              <w:left w:val="nil"/>
              <w:bottom w:val="single" w:sz="4" w:space="0" w:color="auto"/>
              <w:right w:val="single" w:sz="4" w:space="0" w:color="auto"/>
            </w:tcBorders>
            <w:shd w:val="clear" w:color="auto" w:fill="auto"/>
            <w:noWrap/>
            <w:vAlign w:val="center"/>
            <w:hideMark/>
          </w:tcPr>
          <w:p w14:paraId="043C2F1A"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2120</w:t>
            </w:r>
          </w:p>
        </w:tc>
        <w:tc>
          <w:tcPr>
            <w:tcW w:w="993" w:type="dxa"/>
            <w:tcBorders>
              <w:top w:val="nil"/>
              <w:left w:val="nil"/>
              <w:bottom w:val="single" w:sz="4" w:space="0" w:color="auto"/>
              <w:right w:val="single" w:sz="4" w:space="0" w:color="auto"/>
            </w:tcBorders>
            <w:shd w:val="clear" w:color="auto" w:fill="auto"/>
            <w:noWrap/>
            <w:vAlign w:val="center"/>
            <w:hideMark/>
          </w:tcPr>
          <w:p w14:paraId="13E7BA03"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2246</w:t>
            </w:r>
          </w:p>
        </w:tc>
        <w:tc>
          <w:tcPr>
            <w:tcW w:w="992" w:type="dxa"/>
            <w:tcBorders>
              <w:top w:val="nil"/>
              <w:left w:val="nil"/>
              <w:bottom w:val="single" w:sz="4" w:space="0" w:color="auto"/>
              <w:right w:val="single" w:sz="4" w:space="0" w:color="auto"/>
            </w:tcBorders>
            <w:shd w:val="clear" w:color="auto" w:fill="auto"/>
            <w:noWrap/>
            <w:vAlign w:val="center"/>
            <w:hideMark/>
          </w:tcPr>
          <w:p w14:paraId="3BD7B618"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2371</w:t>
            </w:r>
          </w:p>
        </w:tc>
        <w:tc>
          <w:tcPr>
            <w:tcW w:w="992" w:type="dxa"/>
            <w:tcBorders>
              <w:top w:val="nil"/>
              <w:left w:val="nil"/>
              <w:bottom w:val="single" w:sz="4" w:space="0" w:color="auto"/>
              <w:right w:val="single" w:sz="4" w:space="0" w:color="auto"/>
            </w:tcBorders>
            <w:shd w:val="clear" w:color="auto" w:fill="auto"/>
            <w:noWrap/>
            <w:vAlign w:val="center"/>
            <w:hideMark/>
          </w:tcPr>
          <w:p w14:paraId="5D71889D"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2573</w:t>
            </w:r>
          </w:p>
        </w:tc>
        <w:tc>
          <w:tcPr>
            <w:tcW w:w="851" w:type="dxa"/>
            <w:tcBorders>
              <w:top w:val="nil"/>
              <w:left w:val="nil"/>
              <w:bottom w:val="single" w:sz="4" w:space="0" w:color="auto"/>
              <w:right w:val="single" w:sz="4" w:space="0" w:color="auto"/>
            </w:tcBorders>
            <w:shd w:val="clear" w:color="auto" w:fill="auto"/>
            <w:noWrap/>
            <w:vAlign w:val="center"/>
            <w:hideMark/>
          </w:tcPr>
          <w:p w14:paraId="6792DD54"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2733</w:t>
            </w:r>
          </w:p>
        </w:tc>
      </w:tr>
      <w:tr w:rsidR="00822B1E" w:rsidRPr="00917026" w14:paraId="27AEF4B1"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5E9890E6" w14:textId="77777777" w:rsidR="00822B1E" w:rsidRPr="00917026" w:rsidRDefault="00822B1E" w:rsidP="00822B1E">
            <w:pPr>
              <w:rPr>
                <w:rFonts w:ascii="Arial" w:hAnsi="Arial" w:cs="Arial"/>
                <w:sz w:val="18"/>
                <w:szCs w:val="18"/>
              </w:rPr>
            </w:pPr>
            <w:r w:rsidRPr="00917026">
              <w:rPr>
                <w:rFonts w:ascii="Arial" w:hAnsi="Arial" w:cs="Arial"/>
                <w:sz w:val="18"/>
                <w:szCs w:val="18"/>
              </w:rPr>
              <w:t xml:space="preserve">   1 functiejaar</w:t>
            </w:r>
          </w:p>
        </w:tc>
        <w:tc>
          <w:tcPr>
            <w:tcW w:w="850" w:type="dxa"/>
            <w:tcBorders>
              <w:top w:val="nil"/>
              <w:left w:val="nil"/>
              <w:bottom w:val="single" w:sz="4" w:space="0" w:color="auto"/>
              <w:right w:val="single" w:sz="4" w:space="0" w:color="auto"/>
            </w:tcBorders>
            <w:shd w:val="clear" w:color="auto" w:fill="auto"/>
            <w:noWrap/>
            <w:vAlign w:val="center"/>
            <w:hideMark/>
          </w:tcPr>
          <w:p w14:paraId="1DFBAF55"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1665</w:t>
            </w:r>
          </w:p>
        </w:tc>
        <w:tc>
          <w:tcPr>
            <w:tcW w:w="993" w:type="dxa"/>
            <w:tcBorders>
              <w:top w:val="nil"/>
              <w:left w:val="nil"/>
              <w:bottom w:val="single" w:sz="4" w:space="0" w:color="auto"/>
              <w:right w:val="single" w:sz="4" w:space="0" w:color="auto"/>
            </w:tcBorders>
            <w:shd w:val="clear" w:color="auto" w:fill="auto"/>
            <w:noWrap/>
            <w:vAlign w:val="center"/>
            <w:hideMark/>
          </w:tcPr>
          <w:p w14:paraId="5B82194F"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1804</w:t>
            </w:r>
          </w:p>
        </w:tc>
        <w:tc>
          <w:tcPr>
            <w:tcW w:w="992" w:type="dxa"/>
            <w:tcBorders>
              <w:top w:val="nil"/>
              <w:left w:val="nil"/>
              <w:bottom w:val="single" w:sz="4" w:space="0" w:color="auto"/>
              <w:right w:val="single" w:sz="4" w:space="0" w:color="auto"/>
            </w:tcBorders>
            <w:shd w:val="clear" w:color="auto" w:fill="auto"/>
            <w:noWrap/>
            <w:vAlign w:val="center"/>
            <w:hideMark/>
          </w:tcPr>
          <w:p w14:paraId="2911C5D7"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1928</w:t>
            </w:r>
          </w:p>
        </w:tc>
        <w:tc>
          <w:tcPr>
            <w:tcW w:w="992" w:type="dxa"/>
            <w:tcBorders>
              <w:top w:val="nil"/>
              <w:left w:val="nil"/>
              <w:bottom w:val="single" w:sz="4" w:space="0" w:color="auto"/>
              <w:right w:val="single" w:sz="4" w:space="0" w:color="auto"/>
            </w:tcBorders>
            <w:shd w:val="clear" w:color="auto" w:fill="auto"/>
            <w:noWrap/>
            <w:vAlign w:val="center"/>
            <w:hideMark/>
          </w:tcPr>
          <w:p w14:paraId="29DF904A"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2061</w:t>
            </w:r>
          </w:p>
        </w:tc>
        <w:tc>
          <w:tcPr>
            <w:tcW w:w="992" w:type="dxa"/>
            <w:tcBorders>
              <w:top w:val="nil"/>
              <w:left w:val="nil"/>
              <w:bottom w:val="single" w:sz="4" w:space="0" w:color="auto"/>
              <w:right w:val="single" w:sz="4" w:space="0" w:color="auto"/>
            </w:tcBorders>
            <w:shd w:val="clear" w:color="auto" w:fill="auto"/>
            <w:noWrap/>
            <w:vAlign w:val="center"/>
            <w:hideMark/>
          </w:tcPr>
          <w:p w14:paraId="00AF2FCB"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2176</w:t>
            </w:r>
          </w:p>
        </w:tc>
        <w:tc>
          <w:tcPr>
            <w:tcW w:w="993" w:type="dxa"/>
            <w:tcBorders>
              <w:top w:val="nil"/>
              <w:left w:val="nil"/>
              <w:bottom w:val="single" w:sz="4" w:space="0" w:color="auto"/>
              <w:right w:val="single" w:sz="4" w:space="0" w:color="auto"/>
            </w:tcBorders>
            <w:shd w:val="clear" w:color="auto" w:fill="auto"/>
            <w:noWrap/>
            <w:vAlign w:val="center"/>
            <w:hideMark/>
          </w:tcPr>
          <w:p w14:paraId="5BC9281B"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2294</w:t>
            </w:r>
          </w:p>
        </w:tc>
        <w:tc>
          <w:tcPr>
            <w:tcW w:w="992" w:type="dxa"/>
            <w:tcBorders>
              <w:top w:val="nil"/>
              <w:left w:val="nil"/>
              <w:bottom w:val="single" w:sz="4" w:space="0" w:color="auto"/>
              <w:right w:val="single" w:sz="4" w:space="0" w:color="auto"/>
            </w:tcBorders>
            <w:shd w:val="clear" w:color="auto" w:fill="auto"/>
            <w:noWrap/>
            <w:vAlign w:val="center"/>
            <w:hideMark/>
          </w:tcPr>
          <w:p w14:paraId="4F1477D7"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2427</w:t>
            </w:r>
          </w:p>
        </w:tc>
        <w:tc>
          <w:tcPr>
            <w:tcW w:w="992" w:type="dxa"/>
            <w:tcBorders>
              <w:top w:val="nil"/>
              <w:left w:val="nil"/>
              <w:bottom w:val="single" w:sz="4" w:space="0" w:color="auto"/>
              <w:right w:val="single" w:sz="4" w:space="0" w:color="auto"/>
            </w:tcBorders>
            <w:shd w:val="clear" w:color="auto" w:fill="auto"/>
            <w:noWrap/>
            <w:vAlign w:val="center"/>
            <w:hideMark/>
          </w:tcPr>
          <w:p w14:paraId="5F4644DA"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25CC3F8E"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r>
      <w:tr w:rsidR="00822B1E" w:rsidRPr="00917026" w14:paraId="7D9FB22E"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7DEDF66D" w14:textId="77777777" w:rsidR="00822B1E" w:rsidRPr="00917026" w:rsidRDefault="00822B1E" w:rsidP="00822B1E">
            <w:pPr>
              <w:rPr>
                <w:rFonts w:ascii="Arial" w:hAnsi="Arial" w:cs="Arial"/>
                <w:sz w:val="18"/>
                <w:szCs w:val="18"/>
              </w:rPr>
            </w:pPr>
            <w:r w:rsidRPr="00917026">
              <w:rPr>
                <w:rFonts w:ascii="Arial" w:hAnsi="Arial" w:cs="Arial"/>
                <w:sz w:val="18"/>
                <w:szCs w:val="18"/>
              </w:rPr>
              <w:t xml:space="preserve">   2 functiejaren</w:t>
            </w:r>
          </w:p>
        </w:tc>
        <w:tc>
          <w:tcPr>
            <w:tcW w:w="850" w:type="dxa"/>
            <w:tcBorders>
              <w:top w:val="nil"/>
              <w:left w:val="nil"/>
              <w:bottom w:val="single" w:sz="4" w:space="0" w:color="auto"/>
              <w:right w:val="single" w:sz="4" w:space="0" w:color="auto"/>
            </w:tcBorders>
            <w:shd w:val="clear" w:color="auto" w:fill="auto"/>
            <w:noWrap/>
            <w:vAlign w:val="center"/>
            <w:hideMark/>
          </w:tcPr>
          <w:p w14:paraId="2D13A26B"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1714</w:t>
            </w:r>
          </w:p>
        </w:tc>
        <w:tc>
          <w:tcPr>
            <w:tcW w:w="993" w:type="dxa"/>
            <w:tcBorders>
              <w:top w:val="nil"/>
              <w:left w:val="nil"/>
              <w:bottom w:val="single" w:sz="4" w:space="0" w:color="auto"/>
              <w:right w:val="single" w:sz="4" w:space="0" w:color="auto"/>
            </w:tcBorders>
            <w:shd w:val="clear" w:color="auto" w:fill="auto"/>
            <w:noWrap/>
            <w:vAlign w:val="center"/>
            <w:hideMark/>
          </w:tcPr>
          <w:p w14:paraId="654AAF39"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1862</w:t>
            </w:r>
          </w:p>
        </w:tc>
        <w:tc>
          <w:tcPr>
            <w:tcW w:w="992" w:type="dxa"/>
            <w:tcBorders>
              <w:top w:val="nil"/>
              <w:left w:val="nil"/>
              <w:bottom w:val="single" w:sz="4" w:space="0" w:color="auto"/>
              <w:right w:val="single" w:sz="4" w:space="0" w:color="auto"/>
            </w:tcBorders>
            <w:shd w:val="clear" w:color="auto" w:fill="auto"/>
            <w:noWrap/>
            <w:vAlign w:val="center"/>
            <w:hideMark/>
          </w:tcPr>
          <w:p w14:paraId="7D30FB10"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1984</w:t>
            </w:r>
          </w:p>
        </w:tc>
        <w:tc>
          <w:tcPr>
            <w:tcW w:w="992" w:type="dxa"/>
            <w:tcBorders>
              <w:top w:val="nil"/>
              <w:left w:val="nil"/>
              <w:bottom w:val="single" w:sz="4" w:space="0" w:color="auto"/>
              <w:right w:val="single" w:sz="4" w:space="0" w:color="auto"/>
            </w:tcBorders>
            <w:shd w:val="clear" w:color="auto" w:fill="auto"/>
            <w:noWrap/>
            <w:vAlign w:val="center"/>
            <w:hideMark/>
          </w:tcPr>
          <w:p w14:paraId="5B1CA174"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2126</w:t>
            </w:r>
          </w:p>
        </w:tc>
        <w:tc>
          <w:tcPr>
            <w:tcW w:w="992" w:type="dxa"/>
            <w:tcBorders>
              <w:top w:val="nil"/>
              <w:left w:val="nil"/>
              <w:bottom w:val="single" w:sz="4" w:space="0" w:color="auto"/>
              <w:right w:val="single" w:sz="4" w:space="0" w:color="auto"/>
            </w:tcBorders>
            <w:shd w:val="clear" w:color="auto" w:fill="auto"/>
            <w:noWrap/>
            <w:vAlign w:val="center"/>
            <w:hideMark/>
          </w:tcPr>
          <w:p w14:paraId="746AB6BB"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2231</w:t>
            </w:r>
          </w:p>
        </w:tc>
        <w:tc>
          <w:tcPr>
            <w:tcW w:w="993" w:type="dxa"/>
            <w:tcBorders>
              <w:top w:val="nil"/>
              <w:left w:val="nil"/>
              <w:bottom w:val="single" w:sz="4" w:space="0" w:color="auto"/>
              <w:right w:val="single" w:sz="4" w:space="0" w:color="auto"/>
            </w:tcBorders>
            <w:shd w:val="clear" w:color="auto" w:fill="auto"/>
            <w:noWrap/>
            <w:vAlign w:val="center"/>
            <w:hideMark/>
          </w:tcPr>
          <w:p w14:paraId="3CF10ABC"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2346</w:t>
            </w:r>
          </w:p>
        </w:tc>
        <w:tc>
          <w:tcPr>
            <w:tcW w:w="992" w:type="dxa"/>
            <w:tcBorders>
              <w:top w:val="nil"/>
              <w:left w:val="nil"/>
              <w:bottom w:val="single" w:sz="4" w:space="0" w:color="auto"/>
              <w:right w:val="single" w:sz="4" w:space="0" w:color="auto"/>
            </w:tcBorders>
            <w:shd w:val="clear" w:color="auto" w:fill="auto"/>
            <w:noWrap/>
            <w:vAlign w:val="center"/>
            <w:hideMark/>
          </w:tcPr>
          <w:p w14:paraId="0635B03B"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2490</w:t>
            </w:r>
          </w:p>
        </w:tc>
        <w:tc>
          <w:tcPr>
            <w:tcW w:w="992" w:type="dxa"/>
            <w:tcBorders>
              <w:top w:val="nil"/>
              <w:left w:val="nil"/>
              <w:bottom w:val="single" w:sz="4" w:space="0" w:color="auto"/>
              <w:right w:val="single" w:sz="4" w:space="0" w:color="auto"/>
            </w:tcBorders>
            <w:shd w:val="clear" w:color="auto" w:fill="auto"/>
            <w:noWrap/>
            <w:vAlign w:val="center"/>
            <w:hideMark/>
          </w:tcPr>
          <w:p w14:paraId="54B68A6B"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79E9138B"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r>
      <w:tr w:rsidR="00822B1E" w:rsidRPr="00917026" w14:paraId="0587A835"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7283841F" w14:textId="77777777" w:rsidR="00822B1E" w:rsidRPr="00917026" w:rsidRDefault="00822B1E" w:rsidP="00822B1E">
            <w:pPr>
              <w:rPr>
                <w:rFonts w:ascii="Arial" w:hAnsi="Arial" w:cs="Arial"/>
                <w:sz w:val="18"/>
                <w:szCs w:val="18"/>
              </w:rPr>
            </w:pPr>
            <w:r w:rsidRPr="00917026">
              <w:rPr>
                <w:rFonts w:ascii="Arial" w:hAnsi="Arial" w:cs="Arial"/>
                <w:sz w:val="18"/>
                <w:szCs w:val="18"/>
              </w:rPr>
              <w:t xml:space="preserve">   3 functiejaren</w:t>
            </w:r>
          </w:p>
        </w:tc>
        <w:tc>
          <w:tcPr>
            <w:tcW w:w="850" w:type="dxa"/>
            <w:tcBorders>
              <w:top w:val="nil"/>
              <w:left w:val="nil"/>
              <w:bottom w:val="single" w:sz="4" w:space="0" w:color="auto"/>
              <w:right w:val="single" w:sz="4" w:space="0" w:color="auto"/>
            </w:tcBorders>
            <w:shd w:val="clear" w:color="auto" w:fill="auto"/>
            <w:noWrap/>
            <w:vAlign w:val="center"/>
            <w:hideMark/>
          </w:tcPr>
          <w:p w14:paraId="3A708B61"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1768</w:t>
            </w:r>
          </w:p>
        </w:tc>
        <w:tc>
          <w:tcPr>
            <w:tcW w:w="993" w:type="dxa"/>
            <w:tcBorders>
              <w:top w:val="nil"/>
              <w:left w:val="nil"/>
              <w:bottom w:val="single" w:sz="4" w:space="0" w:color="auto"/>
              <w:right w:val="single" w:sz="4" w:space="0" w:color="auto"/>
            </w:tcBorders>
            <w:shd w:val="clear" w:color="auto" w:fill="auto"/>
            <w:noWrap/>
            <w:vAlign w:val="center"/>
            <w:hideMark/>
          </w:tcPr>
          <w:p w14:paraId="0A9FD44B"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1918</w:t>
            </w:r>
          </w:p>
        </w:tc>
        <w:tc>
          <w:tcPr>
            <w:tcW w:w="992" w:type="dxa"/>
            <w:tcBorders>
              <w:top w:val="nil"/>
              <w:left w:val="nil"/>
              <w:bottom w:val="single" w:sz="4" w:space="0" w:color="auto"/>
              <w:right w:val="single" w:sz="4" w:space="0" w:color="auto"/>
            </w:tcBorders>
            <w:shd w:val="clear" w:color="auto" w:fill="auto"/>
            <w:noWrap/>
            <w:vAlign w:val="center"/>
            <w:hideMark/>
          </w:tcPr>
          <w:p w14:paraId="30A002BC"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2041</w:t>
            </w:r>
          </w:p>
        </w:tc>
        <w:tc>
          <w:tcPr>
            <w:tcW w:w="992" w:type="dxa"/>
            <w:tcBorders>
              <w:top w:val="nil"/>
              <w:left w:val="nil"/>
              <w:bottom w:val="single" w:sz="4" w:space="0" w:color="auto"/>
              <w:right w:val="single" w:sz="4" w:space="0" w:color="auto"/>
            </w:tcBorders>
            <w:shd w:val="clear" w:color="auto" w:fill="auto"/>
            <w:noWrap/>
            <w:vAlign w:val="center"/>
            <w:hideMark/>
          </w:tcPr>
          <w:p w14:paraId="0595B6B3"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2191</w:t>
            </w:r>
          </w:p>
        </w:tc>
        <w:tc>
          <w:tcPr>
            <w:tcW w:w="992" w:type="dxa"/>
            <w:tcBorders>
              <w:top w:val="nil"/>
              <w:left w:val="nil"/>
              <w:bottom w:val="single" w:sz="4" w:space="0" w:color="auto"/>
              <w:right w:val="single" w:sz="4" w:space="0" w:color="auto"/>
            </w:tcBorders>
            <w:shd w:val="clear" w:color="auto" w:fill="auto"/>
            <w:noWrap/>
            <w:vAlign w:val="center"/>
            <w:hideMark/>
          </w:tcPr>
          <w:p w14:paraId="5B8EA0AE"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2284</w:t>
            </w:r>
          </w:p>
        </w:tc>
        <w:tc>
          <w:tcPr>
            <w:tcW w:w="993" w:type="dxa"/>
            <w:tcBorders>
              <w:top w:val="nil"/>
              <w:left w:val="nil"/>
              <w:bottom w:val="single" w:sz="4" w:space="0" w:color="auto"/>
              <w:right w:val="single" w:sz="4" w:space="0" w:color="auto"/>
            </w:tcBorders>
            <w:shd w:val="clear" w:color="auto" w:fill="auto"/>
            <w:noWrap/>
            <w:vAlign w:val="center"/>
            <w:hideMark/>
          </w:tcPr>
          <w:p w14:paraId="09B72122"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2396</w:t>
            </w:r>
          </w:p>
        </w:tc>
        <w:tc>
          <w:tcPr>
            <w:tcW w:w="992" w:type="dxa"/>
            <w:tcBorders>
              <w:top w:val="nil"/>
              <w:left w:val="nil"/>
              <w:bottom w:val="single" w:sz="4" w:space="0" w:color="auto"/>
              <w:right w:val="single" w:sz="4" w:space="0" w:color="auto"/>
            </w:tcBorders>
            <w:shd w:val="clear" w:color="auto" w:fill="auto"/>
            <w:noWrap/>
            <w:vAlign w:val="center"/>
            <w:hideMark/>
          </w:tcPr>
          <w:p w14:paraId="517EDABC"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2545</w:t>
            </w:r>
          </w:p>
        </w:tc>
        <w:tc>
          <w:tcPr>
            <w:tcW w:w="992" w:type="dxa"/>
            <w:tcBorders>
              <w:top w:val="nil"/>
              <w:left w:val="nil"/>
              <w:bottom w:val="single" w:sz="4" w:space="0" w:color="auto"/>
              <w:right w:val="single" w:sz="4" w:space="0" w:color="auto"/>
            </w:tcBorders>
            <w:shd w:val="clear" w:color="auto" w:fill="auto"/>
            <w:noWrap/>
            <w:vAlign w:val="center"/>
            <w:hideMark/>
          </w:tcPr>
          <w:p w14:paraId="0A9A3FC8"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5A8D9B32"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r>
      <w:tr w:rsidR="00822B1E" w:rsidRPr="00917026" w14:paraId="35960E93"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404CA0F7" w14:textId="77777777" w:rsidR="00822B1E" w:rsidRPr="00917026" w:rsidRDefault="00822B1E" w:rsidP="00822B1E">
            <w:pPr>
              <w:rPr>
                <w:rFonts w:ascii="Arial" w:hAnsi="Arial" w:cs="Arial"/>
                <w:sz w:val="18"/>
                <w:szCs w:val="18"/>
              </w:rPr>
            </w:pPr>
            <w:r w:rsidRPr="00917026">
              <w:rPr>
                <w:rFonts w:ascii="Arial" w:hAnsi="Arial" w:cs="Arial"/>
                <w:sz w:val="18"/>
                <w:szCs w:val="18"/>
              </w:rPr>
              <w:t xml:space="preserve">   4 functiejaren</w:t>
            </w:r>
          </w:p>
        </w:tc>
        <w:tc>
          <w:tcPr>
            <w:tcW w:w="850" w:type="dxa"/>
            <w:tcBorders>
              <w:top w:val="nil"/>
              <w:left w:val="nil"/>
              <w:bottom w:val="single" w:sz="4" w:space="0" w:color="auto"/>
              <w:right w:val="single" w:sz="4" w:space="0" w:color="auto"/>
            </w:tcBorders>
            <w:shd w:val="clear" w:color="auto" w:fill="auto"/>
            <w:noWrap/>
            <w:vAlign w:val="center"/>
            <w:hideMark/>
          </w:tcPr>
          <w:p w14:paraId="56C807E9"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1820</w:t>
            </w:r>
          </w:p>
        </w:tc>
        <w:tc>
          <w:tcPr>
            <w:tcW w:w="993" w:type="dxa"/>
            <w:tcBorders>
              <w:top w:val="nil"/>
              <w:left w:val="nil"/>
              <w:bottom w:val="single" w:sz="4" w:space="0" w:color="auto"/>
              <w:right w:val="single" w:sz="4" w:space="0" w:color="auto"/>
            </w:tcBorders>
            <w:shd w:val="clear" w:color="auto" w:fill="auto"/>
            <w:noWrap/>
            <w:vAlign w:val="center"/>
            <w:hideMark/>
          </w:tcPr>
          <w:p w14:paraId="52E449DD"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1977</w:t>
            </w:r>
          </w:p>
        </w:tc>
        <w:tc>
          <w:tcPr>
            <w:tcW w:w="992" w:type="dxa"/>
            <w:tcBorders>
              <w:top w:val="nil"/>
              <w:left w:val="nil"/>
              <w:bottom w:val="single" w:sz="4" w:space="0" w:color="auto"/>
              <w:right w:val="single" w:sz="4" w:space="0" w:color="auto"/>
            </w:tcBorders>
            <w:shd w:val="clear" w:color="auto" w:fill="auto"/>
            <w:noWrap/>
            <w:vAlign w:val="center"/>
            <w:hideMark/>
          </w:tcPr>
          <w:p w14:paraId="1AF2836C"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2096</w:t>
            </w:r>
          </w:p>
        </w:tc>
        <w:tc>
          <w:tcPr>
            <w:tcW w:w="992" w:type="dxa"/>
            <w:tcBorders>
              <w:top w:val="nil"/>
              <w:left w:val="nil"/>
              <w:bottom w:val="single" w:sz="4" w:space="0" w:color="auto"/>
              <w:right w:val="single" w:sz="4" w:space="0" w:color="auto"/>
            </w:tcBorders>
            <w:shd w:val="clear" w:color="auto" w:fill="auto"/>
            <w:noWrap/>
            <w:vAlign w:val="center"/>
            <w:hideMark/>
          </w:tcPr>
          <w:p w14:paraId="64A87B6E"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2253</w:t>
            </w:r>
          </w:p>
        </w:tc>
        <w:tc>
          <w:tcPr>
            <w:tcW w:w="992" w:type="dxa"/>
            <w:tcBorders>
              <w:top w:val="nil"/>
              <w:left w:val="nil"/>
              <w:bottom w:val="single" w:sz="4" w:space="0" w:color="auto"/>
              <w:right w:val="single" w:sz="4" w:space="0" w:color="auto"/>
            </w:tcBorders>
            <w:shd w:val="clear" w:color="auto" w:fill="auto"/>
            <w:noWrap/>
            <w:vAlign w:val="center"/>
            <w:hideMark/>
          </w:tcPr>
          <w:p w14:paraId="2E9429D1"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2340</w:t>
            </w:r>
          </w:p>
        </w:tc>
        <w:tc>
          <w:tcPr>
            <w:tcW w:w="993" w:type="dxa"/>
            <w:tcBorders>
              <w:top w:val="nil"/>
              <w:left w:val="nil"/>
              <w:bottom w:val="single" w:sz="4" w:space="0" w:color="auto"/>
              <w:right w:val="single" w:sz="4" w:space="0" w:color="auto"/>
            </w:tcBorders>
            <w:shd w:val="clear" w:color="auto" w:fill="auto"/>
            <w:noWrap/>
            <w:vAlign w:val="center"/>
            <w:hideMark/>
          </w:tcPr>
          <w:p w14:paraId="0514FE43"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2446</w:t>
            </w:r>
          </w:p>
        </w:tc>
        <w:tc>
          <w:tcPr>
            <w:tcW w:w="992" w:type="dxa"/>
            <w:tcBorders>
              <w:top w:val="nil"/>
              <w:left w:val="nil"/>
              <w:bottom w:val="single" w:sz="4" w:space="0" w:color="auto"/>
              <w:right w:val="single" w:sz="4" w:space="0" w:color="auto"/>
            </w:tcBorders>
            <w:shd w:val="clear" w:color="auto" w:fill="auto"/>
            <w:noWrap/>
            <w:vAlign w:val="center"/>
            <w:hideMark/>
          </w:tcPr>
          <w:p w14:paraId="116B00D2"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2605</w:t>
            </w:r>
          </w:p>
        </w:tc>
        <w:tc>
          <w:tcPr>
            <w:tcW w:w="992" w:type="dxa"/>
            <w:tcBorders>
              <w:top w:val="nil"/>
              <w:left w:val="nil"/>
              <w:bottom w:val="single" w:sz="4" w:space="0" w:color="auto"/>
              <w:right w:val="single" w:sz="4" w:space="0" w:color="auto"/>
            </w:tcBorders>
            <w:shd w:val="clear" w:color="auto" w:fill="auto"/>
            <w:noWrap/>
            <w:vAlign w:val="center"/>
            <w:hideMark/>
          </w:tcPr>
          <w:p w14:paraId="510B3FC5"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379A4D59"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r>
      <w:tr w:rsidR="00822B1E" w:rsidRPr="00917026" w14:paraId="2195A241"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58B9DC91" w14:textId="77777777" w:rsidR="00822B1E" w:rsidRPr="00917026" w:rsidRDefault="00822B1E" w:rsidP="00822B1E">
            <w:pPr>
              <w:rPr>
                <w:rFonts w:ascii="Arial" w:hAnsi="Arial" w:cs="Arial"/>
                <w:sz w:val="18"/>
                <w:szCs w:val="18"/>
              </w:rPr>
            </w:pPr>
            <w:r w:rsidRPr="00917026">
              <w:rPr>
                <w:rFonts w:ascii="Arial" w:hAnsi="Arial" w:cs="Arial"/>
                <w:sz w:val="18"/>
                <w:szCs w:val="18"/>
              </w:rPr>
              <w:t xml:space="preserve">   5 functiejaren</w:t>
            </w:r>
          </w:p>
        </w:tc>
        <w:tc>
          <w:tcPr>
            <w:tcW w:w="850" w:type="dxa"/>
            <w:tcBorders>
              <w:top w:val="nil"/>
              <w:left w:val="nil"/>
              <w:bottom w:val="single" w:sz="4" w:space="0" w:color="auto"/>
              <w:right w:val="single" w:sz="4" w:space="0" w:color="auto"/>
            </w:tcBorders>
            <w:shd w:val="clear" w:color="auto" w:fill="auto"/>
            <w:noWrap/>
            <w:vAlign w:val="center"/>
            <w:hideMark/>
          </w:tcPr>
          <w:p w14:paraId="6D4F853C"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1871</w:t>
            </w:r>
          </w:p>
        </w:tc>
        <w:tc>
          <w:tcPr>
            <w:tcW w:w="993" w:type="dxa"/>
            <w:tcBorders>
              <w:top w:val="nil"/>
              <w:left w:val="nil"/>
              <w:bottom w:val="single" w:sz="4" w:space="0" w:color="auto"/>
              <w:right w:val="single" w:sz="4" w:space="0" w:color="auto"/>
            </w:tcBorders>
            <w:shd w:val="clear" w:color="auto" w:fill="auto"/>
            <w:noWrap/>
            <w:vAlign w:val="center"/>
            <w:hideMark/>
          </w:tcPr>
          <w:p w14:paraId="1EB7317B"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2033</w:t>
            </w:r>
          </w:p>
        </w:tc>
        <w:tc>
          <w:tcPr>
            <w:tcW w:w="992" w:type="dxa"/>
            <w:tcBorders>
              <w:top w:val="nil"/>
              <w:left w:val="nil"/>
              <w:bottom w:val="single" w:sz="4" w:space="0" w:color="auto"/>
              <w:right w:val="single" w:sz="4" w:space="0" w:color="auto"/>
            </w:tcBorders>
            <w:shd w:val="clear" w:color="auto" w:fill="auto"/>
            <w:noWrap/>
            <w:vAlign w:val="center"/>
            <w:hideMark/>
          </w:tcPr>
          <w:p w14:paraId="74F1F7B3"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2152</w:t>
            </w:r>
          </w:p>
        </w:tc>
        <w:tc>
          <w:tcPr>
            <w:tcW w:w="992" w:type="dxa"/>
            <w:tcBorders>
              <w:top w:val="nil"/>
              <w:left w:val="nil"/>
              <w:bottom w:val="single" w:sz="4" w:space="0" w:color="auto"/>
              <w:right w:val="single" w:sz="4" w:space="0" w:color="auto"/>
            </w:tcBorders>
            <w:shd w:val="clear" w:color="auto" w:fill="auto"/>
            <w:noWrap/>
            <w:vAlign w:val="center"/>
            <w:hideMark/>
          </w:tcPr>
          <w:p w14:paraId="01B87AD4"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2318</w:t>
            </w:r>
          </w:p>
        </w:tc>
        <w:tc>
          <w:tcPr>
            <w:tcW w:w="992" w:type="dxa"/>
            <w:tcBorders>
              <w:top w:val="nil"/>
              <w:left w:val="nil"/>
              <w:bottom w:val="single" w:sz="4" w:space="0" w:color="auto"/>
              <w:right w:val="single" w:sz="4" w:space="0" w:color="auto"/>
            </w:tcBorders>
            <w:shd w:val="clear" w:color="auto" w:fill="auto"/>
            <w:noWrap/>
            <w:vAlign w:val="center"/>
            <w:hideMark/>
          </w:tcPr>
          <w:p w14:paraId="1D4CC09A"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2395</w:t>
            </w:r>
          </w:p>
        </w:tc>
        <w:tc>
          <w:tcPr>
            <w:tcW w:w="993" w:type="dxa"/>
            <w:tcBorders>
              <w:top w:val="nil"/>
              <w:left w:val="nil"/>
              <w:bottom w:val="single" w:sz="4" w:space="0" w:color="auto"/>
              <w:right w:val="single" w:sz="4" w:space="0" w:color="auto"/>
            </w:tcBorders>
            <w:shd w:val="clear" w:color="auto" w:fill="auto"/>
            <w:noWrap/>
            <w:vAlign w:val="center"/>
            <w:hideMark/>
          </w:tcPr>
          <w:p w14:paraId="2485A685"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2497</w:t>
            </w:r>
          </w:p>
        </w:tc>
        <w:tc>
          <w:tcPr>
            <w:tcW w:w="992" w:type="dxa"/>
            <w:tcBorders>
              <w:top w:val="nil"/>
              <w:left w:val="nil"/>
              <w:bottom w:val="single" w:sz="4" w:space="0" w:color="auto"/>
              <w:right w:val="single" w:sz="4" w:space="0" w:color="auto"/>
            </w:tcBorders>
            <w:shd w:val="clear" w:color="auto" w:fill="auto"/>
            <w:noWrap/>
            <w:vAlign w:val="center"/>
            <w:hideMark/>
          </w:tcPr>
          <w:p w14:paraId="36520D3D"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2664</w:t>
            </w:r>
          </w:p>
        </w:tc>
        <w:tc>
          <w:tcPr>
            <w:tcW w:w="992" w:type="dxa"/>
            <w:tcBorders>
              <w:top w:val="nil"/>
              <w:left w:val="nil"/>
              <w:bottom w:val="single" w:sz="4" w:space="0" w:color="auto"/>
              <w:right w:val="single" w:sz="4" w:space="0" w:color="auto"/>
            </w:tcBorders>
            <w:shd w:val="clear" w:color="auto" w:fill="auto"/>
            <w:noWrap/>
            <w:vAlign w:val="center"/>
            <w:hideMark/>
          </w:tcPr>
          <w:p w14:paraId="04D2BD99"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23C0414B"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r>
      <w:tr w:rsidR="00822B1E" w:rsidRPr="00917026" w14:paraId="56A85CDE"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047E6073" w14:textId="77777777" w:rsidR="00822B1E" w:rsidRPr="00917026" w:rsidRDefault="00822B1E" w:rsidP="00822B1E">
            <w:pPr>
              <w:rPr>
                <w:rFonts w:ascii="Arial" w:hAnsi="Arial" w:cs="Arial"/>
                <w:sz w:val="18"/>
                <w:szCs w:val="18"/>
              </w:rPr>
            </w:pPr>
            <w:r w:rsidRPr="00917026">
              <w:rPr>
                <w:rFonts w:ascii="Arial" w:hAnsi="Arial" w:cs="Arial"/>
                <w:sz w:val="18"/>
                <w:szCs w:val="18"/>
              </w:rPr>
              <w:t xml:space="preserve">   6 functiejaren</w:t>
            </w:r>
          </w:p>
        </w:tc>
        <w:tc>
          <w:tcPr>
            <w:tcW w:w="850" w:type="dxa"/>
            <w:tcBorders>
              <w:top w:val="nil"/>
              <w:left w:val="nil"/>
              <w:bottom w:val="single" w:sz="4" w:space="0" w:color="auto"/>
              <w:right w:val="single" w:sz="4" w:space="0" w:color="auto"/>
            </w:tcBorders>
            <w:shd w:val="clear" w:color="auto" w:fill="auto"/>
            <w:noWrap/>
            <w:vAlign w:val="center"/>
            <w:hideMark/>
          </w:tcPr>
          <w:p w14:paraId="7F46BE2A"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1922</w:t>
            </w:r>
          </w:p>
        </w:tc>
        <w:tc>
          <w:tcPr>
            <w:tcW w:w="993" w:type="dxa"/>
            <w:tcBorders>
              <w:top w:val="nil"/>
              <w:left w:val="nil"/>
              <w:bottom w:val="single" w:sz="4" w:space="0" w:color="auto"/>
              <w:right w:val="single" w:sz="4" w:space="0" w:color="auto"/>
            </w:tcBorders>
            <w:shd w:val="clear" w:color="auto" w:fill="auto"/>
            <w:noWrap/>
            <w:vAlign w:val="center"/>
            <w:hideMark/>
          </w:tcPr>
          <w:p w14:paraId="57FA5FC5"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2091</w:t>
            </w:r>
          </w:p>
        </w:tc>
        <w:tc>
          <w:tcPr>
            <w:tcW w:w="992" w:type="dxa"/>
            <w:tcBorders>
              <w:top w:val="nil"/>
              <w:left w:val="nil"/>
              <w:bottom w:val="single" w:sz="4" w:space="0" w:color="auto"/>
              <w:right w:val="single" w:sz="4" w:space="0" w:color="auto"/>
            </w:tcBorders>
            <w:shd w:val="clear" w:color="auto" w:fill="auto"/>
            <w:noWrap/>
            <w:vAlign w:val="center"/>
            <w:hideMark/>
          </w:tcPr>
          <w:p w14:paraId="3B38F4FD"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2210</w:t>
            </w:r>
          </w:p>
        </w:tc>
        <w:tc>
          <w:tcPr>
            <w:tcW w:w="992" w:type="dxa"/>
            <w:tcBorders>
              <w:top w:val="nil"/>
              <w:left w:val="nil"/>
              <w:bottom w:val="single" w:sz="4" w:space="0" w:color="auto"/>
              <w:right w:val="single" w:sz="4" w:space="0" w:color="auto"/>
            </w:tcBorders>
            <w:shd w:val="clear" w:color="auto" w:fill="auto"/>
            <w:noWrap/>
            <w:vAlign w:val="center"/>
            <w:hideMark/>
          </w:tcPr>
          <w:p w14:paraId="131B6162"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2382</w:t>
            </w:r>
          </w:p>
        </w:tc>
        <w:tc>
          <w:tcPr>
            <w:tcW w:w="992" w:type="dxa"/>
            <w:tcBorders>
              <w:top w:val="nil"/>
              <w:left w:val="nil"/>
              <w:bottom w:val="single" w:sz="4" w:space="0" w:color="auto"/>
              <w:right w:val="single" w:sz="4" w:space="0" w:color="auto"/>
            </w:tcBorders>
            <w:shd w:val="clear" w:color="auto" w:fill="auto"/>
            <w:noWrap/>
            <w:vAlign w:val="center"/>
            <w:hideMark/>
          </w:tcPr>
          <w:p w14:paraId="1C73AD6B"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2450</w:t>
            </w:r>
          </w:p>
        </w:tc>
        <w:tc>
          <w:tcPr>
            <w:tcW w:w="993" w:type="dxa"/>
            <w:tcBorders>
              <w:top w:val="nil"/>
              <w:left w:val="nil"/>
              <w:bottom w:val="single" w:sz="4" w:space="0" w:color="auto"/>
              <w:right w:val="single" w:sz="4" w:space="0" w:color="auto"/>
            </w:tcBorders>
            <w:shd w:val="clear" w:color="auto" w:fill="auto"/>
            <w:noWrap/>
            <w:vAlign w:val="center"/>
            <w:hideMark/>
          </w:tcPr>
          <w:p w14:paraId="1CD099EC"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2544</w:t>
            </w:r>
          </w:p>
        </w:tc>
        <w:tc>
          <w:tcPr>
            <w:tcW w:w="992" w:type="dxa"/>
            <w:tcBorders>
              <w:top w:val="nil"/>
              <w:left w:val="nil"/>
              <w:bottom w:val="single" w:sz="4" w:space="0" w:color="auto"/>
              <w:right w:val="single" w:sz="4" w:space="0" w:color="auto"/>
            </w:tcBorders>
            <w:shd w:val="clear" w:color="auto" w:fill="auto"/>
            <w:noWrap/>
            <w:vAlign w:val="center"/>
            <w:hideMark/>
          </w:tcPr>
          <w:p w14:paraId="09ADA11E"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2723</w:t>
            </w:r>
          </w:p>
        </w:tc>
        <w:tc>
          <w:tcPr>
            <w:tcW w:w="992" w:type="dxa"/>
            <w:tcBorders>
              <w:top w:val="nil"/>
              <w:left w:val="nil"/>
              <w:bottom w:val="single" w:sz="4" w:space="0" w:color="auto"/>
              <w:right w:val="single" w:sz="4" w:space="0" w:color="auto"/>
            </w:tcBorders>
            <w:shd w:val="clear" w:color="auto" w:fill="auto"/>
            <w:noWrap/>
            <w:vAlign w:val="center"/>
            <w:hideMark/>
          </w:tcPr>
          <w:p w14:paraId="650AC015"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6877CAB4"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r>
      <w:tr w:rsidR="00822B1E" w:rsidRPr="00917026" w14:paraId="69497EB6"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13FF85B2" w14:textId="77777777" w:rsidR="00822B1E" w:rsidRPr="00917026" w:rsidRDefault="00822B1E" w:rsidP="00822B1E">
            <w:pPr>
              <w:rPr>
                <w:rFonts w:ascii="Arial" w:hAnsi="Arial" w:cs="Arial"/>
                <w:sz w:val="18"/>
                <w:szCs w:val="18"/>
              </w:rPr>
            </w:pPr>
            <w:r w:rsidRPr="00917026">
              <w:rPr>
                <w:rFonts w:ascii="Arial" w:hAnsi="Arial" w:cs="Arial"/>
                <w:sz w:val="18"/>
                <w:szCs w:val="18"/>
              </w:rPr>
              <w:t xml:space="preserve">   7 functiejaren</w:t>
            </w:r>
          </w:p>
        </w:tc>
        <w:tc>
          <w:tcPr>
            <w:tcW w:w="850" w:type="dxa"/>
            <w:tcBorders>
              <w:top w:val="nil"/>
              <w:left w:val="nil"/>
              <w:bottom w:val="single" w:sz="4" w:space="0" w:color="auto"/>
              <w:right w:val="single" w:sz="4" w:space="0" w:color="auto"/>
            </w:tcBorders>
            <w:shd w:val="clear" w:color="auto" w:fill="auto"/>
            <w:noWrap/>
            <w:vAlign w:val="center"/>
            <w:hideMark/>
          </w:tcPr>
          <w:p w14:paraId="4CB8B75C"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655F1904"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0C4F8B11"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296D222"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4F083CB7"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2504</w:t>
            </w:r>
          </w:p>
        </w:tc>
        <w:tc>
          <w:tcPr>
            <w:tcW w:w="993" w:type="dxa"/>
            <w:tcBorders>
              <w:top w:val="nil"/>
              <w:left w:val="nil"/>
              <w:bottom w:val="single" w:sz="4" w:space="0" w:color="auto"/>
              <w:right w:val="single" w:sz="4" w:space="0" w:color="auto"/>
            </w:tcBorders>
            <w:shd w:val="clear" w:color="auto" w:fill="auto"/>
            <w:noWrap/>
            <w:vAlign w:val="center"/>
            <w:hideMark/>
          </w:tcPr>
          <w:p w14:paraId="0A0E1492"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2597</w:t>
            </w:r>
          </w:p>
        </w:tc>
        <w:tc>
          <w:tcPr>
            <w:tcW w:w="992" w:type="dxa"/>
            <w:tcBorders>
              <w:top w:val="nil"/>
              <w:left w:val="nil"/>
              <w:bottom w:val="single" w:sz="4" w:space="0" w:color="auto"/>
              <w:right w:val="single" w:sz="4" w:space="0" w:color="auto"/>
            </w:tcBorders>
            <w:shd w:val="clear" w:color="auto" w:fill="auto"/>
            <w:noWrap/>
            <w:vAlign w:val="center"/>
            <w:hideMark/>
          </w:tcPr>
          <w:p w14:paraId="5937E194"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2779</w:t>
            </w:r>
          </w:p>
        </w:tc>
        <w:tc>
          <w:tcPr>
            <w:tcW w:w="992" w:type="dxa"/>
            <w:tcBorders>
              <w:top w:val="nil"/>
              <w:left w:val="nil"/>
              <w:bottom w:val="single" w:sz="4" w:space="0" w:color="auto"/>
              <w:right w:val="single" w:sz="4" w:space="0" w:color="auto"/>
            </w:tcBorders>
            <w:shd w:val="clear" w:color="auto" w:fill="auto"/>
            <w:noWrap/>
            <w:vAlign w:val="center"/>
            <w:hideMark/>
          </w:tcPr>
          <w:p w14:paraId="4FD5E1FA"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5B4B0D49"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r>
      <w:tr w:rsidR="00822B1E" w:rsidRPr="00917026" w14:paraId="1DE0D98D"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438EFA1D" w14:textId="77777777" w:rsidR="00822B1E" w:rsidRPr="00917026" w:rsidRDefault="00822B1E" w:rsidP="00822B1E">
            <w:pPr>
              <w:rPr>
                <w:rFonts w:ascii="Arial" w:hAnsi="Arial" w:cs="Arial"/>
                <w:sz w:val="18"/>
                <w:szCs w:val="18"/>
              </w:rPr>
            </w:pPr>
            <w:r w:rsidRPr="00917026">
              <w:rPr>
                <w:rFonts w:ascii="Arial" w:hAnsi="Arial" w:cs="Arial"/>
                <w:sz w:val="18"/>
                <w:szCs w:val="18"/>
              </w:rPr>
              <w:t xml:space="preserve">   8 functiejaren</w:t>
            </w:r>
          </w:p>
        </w:tc>
        <w:tc>
          <w:tcPr>
            <w:tcW w:w="850" w:type="dxa"/>
            <w:tcBorders>
              <w:top w:val="nil"/>
              <w:left w:val="nil"/>
              <w:bottom w:val="single" w:sz="4" w:space="0" w:color="auto"/>
              <w:right w:val="single" w:sz="4" w:space="0" w:color="auto"/>
            </w:tcBorders>
            <w:shd w:val="clear" w:color="auto" w:fill="auto"/>
            <w:noWrap/>
            <w:vAlign w:val="center"/>
            <w:hideMark/>
          </w:tcPr>
          <w:p w14:paraId="5F1DF6E3"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1B953FD4"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47BE67EE"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EA5ECFA"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E8112A7"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2559</w:t>
            </w:r>
          </w:p>
        </w:tc>
        <w:tc>
          <w:tcPr>
            <w:tcW w:w="993" w:type="dxa"/>
            <w:tcBorders>
              <w:top w:val="nil"/>
              <w:left w:val="nil"/>
              <w:bottom w:val="single" w:sz="4" w:space="0" w:color="auto"/>
              <w:right w:val="single" w:sz="4" w:space="0" w:color="auto"/>
            </w:tcBorders>
            <w:shd w:val="clear" w:color="auto" w:fill="auto"/>
            <w:noWrap/>
            <w:vAlign w:val="center"/>
            <w:hideMark/>
          </w:tcPr>
          <w:p w14:paraId="68B576CB"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2644</w:t>
            </w:r>
          </w:p>
        </w:tc>
        <w:tc>
          <w:tcPr>
            <w:tcW w:w="992" w:type="dxa"/>
            <w:tcBorders>
              <w:top w:val="nil"/>
              <w:left w:val="nil"/>
              <w:bottom w:val="single" w:sz="4" w:space="0" w:color="auto"/>
              <w:right w:val="single" w:sz="4" w:space="0" w:color="auto"/>
            </w:tcBorders>
            <w:shd w:val="clear" w:color="auto" w:fill="auto"/>
            <w:noWrap/>
            <w:vAlign w:val="center"/>
            <w:hideMark/>
          </w:tcPr>
          <w:p w14:paraId="149B39C4"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2839</w:t>
            </w:r>
          </w:p>
        </w:tc>
        <w:tc>
          <w:tcPr>
            <w:tcW w:w="992" w:type="dxa"/>
            <w:tcBorders>
              <w:top w:val="nil"/>
              <w:left w:val="nil"/>
              <w:bottom w:val="single" w:sz="4" w:space="0" w:color="auto"/>
              <w:right w:val="single" w:sz="4" w:space="0" w:color="auto"/>
            </w:tcBorders>
            <w:shd w:val="clear" w:color="auto" w:fill="auto"/>
            <w:noWrap/>
            <w:vAlign w:val="center"/>
            <w:hideMark/>
          </w:tcPr>
          <w:p w14:paraId="2203DCE3"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093DAB4A"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r>
      <w:tr w:rsidR="00822B1E" w:rsidRPr="00917026" w14:paraId="639FDAA5"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5606BB61" w14:textId="77777777" w:rsidR="00822B1E" w:rsidRPr="00917026" w:rsidRDefault="00822B1E" w:rsidP="00822B1E">
            <w:pPr>
              <w:rPr>
                <w:rFonts w:ascii="Arial" w:hAnsi="Arial" w:cs="Arial"/>
                <w:sz w:val="18"/>
                <w:szCs w:val="18"/>
              </w:rPr>
            </w:pPr>
            <w:r w:rsidRPr="00917026">
              <w:rPr>
                <w:rFonts w:ascii="Arial" w:hAnsi="Arial" w:cs="Arial"/>
                <w:sz w:val="18"/>
                <w:szCs w:val="18"/>
              </w:rPr>
              <w:t xml:space="preserve">   9 functiejaren</w:t>
            </w:r>
          </w:p>
        </w:tc>
        <w:tc>
          <w:tcPr>
            <w:tcW w:w="850" w:type="dxa"/>
            <w:tcBorders>
              <w:top w:val="nil"/>
              <w:left w:val="nil"/>
              <w:bottom w:val="single" w:sz="4" w:space="0" w:color="auto"/>
              <w:right w:val="single" w:sz="4" w:space="0" w:color="auto"/>
            </w:tcBorders>
            <w:shd w:val="clear" w:color="auto" w:fill="auto"/>
            <w:noWrap/>
            <w:vAlign w:val="center"/>
            <w:hideMark/>
          </w:tcPr>
          <w:p w14:paraId="5B4F6B2D"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10CF8F9E"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05C553F4"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E3269EA"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F1631A3"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417B2F54"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2695</w:t>
            </w:r>
          </w:p>
        </w:tc>
        <w:tc>
          <w:tcPr>
            <w:tcW w:w="992" w:type="dxa"/>
            <w:tcBorders>
              <w:top w:val="nil"/>
              <w:left w:val="nil"/>
              <w:bottom w:val="single" w:sz="4" w:space="0" w:color="auto"/>
              <w:right w:val="single" w:sz="4" w:space="0" w:color="auto"/>
            </w:tcBorders>
            <w:shd w:val="clear" w:color="auto" w:fill="auto"/>
            <w:noWrap/>
            <w:vAlign w:val="center"/>
            <w:hideMark/>
          </w:tcPr>
          <w:p w14:paraId="2DD37FC2"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2898</w:t>
            </w:r>
          </w:p>
        </w:tc>
        <w:tc>
          <w:tcPr>
            <w:tcW w:w="992" w:type="dxa"/>
            <w:tcBorders>
              <w:top w:val="nil"/>
              <w:left w:val="nil"/>
              <w:bottom w:val="single" w:sz="4" w:space="0" w:color="auto"/>
              <w:right w:val="single" w:sz="4" w:space="0" w:color="auto"/>
            </w:tcBorders>
            <w:shd w:val="clear" w:color="auto" w:fill="auto"/>
            <w:noWrap/>
            <w:vAlign w:val="center"/>
            <w:hideMark/>
          </w:tcPr>
          <w:p w14:paraId="25D911F1"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13920393"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r>
      <w:tr w:rsidR="00822B1E" w:rsidRPr="00917026" w14:paraId="15CEE2EB"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0693C748" w14:textId="77777777" w:rsidR="00822B1E" w:rsidRPr="00917026" w:rsidRDefault="00822B1E" w:rsidP="00822B1E">
            <w:pPr>
              <w:rPr>
                <w:rFonts w:ascii="Arial" w:hAnsi="Arial" w:cs="Arial"/>
                <w:sz w:val="18"/>
                <w:szCs w:val="18"/>
              </w:rPr>
            </w:pPr>
            <w:r w:rsidRPr="00917026">
              <w:rPr>
                <w:rFonts w:ascii="Arial" w:hAnsi="Arial" w:cs="Arial"/>
                <w:sz w:val="18"/>
                <w:szCs w:val="18"/>
              </w:rPr>
              <w:t xml:space="preserve">  10 functiejaren</w:t>
            </w:r>
          </w:p>
        </w:tc>
        <w:tc>
          <w:tcPr>
            <w:tcW w:w="850" w:type="dxa"/>
            <w:tcBorders>
              <w:top w:val="nil"/>
              <w:left w:val="nil"/>
              <w:bottom w:val="single" w:sz="4" w:space="0" w:color="auto"/>
              <w:right w:val="single" w:sz="4" w:space="0" w:color="auto"/>
            </w:tcBorders>
            <w:shd w:val="clear" w:color="auto" w:fill="auto"/>
            <w:noWrap/>
            <w:vAlign w:val="center"/>
            <w:hideMark/>
          </w:tcPr>
          <w:p w14:paraId="6E50D8BD"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2E97C4B8"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0F629CA4"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51FF23B"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459C932E"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22C72C12"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2746</w:t>
            </w:r>
          </w:p>
        </w:tc>
        <w:tc>
          <w:tcPr>
            <w:tcW w:w="992" w:type="dxa"/>
            <w:tcBorders>
              <w:top w:val="nil"/>
              <w:left w:val="nil"/>
              <w:bottom w:val="single" w:sz="4" w:space="0" w:color="auto"/>
              <w:right w:val="single" w:sz="4" w:space="0" w:color="auto"/>
            </w:tcBorders>
            <w:shd w:val="clear" w:color="auto" w:fill="auto"/>
            <w:noWrap/>
            <w:vAlign w:val="center"/>
            <w:hideMark/>
          </w:tcPr>
          <w:p w14:paraId="4DF278A5"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2957</w:t>
            </w:r>
          </w:p>
        </w:tc>
        <w:tc>
          <w:tcPr>
            <w:tcW w:w="992" w:type="dxa"/>
            <w:tcBorders>
              <w:top w:val="nil"/>
              <w:left w:val="nil"/>
              <w:bottom w:val="single" w:sz="4" w:space="0" w:color="auto"/>
              <w:right w:val="single" w:sz="4" w:space="0" w:color="auto"/>
            </w:tcBorders>
            <w:shd w:val="clear" w:color="auto" w:fill="auto"/>
            <w:noWrap/>
            <w:vAlign w:val="center"/>
            <w:hideMark/>
          </w:tcPr>
          <w:p w14:paraId="6A0B1E11"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3369</w:t>
            </w:r>
          </w:p>
        </w:tc>
        <w:tc>
          <w:tcPr>
            <w:tcW w:w="851" w:type="dxa"/>
            <w:tcBorders>
              <w:top w:val="nil"/>
              <w:left w:val="nil"/>
              <w:bottom w:val="single" w:sz="4" w:space="0" w:color="auto"/>
              <w:right w:val="single" w:sz="4" w:space="0" w:color="auto"/>
            </w:tcBorders>
            <w:shd w:val="clear" w:color="auto" w:fill="auto"/>
            <w:noWrap/>
            <w:vAlign w:val="center"/>
            <w:hideMark/>
          </w:tcPr>
          <w:p w14:paraId="478D60FF" w14:textId="77777777" w:rsidR="00822B1E" w:rsidRPr="00917026" w:rsidRDefault="00822B1E" w:rsidP="00822B1E">
            <w:pPr>
              <w:jc w:val="center"/>
              <w:rPr>
                <w:rFonts w:ascii="Arial" w:hAnsi="Arial" w:cs="Arial"/>
                <w:sz w:val="20"/>
                <w:szCs w:val="20"/>
              </w:rPr>
            </w:pPr>
            <w:r w:rsidRPr="00917026">
              <w:rPr>
                <w:rFonts w:ascii="Arial" w:hAnsi="Arial" w:cs="Arial"/>
                <w:sz w:val="20"/>
                <w:szCs w:val="20"/>
              </w:rPr>
              <w:t>3704</w:t>
            </w:r>
          </w:p>
        </w:tc>
      </w:tr>
    </w:tbl>
    <w:p w14:paraId="12169075" w14:textId="77777777" w:rsidR="00822B1E" w:rsidRDefault="00822B1E" w:rsidP="00822B1E">
      <w:pPr>
        <w:widowControl/>
        <w:autoSpaceDE/>
        <w:autoSpaceDN/>
        <w:adjustRightInd/>
        <w:spacing w:after="200" w:line="276" w:lineRule="auto"/>
        <w:rPr>
          <w:rFonts w:ascii="Arial" w:hAnsi="Arial" w:cs="Arial"/>
          <w:bCs/>
          <w:sz w:val="20"/>
          <w:szCs w:val="20"/>
        </w:rPr>
      </w:pPr>
      <w:r>
        <w:rPr>
          <w:rFonts w:ascii="Arial" w:hAnsi="Arial" w:cs="Arial"/>
          <w:bCs/>
          <w:sz w:val="20"/>
          <w:szCs w:val="20"/>
        </w:rPr>
        <w:br w:type="page"/>
      </w:r>
    </w:p>
    <w:p w14:paraId="06B08949" w14:textId="77777777" w:rsidR="00822B1E" w:rsidRDefault="00822B1E" w:rsidP="00822B1E">
      <w:pPr>
        <w:tabs>
          <w:tab w:val="left" w:pos="-1440"/>
          <w:tab w:val="left" w:pos="-720"/>
          <w:tab w:val="left" w:pos="0"/>
          <w:tab w:val="left" w:pos="432"/>
          <w:tab w:val="left" w:pos="2160"/>
        </w:tabs>
        <w:spacing w:line="240" w:lineRule="atLeast"/>
        <w:ind w:right="-993"/>
        <w:rPr>
          <w:rFonts w:ascii="Arial" w:hAnsi="Arial" w:cs="Arial"/>
          <w:bCs/>
          <w:sz w:val="20"/>
          <w:szCs w:val="20"/>
        </w:rPr>
      </w:pPr>
      <w:r>
        <w:rPr>
          <w:rFonts w:ascii="Arial" w:hAnsi="Arial" w:cs="Arial"/>
          <w:bCs/>
          <w:sz w:val="20"/>
          <w:szCs w:val="20"/>
        </w:rPr>
        <w:lastRenderedPageBreak/>
        <w:t xml:space="preserve">Bruto weeksalarissen per 1-1-2016 in Euro’s </w:t>
      </w:r>
    </w:p>
    <w:tbl>
      <w:tblPr>
        <w:tblW w:w="10080" w:type="dxa"/>
        <w:tblInd w:w="55" w:type="dxa"/>
        <w:tblCellMar>
          <w:left w:w="70" w:type="dxa"/>
          <w:right w:w="70" w:type="dxa"/>
        </w:tblCellMar>
        <w:tblLook w:val="04A0" w:firstRow="1" w:lastRow="0" w:firstColumn="1" w:lastColumn="0" w:noHBand="0" w:noVBand="1"/>
      </w:tblPr>
      <w:tblGrid>
        <w:gridCol w:w="1433"/>
        <w:gridCol w:w="850"/>
        <w:gridCol w:w="993"/>
        <w:gridCol w:w="992"/>
        <w:gridCol w:w="992"/>
        <w:gridCol w:w="992"/>
        <w:gridCol w:w="993"/>
        <w:gridCol w:w="992"/>
        <w:gridCol w:w="992"/>
        <w:gridCol w:w="851"/>
      </w:tblGrid>
      <w:tr w:rsidR="00822B1E" w:rsidRPr="00DE1D45" w14:paraId="50009035" w14:textId="77777777" w:rsidTr="00822B1E">
        <w:trPr>
          <w:trHeight w:val="33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F7283" w14:textId="77777777" w:rsidR="00822B1E" w:rsidRPr="00DE1D45" w:rsidRDefault="00822B1E" w:rsidP="00822B1E">
            <w:pPr>
              <w:rPr>
                <w:rFonts w:ascii="Arial" w:hAnsi="Arial" w:cs="Arial"/>
                <w:b/>
                <w:bCs/>
                <w:i/>
                <w:iCs/>
                <w:sz w:val="18"/>
                <w:szCs w:val="18"/>
              </w:rPr>
            </w:pPr>
            <w:r w:rsidRPr="00DE1D45">
              <w:rPr>
                <w:rFonts w:ascii="Arial" w:hAnsi="Arial" w:cs="Arial"/>
                <w:b/>
                <w:bCs/>
                <w:i/>
                <w:iCs/>
                <w:sz w:val="18"/>
                <w:szCs w:val="18"/>
              </w:rPr>
              <w:t>FUNCTIEGR.</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328DFE2" w14:textId="77777777" w:rsidR="00822B1E" w:rsidRPr="00DE1D45" w:rsidRDefault="00822B1E" w:rsidP="00822B1E">
            <w:pPr>
              <w:jc w:val="center"/>
              <w:rPr>
                <w:rFonts w:ascii="Arial" w:hAnsi="Arial" w:cs="Arial"/>
                <w:b/>
                <w:bCs/>
                <w:i/>
                <w:iCs/>
                <w:sz w:val="20"/>
                <w:szCs w:val="20"/>
              </w:rPr>
            </w:pPr>
            <w:r w:rsidRPr="00DE1D45">
              <w:rPr>
                <w:rFonts w:ascii="Arial" w:hAnsi="Arial" w:cs="Arial"/>
                <w:b/>
                <w:bCs/>
                <w:i/>
                <w:iCs/>
                <w:sz w:val="20"/>
                <w:szCs w:val="20"/>
              </w:rPr>
              <w:t>A</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1221C835" w14:textId="77777777" w:rsidR="00822B1E" w:rsidRPr="00DE1D45" w:rsidRDefault="00822B1E" w:rsidP="00822B1E">
            <w:pPr>
              <w:jc w:val="center"/>
              <w:rPr>
                <w:rFonts w:cs="Courier New"/>
                <w:b/>
                <w:bCs/>
                <w:i/>
                <w:iCs/>
              </w:rPr>
            </w:pPr>
            <w:r w:rsidRPr="00DE1D45">
              <w:rPr>
                <w:rFonts w:cs="Courier New"/>
                <w:b/>
                <w:bCs/>
                <w:i/>
                <w:iCs/>
              </w:rPr>
              <w:t>B</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50A4A55" w14:textId="77777777" w:rsidR="00822B1E" w:rsidRPr="00DE1D45" w:rsidRDefault="00822B1E" w:rsidP="00822B1E">
            <w:pPr>
              <w:jc w:val="center"/>
              <w:rPr>
                <w:rFonts w:cs="Courier New"/>
                <w:b/>
                <w:bCs/>
                <w:i/>
                <w:iCs/>
              </w:rPr>
            </w:pPr>
            <w:r w:rsidRPr="00DE1D45">
              <w:rPr>
                <w:rFonts w:cs="Courier New"/>
                <w:b/>
                <w:bCs/>
                <w:i/>
                <w:iCs/>
              </w:rPr>
              <w:t>C</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6D277BE" w14:textId="77777777" w:rsidR="00822B1E" w:rsidRPr="00DE1D45" w:rsidRDefault="00822B1E" w:rsidP="00822B1E">
            <w:pPr>
              <w:jc w:val="center"/>
              <w:rPr>
                <w:rFonts w:cs="Courier New"/>
                <w:b/>
                <w:bCs/>
                <w:i/>
                <w:iCs/>
              </w:rPr>
            </w:pPr>
            <w:r w:rsidRPr="00DE1D45">
              <w:rPr>
                <w:rFonts w:cs="Courier New"/>
                <w:b/>
                <w:bCs/>
                <w:i/>
                <w:iCs/>
              </w:rPr>
              <w:t>D</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3489E33" w14:textId="77777777" w:rsidR="00822B1E" w:rsidRPr="00DE1D45" w:rsidRDefault="00822B1E" w:rsidP="00822B1E">
            <w:pPr>
              <w:jc w:val="center"/>
              <w:rPr>
                <w:rFonts w:cs="Courier New"/>
                <w:b/>
                <w:bCs/>
                <w:i/>
                <w:iCs/>
              </w:rPr>
            </w:pPr>
            <w:r w:rsidRPr="00DE1D45">
              <w:rPr>
                <w:rFonts w:cs="Courier New"/>
                <w:b/>
                <w:bCs/>
                <w:i/>
                <w:iCs/>
              </w:rPr>
              <w:t>E</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03E9CCC5" w14:textId="77777777" w:rsidR="00822B1E" w:rsidRPr="00DE1D45" w:rsidRDefault="00822B1E" w:rsidP="00822B1E">
            <w:pPr>
              <w:jc w:val="center"/>
              <w:rPr>
                <w:rFonts w:cs="Courier New"/>
                <w:b/>
                <w:bCs/>
                <w:i/>
                <w:iCs/>
              </w:rPr>
            </w:pPr>
            <w:r w:rsidRPr="00DE1D45">
              <w:rPr>
                <w:rFonts w:cs="Courier New"/>
                <w:b/>
                <w:bCs/>
                <w:i/>
                <w:iCs/>
              </w:rPr>
              <w:t>F</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B61448F" w14:textId="77777777" w:rsidR="00822B1E" w:rsidRPr="00DE1D45" w:rsidRDefault="00822B1E" w:rsidP="00822B1E">
            <w:pPr>
              <w:jc w:val="center"/>
              <w:rPr>
                <w:rFonts w:cs="Courier New"/>
                <w:b/>
                <w:bCs/>
                <w:i/>
                <w:iCs/>
              </w:rPr>
            </w:pPr>
            <w:r w:rsidRPr="00DE1D45">
              <w:rPr>
                <w:rFonts w:cs="Courier New"/>
                <w:b/>
                <w:bCs/>
                <w:i/>
                <w:iCs/>
              </w:rPr>
              <w:t>G</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D8FF51F" w14:textId="77777777" w:rsidR="00822B1E" w:rsidRPr="00DE1D45" w:rsidRDefault="00822B1E" w:rsidP="00822B1E">
            <w:pPr>
              <w:jc w:val="center"/>
              <w:rPr>
                <w:rFonts w:cs="Courier New"/>
                <w:b/>
                <w:bCs/>
                <w:i/>
                <w:iCs/>
              </w:rPr>
            </w:pPr>
            <w:r w:rsidRPr="00DE1D45">
              <w:rPr>
                <w:rFonts w:cs="Courier New"/>
                <w:b/>
                <w:bCs/>
                <w:i/>
                <w:iCs/>
              </w:rPr>
              <w:t>H</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6BB7191" w14:textId="77777777" w:rsidR="00822B1E" w:rsidRPr="00DE1D45" w:rsidRDefault="00822B1E" w:rsidP="00822B1E">
            <w:pPr>
              <w:jc w:val="center"/>
              <w:rPr>
                <w:rFonts w:cs="Courier New"/>
                <w:b/>
                <w:bCs/>
                <w:i/>
                <w:iCs/>
              </w:rPr>
            </w:pPr>
            <w:r w:rsidRPr="00DE1D45">
              <w:rPr>
                <w:rFonts w:cs="Courier New"/>
                <w:b/>
                <w:bCs/>
                <w:i/>
                <w:iCs/>
              </w:rPr>
              <w:t>I</w:t>
            </w:r>
          </w:p>
        </w:tc>
      </w:tr>
      <w:tr w:rsidR="00822B1E" w:rsidRPr="00DE1D45" w14:paraId="2B537703"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40A91480" w14:textId="77777777" w:rsidR="00822B1E" w:rsidRPr="00DE1D45" w:rsidRDefault="00822B1E" w:rsidP="00822B1E">
            <w:pPr>
              <w:rPr>
                <w:rFonts w:ascii="Arial" w:hAnsi="Arial" w:cs="Arial"/>
                <w:b/>
                <w:bCs/>
                <w:sz w:val="20"/>
                <w:szCs w:val="20"/>
              </w:rPr>
            </w:pPr>
            <w:r w:rsidRPr="00DE1D45">
              <w:rPr>
                <w:rFonts w:ascii="Arial" w:hAnsi="Arial" w:cs="Arial"/>
                <w:b/>
                <w:bCs/>
                <w:sz w:val="20"/>
                <w:szCs w:val="20"/>
              </w:rPr>
              <w:t>Orba-score</w:t>
            </w:r>
          </w:p>
        </w:tc>
        <w:tc>
          <w:tcPr>
            <w:tcW w:w="850" w:type="dxa"/>
            <w:tcBorders>
              <w:top w:val="nil"/>
              <w:left w:val="nil"/>
              <w:bottom w:val="single" w:sz="4" w:space="0" w:color="auto"/>
              <w:right w:val="single" w:sz="4" w:space="0" w:color="auto"/>
            </w:tcBorders>
            <w:shd w:val="clear" w:color="auto" w:fill="auto"/>
            <w:noWrap/>
            <w:vAlign w:val="bottom"/>
            <w:hideMark/>
          </w:tcPr>
          <w:p w14:paraId="318444C6"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0 - 49,5</w:t>
            </w:r>
          </w:p>
        </w:tc>
        <w:tc>
          <w:tcPr>
            <w:tcW w:w="993" w:type="dxa"/>
            <w:tcBorders>
              <w:top w:val="nil"/>
              <w:left w:val="nil"/>
              <w:bottom w:val="single" w:sz="4" w:space="0" w:color="auto"/>
              <w:right w:val="single" w:sz="4" w:space="0" w:color="auto"/>
            </w:tcBorders>
            <w:shd w:val="clear" w:color="auto" w:fill="auto"/>
            <w:noWrap/>
            <w:vAlign w:val="bottom"/>
            <w:hideMark/>
          </w:tcPr>
          <w:p w14:paraId="3A4F2457"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50-69,5</w:t>
            </w:r>
          </w:p>
        </w:tc>
        <w:tc>
          <w:tcPr>
            <w:tcW w:w="992" w:type="dxa"/>
            <w:tcBorders>
              <w:top w:val="nil"/>
              <w:left w:val="nil"/>
              <w:bottom w:val="single" w:sz="4" w:space="0" w:color="auto"/>
              <w:right w:val="single" w:sz="4" w:space="0" w:color="auto"/>
            </w:tcBorders>
            <w:shd w:val="clear" w:color="auto" w:fill="auto"/>
            <w:noWrap/>
            <w:vAlign w:val="bottom"/>
            <w:hideMark/>
          </w:tcPr>
          <w:p w14:paraId="0931F13B"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70 - 89,5</w:t>
            </w:r>
          </w:p>
        </w:tc>
        <w:tc>
          <w:tcPr>
            <w:tcW w:w="992" w:type="dxa"/>
            <w:tcBorders>
              <w:top w:val="nil"/>
              <w:left w:val="nil"/>
              <w:bottom w:val="single" w:sz="4" w:space="0" w:color="auto"/>
              <w:right w:val="single" w:sz="4" w:space="0" w:color="auto"/>
            </w:tcBorders>
            <w:shd w:val="clear" w:color="auto" w:fill="auto"/>
            <w:noWrap/>
            <w:vAlign w:val="bottom"/>
            <w:hideMark/>
          </w:tcPr>
          <w:p w14:paraId="5C000CD2"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90 - 109,5</w:t>
            </w:r>
          </w:p>
        </w:tc>
        <w:tc>
          <w:tcPr>
            <w:tcW w:w="992" w:type="dxa"/>
            <w:tcBorders>
              <w:top w:val="nil"/>
              <w:left w:val="nil"/>
              <w:bottom w:val="single" w:sz="4" w:space="0" w:color="auto"/>
              <w:right w:val="single" w:sz="4" w:space="0" w:color="auto"/>
            </w:tcBorders>
            <w:shd w:val="clear" w:color="auto" w:fill="auto"/>
            <w:noWrap/>
            <w:vAlign w:val="bottom"/>
            <w:hideMark/>
          </w:tcPr>
          <w:p w14:paraId="08F8AA76"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110-129,5</w:t>
            </w:r>
          </w:p>
        </w:tc>
        <w:tc>
          <w:tcPr>
            <w:tcW w:w="993" w:type="dxa"/>
            <w:tcBorders>
              <w:top w:val="nil"/>
              <w:left w:val="nil"/>
              <w:bottom w:val="single" w:sz="4" w:space="0" w:color="auto"/>
              <w:right w:val="single" w:sz="4" w:space="0" w:color="auto"/>
            </w:tcBorders>
            <w:shd w:val="clear" w:color="auto" w:fill="auto"/>
            <w:noWrap/>
            <w:vAlign w:val="bottom"/>
            <w:hideMark/>
          </w:tcPr>
          <w:p w14:paraId="46B01FFF" w14:textId="77777777" w:rsidR="00822B1E" w:rsidRPr="00DE1D45" w:rsidRDefault="00822B1E" w:rsidP="00822B1E">
            <w:pPr>
              <w:rPr>
                <w:rFonts w:ascii="Arial" w:hAnsi="Arial" w:cs="Arial"/>
                <w:sz w:val="20"/>
                <w:szCs w:val="20"/>
              </w:rPr>
            </w:pPr>
            <w:r w:rsidRPr="00DE1D45">
              <w:rPr>
                <w:rFonts w:ascii="Arial" w:hAnsi="Arial" w:cs="Arial"/>
                <w:sz w:val="20"/>
                <w:szCs w:val="20"/>
              </w:rPr>
              <w:t>130-149,5</w:t>
            </w:r>
          </w:p>
        </w:tc>
        <w:tc>
          <w:tcPr>
            <w:tcW w:w="992" w:type="dxa"/>
            <w:tcBorders>
              <w:top w:val="nil"/>
              <w:left w:val="nil"/>
              <w:bottom w:val="single" w:sz="4" w:space="0" w:color="auto"/>
              <w:right w:val="single" w:sz="4" w:space="0" w:color="auto"/>
            </w:tcBorders>
            <w:shd w:val="clear" w:color="auto" w:fill="auto"/>
            <w:noWrap/>
            <w:vAlign w:val="bottom"/>
            <w:hideMark/>
          </w:tcPr>
          <w:p w14:paraId="6DC85D24" w14:textId="77777777" w:rsidR="00822B1E" w:rsidRPr="00DE1D45" w:rsidRDefault="00822B1E" w:rsidP="00822B1E">
            <w:pPr>
              <w:rPr>
                <w:rFonts w:ascii="Arial" w:hAnsi="Arial" w:cs="Arial"/>
                <w:sz w:val="20"/>
                <w:szCs w:val="20"/>
              </w:rPr>
            </w:pPr>
            <w:r w:rsidRPr="00DE1D45">
              <w:rPr>
                <w:rFonts w:ascii="Arial" w:hAnsi="Arial" w:cs="Arial"/>
                <w:sz w:val="20"/>
                <w:szCs w:val="20"/>
              </w:rPr>
              <w:t>150-169,5</w:t>
            </w:r>
          </w:p>
        </w:tc>
        <w:tc>
          <w:tcPr>
            <w:tcW w:w="992" w:type="dxa"/>
            <w:tcBorders>
              <w:top w:val="nil"/>
              <w:left w:val="nil"/>
              <w:bottom w:val="single" w:sz="4" w:space="0" w:color="auto"/>
              <w:right w:val="single" w:sz="4" w:space="0" w:color="auto"/>
            </w:tcBorders>
            <w:shd w:val="clear" w:color="auto" w:fill="auto"/>
            <w:noWrap/>
            <w:vAlign w:val="bottom"/>
            <w:hideMark/>
          </w:tcPr>
          <w:p w14:paraId="3AAA104F" w14:textId="77777777" w:rsidR="00822B1E" w:rsidRPr="00DE1D45" w:rsidRDefault="00822B1E" w:rsidP="00822B1E">
            <w:pPr>
              <w:rPr>
                <w:rFonts w:ascii="Arial" w:hAnsi="Arial" w:cs="Arial"/>
                <w:sz w:val="20"/>
                <w:szCs w:val="20"/>
              </w:rPr>
            </w:pPr>
            <w:r w:rsidRPr="00DE1D45">
              <w:rPr>
                <w:rFonts w:ascii="Arial" w:hAnsi="Arial" w:cs="Arial"/>
                <w:sz w:val="20"/>
                <w:szCs w:val="20"/>
              </w:rPr>
              <w:t>170-189,5</w:t>
            </w:r>
          </w:p>
        </w:tc>
        <w:tc>
          <w:tcPr>
            <w:tcW w:w="851" w:type="dxa"/>
            <w:tcBorders>
              <w:top w:val="nil"/>
              <w:left w:val="nil"/>
              <w:bottom w:val="single" w:sz="4" w:space="0" w:color="auto"/>
              <w:right w:val="single" w:sz="4" w:space="0" w:color="auto"/>
            </w:tcBorders>
            <w:shd w:val="clear" w:color="auto" w:fill="auto"/>
            <w:noWrap/>
            <w:vAlign w:val="bottom"/>
            <w:hideMark/>
          </w:tcPr>
          <w:p w14:paraId="294085A3" w14:textId="77777777" w:rsidR="00822B1E" w:rsidRPr="00DE1D45" w:rsidRDefault="00822B1E" w:rsidP="00822B1E">
            <w:pPr>
              <w:rPr>
                <w:rFonts w:ascii="Arial" w:hAnsi="Arial" w:cs="Arial"/>
                <w:sz w:val="20"/>
                <w:szCs w:val="20"/>
              </w:rPr>
            </w:pPr>
            <w:r w:rsidRPr="00DE1D45">
              <w:rPr>
                <w:rFonts w:ascii="Arial" w:hAnsi="Arial" w:cs="Arial"/>
                <w:sz w:val="20"/>
                <w:szCs w:val="20"/>
              </w:rPr>
              <w:t>190-214,5</w:t>
            </w:r>
          </w:p>
        </w:tc>
      </w:tr>
      <w:tr w:rsidR="00822B1E" w:rsidRPr="00DE1D45" w14:paraId="14B0F2AA"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3C097BCB" w14:textId="77777777" w:rsidR="00822B1E" w:rsidRPr="00DE1D45" w:rsidRDefault="00822B1E" w:rsidP="00822B1E">
            <w:pPr>
              <w:rPr>
                <w:rFonts w:ascii="Arial" w:hAnsi="Arial" w:cs="Arial"/>
                <w:sz w:val="20"/>
                <w:szCs w:val="20"/>
              </w:rPr>
            </w:pPr>
            <w:r w:rsidRPr="00DE1D45">
              <w:rPr>
                <w:rFonts w:ascii="Arial" w:hAnsi="Arial" w:cs="Arial"/>
                <w:sz w:val="20"/>
                <w:szCs w:val="20"/>
              </w:rPr>
              <w:t>16 jaar</w:t>
            </w:r>
          </w:p>
        </w:tc>
        <w:tc>
          <w:tcPr>
            <w:tcW w:w="850" w:type="dxa"/>
            <w:tcBorders>
              <w:top w:val="nil"/>
              <w:left w:val="nil"/>
              <w:bottom w:val="single" w:sz="4" w:space="0" w:color="auto"/>
              <w:right w:val="single" w:sz="4" w:space="0" w:color="auto"/>
            </w:tcBorders>
            <w:shd w:val="clear" w:color="auto" w:fill="auto"/>
            <w:noWrap/>
            <w:vAlign w:val="center"/>
            <w:hideMark/>
          </w:tcPr>
          <w:p w14:paraId="52DEDC15"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130,80</w:t>
            </w:r>
          </w:p>
        </w:tc>
        <w:tc>
          <w:tcPr>
            <w:tcW w:w="993" w:type="dxa"/>
            <w:tcBorders>
              <w:top w:val="nil"/>
              <w:left w:val="nil"/>
              <w:bottom w:val="single" w:sz="4" w:space="0" w:color="auto"/>
              <w:right w:val="single" w:sz="4" w:space="0" w:color="auto"/>
            </w:tcBorders>
            <w:shd w:val="clear" w:color="auto" w:fill="auto"/>
            <w:noWrap/>
            <w:vAlign w:val="center"/>
            <w:hideMark/>
          </w:tcPr>
          <w:p w14:paraId="4AADFA74"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0F6E1267"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0CC4C03B"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30F3D7F"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2AB71578"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4CBF5876"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3B185B9"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2C6408C3"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r>
      <w:tr w:rsidR="00822B1E" w:rsidRPr="00DE1D45" w14:paraId="1DA4A8C2"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635A24B8" w14:textId="77777777" w:rsidR="00822B1E" w:rsidRPr="00DE1D45" w:rsidRDefault="00822B1E" w:rsidP="00822B1E">
            <w:pPr>
              <w:rPr>
                <w:rFonts w:ascii="Arial" w:hAnsi="Arial" w:cs="Arial"/>
                <w:sz w:val="20"/>
                <w:szCs w:val="20"/>
              </w:rPr>
            </w:pPr>
            <w:r w:rsidRPr="00DE1D45">
              <w:rPr>
                <w:rFonts w:ascii="Arial" w:hAnsi="Arial" w:cs="Arial"/>
                <w:sz w:val="20"/>
                <w:szCs w:val="20"/>
              </w:rPr>
              <w:t>17 jaar</w:t>
            </w:r>
          </w:p>
        </w:tc>
        <w:tc>
          <w:tcPr>
            <w:tcW w:w="850" w:type="dxa"/>
            <w:tcBorders>
              <w:top w:val="nil"/>
              <w:left w:val="nil"/>
              <w:bottom w:val="single" w:sz="4" w:space="0" w:color="auto"/>
              <w:right w:val="single" w:sz="4" w:space="0" w:color="auto"/>
            </w:tcBorders>
            <w:shd w:val="clear" w:color="auto" w:fill="auto"/>
            <w:noWrap/>
            <w:vAlign w:val="center"/>
            <w:hideMark/>
          </w:tcPr>
          <w:p w14:paraId="143F9331"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150,05</w:t>
            </w:r>
          </w:p>
        </w:tc>
        <w:tc>
          <w:tcPr>
            <w:tcW w:w="993" w:type="dxa"/>
            <w:tcBorders>
              <w:top w:val="nil"/>
              <w:left w:val="nil"/>
              <w:bottom w:val="single" w:sz="4" w:space="0" w:color="auto"/>
              <w:right w:val="single" w:sz="4" w:space="0" w:color="auto"/>
            </w:tcBorders>
            <w:shd w:val="clear" w:color="auto" w:fill="auto"/>
            <w:noWrap/>
            <w:vAlign w:val="center"/>
            <w:hideMark/>
          </w:tcPr>
          <w:p w14:paraId="65FE8B4D"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132F444"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4AD1D91A"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F8292C8"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7F4608C6"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CCB9987"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9CDA4C9"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11379D92"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r>
      <w:tr w:rsidR="00822B1E" w:rsidRPr="00DE1D45" w14:paraId="3C1A6704"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50EACF3A" w14:textId="77777777" w:rsidR="00822B1E" w:rsidRPr="00DE1D45" w:rsidRDefault="00822B1E" w:rsidP="00822B1E">
            <w:pPr>
              <w:rPr>
                <w:rFonts w:ascii="Arial" w:hAnsi="Arial" w:cs="Arial"/>
                <w:sz w:val="20"/>
                <w:szCs w:val="20"/>
              </w:rPr>
            </w:pPr>
            <w:r w:rsidRPr="00DE1D45">
              <w:rPr>
                <w:rFonts w:ascii="Arial" w:hAnsi="Arial" w:cs="Arial"/>
                <w:sz w:val="20"/>
                <w:szCs w:val="20"/>
              </w:rPr>
              <w:t>18 jaar</w:t>
            </w:r>
          </w:p>
        </w:tc>
        <w:tc>
          <w:tcPr>
            <w:tcW w:w="850" w:type="dxa"/>
            <w:tcBorders>
              <w:top w:val="nil"/>
              <w:left w:val="nil"/>
              <w:bottom w:val="single" w:sz="4" w:space="0" w:color="auto"/>
              <w:right w:val="single" w:sz="4" w:space="0" w:color="auto"/>
            </w:tcBorders>
            <w:shd w:val="clear" w:color="auto" w:fill="auto"/>
            <w:noWrap/>
            <w:vAlign w:val="center"/>
            <w:hideMark/>
          </w:tcPr>
          <w:p w14:paraId="5B1CB91D"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172,80</w:t>
            </w:r>
          </w:p>
        </w:tc>
        <w:tc>
          <w:tcPr>
            <w:tcW w:w="993" w:type="dxa"/>
            <w:tcBorders>
              <w:top w:val="nil"/>
              <w:left w:val="nil"/>
              <w:bottom w:val="single" w:sz="4" w:space="0" w:color="auto"/>
              <w:right w:val="single" w:sz="4" w:space="0" w:color="auto"/>
            </w:tcBorders>
            <w:shd w:val="clear" w:color="auto" w:fill="auto"/>
            <w:noWrap/>
            <w:vAlign w:val="center"/>
            <w:hideMark/>
          </w:tcPr>
          <w:p w14:paraId="77F66D97"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187,05</w:t>
            </w:r>
          </w:p>
        </w:tc>
        <w:tc>
          <w:tcPr>
            <w:tcW w:w="992" w:type="dxa"/>
            <w:tcBorders>
              <w:top w:val="nil"/>
              <w:left w:val="nil"/>
              <w:bottom w:val="single" w:sz="4" w:space="0" w:color="auto"/>
              <w:right w:val="single" w:sz="4" w:space="0" w:color="auto"/>
            </w:tcBorders>
            <w:shd w:val="clear" w:color="auto" w:fill="auto"/>
            <w:noWrap/>
            <w:vAlign w:val="center"/>
            <w:hideMark/>
          </w:tcPr>
          <w:p w14:paraId="43D734D0"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200,65</w:t>
            </w:r>
          </w:p>
        </w:tc>
        <w:tc>
          <w:tcPr>
            <w:tcW w:w="992" w:type="dxa"/>
            <w:tcBorders>
              <w:top w:val="nil"/>
              <w:left w:val="nil"/>
              <w:bottom w:val="single" w:sz="4" w:space="0" w:color="auto"/>
              <w:right w:val="single" w:sz="4" w:space="0" w:color="auto"/>
            </w:tcBorders>
            <w:shd w:val="clear" w:color="auto" w:fill="auto"/>
            <w:noWrap/>
            <w:vAlign w:val="center"/>
            <w:hideMark/>
          </w:tcPr>
          <w:p w14:paraId="3211EC40"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4A1212C"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64829197"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00182A65"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A1F24AE"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57CF05B2"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r>
      <w:tr w:rsidR="00822B1E" w:rsidRPr="00DE1D45" w14:paraId="4FFB968B"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5BEEC6C3" w14:textId="77777777" w:rsidR="00822B1E" w:rsidRPr="00DE1D45" w:rsidRDefault="00822B1E" w:rsidP="00822B1E">
            <w:pPr>
              <w:rPr>
                <w:rFonts w:ascii="Arial" w:hAnsi="Arial" w:cs="Arial"/>
                <w:sz w:val="20"/>
                <w:szCs w:val="20"/>
              </w:rPr>
            </w:pPr>
            <w:r w:rsidRPr="00DE1D45">
              <w:rPr>
                <w:rFonts w:ascii="Arial" w:hAnsi="Arial" w:cs="Arial"/>
                <w:sz w:val="20"/>
                <w:szCs w:val="20"/>
              </w:rPr>
              <w:t>19 jaar</w:t>
            </w:r>
          </w:p>
        </w:tc>
        <w:tc>
          <w:tcPr>
            <w:tcW w:w="850" w:type="dxa"/>
            <w:tcBorders>
              <w:top w:val="nil"/>
              <w:left w:val="nil"/>
              <w:bottom w:val="single" w:sz="4" w:space="0" w:color="auto"/>
              <w:right w:val="single" w:sz="4" w:space="0" w:color="auto"/>
            </w:tcBorders>
            <w:shd w:val="clear" w:color="auto" w:fill="auto"/>
            <w:noWrap/>
            <w:vAlign w:val="center"/>
            <w:hideMark/>
          </w:tcPr>
          <w:p w14:paraId="724C1D86"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199,60</w:t>
            </w:r>
          </w:p>
        </w:tc>
        <w:tc>
          <w:tcPr>
            <w:tcW w:w="993" w:type="dxa"/>
            <w:tcBorders>
              <w:top w:val="nil"/>
              <w:left w:val="nil"/>
              <w:bottom w:val="single" w:sz="4" w:space="0" w:color="auto"/>
              <w:right w:val="single" w:sz="4" w:space="0" w:color="auto"/>
            </w:tcBorders>
            <w:shd w:val="clear" w:color="auto" w:fill="auto"/>
            <w:noWrap/>
            <w:vAlign w:val="center"/>
            <w:hideMark/>
          </w:tcPr>
          <w:p w14:paraId="6D159317"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215,80</w:t>
            </w:r>
          </w:p>
        </w:tc>
        <w:tc>
          <w:tcPr>
            <w:tcW w:w="992" w:type="dxa"/>
            <w:tcBorders>
              <w:top w:val="nil"/>
              <w:left w:val="nil"/>
              <w:bottom w:val="single" w:sz="4" w:space="0" w:color="auto"/>
              <w:right w:val="single" w:sz="4" w:space="0" w:color="auto"/>
            </w:tcBorders>
            <w:shd w:val="clear" w:color="auto" w:fill="auto"/>
            <w:noWrap/>
            <w:vAlign w:val="center"/>
            <w:hideMark/>
          </w:tcPr>
          <w:p w14:paraId="6FB8CB78"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231,50</w:t>
            </w:r>
          </w:p>
        </w:tc>
        <w:tc>
          <w:tcPr>
            <w:tcW w:w="992" w:type="dxa"/>
            <w:tcBorders>
              <w:top w:val="nil"/>
              <w:left w:val="nil"/>
              <w:bottom w:val="single" w:sz="4" w:space="0" w:color="auto"/>
              <w:right w:val="single" w:sz="4" w:space="0" w:color="auto"/>
            </w:tcBorders>
            <w:shd w:val="clear" w:color="auto" w:fill="auto"/>
            <w:noWrap/>
            <w:vAlign w:val="center"/>
            <w:hideMark/>
          </w:tcPr>
          <w:p w14:paraId="1F62AD03"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27940DA7"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75DC9708"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2A9B062B"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84867A1"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2CBC5452"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r>
      <w:tr w:rsidR="00822B1E" w:rsidRPr="00DE1D45" w14:paraId="4F499099"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01CB3AA7" w14:textId="77777777" w:rsidR="00822B1E" w:rsidRPr="00DE1D45" w:rsidRDefault="00822B1E" w:rsidP="00822B1E">
            <w:pPr>
              <w:rPr>
                <w:rFonts w:ascii="Arial" w:hAnsi="Arial" w:cs="Arial"/>
                <w:sz w:val="20"/>
                <w:szCs w:val="20"/>
              </w:rPr>
            </w:pPr>
            <w:r w:rsidRPr="00DE1D45">
              <w:rPr>
                <w:rFonts w:ascii="Arial" w:hAnsi="Arial" w:cs="Arial"/>
                <w:sz w:val="20"/>
                <w:szCs w:val="20"/>
              </w:rPr>
              <w:t>20 jaar</w:t>
            </w:r>
          </w:p>
        </w:tc>
        <w:tc>
          <w:tcPr>
            <w:tcW w:w="850" w:type="dxa"/>
            <w:tcBorders>
              <w:top w:val="nil"/>
              <w:left w:val="nil"/>
              <w:bottom w:val="single" w:sz="4" w:space="0" w:color="auto"/>
              <w:right w:val="single" w:sz="4" w:space="0" w:color="auto"/>
            </w:tcBorders>
            <w:shd w:val="clear" w:color="auto" w:fill="auto"/>
            <w:noWrap/>
            <w:vAlign w:val="center"/>
            <w:hideMark/>
          </w:tcPr>
          <w:p w14:paraId="6C95B836"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233,45</w:t>
            </w:r>
          </w:p>
        </w:tc>
        <w:tc>
          <w:tcPr>
            <w:tcW w:w="993" w:type="dxa"/>
            <w:tcBorders>
              <w:top w:val="nil"/>
              <w:left w:val="nil"/>
              <w:bottom w:val="single" w:sz="4" w:space="0" w:color="auto"/>
              <w:right w:val="single" w:sz="4" w:space="0" w:color="auto"/>
            </w:tcBorders>
            <w:shd w:val="clear" w:color="auto" w:fill="auto"/>
            <w:noWrap/>
            <w:vAlign w:val="center"/>
            <w:hideMark/>
          </w:tcPr>
          <w:p w14:paraId="46C8DB84"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252,95</w:t>
            </w:r>
          </w:p>
        </w:tc>
        <w:tc>
          <w:tcPr>
            <w:tcW w:w="992" w:type="dxa"/>
            <w:tcBorders>
              <w:top w:val="nil"/>
              <w:left w:val="nil"/>
              <w:bottom w:val="single" w:sz="4" w:space="0" w:color="auto"/>
              <w:right w:val="single" w:sz="4" w:space="0" w:color="auto"/>
            </w:tcBorders>
            <w:shd w:val="clear" w:color="auto" w:fill="auto"/>
            <w:noWrap/>
            <w:vAlign w:val="center"/>
            <w:hideMark/>
          </w:tcPr>
          <w:p w14:paraId="229A3717"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271,05</w:t>
            </w:r>
          </w:p>
        </w:tc>
        <w:tc>
          <w:tcPr>
            <w:tcW w:w="992" w:type="dxa"/>
            <w:tcBorders>
              <w:top w:val="nil"/>
              <w:left w:val="nil"/>
              <w:bottom w:val="single" w:sz="4" w:space="0" w:color="auto"/>
              <w:right w:val="single" w:sz="4" w:space="0" w:color="auto"/>
            </w:tcBorders>
            <w:shd w:val="clear" w:color="auto" w:fill="auto"/>
            <w:noWrap/>
            <w:vAlign w:val="center"/>
            <w:hideMark/>
          </w:tcPr>
          <w:p w14:paraId="1140228F"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47A7A13"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49AA1899"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D7E7C6D"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8782915"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54CCC90B"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r>
      <w:tr w:rsidR="00822B1E" w:rsidRPr="00DE1D45" w14:paraId="6657A717"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543D231C" w14:textId="77777777" w:rsidR="00822B1E" w:rsidRPr="00DE1D45" w:rsidRDefault="00822B1E" w:rsidP="00822B1E">
            <w:pPr>
              <w:rPr>
                <w:rFonts w:ascii="Arial" w:hAnsi="Arial" w:cs="Arial"/>
                <w:sz w:val="18"/>
                <w:szCs w:val="18"/>
              </w:rPr>
            </w:pPr>
            <w:r w:rsidRPr="00DE1D45">
              <w:rPr>
                <w:rFonts w:ascii="Arial" w:hAnsi="Arial" w:cs="Arial"/>
                <w:sz w:val="18"/>
                <w:szCs w:val="18"/>
              </w:rPr>
              <w:t xml:space="preserve">    en 1 ervaringsjaar</w:t>
            </w:r>
          </w:p>
        </w:tc>
        <w:tc>
          <w:tcPr>
            <w:tcW w:w="850" w:type="dxa"/>
            <w:tcBorders>
              <w:top w:val="nil"/>
              <w:left w:val="nil"/>
              <w:bottom w:val="single" w:sz="4" w:space="0" w:color="auto"/>
              <w:right w:val="single" w:sz="4" w:space="0" w:color="auto"/>
            </w:tcBorders>
            <w:shd w:val="clear" w:color="auto" w:fill="auto"/>
            <w:noWrap/>
            <w:vAlign w:val="center"/>
            <w:hideMark/>
          </w:tcPr>
          <w:p w14:paraId="4878C7BB"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245,75</w:t>
            </w:r>
          </w:p>
        </w:tc>
        <w:tc>
          <w:tcPr>
            <w:tcW w:w="993" w:type="dxa"/>
            <w:tcBorders>
              <w:top w:val="nil"/>
              <w:left w:val="nil"/>
              <w:bottom w:val="single" w:sz="4" w:space="0" w:color="auto"/>
              <w:right w:val="single" w:sz="4" w:space="0" w:color="auto"/>
            </w:tcBorders>
            <w:shd w:val="clear" w:color="auto" w:fill="auto"/>
            <w:noWrap/>
            <w:vAlign w:val="center"/>
            <w:hideMark/>
          </w:tcPr>
          <w:p w14:paraId="5C93339D"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266,00</w:t>
            </w:r>
          </w:p>
        </w:tc>
        <w:tc>
          <w:tcPr>
            <w:tcW w:w="992" w:type="dxa"/>
            <w:tcBorders>
              <w:top w:val="nil"/>
              <w:left w:val="nil"/>
              <w:bottom w:val="single" w:sz="4" w:space="0" w:color="auto"/>
              <w:right w:val="single" w:sz="4" w:space="0" w:color="auto"/>
            </w:tcBorders>
            <w:shd w:val="clear" w:color="auto" w:fill="auto"/>
            <w:noWrap/>
            <w:vAlign w:val="center"/>
            <w:hideMark/>
          </w:tcPr>
          <w:p w14:paraId="162FF058"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285,05</w:t>
            </w:r>
          </w:p>
        </w:tc>
        <w:tc>
          <w:tcPr>
            <w:tcW w:w="992" w:type="dxa"/>
            <w:tcBorders>
              <w:top w:val="nil"/>
              <w:left w:val="nil"/>
              <w:bottom w:val="single" w:sz="4" w:space="0" w:color="auto"/>
              <w:right w:val="single" w:sz="4" w:space="0" w:color="auto"/>
            </w:tcBorders>
            <w:shd w:val="clear" w:color="auto" w:fill="auto"/>
            <w:noWrap/>
            <w:vAlign w:val="center"/>
            <w:hideMark/>
          </w:tcPr>
          <w:p w14:paraId="48241F6F"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2CD6B965"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449329E3"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CBACD45"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0561A7D0"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0E6F7E94"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r>
      <w:tr w:rsidR="00822B1E" w:rsidRPr="00DE1D45" w14:paraId="147C96AE"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4BB20774" w14:textId="77777777" w:rsidR="00822B1E" w:rsidRPr="00DE1D45" w:rsidRDefault="00822B1E" w:rsidP="00822B1E">
            <w:pPr>
              <w:rPr>
                <w:rFonts w:ascii="Arial" w:hAnsi="Arial" w:cs="Arial"/>
                <w:sz w:val="18"/>
                <w:szCs w:val="18"/>
              </w:rPr>
            </w:pPr>
            <w:r w:rsidRPr="00DE1D45">
              <w:rPr>
                <w:rFonts w:ascii="Arial" w:hAnsi="Arial" w:cs="Arial"/>
                <w:sz w:val="18"/>
                <w:szCs w:val="18"/>
              </w:rPr>
              <w:t xml:space="preserve">    en 2 ervaringsjaren</w:t>
            </w:r>
          </w:p>
        </w:tc>
        <w:tc>
          <w:tcPr>
            <w:tcW w:w="850" w:type="dxa"/>
            <w:tcBorders>
              <w:top w:val="nil"/>
              <w:left w:val="nil"/>
              <w:bottom w:val="single" w:sz="4" w:space="0" w:color="auto"/>
              <w:right w:val="single" w:sz="4" w:space="0" w:color="auto"/>
            </w:tcBorders>
            <w:shd w:val="clear" w:color="auto" w:fill="auto"/>
            <w:noWrap/>
            <w:vAlign w:val="center"/>
            <w:hideMark/>
          </w:tcPr>
          <w:p w14:paraId="07D4CEC7"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260,70</w:t>
            </w:r>
          </w:p>
        </w:tc>
        <w:tc>
          <w:tcPr>
            <w:tcW w:w="993" w:type="dxa"/>
            <w:tcBorders>
              <w:top w:val="nil"/>
              <w:left w:val="nil"/>
              <w:bottom w:val="single" w:sz="4" w:space="0" w:color="auto"/>
              <w:right w:val="single" w:sz="4" w:space="0" w:color="auto"/>
            </w:tcBorders>
            <w:shd w:val="clear" w:color="auto" w:fill="auto"/>
            <w:noWrap/>
            <w:vAlign w:val="center"/>
            <w:hideMark/>
          </w:tcPr>
          <w:p w14:paraId="0A0D4F69"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282,15</w:t>
            </w:r>
          </w:p>
        </w:tc>
        <w:tc>
          <w:tcPr>
            <w:tcW w:w="992" w:type="dxa"/>
            <w:tcBorders>
              <w:top w:val="nil"/>
              <w:left w:val="nil"/>
              <w:bottom w:val="single" w:sz="4" w:space="0" w:color="auto"/>
              <w:right w:val="single" w:sz="4" w:space="0" w:color="auto"/>
            </w:tcBorders>
            <w:shd w:val="clear" w:color="auto" w:fill="auto"/>
            <w:noWrap/>
            <w:vAlign w:val="center"/>
            <w:hideMark/>
          </w:tcPr>
          <w:p w14:paraId="3BAC1B94"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302,30</w:t>
            </w:r>
          </w:p>
        </w:tc>
        <w:tc>
          <w:tcPr>
            <w:tcW w:w="992" w:type="dxa"/>
            <w:tcBorders>
              <w:top w:val="nil"/>
              <w:left w:val="nil"/>
              <w:bottom w:val="single" w:sz="4" w:space="0" w:color="auto"/>
              <w:right w:val="single" w:sz="4" w:space="0" w:color="auto"/>
            </w:tcBorders>
            <w:shd w:val="clear" w:color="auto" w:fill="auto"/>
            <w:noWrap/>
            <w:vAlign w:val="center"/>
            <w:hideMark/>
          </w:tcPr>
          <w:p w14:paraId="54AACB97"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7513CFE"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429DADA5"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61B76D2"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6AA34FF"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5AC00B41"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r>
      <w:tr w:rsidR="00822B1E" w:rsidRPr="00DE1D45" w14:paraId="1EE6F071"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0AAD516E" w14:textId="77777777" w:rsidR="00822B1E" w:rsidRPr="00DE1D45" w:rsidRDefault="00822B1E" w:rsidP="00822B1E">
            <w:pPr>
              <w:rPr>
                <w:rFonts w:ascii="Arial" w:hAnsi="Arial" w:cs="Arial"/>
                <w:sz w:val="20"/>
                <w:szCs w:val="20"/>
              </w:rPr>
            </w:pPr>
            <w:r w:rsidRPr="00DE1D45">
              <w:rPr>
                <w:rFonts w:ascii="Arial" w:hAnsi="Arial" w:cs="Arial"/>
                <w:sz w:val="20"/>
                <w:szCs w:val="20"/>
              </w:rPr>
              <w:t>21 jaar</w:t>
            </w:r>
          </w:p>
        </w:tc>
        <w:tc>
          <w:tcPr>
            <w:tcW w:w="850" w:type="dxa"/>
            <w:tcBorders>
              <w:top w:val="nil"/>
              <w:left w:val="nil"/>
              <w:bottom w:val="single" w:sz="4" w:space="0" w:color="auto"/>
              <w:right w:val="single" w:sz="4" w:space="0" w:color="auto"/>
            </w:tcBorders>
            <w:shd w:val="clear" w:color="auto" w:fill="auto"/>
            <w:noWrap/>
            <w:vAlign w:val="center"/>
            <w:hideMark/>
          </w:tcPr>
          <w:p w14:paraId="36198FA0"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274,95</w:t>
            </w:r>
          </w:p>
        </w:tc>
        <w:tc>
          <w:tcPr>
            <w:tcW w:w="993" w:type="dxa"/>
            <w:tcBorders>
              <w:top w:val="nil"/>
              <w:left w:val="nil"/>
              <w:bottom w:val="single" w:sz="4" w:space="0" w:color="auto"/>
              <w:right w:val="single" w:sz="4" w:space="0" w:color="auto"/>
            </w:tcBorders>
            <w:shd w:val="clear" w:color="auto" w:fill="auto"/>
            <w:noWrap/>
            <w:vAlign w:val="center"/>
            <w:hideMark/>
          </w:tcPr>
          <w:p w14:paraId="0DA7BC7A"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298,15</w:t>
            </w:r>
          </w:p>
        </w:tc>
        <w:tc>
          <w:tcPr>
            <w:tcW w:w="992" w:type="dxa"/>
            <w:tcBorders>
              <w:top w:val="nil"/>
              <w:left w:val="nil"/>
              <w:bottom w:val="single" w:sz="4" w:space="0" w:color="auto"/>
              <w:right w:val="single" w:sz="4" w:space="0" w:color="auto"/>
            </w:tcBorders>
            <w:shd w:val="clear" w:color="auto" w:fill="auto"/>
            <w:noWrap/>
            <w:vAlign w:val="center"/>
            <w:hideMark/>
          </w:tcPr>
          <w:p w14:paraId="76F65581"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319,55</w:t>
            </w:r>
          </w:p>
        </w:tc>
        <w:tc>
          <w:tcPr>
            <w:tcW w:w="992" w:type="dxa"/>
            <w:tcBorders>
              <w:top w:val="nil"/>
              <w:left w:val="nil"/>
              <w:bottom w:val="single" w:sz="4" w:space="0" w:color="auto"/>
              <w:right w:val="single" w:sz="4" w:space="0" w:color="auto"/>
            </w:tcBorders>
            <w:shd w:val="clear" w:color="auto" w:fill="auto"/>
            <w:noWrap/>
            <w:vAlign w:val="center"/>
            <w:hideMark/>
          </w:tcPr>
          <w:p w14:paraId="633B371D"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1BE3A1C"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29C83790"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01085EAA"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92460F2"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43A7FECE"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r>
      <w:tr w:rsidR="00822B1E" w:rsidRPr="00DE1D45" w14:paraId="19536303"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1CA2DD18" w14:textId="77777777" w:rsidR="00822B1E" w:rsidRPr="00DE1D45" w:rsidRDefault="00822B1E" w:rsidP="00822B1E">
            <w:pPr>
              <w:rPr>
                <w:rFonts w:ascii="Arial" w:hAnsi="Arial" w:cs="Arial"/>
                <w:sz w:val="18"/>
                <w:szCs w:val="18"/>
              </w:rPr>
            </w:pPr>
            <w:r w:rsidRPr="00DE1D45">
              <w:rPr>
                <w:rFonts w:ascii="Arial" w:hAnsi="Arial" w:cs="Arial"/>
                <w:sz w:val="18"/>
                <w:szCs w:val="18"/>
              </w:rPr>
              <w:t xml:space="preserve">    en 1 ervaringsjaar</w:t>
            </w:r>
          </w:p>
        </w:tc>
        <w:tc>
          <w:tcPr>
            <w:tcW w:w="850" w:type="dxa"/>
            <w:tcBorders>
              <w:top w:val="nil"/>
              <w:left w:val="nil"/>
              <w:bottom w:val="single" w:sz="4" w:space="0" w:color="auto"/>
              <w:right w:val="single" w:sz="4" w:space="0" w:color="auto"/>
            </w:tcBorders>
            <w:shd w:val="clear" w:color="auto" w:fill="auto"/>
            <w:noWrap/>
            <w:vAlign w:val="center"/>
            <w:hideMark/>
          </w:tcPr>
          <w:p w14:paraId="2F08A47B"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290,50</w:t>
            </w:r>
          </w:p>
        </w:tc>
        <w:tc>
          <w:tcPr>
            <w:tcW w:w="993" w:type="dxa"/>
            <w:tcBorders>
              <w:top w:val="nil"/>
              <w:left w:val="nil"/>
              <w:bottom w:val="single" w:sz="4" w:space="0" w:color="auto"/>
              <w:right w:val="single" w:sz="4" w:space="0" w:color="auto"/>
            </w:tcBorders>
            <w:shd w:val="clear" w:color="auto" w:fill="auto"/>
            <w:noWrap/>
            <w:vAlign w:val="center"/>
            <w:hideMark/>
          </w:tcPr>
          <w:p w14:paraId="799AD673"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314,35</w:t>
            </w:r>
          </w:p>
        </w:tc>
        <w:tc>
          <w:tcPr>
            <w:tcW w:w="992" w:type="dxa"/>
            <w:tcBorders>
              <w:top w:val="nil"/>
              <w:left w:val="nil"/>
              <w:bottom w:val="single" w:sz="4" w:space="0" w:color="auto"/>
              <w:right w:val="single" w:sz="4" w:space="0" w:color="auto"/>
            </w:tcBorders>
            <w:shd w:val="clear" w:color="auto" w:fill="auto"/>
            <w:noWrap/>
            <w:vAlign w:val="center"/>
            <w:hideMark/>
          </w:tcPr>
          <w:p w14:paraId="4421FCD4"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336,90</w:t>
            </w:r>
          </w:p>
        </w:tc>
        <w:tc>
          <w:tcPr>
            <w:tcW w:w="992" w:type="dxa"/>
            <w:tcBorders>
              <w:top w:val="nil"/>
              <w:left w:val="nil"/>
              <w:bottom w:val="single" w:sz="4" w:space="0" w:color="auto"/>
              <w:right w:val="single" w:sz="4" w:space="0" w:color="auto"/>
            </w:tcBorders>
            <w:shd w:val="clear" w:color="auto" w:fill="auto"/>
            <w:noWrap/>
            <w:vAlign w:val="center"/>
            <w:hideMark/>
          </w:tcPr>
          <w:p w14:paraId="66ED1F04"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1CBB9AA"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6F9E8718"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2FB1A9D7"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4DCD7C57"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5F27EA46"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r>
      <w:tr w:rsidR="00822B1E" w:rsidRPr="00DE1D45" w14:paraId="252C2F00"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2F0A2CED" w14:textId="77777777" w:rsidR="00822B1E" w:rsidRPr="00DE1D45" w:rsidRDefault="00822B1E" w:rsidP="00822B1E">
            <w:pPr>
              <w:rPr>
                <w:rFonts w:ascii="Arial" w:hAnsi="Arial" w:cs="Arial"/>
                <w:sz w:val="18"/>
                <w:szCs w:val="18"/>
              </w:rPr>
            </w:pPr>
            <w:r w:rsidRPr="00DE1D45">
              <w:rPr>
                <w:rFonts w:ascii="Arial" w:hAnsi="Arial" w:cs="Arial"/>
                <w:sz w:val="18"/>
                <w:szCs w:val="18"/>
              </w:rPr>
              <w:t xml:space="preserve">    en 2 ervaringsjaren</w:t>
            </w:r>
          </w:p>
        </w:tc>
        <w:tc>
          <w:tcPr>
            <w:tcW w:w="850" w:type="dxa"/>
            <w:tcBorders>
              <w:top w:val="nil"/>
              <w:left w:val="nil"/>
              <w:bottom w:val="single" w:sz="4" w:space="0" w:color="auto"/>
              <w:right w:val="single" w:sz="4" w:space="0" w:color="auto"/>
            </w:tcBorders>
            <w:shd w:val="clear" w:color="auto" w:fill="auto"/>
            <w:noWrap/>
            <w:vAlign w:val="center"/>
            <w:hideMark/>
          </w:tcPr>
          <w:p w14:paraId="346A5AD6"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305,35</w:t>
            </w:r>
          </w:p>
        </w:tc>
        <w:tc>
          <w:tcPr>
            <w:tcW w:w="993" w:type="dxa"/>
            <w:tcBorders>
              <w:top w:val="nil"/>
              <w:left w:val="nil"/>
              <w:bottom w:val="single" w:sz="4" w:space="0" w:color="auto"/>
              <w:right w:val="single" w:sz="4" w:space="0" w:color="auto"/>
            </w:tcBorders>
            <w:shd w:val="clear" w:color="auto" w:fill="auto"/>
            <w:noWrap/>
            <w:vAlign w:val="center"/>
            <w:hideMark/>
          </w:tcPr>
          <w:p w14:paraId="6F2B9C4E"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330,40</w:t>
            </w:r>
          </w:p>
        </w:tc>
        <w:tc>
          <w:tcPr>
            <w:tcW w:w="992" w:type="dxa"/>
            <w:tcBorders>
              <w:top w:val="nil"/>
              <w:left w:val="nil"/>
              <w:bottom w:val="single" w:sz="4" w:space="0" w:color="auto"/>
              <w:right w:val="single" w:sz="4" w:space="0" w:color="auto"/>
            </w:tcBorders>
            <w:shd w:val="clear" w:color="auto" w:fill="auto"/>
            <w:noWrap/>
            <w:vAlign w:val="center"/>
            <w:hideMark/>
          </w:tcPr>
          <w:p w14:paraId="771850FF"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354,15</w:t>
            </w:r>
          </w:p>
        </w:tc>
        <w:tc>
          <w:tcPr>
            <w:tcW w:w="992" w:type="dxa"/>
            <w:tcBorders>
              <w:top w:val="nil"/>
              <w:left w:val="nil"/>
              <w:bottom w:val="single" w:sz="4" w:space="0" w:color="auto"/>
              <w:right w:val="single" w:sz="4" w:space="0" w:color="auto"/>
            </w:tcBorders>
            <w:shd w:val="clear" w:color="auto" w:fill="auto"/>
            <w:noWrap/>
            <w:vAlign w:val="center"/>
            <w:hideMark/>
          </w:tcPr>
          <w:p w14:paraId="7AE83FCB"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AE44402"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6211E4E7"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3876C80"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D5A4AA2"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6BEE0469"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r>
      <w:tr w:rsidR="00822B1E" w:rsidRPr="00DE1D45" w14:paraId="16EFFC83"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2B13DA69" w14:textId="77777777" w:rsidR="00822B1E" w:rsidRPr="00DE1D45" w:rsidRDefault="00822B1E" w:rsidP="00822B1E">
            <w:pPr>
              <w:rPr>
                <w:rFonts w:ascii="Arial" w:hAnsi="Arial" w:cs="Arial"/>
                <w:sz w:val="20"/>
                <w:szCs w:val="20"/>
              </w:rPr>
            </w:pPr>
            <w:r w:rsidRPr="00DE1D45">
              <w:rPr>
                <w:rFonts w:ascii="Arial" w:hAnsi="Arial" w:cs="Arial"/>
                <w:sz w:val="20"/>
                <w:szCs w:val="20"/>
              </w:rPr>
              <w:t xml:space="preserve">22 jaar </w:t>
            </w:r>
          </w:p>
        </w:tc>
        <w:tc>
          <w:tcPr>
            <w:tcW w:w="850" w:type="dxa"/>
            <w:tcBorders>
              <w:top w:val="nil"/>
              <w:left w:val="nil"/>
              <w:bottom w:val="single" w:sz="4" w:space="0" w:color="auto"/>
              <w:right w:val="single" w:sz="4" w:space="0" w:color="auto"/>
            </w:tcBorders>
            <w:shd w:val="clear" w:color="auto" w:fill="auto"/>
            <w:noWrap/>
            <w:vAlign w:val="center"/>
            <w:hideMark/>
          </w:tcPr>
          <w:p w14:paraId="33AEA598"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322,80</w:t>
            </w:r>
          </w:p>
        </w:tc>
        <w:tc>
          <w:tcPr>
            <w:tcW w:w="993" w:type="dxa"/>
            <w:tcBorders>
              <w:top w:val="nil"/>
              <w:left w:val="nil"/>
              <w:bottom w:val="single" w:sz="4" w:space="0" w:color="auto"/>
              <w:right w:val="single" w:sz="4" w:space="0" w:color="auto"/>
            </w:tcBorders>
            <w:shd w:val="clear" w:color="auto" w:fill="auto"/>
            <w:noWrap/>
            <w:vAlign w:val="center"/>
            <w:hideMark/>
          </w:tcPr>
          <w:p w14:paraId="4E137B94"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349,55</w:t>
            </w:r>
          </w:p>
        </w:tc>
        <w:tc>
          <w:tcPr>
            <w:tcW w:w="992" w:type="dxa"/>
            <w:tcBorders>
              <w:top w:val="nil"/>
              <w:left w:val="nil"/>
              <w:bottom w:val="single" w:sz="4" w:space="0" w:color="auto"/>
              <w:right w:val="single" w:sz="4" w:space="0" w:color="auto"/>
            </w:tcBorders>
            <w:shd w:val="clear" w:color="auto" w:fill="auto"/>
            <w:noWrap/>
            <w:vAlign w:val="center"/>
            <w:hideMark/>
          </w:tcPr>
          <w:p w14:paraId="5C78C1EB"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374,65</w:t>
            </w:r>
          </w:p>
        </w:tc>
        <w:tc>
          <w:tcPr>
            <w:tcW w:w="992" w:type="dxa"/>
            <w:tcBorders>
              <w:top w:val="nil"/>
              <w:left w:val="nil"/>
              <w:bottom w:val="single" w:sz="4" w:space="0" w:color="auto"/>
              <w:right w:val="single" w:sz="4" w:space="0" w:color="auto"/>
            </w:tcBorders>
            <w:shd w:val="clear" w:color="auto" w:fill="auto"/>
            <w:noWrap/>
            <w:vAlign w:val="center"/>
            <w:hideMark/>
          </w:tcPr>
          <w:p w14:paraId="1FB43674"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F99D110"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2AF6333F"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4218C8F6"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4BE24D5F"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43BF24B5"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r>
      <w:tr w:rsidR="00822B1E" w:rsidRPr="00DE1D45" w14:paraId="6EB025FB"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0FB6EF61" w14:textId="77777777" w:rsidR="00822B1E" w:rsidRPr="00DE1D45" w:rsidRDefault="00822B1E" w:rsidP="00822B1E">
            <w:pPr>
              <w:rPr>
                <w:rFonts w:ascii="Arial" w:hAnsi="Arial" w:cs="Arial"/>
                <w:sz w:val="18"/>
                <w:szCs w:val="18"/>
              </w:rPr>
            </w:pPr>
            <w:r w:rsidRPr="00DE1D45">
              <w:rPr>
                <w:rFonts w:ascii="Arial" w:hAnsi="Arial" w:cs="Arial"/>
                <w:sz w:val="18"/>
                <w:szCs w:val="18"/>
              </w:rPr>
              <w:t xml:space="preserve">    en 1 ervaringsjaar</w:t>
            </w:r>
          </w:p>
        </w:tc>
        <w:tc>
          <w:tcPr>
            <w:tcW w:w="850" w:type="dxa"/>
            <w:tcBorders>
              <w:top w:val="nil"/>
              <w:left w:val="nil"/>
              <w:bottom w:val="single" w:sz="4" w:space="0" w:color="auto"/>
              <w:right w:val="single" w:sz="4" w:space="0" w:color="auto"/>
            </w:tcBorders>
            <w:shd w:val="clear" w:color="auto" w:fill="auto"/>
            <w:noWrap/>
            <w:vAlign w:val="center"/>
            <w:hideMark/>
          </w:tcPr>
          <w:p w14:paraId="780A2225"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338,85</w:t>
            </w:r>
          </w:p>
        </w:tc>
        <w:tc>
          <w:tcPr>
            <w:tcW w:w="993" w:type="dxa"/>
            <w:tcBorders>
              <w:top w:val="nil"/>
              <w:left w:val="nil"/>
              <w:bottom w:val="single" w:sz="4" w:space="0" w:color="auto"/>
              <w:right w:val="single" w:sz="4" w:space="0" w:color="auto"/>
            </w:tcBorders>
            <w:shd w:val="clear" w:color="auto" w:fill="auto"/>
            <w:noWrap/>
            <w:vAlign w:val="center"/>
            <w:hideMark/>
          </w:tcPr>
          <w:p w14:paraId="37CCD157"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366,75</w:t>
            </w:r>
          </w:p>
        </w:tc>
        <w:tc>
          <w:tcPr>
            <w:tcW w:w="992" w:type="dxa"/>
            <w:tcBorders>
              <w:top w:val="nil"/>
              <w:left w:val="nil"/>
              <w:bottom w:val="single" w:sz="4" w:space="0" w:color="auto"/>
              <w:right w:val="single" w:sz="4" w:space="0" w:color="auto"/>
            </w:tcBorders>
            <w:shd w:val="clear" w:color="auto" w:fill="auto"/>
            <w:noWrap/>
            <w:vAlign w:val="center"/>
            <w:hideMark/>
          </w:tcPr>
          <w:p w14:paraId="4787BFA9"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393,00</w:t>
            </w:r>
          </w:p>
        </w:tc>
        <w:tc>
          <w:tcPr>
            <w:tcW w:w="992" w:type="dxa"/>
            <w:tcBorders>
              <w:top w:val="nil"/>
              <w:left w:val="nil"/>
              <w:bottom w:val="single" w:sz="4" w:space="0" w:color="auto"/>
              <w:right w:val="single" w:sz="4" w:space="0" w:color="auto"/>
            </w:tcBorders>
            <w:shd w:val="clear" w:color="auto" w:fill="auto"/>
            <w:noWrap/>
            <w:vAlign w:val="center"/>
            <w:hideMark/>
          </w:tcPr>
          <w:p w14:paraId="3DD0940E"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05CCB8E1"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19DD3069"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596E71D"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92D1B81"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7284E0C7"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r>
      <w:tr w:rsidR="00822B1E" w:rsidRPr="00DE1D45" w14:paraId="35F285A5"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76ADF967" w14:textId="77777777" w:rsidR="00822B1E" w:rsidRPr="00DE1D45" w:rsidRDefault="00822B1E" w:rsidP="00822B1E">
            <w:pPr>
              <w:rPr>
                <w:rFonts w:ascii="Arial" w:hAnsi="Arial" w:cs="Arial"/>
                <w:sz w:val="18"/>
                <w:szCs w:val="18"/>
              </w:rPr>
            </w:pPr>
            <w:r w:rsidRPr="00DE1D45">
              <w:rPr>
                <w:rFonts w:ascii="Arial" w:hAnsi="Arial" w:cs="Arial"/>
                <w:sz w:val="18"/>
                <w:szCs w:val="18"/>
              </w:rPr>
              <w:t xml:space="preserve">    en 2 ervaringsjaren</w:t>
            </w:r>
          </w:p>
        </w:tc>
        <w:tc>
          <w:tcPr>
            <w:tcW w:w="850" w:type="dxa"/>
            <w:tcBorders>
              <w:top w:val="nil"/>
              <w:left w:val="nil"/>
              <w:bottom w:val="single" w:sz="4" w:space="0" w:color="auto"/>
              <w:right w:val="single" w:sz="4" w:space="0" w:color="auto"/>
            </w:tcBorders>
            <w:shd w:val="clear" w:color="auto" w:fill="auto"/>
            <w:noWrap/>
            <w:vAlign w:val="center"/>
            <w:hideMark/>
          </w:tcPr>
          <w:p w14:paraId="0B45E1ED"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353,80</w:t>
            </w:r>
          </w:p>
        </w:tc>
        <w:tc>
          <w:tcPr>
            <w:tcW w:w="993" w:type="dxa"/>
            <w:tcBorders>
              <w:top w:val="nil"/>
              <w:left w:val="nil"/>
              <w:bottom w:val="single" w:sz="4" w:space="0" w:color="auto"/>
              <w:right w:val="single" w:sz="4" w:space="0" w:color="auto"/>
            </w:tcBorders>
            <w:shd w:val="clear" w:color="auto" w:fill="auto"/>
            <w:noWrap/>
            <w:vAlign w:val="center"/>
            <w:hideMark/>
          </w:tcPr>
          <w:p w14:paraId="12F8FE2B"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382,90</w:t>
            </w:r>
          </w:p>
        </w:tc>
        <w:tc>
          <w:tcPr>
            <w:tcW w:w="992" w:type="dxa"/>
            <w:tcBorders>
              <w:top w:val="nil"/>
              <w:left w:val="nil"/>
              <w:bottom w:val="single" w:sz="4" w:space="0" w:color="auto"/>
              <w:right w:val="single" w:sz="4" w:space="0" w:color="auto"/>
            </w:tcBorders>
            <w:shd w:val="clear" w:color="auto" w:fill="auto"/>
            <w:noWrap/>
            <w:vAlign w:val="center"/>
            <w:hideMark/>
          </w:tcPr>
          <w:p w14:paraId="753B6C84"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410,25</w:t>
            </w:r>
          </w:p>
        </w:tc>
        <w:tc>
          <w:tcPr>
            <w:tcW w:w="992" w:type="dxa"/>
            <w:tcBorders>
              <w:top w:val="nil"/>
              <w:left w:val="nil"/>
              <w:bottom w:val="single" w:sz="4" w:space="0" w:color="auto"/>
              <w:right w:val="single" w:sz="4" w:space="0" w:color="auto"/>
            </w:tcBorders>
            <w:shd w:val="clear" w:color="auto" w:fill="auto"/>
            <w:noWrap/>
            <w:vAlign w:val="center"/>
            <w:hideMark/>
          </w:tcPr>
          <w:p w14:paraId="03BF0D4D"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36DF480"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3C49AED0"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1C43302"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0EE5BE94"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1ECCE825"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r>
      <w:tr w:rsidR="00822B1E" w:rsidRPr="00DE1D45" w14:paraId="69CC6DEB"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33FDD93E" w14:textId="77777777" w:rsidR="00822B1E" w:rsidRPr="00DE1D45" w:rsidRDefault="00822B1E" w:rsidP="00822B1E">
            <w:pPr>
              <w:rPr>
                <w:rFonts w:ascii="Arial" w:hAnsi="Arial" w:cs="Arial"/>
                <w:sz w:val="20"/>
                <w:szCs w:val="20"/>
              </w:rPr>
            </w:pPr>
            <w:r w:rsidRPr="00DE1D45">
              <w:rPr>
                <w:rFonts w:ascii="Arial" w:hAnsi="Arial" w:cs="Arial"/>
                <w:sz w:val="20"/>
                <w:szCs w:val="20"/>
              </w:rPr>
              <w:t>23 jaar / 0</w:t>
            </w:r>
          </w:p>
        </w:tc>
        <w:tc>
          <w:tcPr>
            <w:tcW w:w="850" w:type="dxa"/>
            <w:tcBorders>
              <w:top w:val="nil"/>
              <w:left w:val="nil"/>
              <w:bottom w:val="single" w:sz="4" w:space="0" w:color="auto"/>
              <w:right w:val="single" w:sz="4" w:space="0" w:color="auto"/>
            </w:tcBorders>
            <w:shd w:val="clear" w:color="auto" w:fill="auto"/>
            <w:noWrap/>
            <w:vAlign w:val="center"/>
            <w:hideMark/>
          </w:tcPr>
          <w:p w14:paraId="2C83F23F"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372,35</w:t>
            </w:r>
          </w:p>
        </w:tc>
        <w:tc>
          <w:tcPr>
            <w:tcW w:w="993" w:type="dxa"/>
            <w:tcBorders>
              <w:top w:val="nil"/>
              <w:left w:val="nil"/>
              <w:bottom w:val="single" w:sz="4" w:space="0" w:color="auto"/>
              <w:right w:val="single" w:sz="4" w:space="0" w:color="auto"/>
            </w:tcBorders>
            <w:shd w:val="clear" w:color="auto" w:fill="auto"/>
            <w:noWrap/>
            <w:vAlign w:val="center"/>
            <w:hideMark/>
          </w:tcPr>
          <w:p w14:paraId="5CF122BE"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403,10</w:t>
            </w:r>
          </w:p>
        </w:tc>
        <w:tc>
          <w:tcPr>
            <w:tcW w:w="992" w:type="dxa"/>
            <w:tcBorders>
              <w:top w:val="nil"/>
              <w:left w:val="nil"/>
              <w:bottom w:val="single" w:sz="4" w:space="0" w:color="auto"/>
              <w:right w:val="single" w:sz="4" w:space="0" w:color="auto"/>
            </w:tcBorders>
            <w:shd w:val="clear" w:color="auto" w:fill="auto"/>
            <w:noWrap/>
            <w:vAlign w:val="center"/>
            <w:hideMark/>
          </w:tcPr>
          <w:p w14:paraId="29CEB448"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431,90</w:t>
            </w:r>
          </w:p>
        </w:tc>
        <w:tc>
          <w:tcPr>
            <w:tcW w:w="992" w:type="dxa"/>
            <w:tcBorders>
              <w:top w:val="nil"/>
              <w:left w:val="nil"/>
              <w:bottom w:val="single" w:sz="4" w:space="0" w:color="auto"/>
              <w:right w:val="single" w:sz="4" w:space="0" w:color="auto"/>
            </w:tcBorders>
            <w:shd w:val="clear" w:color="auto" w:fill="auto"/>
            <w:noWrap/>
            <w:vAlign w:val="center"/>
            <w:hideMark/>
          </w:tcPr>
          <w:p w14:paraId="79E6FF27"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460,80</w:t>
            </w:r>
          </w:p>
        </w:tc>
        <w:tc>
          <w:tcPr>
            <w:tcW w:w="992" w:type="dxa"/>
            <w:tcBorders>
              <w:top w:val="nil"/>
              <w:left w:val="nil"/>
              <w:bottom w:val="single" w:sz="4" w:space="0" w:color="auto"/>
              <w:right w:val="single" w:sz="4" w:space="0" w:color="auto"/>
            </w:tcBorders>
            <w:shd w:val="clear" w:color="auto" w:fill="auto"/>
            <w:noWrap/>
            <w:vAlign w:val="center"/>
            <w:hideMark/>
          </w:tcPr>
          <w:p w14:paraId="2DD76292"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489,60</w:t>
            </w:r>
          </w:p>
        </w:tc>
        <w:tc>
          <w:tcPr>
            <w:tcW w:w="993" w:type="dxa"/>
            <w:tcBorders>
              <w:top w:val="nil"/>
              <w:left w:val="nil"/>
              <w:bottom w:val="single" w:sz="4" w:space="0" w:color="auto"/>
              <w:right w:val="single" w:sz="4" w:space="0" w:color="auto"/>
            </w:tcBorders>
            <w:shd w:val="clear" w:color="auto" w:fill="auto"/>
            <w:noWrap/>
            <w:vAlign w:val="center"/>
            <w:hideMark/>
          </w:tcPr>
          <w:p w14:paraId="3AED47FE"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518,20</w:t>
            </w:r>
          </w:p>
        </w:tc>
        <w:tc>
          <w:tcPr>
            <w:tcW w:w="992" w:type="dxa"/>
            <w:tcBorders>
              <w:top w:val="nil"/>
              <w:left w:val="nil"/>
              <w:bottom w:val="single" w:sz="4" w:space="0" w:color="auto"/>
              <w:right w:val="single" w:sz="4" w:space="0" w:color="auto"/>
            </w:tcBorders>
            <w:shd w:val="clear" w:color="auto" w:fill="auto"/>
            <w:noWrap/>
            <w:vAlign w:val="center"/>
            <w:hideMark/>
          </w:tcPr>
          <w:p w14:paraId="3BEFA3A8"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547,00</w:t>
            </w:r>
          </w:p>
        </w:tc>
        <w:tc>
          <w:tcPr>
            <w:tcW w:w="992" w:type="dxa"/>
            <w:tcBorders>
              <w:top w:val="nil"/>
              <w:left w:val="nil"/>
              <w:bottom w:val="single" w:sz="4" w:space="0" w:color="auto"/>
              <w:right w:val="single" w:sz="4" w:space="0" w:color="auto"/>
            </w:tcBorders>
            <w:shd w:val="clear" w:color="auto" w:fill="auto"/>
            <w:noWrap/>
            <w:vAlign w:val="center"/>
            <w:hideMark/>
          </w:tcPr>
          <w:p w14:paraId="73662956"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593,75</w:t>
            </w:r>
          </w:p>
        </w:tc>
        <w:tc>
          <w:tcPr>
            <w:tcW w:w="851" w:type="dxa"/>
            <w:tcBorders>
              <w:top w:val="nil"/>
              <w:left w:val="nil"/>
              <w:bottom w:val="single" w:sz="4" w:space="0" w:color="auto"/>
              <w:right w:val="single" w:sz="4" w:space="0" w:color="auto"/>
            </w:tcBorders>
            <w:shd w:val="clear" w:color="auto" w:fill="auto"/>
            <w:noWrap/>
            <w:vAlign w:val="center"/>
            <w:hideMark/>
          </w:tcPr>
          <w:p w14:paraId="314CC91F"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630,50</w:t>
            </w:r>
          </w:p>
        </w:tc>
      </w:tr>
      <w:tr w:rsidR="00822B1E" w:rsidRPr="00DE1D45" w14:paraId="0091D33A"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62A1D165" w14:textId="77777777" w:rsidR="00822B1E" w:rsidRPr="00DE1D45" w:rsidRDefault="00822B1E" w:rsidP="00822B1E">
            <w:pPr>
              <w:rPr>
                <w:rFonts w:ascii="Arial" w:hAnsi="Arial" w:cs="Arial"/>
                <w:sz w:val="18"/>
                <w:szCs w:val="18"/>
              </w:rPr>
            </w:pPr>
            <w:r w:rsidRPr="00DE1D45">
              <w:rPr>
                <w:rFonts w:ascii="Arial" w:hAnsi="Arial" w:cs="Arial"/>
                <w:sz w:val="18"/>
                <w:szCs w:val="18"/>
              </w:rPr>
              <w:t xml:space="preserve">   1 functiejaar</w:t>
            </w:r>
          </w:p>
        </w:tc>
        <w:tc>
          <w:tcPr>
            <w:tcW w:w="850" w:type="dxa"/>
            <w:tcBorders>
              <w:top w:val="nil"/>
              <w:left w:val="nil"/>
              <w:bottom w:val="single" w:sz="4" w:space="0" w:color="auto"/>
              <w:right w:val="single" w:sz="4" w:space="0" w:color="auto"/>
            </w:tcBorders>
            <w:shd w:val="clear" w:color="auto" w:fill="auto"/>
            <w:noWrap/>
            <w:vAlign w:val="center"/>
            <w:hideMark/>
          </w:tcPr>
          <w:p w14:paraId="74EB07A6"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384,00</w:t>
            </w:r>
          </w:p>
        </w:tc>
        <w:tc>
          <w:tcPr>
            <w:tcW w:w="993" w:type="dxa"/>
            <w:tcBorders>
              <w:top w:val="nil"/>
              <w:left w:val="nil"/>
              <w:bottom w:val="single" w:sz="4" w:space="0" w:color="auto"/>
              <w:right w:val="single" w:sz="4" w:space="0" w:color="auto"/>
            </w:tcBorders>
            <w:shd w:val="clear" w:color="auto" w:fill="auto"/>
            <w:noWrap/>
            <w:vAlign w:val="center"/>
            <w:hideMark/>
          </w:tcPr>
          <w:p w14:paraId="77916416"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416,25</w:t>
            </w:r>
          </w:p>
        </w:tc>
        <w:tc>
          <w:tcPr>
            <w:tcW w:w="992" w:type="dxa"/>
            <w:tcBorders>
              <w:top w:val="nil"/>
              <w:left w:val="nil"/>
              <w:bottom w:val="single" w:sz="4" w:space="0" w:color="auto"/>
              <w:right w:val="single" w:sz="4" w:space="0" w:color="auto"/>
            </w:tcBorders>
            <w:shd w:val="clear" w:color="auto" w:fill="auto"/>
            <w:noWrap/>
            <w:vAlign w:val="center"/>
            <w:hideMark/>
          </w:tcPr>
          <w:p w14:paraId="1FB998B4"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444,85</w:t>
            </w:r>
          </w:p>
        </w:tc>
        <w:tc>
          <w:tcPr>
            <w:tcW w:w="992" w:type="dxa"/>
            <w:tcBorders>
              <w:top w:val="nil"/>
              <w:left w:val="nil"/>
              <w:bottom w:val="single" w:sz="4" w:space="0" w:color="auto"/>
              <w:right w:val="single" w:sz="4" w:space="0" w:color="auto"/>
            </w:tcBorders>
            <w:shd w:val="clear" w:color="auto" w:fill="auto"/>
            <w:noWrap/>
            <w:vAlign w:val="center"/>
            <w:hideMark/>
          </w:tcPr>
          <w:p w14:paraId="2E23FCD8"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475,55</w:t>
            </w:r>
          </w:p>
        </w:tc>
        <w:tc>
          <w:tcPr>
            <w:tcW w:w="992" w:type="dxa"/>
            <w:tcBorders>
              <w:top w:val="nil"/>
              <w:left w:val="nil"/>
              <w:bottom w:val="single" w:sz="4" w:space="0" w:color="auto"/>
              <w:right w:val="single" w:sz="4" w:space="0" w:color="auto"/>
            </w:tcBorders>
            <w:shd w:val="clear" w:color="auto" w:fill="auto"/>
            <w:noWrap/>
            <w:vAlign w:val="center"/>
            <w:hideMark/>
          </w:tcPr>
          <w:p w14:paraId="35A7C0F0"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502,25</w:t>
            </w:r>
          </w:p>
        </w:tc>
        <w:tc>
          <w:tcPr>
            <w:tcW w:w="993" w:type="dxa"/>
            <w:tcBorders>
              <w:top w:val="nil"/>
              <w:left w:val="nil"/>
              <w:bottom w:val="single" w:sz="4" w:space="0" w:color="auto"/>
              <w:right w:val="single" w:sz="4" w:space="0" w:color="auto"/>
            </w:tcBorders>
            <w:shd w:val="clear" w:color="auto" w:fill="auto"/>
            <w:noWrap/>
            <w:vAlign w:val="center"/>
            <w:hideMark/>
          </w:tcPr>
          <w:p w14:paraId="7FA18230"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529,70</w:t>
            </w:r>
          </w:p>
        </w:tc>
        <w:tc>
          <w:tcPr>
            <w:tcW w:w="992" w:type="dxa"/>
            <w:tcBorders>
              <w:top w:val="nil"/>
              <w:left w:val="nil"/>
              <w:bottom w:val="single" w:sz="4" w:space="0" w:color="auto"/>
              <w:right w:val="single" w:sz="4" w:space="0" w:color="auto"/>
            </w:tcBorders>
            <w:shd w:val="clear" w:color="auto" w:fill="auto"/>
            <w:noWrap/>
            <w:vAlign w:val="center"/>
            <w:hideMark/>
          </w:tcPr>
          <w:p w14:paraId="720C64D2"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560,40</w:t>
            </w:r>
          </w:p>
        </w:tc>
        <w:tc>
          <w:tcPr>
            <w:tcW w:w="992" w:type="dxa"/>
            <w:tcBorders>
              <w:top w:val="nil"/>
              <w:left w:val="nil"/>
              <w:bottom w:val="single" w:sz="4" w:space="0" w:color="auto"/>
              <w:right w:val="single" w:sz="4" w:space="0" w:color="auto"/>
            </w:tcBorders>
            <w:shd w:val="clear" w:color="auto" w:fill="auto"/>
            <w:noWrap/>
            <w:vAlign w:val="center"/>
            <w:hideMark/>
          </w:tcPr>
          <w:p w14:paraId="6084B004"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5D6180AA"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r>
      <w:tr w:rsidR="00822B1E" w:rsidRPr="00DE1D45" w14:paraId="37FC799D"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756106E6" w14:textId="77777777" w:rsidR="00822B1E" w:rsidRPr="00DE1D45" w:rsidRDefault="00822B1E" w:rsidP="00822B1E">
            <w:pPr>
              <w:rPr>
                <w:rFonts w:ascii="Arial" w:hAnsi="Arial" w:cs="Arial"/>
                <w:sz w:val="18"/>
                <w:szCs w:val="18"/>
              </w:rPr>
            </w:pPr>
            <w:r w:rsidRPr="00DE1D45">
              <w:rPr>
                <w:rFonts w:ascii="Arial" w:hAnsi="Arial" w:cs="Arial"/>
                <w:sz w:val="18"/>
                <w:szCs w:val="18"/>
              </w:rPr>
              <w:t xml:space="preserve">   2 functiejaren</w:t>
            </w:r>
          </w:p>
        </w:tc>
        <w:tc>
          <w:tcPr>
            <w:tcW w:w="850" w:type="dxa"/>
            <w:tcBorders>
              <w:top w:val="nil"/>
              <w:left w:val="nil"/>
              <w:bottom w:val="single" w:sz="4" w:space="0" w:color="auto"/>
              <w:right w:val="single" w:sz="4" w:space="0" w:color="auto"/>
            </w:tcBorders>
            <w:shd w:val="clear" w:color="auto" w:fill="auto"/>
            <w:noWrap/>
            <w:vAlign w:val="center"/>
            <w:hideMark/>
          </w:tcPr>
          <w:p w14:paraId="2652938D"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396,05</w:t>
            </w:r>
          </w:p>
        </w:tc>
        <w:tc>
          <w:tcPr>
            <w:tcW w:w="993" w:type="dxa"/>
            <w:tcBorders>
              <w:top w:val="nil"/>
              <w:left w:val="nil"/>
              <w:bottom w:val="single" w:sz="4" w:space="0" w:color="auto"/>
              <w:right w:val="single" w:sz="4" w:space="0" w:color="auto"/>
            </w:tcBorders>
            <w:shd w:val="clear" w:color="auto" w:fill="auto"/>
            <w:noWrap/>
            <w:vAlign w:val="center"/>
            <w:hideMark/>
          </w:tcPr>
          <w:p w14:paraId="48F3601D"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429,65</w:t>
            </w:r>
          </w:p>
        </w:tc>
        <w:tc>
          <w:tcPr>
            <w:tcW w:w="992" w:type="dxa"/>
            <w:tcBorders>
              <w:top w:val="nil"/>
              <w:left w:val="nil"/>
              <w:bottom w:val="single" w:sz="4" w:space="0" w:color="auto"/>
              <w:right w:val="single" w:sz="4" w:space="0" w:color="auto"/>
            </w:tcBorders>
            <w:shd w:val="clear" w:color="auto" w:fill="auto"/>
            <w:noWrap/>
            <w:vAlign w:val="center"/>
            <w:hideMark/>
          </w:tcPr>
          <w:p w14:paraId="3BBB14D9"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457,70</w:t>
            </w:r>
          </w:p>
        </w:tc>
        <w:tc>
          <w:tcPr>
            <w:tcW w:w="992" w:type="dxa"/>
            <w:tcBorders>
              <w:top w:val="nil"/>
              <w:left w:val="nil"/>
              <w:bottom w:val="single" w:sz="4" w:space="0" w:color="auto"/>
              <w:right w:val="single" w:sz="4" w:space="0" w:color="auto"/>
            </w:tcBorders>
            <w:shd w:val="clear" w:color="auto" w:fill="auto"/>
            <w:noWrap/>
            <w:vAlign w:val="center"/>
            <w:hideMark/>
          </w:tcPr>
          <w:p w14:paraId="131B9A48"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490,40</w:t>
            </w:r>
          </w:p>
        </w:tc>
        <w:tc>
          <w:tcPr>
            <w:tcW w:w="992" w:type="dxa"/>
            <w:tcBorders>
              <w:top w:val="nil"/>
              <w:left w:val="nil"/>
              <w:bottom w:val="single" w:sz="4" w:space="0" w:color="auto"/>
              <w:right w:val="single" w:sz="4" w:space="0" w:color="auto"/>
            </w:tcBorders>
            <w:shd w:val="clear" w:color="auto" w:fill="auto"/>
            <w:noWrap/>
            <w:vAlign w:val="center"/>
            <w:hideMark/>
          </w:tcPr>
          <w:p w14:paraId="24FA80A5"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514,80</w:t>
            </w:r>
          </w:p>
        </w:tc>
        <w:tc>
          <w:tcPr>
            <w:tcW w:w="993" w:type="dxa"/>
            <w:tcBorders>
              <w:top w:val="nil"/>
              <w:left w:val="nil"/>
              <w:bottom w:val="single" w:sz="4" w:space="0" w:color="auto"/>
              <w:right w:val="single" w:sz="4" w:space="0" w:color="auto"/>
            </w:tcBorders>
            <w:shd w:val="clear" w:color="auto" w:fill="auto"/>
            <w:noWrap/>
            <w:vAlign w:val="center"/>
            <w:hideMark/>
          </w:tcPr>
          <w:p w14:paraId="3925EE2B"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541,35</w:t>
            </w:r>
          </w:p>
        </w:tc>
        <w:tc>
          <w:tcPr>
            <w:tcW w:w="992" w:type="dxa"/>
            <w:tcBorders>
              <w:top w:val="nil"/>
              <w:left w:val="nil"/>
              <w:bottom w:val="single" w:sz="4" w:space="0" w:color="auto"/>
              <w:right w:val="single" w:sz="4" w:space="0" w:color="auto"/>
            </w:tcBorders>
            <w:shd w:val="clear" w:color="auto" w:fill="auto"/>
            <w:noWrap/>
            <w:vAlign w:val="center"/>
            <w:hideMark/>
          </w:tcPr>
          <w:p w14:paraId="7F2EB23F"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574,15</w:t>
            </w:r>
          </w:p>
        </w:tc>
        <w:tc>
          <w:tcPr>
            <w:tcW w:w="992" w:type="dxa"/>
            <w:tcBorders>
              <w:top w:val="nil"/>
              <w:left w:val="nil"/>
              <w:bottom w:val="single" w:sz="4" w:space="0" w:color="auto"/>
              <w:right w:val="single" w:sz="4" w:space="0" w:color="auto"/>
            </w:tcBorders>
            <w:shd w:val="clear" w:color="auto" w:fill="auto"/>
            <w:noWrap/>
            <w:vAlign w:val="center"/>
            <w:hideMark/>
          </w:tcPr>
          <w:p w14:paraId="3D7917CB"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699298CA"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r>
      <w:tr w:rsidR="00822B1E" w:rsidRPr="00DE1D45" w14:paraId="493C2929"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6BD25C04" w14:textId="77777777" w:rsidR="00822B1E" w:rsidRPr="00DE1D45" w:rsidRDefault="00822B1E" w:rsidP="00822B1E">
            <w:pPr>
              <w:rPr>
                <w:rFonts w:ascii="Arial" w:hAnsi="Arial" w:cs="Arial"/>
                <w:sz w:val="18"/>
                <w:szCs w:val="18"/>
              </w:rPr>
            </w:pPr>
            <w:r w:rsidRPr="00DE1D45">
              <w:rPr>
                <w:rFonts w:ascii="Arial" w:hAnsi="Arial" w:cs="Arial"/>
                <w:sz w:val="18"/>
                <w:szCs w:val="18"/>
              </w:rPr>
              <w:t xml:space="preserve">   3 functiejaren</w:t>
            </w:r>
          </w:p>
        </w:tc>
        <w:tc>
          <w:tcPr>
            <w:tcW w:w="850" w:type="dxa"/>
            <w:tcBorders>
              <w:top w:val="nil"/>
              <w:left w:val="nil"/>
              <w:bottom w:val="single" w:sz="4" w:space="0" w:color="auto"/>
              <w:right w:val="single" w:sz="4" w:space="0" w:color="auto"/>
            </w:tcBorders>
            <w:shd w:val="clear" w:color="auto" w:fill="auto"/>
            <w:noWrap/>
            <w:vAlign w:val="center"/>
            <w:hideMark/>
          </w:tcPr>
          <w:p w14:paraId="0020F972"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407,65</w:t>
            </w:r>
          </w:p>
        </w:tc>
        <w:tc>
          <w:tcPr>
            <w:tcW w:w="993" w:type="dxa"/>
            <w:tcBorders>
              <w:top w:val="nil"/>
              <w:left w:val="nil"/>
              <w:bottom w:val="single" w:sz="4" w:space="0" w:color="auto"/>
              <w:right w:val="single" w:sz="4" w:space="0" w:color="auto"/>
            </w:tcBorders>
            <w:shd w:val="clear" w:color="auto" w:fill="auto"/>
            <w:noWrap/>
            <w:vAlign w:val="center"/>
            <w:hideMark/>
          </w:tcPr>
          <w:p w14:paraId="0C0E44C9"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442,75</w:t>
            </w:r>
          </w:p>
        </w:tc>
        <w:tc>
          <w:tcPr>
            <w:tcW w:w="992" w:type="dxa"/>
            <w:tcBorders>
              <w:top w:val="nil"/>
              <w:left w:val="nil"/>
              <w:bottom w:val="single" w:sz="4" w:space="0" w:color="auto"/>
              <w:right w:val="single" w:sz="4" w:space="0" w:color="auto"/>
            </w:tcBorders>
            <w:shd w:val="clear" w:color="auto" w:fill="auto"/>
            <w:noWrap/>
            <w:vAlign w:val="center"/>
            <w:hideMark/>
          </w:tcPr>
          <w:p w14:paraId="1A71999B"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470,75</w:t>
            </w:r>
          </w:p>
        </w:tc>
        <w:tc>
          <w:tcPr>
            <w:tcW w:w="992" w:type="dxa"/>
            <w:tcBorders>
              <w:top w:val="nil"/>
              <w:left w:val="nil"/>
              <w:bottom w:val="single" w:sz="4" w:space="0" w:color="auto"/>
              <w:right w:val="single" w:sz="4" w:space="0" w:color="auto"/>
            </w:tcBorders>
            <w:shd w:val="clear" w:color="auto" w:fill="auto"/>
            <w:noWrap/>
            <w:vAlign w:val="center"/>
            <w:hideMark/>
          </w:tcPr>
          <w:p w14:paraId="131E9536"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505,10</w:t>
            </w:r>
          </w:p>
        </w:tc>
        <w:tc>
          <w:tcPr>
            <w:tcW w:w="992" w:type="dxa"/>
            <w:tcBorders>
              <w:top w:val="nil"/>
              <w:left w:val="nil"/>
              <w:bottom w:val="single" w:sz="4" w:space="0" w:color="auto"/>
              <w:right w:val="single" w:sz="4" w:space="0" w:color="auto"/>
            </w:tcBorders>
            <w:shd w:val="clear" w:color="auto" w:fill="auto"/>
            <w:noWrap/>
            <w:vAlign w:val="center"/>
            <w:hideMark/>
          </w:tcPr>
          <w:p w14:paraId="174EEEE8"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527,40</w:t>
            </w:r>
          </w:p>
        </w:tc>
        <w:tc>
          <w:tcPr>
            <w:tcW w:w="993" w:type="dxa"/>
            <w:tcBorders>
              <w:top w:val="nil"/>
              <w:left w:val="nil"/>
              <w:bottom w:val="single" w:sz="4" w:space="0" w:color="auto"/>
              <w:right w:val="single" w:sz="4" w:space="0" w:color="auto"/>
            </w:tcBorders>
            <w:shd w:val="clear" w:color="auto" w:fill="auto"/>
            <w:noWrap/>
            <w:vAlign w:val="center"/>
            <w:hideMark/>
          </w:tcPr>
          <w:p w14:paraId="4A2FF18A"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552,80</w:t>
            </w:r>
          </w:p>
        </w:tc>
        <w:tc>
          <w:tcPr>
            <w:tcW w:w="992" w:type="dxa"/>
            <w:tcBorders>
              <w:top w:val="nil"/>
              <w:left w:val="nil"/>
              <w:bottom w:val="single" w:sz="4" w:space="0" w:color="auto"/>
              <w:right w:val="single" w:sz="4" w:space="0" w:color="auto"/>
            </w:tcBorders>
            <w:shd w:val="clear" w:color="auto" w:fill="auto"/>
            <w:noWrap/>
            <w:vAlign w:val="center"/>
            <w:hideMark/>
          </w:tcPr>
          <w:p w14:paraId="2C52269E"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587,60</w:t>
            </w:r>
          </w:p>
        </w:tc>
        <w:tc>
          <w:tcPr>
            <w:tcW w:w="992" w:type="dxa"/>
            <w:tcBorders>
              <w:top w:val="nil"/>
              <w:left w:val="nil"/>
              <w:bottom w:val="single" w:sz="4" w:space="0" w:color="auto"/>
              <w:right w:val="single" w:sz="4" w:space="0" w:color="auto"/>
            </w:tcBorders>
            <w:shd w:val="clear" w:color="auto" w:fill="auto"/>
            <w:noWrap/>
            <w:vAlign w:val="center"/>
            <w:hideMark/>
          </w:tcPr>
          <w:p w14:paraId="66A057B5"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3051B291"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r>
      <w:tr w:rsidR="00822B1E" w:rsidRPr="00DE1D45" w14:paraId="7708A101"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2403E47C" w14:textId="77777777" w:rsidR="00822B1E" w:rsidRPr="00DE1D45" w:rsidRDefault="00822B1E" w:rsidP="00822B1E">
            <w:pPr>
              <w:rPr>
                <w:rFonts w:ascii="Arial" w:hAnsi="Arial" w:cs="Arial"/>
                <w:sz w:val="18"/>
                <w:szCs w:val="18"/>
              </w:rPr>
            </w:pPr>
            <w:r w:rsidRPr="00DE1D45">
              <w:rPr>
                <w:rFonts w:ascii="Arial" w:hAnsi="Arial" w:cs="Arial"/>
                <w:sz w:val="18"/>
                <w:szCs w:val="18"/>
              </w:rPr>
              <w:t xml:space="preserve">   4 functiejaren</w:t>
            </w:r>
          </w:p>
        </w:tc>
        <w:tc>
          <w:tcPr>
            <w:tcW w:w="850" w:type="dxa"/>
            <w:tcBorders>
              <w:top w:val="nil"/>
              <w:left w:val="nil"/>
              <w:bottom w:val="single" w:sz="4" w:space="0" w:color="auto"/>
              <w:right w:val="single" w:sz="4" w:space="0" w:color="auto"/>
            </w:tcBorders>
            <w:shd w:val="clear" w:color="auto" w:fill="auto"/>
            <w:noWrap/>
            <w:vAlign w:val="center"/>
            <w:hideMark/>
          </w:tcPr>
          <w:p w14:paraId="446133AD"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419,90</w:t>
            </w:r>
          </w:p>
        </w:tc>
        <w:tc>
          <w:tcPr>
            <w:tcW w:w="993" w:type="dxa"/>
            <w:tcBorders>
              <w:top w:val="nil"/>
              <w:left w:val="nil"/>
              <w:bottom w:val="single" w:sz="4" w:space="0" w:color="auto"/>
              <w:right w:val="single" w:sz="4" w:space="0" w:color="auto"/>
            </w:tcBorders>
            <w:shd w:val="clear" w:color="auto" w:fill="auto"/>
            <w:noWrap/>
            <w:vAlign w:val="center"/>
            <w:hideMark/>
          </w:tcPr>
          <w:p w14:paraId="60084A63"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456,10</w:t>
            </w:r>
          </w:p>
        </w:tc>
        <w:tc>
          <w:tcPr>
            <w:tcW w:w="992" w:type="dxa"/>
            <w:tcBorders>
              <w:top w:val="nil"/>
              <w:left w:val="nil"/>
              <w:bottom w:val="single" w:sz="4" w:space="0" w:color="auto"/>
              <w:right w:val="single" w:sz="4" w:space="0" w:color="auto"/>
            </w:tcBorders>
            <w:shd w:val="clear" w:color="auto" w:fill="auto"/>
            <w:noWrap/>
            <w:vAlign w:val="center"/>
            <w:hideMark/>
          </w:tcPr>
          <w:p w14:paraId="391AB04D"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483,80</w:t>
            </w:r>
          </w:p>
        </w:tc>
        <w:tc>
          <w:tcPr>
            <w:tcW w:w="992" w:type="dxa"/>
            <w:tcBorders>
              <w:top w:val="nil"/>
              <w:left w:val="nil"/>
              <w:bottom w:val="single" w:sz="4" w:space="0" w:color="auto"/>
              <w:right w:val="single" w:sz="4" w:space="0" w:color="auto"/>
            </w:tcBorders>
            <w:shd w:val="clear" w:color="auto" w:fill="auto"/>
            <w:noWrap/>
            <w:vAlign w:val="center"/>
            <w:hideMark/>
          </w:tcPr>
          <w:p w14:paraId="4FEA48DF"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519,95</w:t>
            </w:r>
          </w:p>
        </w:tc>
        <w:tc>
          <w:tcPr>
            <w:tcW w:w="992" w:type="dxa"/>
            <w:tcBorders>
              <w:top w:val="nil"/>
              <w:left w:val="nil"/>
              <w:bottom w:val="single" w:sz="4" w:space="0" w:color="auto"/>
              <w:right w:val="single" w:sz="4" w:space="0" w:color="auto"/>
            </w:tcBorders>
            <w:shd w:val="clear" w:color="auto" w:fill="auto"/>
            <w:noWrap/>
            <w:vAlign w:val="center"/>
            <w:hideMark/>
          </w:tcPr>
          <w:p w14:paraId="69FA771D"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539,95</w:t>
            </w:r>
          </w:p>
        </w:tc>
        <w:tc>
          <w:tcPr>
            <w:tcW w:w="993" w:type="dxa"/>
            <w:tcBorders>
              <w:top w:val="nil"/>
              <w:left w:val="nil"/>
              <w:bottom w:val="single" w:sz="4" w:space="0" w:color="auto"/>
              <w:right w:val="single" w:sz="4" w:space="0" w:color="auto"/>
            </w:tcBorders>
            <w:shd w:val="clear" w:color="auto" w:fill="auto"/>
            <w:noWrap/>
            <w:vAlign w:val="center"/>
            <w:hideMark/>
          </w:tcPr>
          <w:p w14:paraId="48B88726"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564,40</w:t>
            </w:r>
          </w:p>
        </w:tc>
        <w:tc>
          <w:tcPr>
            <w:tcW w:w="992" w:type="dxa"/>
            <w:tcBorders>
              <w:top w:val="nil"/>
              <w:left w:val="nil"/>
              <w:bottom w:val="single" w:sz="4" w:space="0" w:color="auto"/>
              <w:right w:val="single" w:sz="4" w:space="0" w:color="auto"/>
            </w:tcBorders>
            <w:shd w:val="clear" w:color="auto" w:fill="auto"/>
            <w:noWrap/>
            <w:vAlign w:val="center"/>
            <w:hideMark/>
          </w:tcPr>
          <w:p w14:paraId="6A25A10E"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601,15</w:t>
            </w:r>
          </w:p>
        </w:tc>
        <w:tc>
          <w:tcPr>
            <w:tcW w:w="992" w:type="dxa"/>
            <w:tcBorders>
              <w:top w:val="nil"/>
              <w:left w:val="nil"/>
              <w:bottom w:val="single" w:sz="4" w:space="0" w:color="auto"/>
              <w:right w:val="single" w:sz="4" w:space="0" w:color="auto"/>
            </w:tcBorders>
            <w:shd w:val="clear" w:color="auto" w:fill="auto"/>
            <w:noWrap/>
            <w:vAlign w:val="center"/>
            <w:hideMark/>
          </w:tcPr>
          <w:p w14:paraId="40A097A3"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6BE62439"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r>
      <w:tr w:rsidR="00822B1E" w:rsidRPr="00DE1D45" w14:paraId="14E39065"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21159EC6" w14:textId="77777777" w:rsidR="00822B1E" w:rsidRPr="00DE1D45" w:rsidRDefault="00822B1E" w:rsidP="00822B1E">
            <w:pPr>
              <w:rPr>
                <w:rFonts w:ascii="Arial" w:hAnsi="Arial" w:cs="Arial"/>
                <w:sz w:val="18"/>
                <w:szCs w:val="18"/>
              </w:rPr>
            </w:pPr>
            <w:r w:rsidRPr="00DE1D45">
              <w:rPr>
                <w:rFonts w:ascii="Arial" w:hAnsi="Arial" w:cs="Arial"/>
                <w:sz w:val="18"/>
                <w:szCs w:val="18"/>
              </w:rPr>
              <w:t xml:space="preserve">   5 functiejaren</w:t>
            </w:r>
          </w:p>
        </w:tc>
        <w:tc>
          <w:tcPr>
            <w:tcW w:w="850" w:type="dxa"/>
            <w:tcBorders>
              <w:top w:val="nil"/>
              <w:left w:val="nil"/>
              <w:bottom w:val="single" w:sz="4" w:space="0" w:color="auto"/>
              <w:right w:val="single" w:sz="4" w:space="0" w:color="auto"/>
            </w:tcBorders>
            <w:shd w:val="clear" w:color="auto" w:fill="auto"/>
            <w:noWrap/>
            <w:vAlign w:val="center"/>
            <w:hideMark/>
          </w:tcPr>
          <w:p w14:paraId="5578CBB3"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431,90</w:t>
            </w:r>
          </w:p>
        </w:tc>
        <w:tc>
          <w:tcPr>
            <w:tcW w:w="993" w:type="dxa"/>
            <w:tcBorders>
              <w:top w:val="nil"/>
              <w:left w:val="nil"/>
              <w:bottom w:val="single" w:sz="4" w:space="0" w:color="auto"/>
              <w:right w:val="single" w:sz="4" w:space="0" w:color="auto"/>
            </w:tcBorders>
            <w:shd w:val="clear" w:color="auto" w:fill="auto"/>
            <w:noWrap/>
            <w:vAlign w:val="center"/>
            <w:hideMark/>
          </w:tcPr>
          <w:p w14:paraId="162B6D98"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469,30</w:t>
            </w:r>
          </w:p>
        </w:tc>
        <w:tc>
          <w:tcPr>
            <w:tcW w:w="992" w:type="dxa"/>
            <w:tcBorders>
              <w:top w:val="nil"/>
              <w:left w:val="nil"/>
              <w:bottom w:val="single" w:sz="4" w:space="0" w:color="auto"/>
              <w:right w:val="single" w:sz="4" w:space="0" w:color="auto"/>
            </w:tcBorders>
            <w:shd w:val="clear" w:color="auto" w:fill="auto"/>
            <w:noWrap/>
            <w:vAlign w:val="center"/>
            <w:hideMark/>
          </w:tcPr>
          <w:p w14:paraId="1B181259"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496,70</w:t>
            </w:r>
          </w:p>
        </w:tc>
        <w:tc>
          <w:tcPr>
            <w:tcW w:w="992" w:type="dxa"/>
            <w:tcBorders>
              <w:top w:val="nil"/>
              <w:left w:val="nil"/>
              <w:bottom w:val="single" w:sz="4" w:space="0" w:color="auto"/>
              <w:right w:val="single" w:sz="4" w:space="0" w:color="auto"/>
            </w:tcBorders>
            <w:shd w:val="clear" w:color="auto" w:fill="auto"/>
            <w:noWrap/>
            <w:vAlign w:val="center"/>
            <w:hideMark/>
          </w:tcPr>
          <w:p w14:paraId="0584A7AB"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534,80</w:t>
            </w:r>
          </w:p>
        </w:tc>
        <w:tc>
          <w:tcPr>
            <w:tcW w:w="992" w:type="dxa"/>
            <w:tcBorders>
              <w:top w:val="nil"/>
              <w:left w:val="nil"/>
              <w:bottom w:val="single" w:sz="4" w:space="0" w:color="auto"/>
              <w:right w:val="single" w:sz="4" w:space="0" w:color="auto"/>
            </w:tcBorders>
            <w:shd w:val="clear" w:color="auto" w:fill="auto"/>
            <w:noWrap/>
            <w:vAlign w:val="center"/>
            <w:hideMark/>
          </w:tcPr>
          <w:p w14:paraId="4D20FB99"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552,55</w:t>
            </w:r>
          </w:p>
        </w:tc>
        <w:tc>
          <w:tcPr>
            <w:tcW w:w="993" w:type="dxa"/>
            <w:tcBorders>
              <w:top w:val="nil"/>
              <w:left w:val="nil"/>
              <w:bottom w:val="single" w:sz="4" w:space="0" w:color="auto"/>
              <w:right w:val="single" w:sz="4" w:space="0" w:color="auto"/>
            </w:tcBorders>
            <w:shd w:val="clear" w:color="auto" w:fill="auto"/>
            <w:noWrap/>
            <w:vAlign w:val="center"/>
            <w:hideMark/>
          </w:tcPr>
          <w:p w14:paraId="05610A6E"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575,85</w:t>
            </w:r>
          </w:p>
        </w:tc>
        <w:tc>
          <w:tcPr>
            <w:tcW w:w="992" w:type="dxa"/>
            <w:tcBorders>
              <w:top w:val="nil"/>
              <w:left w:val="nil"/>
              <w:bottom w:val="single" w:sz="4" w:space="0" w:color="auto"/>
              <w:right w:val="single" w:sz="4" w:space="0" w:color="auto"/>
            </w:tcBorders>
            <w:shd w:val="clear" w:color="auto" w:fill="auto"/>
            <w:noWrap/>
            <w:vAlign w:val="center"/>
            <w:hideMark/>
          </w:tcPr>
          <w:p w14:paraId="76D9DC60"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614,70</w:t>
            </w:r>
          </w:p>
        </w:tc>
        <w:tc>
          <w:tcPr>
            <w:tcW w:w="992" w:type="dxa"/>
            <w:tcBorders>
              <w:top w:val="nil"/>
              <w:left w:val="nil"/>
              <w:bottom w:val="single" w:sz="4" w:space="0" w:color="auto"/>
              <w:right w:val="single" w:sz="4" w:space="0" w:color="auto"/>
            </w:tcBorders>
            <w:shd w:val="clear" w:color="auto" w:fill="auto"/>
            <w:noWrap/>
            <w:vAlign w:val="center"/>
            <w:hideMark/>
          </w:tcPr>
          <w:p w14:paraId="1EE8347B"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4D3211D9"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r>
      <w:tr w:rsidR="00822B1E" w:rsidRPr="00DE1D45" w14:paraId="501E039A"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79272F01" w14:textId="77777777" w:rsidR="00822B1E" w:rsidRPr="00DE1D45" w:rsidRDefault="00822B1E" w:rsidP="00822B1E">
            <w:pPr>
              <w:rPr>
                <w:rFonts w:ascii="Arial" w:hAnsi="Arial" w:cs="Arial"/>
                <w:sz w:val="18"/>
                <w:szCs w:val="18"/>
              </w:rPr>
            </w:pPr>
            <w:r w:rsidRPr="00DE1D45">
              <w:rPr>
                <w:rFonts w:ascii="Arial" w:hAnsi="Arial" w:cs="Arial"/>
                <w:sz w:val="18"/>
                <w:szCs w:val="18"/>
              </w:rPr>
              <w:t xml:space="preserve">   6 functiejaren</w:t>
            </w:r>
          </w:p>
        </w:tc>
        <w:tc>
          <w:tcPr>
            <w:tcW w:w="850" w:type="dxa"/>
            <w:tcBorders>
              <w:top w:val="nil"/>
              <w:left w:val="nil"/>
              <w:bottom w:val="single" w:sz="4" w:space="0" w:color="auto"/>
              <w:right w:val="single" w:sz="4" w:space="0" w:color="auto"/>
            </w:tcBorders>
            <w:shd w:val="clear" w:color="auto" w:fill="auto"/>
            <w:noWrap/>
            <w:vAlign w:val="center"/>
            <w:hideMark/>
          </w:tcPr>
          <w:p w14:paraId="6F434208"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443,90</w:t>
            </w:r>
          </w:p>
        </w:tc>
        <w:tc>
          <w:tcPr>
            <w:tcW w:w="993" w:type="dxa"/>
            <w:tcBorders>
              <w:top w:val="nil"/>
              <w:left w:val="nil"/>
              <w:bottom w:val="single" w:sz="4" w:space="0" w:color="auto"/>
              <w:right w:val="single" w:sz="4" w:space="0" w:color="auto"/>
            </w:tcBorders>
            <w:shd w:val="clear" w:color="auto" w:fill="auto"/>
            <w:noWrap/>
            <w:vAlign w:val="center"/>
            <w:hideMark/>
          </w:tcPr>
          <w:p w14:paraId="024912BD"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482,70</w:t>
            </w:r>
          </w:p>
        </w:tc>
        <w:tc>
          <w:tcPr>
            <w:tcW w:w="992" w:type="dxa"/>
            <w:tcBorders>
              <w:top w:val="nil"/>
              <w:left w:val="nil"/>
              <w:bottom w:val="single" w:sz="4" w:space="0" w:color="auto"/>
              <w:right w:val="single" w:sz="4" w:space="0" w:color="auto"/>
            </w:tcBorders>
            <w:shd w:val="clear" w:color="auto" w:fill="auto"/>
            <w:noWrap/>
            <w:vAlign w:val="center"/>
            <w:hideMark/>
          </w:tcPr>
          <w:p w14:paraId="48608A71"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509,70</w:t>
            </w:r>
          </w:p>
        </w:tc>
        <w:tc>
          <w:tcPr>
            <w:tcW w:w="992" w:type="dxa"/>
            <w:tcBorders>
              <w:top w:val="nil"/>
              <w:left w:val="nil"/>
              <w:bottom w:val="single" w:sz="4" w:space="0" w:color="auto"/>
              <w:right w:val="single" w:sz="4" w:space="0" w:color="auto"/>
            </w:tcBorders>
            <w:shd w:val="clear" w:color="auto" w:fill="auto"/>
            <w:noWrap/>
            <w:vAlign w:val="center"/>
            <w:hideMark/>
          </w:tcPr>
          <w:p w14:paraId="3AABEA38"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549,60</w:t>
            </w:r>
          </w:p>
        </w:tc>
        <w:tc>
          <w:tcPr>
            <w:tcW w:w="992" w:type="dxa"/>
            <w:tcBorders>
              <w:top w:val="nil"/>
              <w:left w:val="nil"/>
              <w:bottom w:val="single" w:sz="4" w:space="0" w:color="auto"/>
              <w:right w:val="single" w:sz="4" w:space="0" w:color="auto"/>
            </w:tcBorders>
            <w:shd w:val="clear" w:color="auto" w:fill="auto"/>
            <w:noWrap/>
            <w:vAlign w:val="center"/>
            <w:hideMark/>
          </w:tcPr>
          <w:p w14:paraId="704536AA"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565,25</w:t>
            </w:r>
          </w:p>
        </w:tc>
        <w:tc>
          <w:tcPr>
            <w:tcW w:w="993" w:type="dxa"/>
            <w:tcBorders>
              <w:top w:val="nil"/>
              <w:left w:val="nil"/>
              <w:bottom w:val="single" w:sz="4" w:space="0" w:color="auto"/>
              <w:right w:val="single" w:sz="4" w:space="0" w:color="auto"/>
            </w:tcBorders>
            <w:shd w:val="clear" w:color="auto" w:fill="auto"/>
            <w:noWrap/>
            <w:vAlign w:val="center"/>
            <w:hideMark/>
          </w:tcPr>
          <w:p w14:paraId="2A4F0D2C"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587,40</w:t>
            </w:r>
          </w:p>
        </w:tc>
        <w:tc>
          <w:tcPr>
            <w:tcW w:w="992" w:type="dxa"/>
            <w:tcBorders>
              <w:top w:val="nil"/>
              <w:left w:val="nil"/>
              <w:bottom w:val="single" w:sz="4" w:space="0" w:color="auto"/>
              <w:right w:val="single" w:sz="4" w:space="0" w:color="auto"/>
            </w:tcBorders>
            <w:shd w:val="clear" w:color="auto" w:fill="auto"/>
            <w:noWrap/>
            <w:vAlign w:val="center"/>
            <w:hideMark/>
          </w:tcPr>
          <w:p w14:paraId="35B91CBD"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628,35</w:t>
            </w:r>
          </w:p>
        </w:tc>
        <w:tc>
          <w:tcPr>
            <w:tcW w:w="992" w:type="dxa"/>
            <w:tcBorders>
              <w:top w:val="nil"/>
              <w:left w:val="nil"/>
              <w:bottom w:val="single" w:sz="4" w:space="0" w:color="auto"/>
              <w:right w:val="single" w:sz="4" w:space="0" w:color="auto"/>
            </w:tcBorders>
            <w:shd w:val="clear" w:color="auto" w:fill="auto"/>
            <w:noWrap/>
            <w:vAlign w:val="center"/>
            <w:hideMark/>
          </w:tcPr>
          <w:p w14:paraId="19904AA4"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4F8C3019"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r>
      <w:tr w:rsidR="00822B1E" w:rsidRPr="00DE1D45" w14:paraId="3AE5156A"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2A7D0097" w14:textId="77777777" w:rsidR="00822B1E" w:rsidRPr="00DE1D45" w:rsidRDefault="00822B1E" w:rsidP="00822B1E">
            <w:pPr>
              <w:rPr>
                <w:rFonts w:ascii="Arial" w:hAnsi="Arial" w:cs="Arial"/>
                <w:sz w:val="18"/>
                <w:szCs w:val="18"/>
              </w:rPr>
            </w:pPr>
            <w:r w:rsidRPr="00DE1D45">
              <w:rPr>
                <w:rFonts w:ascii="Arial" w:hAnsi="Arial" w:cs="Arial"/>
                <w:sz w:val="18"/>
                <w:szCs w:val="18"/>
              </w:rPr>
              <w:t xml:space="preserve">   7 functiejaren</w:t>
            </w:r>
          </w:p>
        </w:tc>
        <w:tc>
          <w:tcPr>
            <w:tcW w:w="850" w:type="dxa"/>
            <w:tcBorders>
              <w:top w:val="nil"/>
              <w:left w:val="nil"/>
              <w:bottom w:val="single" w:sz="4" w:space="0" w:color="auto"/>
              <w:right w:val="single" w:sz="4" w:space="0" w:color="auto"/>
            </w:tcBorders>
            <w:shd w:val="clear" w:color="auto" w:fill="auto"/>
            <w:noWrap/>
            <w:vAlign w:val="center"/>
            <w:hideMark/>
          </w:tcPr>
          <w:p w14:paraId="188C6BF0"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5E1589D0"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B54D02B"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FC2F921"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5DC5C66"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577,85</w:t>
            </w:r>
          </w:p>
        </w:tc>
        <w:tc>
          <w:tcPr>
            <w:tcW w:w="993" w:type="dxa"/>
            <w:tcBorders>
              <w:top w:val="nil"/>
              <w:left w:val="nil"/>
              <w:bottom w:val="single" w:sz="4" w:space="0" w:color="auto"/>
              <w:right w:val="single" w:sz="4" w:space="0" w:color="auto"/>
            </w:tcBorders>
            <w:shd w:val="clear" w:color="auto" w:fill="auto"/>
            <w:noWrap/>
            <w:vAlign w:val="center"/>
            <w:hideMark/>
          </w:tcPr>
          <w:p w14:paraId="21D1A72C"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599,05</w:t>
            </w:r>
          </w:p>
        </w:tc>
        <w:tc>
          <w:tcPr>
            <w:tcW w:w="992" w:type="dxa"/>
            <w:tcBorders>
              <w:top w:val="nil"/>
              <w:left w:val="nil"/>
              <w:bottom w:val="single" w:sz="4" w:space="0" w:color="auto"/>
              <w:right w:val="single" w:sz="4" w:space="0" w:color="auto"/>
            </w:tcBorders>
            <w:shd w:val="clear" w:color="auto" w:fill="auto"/>
            <w:noWrap/>
            <w:vAlign w:val="center"/>
            <w:hideMark/>
          </w:tcPr>
          <w:p w14:paraId="03070F0A"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641,45</w:t>
            </w:r>
          </w:p>
        </w:tc>
        <w:tc>
          <w:tcPr>
            <w:tcW w:w="992" w:type="dxa"/>
            <w:tcBorders>
              <w:top w:val="nil"/>
              <w:left w:val="nil"/>
              <w:bottom w:val="single" w:sz="4" w:space="0" w:color="auto"/>
              <w:right w:val="single" w:sz="4" w:space="0" w:color="auto"/>
            </w:tcBorders>
            <w:shd w:val="clear" w:color="auto" w:fill="auto"/>
            <w:noWrap/>
            <w:vAlign w:val="center"/>
            <w:hideMark/>
          </w:tcPr>
          <w:p w14:paraId="40D8B41F"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5482D9A9"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r>
      <w:tr w:rsidR="00822B1E" w:rsidRPr="00DE1D45" w14:paraId="30472788"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0173685E" w14:textId="77777777" w:rsidR="00822B1E" w:rsidRPr="00DE1D45" w:rsidRDefault="00822B1E" w:rsidP="00822B1E">
            <w:pPr>
              <w:rPr>
                <w:rFonts w:ascii="Arial" w:hAnsi="Arial" w:cs="Arial"/>
                <w:sz w:val="18"/>
                <w:szCs w:val="18"/>
              </w:rPr>
            </w:pPr>
            <w:r w:rsidRPr="00DE1D45">
              <w:rPr>
                <w:rFonts w:ascii="Arial" w:hAnsi="Arial" w:cs="Arial"/>
                <w:sz w:val="18"/>
                <w:szCs w:val="18"/>
              </w:rPr>
              <w:t xml:space="preserve">   8 functiejaren</w:t>
            </w:r>
          </w:p>
        </w:tc>
        <w:tc>
          <w:tcPr>
            <w:tcW w:w="850" w:type="dxa"/>
            <w:tcBorders>
              <w:top w:val="nil"/>
              <w:left w:val="nil"/>
              <w:bottom w:val="single" w:sz="4" w:space="0" w:color="auto"/>
              <w:right w:val="single" w:sz="4" w:space="0" w:color="auto"/>
            </w:tcBorders>
            <w:shd w:val="clear" w:color="auto" w:fill="auto"/>
            <w:noWrap/>
            <w:vAlign w:val="center"/>
            <w:hideMark/>
          </w:tcPr>
          <w:p w14:paraId="43777DFE"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5A295AAE"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F88AF9B"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9C5CAD0"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40270FD"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590,35</w:t>
            </w:r>
          </w:p>
        </w:tc>
        <w:tc>
          <w:tcPr>
            <w:tcW w:w="993" w:type="dxa"/>
            <w:tcBorders>
              <w:top w:val="nil"/>
              <w:left w:val="nil"/>
              <w:bottom w:val="single" w:sz="4" w:space="0" w:color="auto"/>
              <w:right w:val="single" w:sz="4" w:space="0" w:color="auto"/>
            </w:tcBorders>
            <w:shd w:val="clear" w:color="auto" w:fill="auto"/>
            <w:noWrap/>
            <w:vAlign w:val="center"/>
            <w:hideMark/>
          </w:tcPr>
          <w:p w14:paraId="1CB59B8A"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610,40</w:t>
            </w:r>
          </w:p>
        </w:tc>
        <w:tc>
          <w:tcPr>
            <w:tcW w:w="992" w:type="dxa"/>
            <w:tcBorders>
              <w:top w:val="nil"/>
              <w:left w:val="nil"/>
              <w:bottom w:val="single" w:sz="4" w:space="0" w:color="auto"/>
              <w:right w:val="single" w:sz="4" w:space="0" w:color="auto"/>
            </w:tcBorders>
            <w:shd w:val="clear" w:color="auto" w:fill="auto"/>
            <w:noWrap/>
            <w:vAlign w:val="center"/>
            <w:hideMark/>
          </w:tcPr>
          <w:p w14:paraId="7E1CB9E5"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655,15</w:t>
            </w:r>
          </w:p>
        </w:tc>
        <w:tc>
          <w:tcPr>
            <w:tcW w:w="992" w:type="dxa"/>
            <w:tcBorders>
              <w:top w:val="nil"/>
              <w:left w:val="nil"/>
              <w:bottom w:val="single" w:sz="4" w:space="0" w:color="auto"/>
              <w:right w:val="single" w:sz="4" w:space="0" w:color="auto"/>
            </w:tcBorders>
            <w:shd w:val="clear" w:color="auto" w:fill="auto"/>
            <w:noWrap/>
            <w:vAlign w:val="center"/>
            <w:hideMark/>
          </w:tcPr>
          <w:p w14:paraId="2F14924F"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433DADF3"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r>
      <w:tr w:rsidR="00822B1E" w:rsidRPr="00DE1D45" w14:paraId="353B35F0"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34C46798" w14:textId="77777777" w:rsidR="00822B1E" w:rsidRPr="00DE1D45" w:rsidRDefault="00822B1E" w:rsidP="00822B1E">
            <w:pPr>
              <w:rPr>
                <w:rFonts w:ascii="Arial" w:hAnsi="Arial" w:cs="Arial"/>
                <w:sz w:val="18"/>
                <w:szCs w:val="18"/>
              </w:rPr>
            </w:pPr>
            <w:r w:rsidRPr="00DE1D45">
              <w:rPr>
                <w:rFonts w:ascii="Arial" w:hAnsi="Arial" w:cs="Arial"/>
                <w:sz w:val="18"/>
                <w:szCs w:val="18"/>
              </w:rPr>
              <w:t xml:space="preserve">   9 functiejaren</w:t>
            </w:r>
          </w:p>
        </w:tc>
        <w:tc>
          <w:tcPr>
            <w:tcW w:w="850" w:type="dxa"/>
            <w:tcBorders>
              <w:top w:val="nil"/>
              <w:left w:val="nil"/>
              <w:bottom w:val="single" w:sz="4" w:space="0" w:color="auto"/>
              <w:right w:val="single" w:sz="4" w:space="0" w:color="auto"/>
            </w:tcBorders>
            <w:shd w:val="clear" w:color="auto" w:fill="auto"/>
            <w:noWrap/>
            <w:vAlign w:val="center"/>
            <w:hideMark/>
          </w:tcPr>
          <w:p w14:paraId="6DC70E3A"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0879C960"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432F168E"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008125A6"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58DFF88"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63910761"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622,00</w:t>
            </w:r>
          </w:p>
        </w:tc>
        <w:tc>
          <w:tcPr>
            <w:tcW w:w="992" w:type="dxa"/>
            <w:tcBorders>
              <w:top w:val="nil"/>
              <w:left w:val="nil"/>
              <w:bottom w:val="single" w:sz="4" w:space="0" w:color="auto"/>
              <w:right w:val="single" w:sz="4" w:space="0" w:color="auto"/>
            </w:tcBorders>
            <w:shd w:val="clear" w:color="auto" w:fill="auto"/>
            <w:noWrap/>
            <w:vAlign w:val="center"/>
            <w:hideMark/>
          </w:tcPr>
          <w:p w14:paraId="4DD50D19"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668,55</w:t>
            </w:r>
          </w:p>
        </w:tc>
        <w:tc>
          <w:tcPr>
            <w:tcW w:w="992" w:type="dxa"/>
            <w:tcBorders>
              <w:top w:val="nil"/>
              <w:left w:val="nil"/>
              <w:bottom w:val="single" w:sz="4" w:space="0" w:color="auto"/>
              <w:right w:val="single" w:sz="4" w:space="0" w:color="auto"/>
            </w:tcBorders>
            <w:shd w:val="clear" w:color="auto" w:fill="auto"/>
            <w:noWrap/>
            <w:vAlign w:val="center"/>
            <w:hideMark/>
          </w:tcPr>
          <w:p w14:paraId="01645167"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00937D51"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r>
      <w:tr w:rsidR="00822B1E" w:rsidRPr="00DE1D45" w14:paraId="1774CAD3"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3B910F4A" w14:textId="77777777" w:rsidR="00822B1E" w:rsidRPr="00DE1D45" w:rsidRDefault="00822B1E" w:rsidP="00822B1E">
            <w:pPr>
              <w:rPr>
                <w:rFonts w:ascii="Arial" w:hAnsi="Arial" w:cs="Arial"/>
                <w:sz w:val="18"/>
                <w:szCs w:val="18"/>
              </w:rPr>
            </w:pPr>
            <w:r w:rsidRPr="00DE1D45">
              <w:rPr>
                <w:rFonts w:ascii="Arial" w:hAnsi="Arial" w:cs="Arial"/>
                <w:sz w:val="18"/>
                <w:szCs w:val="18"/>
              </w:rPr>
              <w:t xml:space="preserve">  10 functiejaren</w:t>
            </w:r>
          </w:p>
        </w:tc>
        <w:tc>
          <w:tcPr>
            <w:tcW w:w="850" w:type="dxa"/>
            <w:tcBorders>
              <w:top w:val="nil"/>
              <w:left w:val="nil"/>
              <w:bottom w:val="single" w:sz="4" w:space="0" w:color="auto"/>
              <w:right w:val="single" w:sz="4" w:space="0" w:color="auto"/>
            </w:tcBorders>
            <w:shd w:val="clear" w:color="auto" w:fill="auto"/>
            <w:noWrap/>
            <w:vAlign w:val="center"/>
            <w:hideMark/>
          </w:tcPr>
          <w:p w14:paraId="470465EF"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0EC74E1B"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0F0C11D7"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D152924"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0FD82139"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717F44B2"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633,55</w:t>
            </w:r>
          </w:p>
        </w:tc>
        <w:tc>
          <w:tcPr>
            <w:tcW w:w="992" w:type="dxa"/>
            <w:tcBorders>
              <w:top w:val="nil"/>
              <w:left w:val="nil"/>
              <w:bottom w:val="single" w:sz="4" w:space="0" w:color="auto"/>
              <w:right w:val="single" w:sz="4" w:space="0" w:color="auto"/>
            </w:tcBorders>
            <w:shd w:val="clear" w:color="auto" w:fill="auto"/>
            <w:noWrap/>
            <w:vAlign w:val="center"/>
            <w:hideMark/>
          </w:tcPr>
          <w:p w14:paraId="3A7B5B53"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681,90</w:t>
            </w:r>
          </w:p>
        </w:tc>
        <w:tc>
          <w:tcPr>
            <w:tcW w:w="992" w:type="dxa"/>
            <w:tcBorders>
              <w:top w:val="nil"/>
              <w:left w:val="nil"/>
              <w:bottom w:val="single" w:sz="4" w:space="0" w:color="auto"/>
              <w:right w:val="single" w:sz="4" w:space="0" w:color="auto"/>
            </w:tcBorders>
            <w:shd w:val="clear" w:color="auto" w:fill="auto"/>
            <w:noWrap/>
            <w:vAlign w:val="center"/>
            <w:hideMark/>
          </w:tcPr>
          <w:p w14:paraId="296B3FF8"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777,60</w:t>
            </w:r>
          </w:p>
        </w:tc>
        <w:tc>
          <w:tcPr>
            <w:tcW w:w="851" w:type="dxa"/>
            <w:tcBorders>
              <w:top w:val="nil"/>
              <w:left w:val="nil"/>
              <w:bottom w:val="single" w:sz="4" w:space="0" w:color="auto"/>
              <w:right w:val="single" w:sz="4" w:space="0" w:color="auto"/>
            </w:tcBorders>
            <w:shd w:val="clear" w:color="auto" w:fill="auto"/>
            <w:noWrap/>
            <w:vAlign w:val="center"/>
            <w:hideMark/>
          </w:tcPr>
          <w:p w14:paraId="1281C525" w14:textId="77777777" w:rsidR="00822B1E" w:rsidRPr="00DE1D45" w:rsidRDefault="00822B1E" w:rsidP="00822B1E">
            <w:pPr>
              <w:jc w:val="center"/>
              <w:rPr>
                <w:rFonts w:ascii="Arial" w:hAnsi="Arial" w:cs="Arial"/>
                <w:sz w:val="20"/>
                <w:szCs w:val="20"/>
              </w:rPr>
            </w:pPr>
            <w:r w:rsidRPr="00DE1D45">
              <w:rPr>
                <w:rFonts w:ascii="Arial" w:hAnsi="Arial" w:cs="Arial"/>
                <w:sz w:val="20"/>
                <w:szCs w:val="20"/>
              </w:rPr>
              <w:t>855,10</w:t>
            </w:r>
          </w:p>
        </w:tc>
      </w:tr>
    </w:tbl>
    <w:p w14:paraId="7695C4D6" w14:textId="77777777" w:rsidR="00822B1E" w:rsidRDefault="00822B1E" w:rsidP="00822B1E"/>
    <w:p w14:paraId="6AAD2AD1" w14:textId="77777777" w:rsidR="00822B1E" w:rsidRDefault="00822B1E" w:rsidP="00822B1E">
      <w:pPr>
        <w:widowControl/>
        <w:autoSpaceDE/>
        <w:autoSpaceDN/>
        <w:adjustRightInd/>
        <w:spacing w:after="200" w:line="276" w:lineRule="auto"/>
        <w:rPr>
          <w:rFonts w:ascii="Arial" w:hAnsi="Arial" w:cs="Arial"/>
          <w:bCs/>
          <w:sz w:val="20"/>
          <w:szCs w:val="20"/>
        </w:rPr>
      </w:pPr>
      <w:r>
        <w:rPr>
          <w:rFonts w:ascii="Arial" w:hAnsi="Arial" w:cs="Arial"/>
          <w:bCs/>
          <w:sz w:val="20"/>
          <w:szCs w:val="20"/>
        </w:rPr>
        <w:br w:type="page"/>
      </w:r>
    </w:p>
    <w:p w14:paraId="1050957B" w14:textId="77777777" w:rsidR="00822B1E" w:rsidRDefault="00822B1E" w:rsidP="00822B1E">
      <w:pPr>
        <w:tabs>
          <w:tab w:val="left" w:pos="-1440"/>
          <w:tab w:val="left" w:pos="-720"/>
          <w:tab w:val="left" w:pos="0"/>
          <w:tab w:val="left" w:pos="432"/>
          <w:tab w:val="left" w:pos="2160"/>
        </w:tabs>
        <w:spacing w:line="240" w:lineRule="atLeast"/>
        <w:ind w:right="-993"/>
        <w:rPr>
          <w:rFonts w:ascii="Arial" w:hAnsi="Arial" w:cs="Arial"/>
          <w:b/>
          <w:bCs/>
          <w:sz w:val="28"/>
          <w:szCs w:val="28"/>
        </w:rPr>
      </w:pPr>
      <w:r>
        <w:rPr>
          <w:rFonts w:ascii="Arial" w:hAnsi="Arial" w:cs="Arial"/>
          <w:bCs/>
          <w:sz w:val="20"/>
          <w:szCs w:val="20"/>
        </w:rPr>
        <w:lastRenderedPageBreak/>
        <w:t xml:space="preserve">Bruto salarissen per 4 weken 1-1-2016 in Euro’s </w:t>
      </w:r>
    </w:p>
    <w:tbl>
      <w:tblPr>
        <w:tblW w:w="10080" w:type="dxa"/>
        <w:tblInd w:w="55" w:type="dxa"/>
        <w:tblCellMar>
          <w:left w:w="70" w:type="dxa"/>
          <w:right w:w="70" w:type="dxa"/>
        </w:tblCellMar>
        <w:tblLook w:val="04A0" w:firstRow="1" w:lastRow="0" w:firstColumn="1" w:lastColumn="0" w:noHBand="0" w:noVBand="1"/>
      </w:tblPr>
      <w:tblGrid>
        <w:gridCol w:w="1433"/>
        <w:gridCol w:w="863"/>
        <w:gridCol w:w="980"/>
        <w:gridCol w:w="992"/>
        <w:gridCol w:w="992"/>
        <w:gridCol w:w="992"/>
        <w:gridCol w:w="993"/>
        <w:gridCol w:w="992"/>
        <w:gridCol w:w="992"/>
        <w:gridCol w:w="863"/>
      </w:tblGrid>
      <w:tr w:rsidR="00822B1E" w:rsidRPr="0013089A" w14:paraId="7E09F464" w14:textId="77777777" w:rsidTr="00822B1E">
        <w:trPr>
          <w:trHeight w:val="33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34554" w14:textId="77777777" w:rsidR="00822B1E" w:rsidRPr="0013089A" w:rsidRDefault="00822B1E" w:rsidP="00822B1E">
            <w:pPr>
              <w:rPr>
                <w:rFonts w:ascii="Arial" w:hAnsi="Arial" w:cs="Arial"/>
                <w:b/>
                <w:bCs/>
                <w:i/>
                <w:iCs/>
                <w:sz w:val="18"/>
                <w:szCs w:val="18"/>
              </w:rPr>
            </w:pPr>
            <w:r w:rsidRPr="0013089A">
              <w:rPr>
                <w:rFonts w:ascii="Arial" w:hAnsi="Arial" w:cs="Arial"/>
                <w:b/>
                <w:bCs/>
                <w:i/>
                <w:iCs/>
                <w:sz w:val="18"/>
                <w:szCs w:val="18"/>
              </w:rPr>
              <w:t>FUNCTIEGR.</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14:paraId="0D07A9D2" w14:textId="77777777" w:rsidR="00822B1E" w:rsidRPr="0013089A" w:rsidRDefault="00822B1E" w:rsidP="00822B1E">
            <w:pPr>
              <w:jc w:val="center"/>
              <w:rPr>
                <w:rFonts w:ascii="Arial" w:hAnsi="Arial" w:cs="Arial"/>
                <w:b/>
                <w:bCs/>
                <w:i/>
                <w:iCs/>
                <w:sz w:val="20"/>
                <w:szCs w:val="20"/>
              </w:rPr>
            </w:pPr>
            <w:r w:rsidRPr="0013089A">
              <w:rPr>
                <w:rFonts w:ascii="Arial" w:hAnsi="Arial" w:cs="Arial"/>
                <w:b/>
                <w:bCs/>
                <w:i/>
                <w:iCs/>
                <w:sz w:val="20"/>
                <w:szCs w:val="20"/>
              </w:rPr>
              <w:t>A</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7A0A8BF7" w14:textId="77777777" w:rsidR="00822B1E" w:rsidRPr="0013089A" w:rsidRDefault="00822B1E" w:rsidP="00822B1E">
            <w:pPr>
              <w:jc w:val="center"/>
              <w:rPr>
                <w:rFonts w:cs="Courier New"/>
                <w:b/>
                <w:bCs/>
                <w:i/>
                <w:iCs/>
              </w:rPr>
            </w:pPr>
            <w:r w:rsidRPr="0013089A">
              <w:rPr>
                <w:rFonts w:cs="Courier New"/>
                <w:b/>
                <w:bCs/>
                <w:i/>
                <w:iCs/>
              </w:rPr>
              <w:t>B</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1A88928" w14:textId="77777777" w:rsidR="00822B1E" w:rsidRPr="0013089A" w:rsidRDefault="00822B1E" w:rsidP="00822B1E">
            <w:pPr>
              <w:jc w:val="center"/>
              <w:rPr>
                <w:rFonts w:cs="Courier New"/>
                <w:b/>
                <w:bCs/>
                <w:i/>
                <w:iCs/>
              </w:rPr>
            </w:pPr>
            <w:r w:rsidRPr="0013089A">
              <w:rPr>
                <w:rFonts w:cs="Courier New"/>
                <w:b/>
                <w:bCs/>
                <w:i/>
                <w:iCs/>
              </w:rPr>
              <w:t>C</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9A271EA" w14:textId="77777777" w:rsidR="00822B1E" w:rsidRPr="0013089A" w:rsidRDefault="00822B1E" w:rsidP="00822B1E">
            <w:pPr>
              <w:jc w:val="center"/>
              <w:rPr>
                <w:rFonts w:cs="Courier New"/>
                <w:b/>
                <w:bCs/>
                <w:i/>
                <w:iCs/>
              </w:rPr>
            </w:pPr>
            <w:r w:rsidRPr="0013089A">
              <w:rPr>
                <w:rFonts w:cs="Courier New"/>
                <w:b/>
                <w:bCs/>
                <w:i/>
                <w:iCs/>
              </w:rPr>
              <w:t>D</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F8E232" w14:textId="77777777" w:rsidR="00822B1E" w:rsidRPr="0013089A" w:rsidRDefault="00822B1E" w:rsidP="00822B1E">
            <w:pPr>
              <w:jc w:val="center"/>
              <w:rPr>
                <w:rFonts w:cs="Courier New"/>
                <w:b/>
                <w:bCs/>
                <w:i/>
                <w:iCs/>
              </w:rPr>
            </w:pPr>
            <w:r w:rsidRPr="0013089A">
              <w:rPr>
                <w:rFonts w:cs="Courier New"/>
                <w:b/>
                <w:bCs/>
                <w:i/>
                <w:iCs/>
              </w:rPr>
              <w:t>E</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120A6259" w14:textId="77777777" w:rsidR="00822B1E" w:rsidRPr="0013089A" w:rsidRDefault="00822B1E" w:rsidP="00822B1E">
            <w:pPr>
              <w:jc w:val="center"/>
              <w:rPr>
                <w:rFonts w:cs="Courier New"/>
                <w:b/>
                <w:bCs/>
                <w:i/>
                <w:iCs/>
              </w:rPr>
            </w:pPr>
            <w:r w:rsidRPr="0013089A">
              <w:rPr>
                <w:rFonts w:cs="Courier New"/>
                <w:b/>
                <w:bCs/>
                <w:i/>
                <w:iCs/>
              </w:rPr>
              <w:t>F</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36B9D11" w14:textId="77777777" w:rsidR="00822B1E" w:rsidRPr="0013089A" w:rsidRDefault="00822B1E" w:rsidP="00822B1E">
            <w:pPr>
              <w:jc w:val="center"/>
              <w:rPr>
                <w:rFonts w:cs="Courier New"/>
                <w:b/>
                <w:bCs/>
                <w:i/>
                <w:iCs/>
              </w:rPr>
            </w:pPr>
            <w:r w:rsidRPr="0013089A">
              <w:rPr>
                <w:rFonts w:cs="Courier New"/>
                <w:b/>
                <w:bCs/>
                <w:i/>
                <w:iCs/>
              </w:rPr>
              <w:t>G</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2755983" w14:textId="77777777" w:rsidR="00822B1E" w:rsidRPr="0013089A" w:rsidRDefault="00822B1E" w:rsidP="00822B1E">
            <w:pPr>
              <w:jc w:val="center"/>
              <w:rPr>
                <w:rFonts w:cs="Courier New"/>
                <w:b/>
                <w:bCs/>
                <w:i/>
                <w:iCs/>
              </w:rPr>
            </w:pPr>
            <w:r w:rsidRPr="0013089A">
              <w:rPr>
                <w:rFonts w:cs="Courier New"/>
                <w:b/>
                <w:bCs/>
                <w:i/>
                <w:iCs/>
              </w:rPr>
              <w:t>H</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AF7C33E" w14:textId="77777777" w:rsidR="00822B1E" w:rsidRPr="0013089A" w:rsidRDefault="00822B1E" w:rsidP="00822B1E">
            <w:pPr>
              <w:jc w:val="center"/>
              <w:rPr>
                <w:rFonts w:cs="Courier New"/>
                <w:b/>
                <w:bCs/>
                <w:i/>
                <w:iCs/>
              </w:rPr>
            </w:pPr>
            <w:r w:rsidRPr="0013089A">
              <w:rPr>
                <w:rFonts w:cs="Courier New"/>
                <w:b/>
                <w:bCs/>
                <w:i/>
                <w:iCs/>
              </w:rPr>
              <w:t>I</w:t>
            </w:r>
          </w:p>
        </w:tc>
      </w:tr>
      <w:tr w:rsidR="00822B1E" w:rsidRPr="0013089A" w14:paraId="0BFB0112"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5EF19C7C" w14:textId="77777777" w:rsidR="00822B1E" w:rsidRPr="0013089A" w:rsidRDefault="00822B1E" w:rsidP="00822B1E">
            <w:pPr>
              <w:rPr>
                <w:rFonts w:ascii="Arial" w:hAnsi="Arial" w:cs="Arial"/>
                <w:b/>
                <w:bCs/>
                <w:sz w:val="20"/>
                <w:szCs w:val="20"/>
              </w:rPr>
            </w:pPr>
            <w:r w:rsidRPr="0013089A">
              <w:rPr>
                <w:rFonts w:ascii="Arial" w:hAnsi="Arial" w:cs="Arial"/>
                <w:b/>
                <w:bCs/>
                <w:sz w:val="20"/>
                <w:szCs w:val="20"/>
              </w:rPr>
              <w:t>Orba-score</w:t>
            </w:r>
          </w:p>
        </w:tc>
        <w:tc>
          <w:tcPr>
            <w:tcW w:w="863" w:type="dxa"/>
            <w:tcBorders>
              <w:top w:val="nil"/>
              <w:left w:val="nil"/>
              <w:bottom w:val="single" w:sz="4" w:space="0" w:color="auto"/>
              <w:right w:val="single" w:sz="4" w:space="0" w:color="auto"/>
            </w:tcBorders>
            <w:shd w:val="clear" w:color="auto" w:fill="auto"/>
            <w:noWrap/>
            <w:vAlign w:val="bottom"/>
            <w:hideMark/>
          </w:tcPr>
          <w:p w14:paraId="760D1A22"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0 - 49,5</w:t>
            </w:r>
          </w:p>
        </w:tc>
        <w:tc>
          <w:tcPr>
            <w:tcW w:w="980" w:type="dxa"/>
            <w:tcBorders>
              <w:top w:val="nil"/>
              <w:left w:val="nil"/>
              <w:bottom w:val="single" w:sz="4" w:space="0" w:color="auto"/>
              <w:right w:val="single" w:sz="4" w:space="0" w:color="auto"/>
            </w:tcBorders>
            <w:shd w:val="clear" w:color="auto" w:fill="auto"/>
            <w:noWrap/>
            <w:vAlign w:val="bottom"/>
            <w:hideMark/>
          </w:tcPr>
          <w:p w14:paraId="6FB0896D"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50-69,5</w:t>
            </w:r>
          </w:p>
        </w:tc>
        <w:tc>
          <w:tcPr>
            <w:tcW w:w="992" w:type="dxa"/>
            <w:tcBorders>
              <w:top w:val="nil"/>
              <w:left w:val="nil"/>
              <w:bottom w:val="single" w:sz="4" w:space="0" w:color="auto"/>
              <w:right w:val="single" w:sz="4" w:space="0" w:color="auto"/>
            </w:tcBorders>
            <w:shd w:val="clear" w:color="auto" w:fill="auto"/>
            <w:noWrap/>
            <w:vAlign w:val="bottom"/>
            <w:hideMark/>
          </w:tcPr>
          <w:p w14:paraId="62951D32"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70 - 89,5</w:t>
            </w:r>
          </w:p>
        </w:tc>
        <w:tc>
          <w:tcPr>
            <w:tcW w:w="992" w:type="dxa"/>
            <w:tcBorders>
              <w:top w:val="nil"/>
              <w:left w:val="nil"/>
              <w:bottom w:val="single" w:sz="4" w:space="0" w:color="auto"/>
              <w:right w:val="single" w:sz="4" w:space="0" w:color="auto"/>
            </w:tcBorders>
            <w:shd w:val="clear" w:color="auto" w:fill="auto"/>
            <w:noWrap/>
            <w:vAlign w:val="bottom"/>
            <w:hideMark/>
          </w:tcPr>
          <w:p w14:paraId="0D8DF816"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90 - 109,5</w:t>
            </w:r>
          </w:p>
        </w:tc>
        <w:tc>
          <w:tcPr>
            <w:tcW w:w="992" w:type="dxa"/>
            <w:tcBorders>
              <w:top w:val="nil"/>
              <w:left w:val="nil"/>
              <w:bottom w:val="single" w:sz="4" w:space="0" w:color="auto"/>
              <w:right w:val="single" w:sz="4" w:space="0" w:color="auto"/>
            </w:tcBorders>
            <w:shd w:val="clear" w:color="auto" w:fill="auto"/>
            <w:noWrap/>
            <w:vAlign w:val="bottom"/>
            <w:hideMark/>
          </w:tcPr>
          <w:p w14:paraId="1A730D35"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110-129,5</w:t>
            </w:r>
          </w:p>
        </w:tc>
        <w:tc>
          <w:tcPr>
            <w:tcW w:w="993" w:type="dxa"/>
            <w:tcBorders>
              <w:top w:val="nil"/>
              <w:left w:val="nil"/>
              <w:bottom w:val="single" w:sz="4" w:space="0" w:color="auto"/>
              <w:right w:val="single" w:sz="4" w:space="0" w:color="auto"/>
            </w:tcBorders>
            <w:shd w:val="clear" w:color="auto" w:fill="auto"/>
            <w:noWrap/>
            <w:vAlign w:val="bottom"/>
            <w:hideMark/>
          </w:tcPr>
          <w:p w14:paraId="4ACE59FC" w14:textId="77777777" w:rsidR="00822B1E" w:rsidRPr="0013089A" w:rsidRDefault="00822B1E" w:rsidP="00822B1E">
            <w:pPr>
              <w:rPr>
                <w:rFonts w:ascii="Arial" w:hAnsi="Arial" w:cs="Arial"/>
                <w:sz w:val="20"/>
                <w:szCs w:val="20"/>
              </w:rPr>
            </w:pPr>
            <w:r w:rsidRPr="0013089A">
              <w:rPr>
                <w:rFonts w:ascii="Arial" w:hAnsi="Arial" w:cs="Arial"/>
                <w:sz w:val="20"/>
                <w:szCs w:val="20"/>
              </w:rPr>
              <w:t>130-149,5</w:t>
            </w:r>
          </w:p>
        </w:tc>
        <w:tc>
          <w:tcPr>
            <w:tcW w:w="992" w:type="dxa"/>
            <w:tcBorders>
              <w:top w:val="nil"/>
              <w:left w:val="nil"/>
              <w:bottom w:val="single" w:sz="4" w:space="0" w:color="auto"/>
              <w:right w:val="single" w:sz="4" w:space="0" w:color="auto"/>
            </w:tcBorders>
            <w:shd w:val="clear" w:color="auto" w:fill="auto"/>
            <w:noWrap/>
            <w:vAlign w:val="bottom"/>
            <w:hideMark/>
          </w:tcPr>
          <w:p w14:paraId="695EE712" w14:textId="77777777" w:rsidR="00822B1E" w:rsidRPr="0013089A" w:rsidRDefault="00822B1E" w:rsidP="00822B1E">
            <w:pPr>
              <w:rPr>
                <w:rFonts w:ascii="Arial" w:hAnsi="Arial" w:cs="Arial"/>
                <w:sz w:val="20"/>
                <w:szCs w:val="20"/>
              </w:rPr>
            </w:pPr>
            <w:r w:rsidRPr="0013089A">
              <w:rPr>
                <w:rFonts w:ascii="Arial" w:hAnsi="Arial" w:cs="Arial"/>
                <w:sz w:val="20"/>
                <w:szCs w:val="20"/>
              </w:rPr>
              <w:t>150-169,5</w:t>
            </w:r>
          </w:p>
        </w:tc>
        <w:tc>
          <w:tcPr>
            <w:tcW w:w="992" w:type="dxa"/>
            <w:tcBorders>
              <w:top w:val="nil"/>
              <w:left w:val="nil"/>
              <w:bottom w:val="single" w:sz="4" w:space="0" w:color="auto"/>
              <w:right w:val="single" w:sz="4" w:space="0" w:color="auto"/>
            </w:tcBorders>
            <w:shd w:val="clear" w:color="auto" w:fill="auto"/>
            <w:noWrap/>
            <w:vAlign w:val="bottom"/>
            <w:hideMark/>
          </w:tcPr>
          <w:p w14:paraId="78D38529" w14:textId="77777777" w:rsidR="00822B1E" w:rsidRPr="0013089A" w:rsidRDefault="00822B1E" w:rsidP="00822B1E">
            <w:pPr>
              <w:rPr>
                <w:rFonts w:ascii="Arial" w:hAnsi="Arial" w:cs="Arial"/>
                <w:sz w:val="20"/>
                <w:szCs w:val="20"/>
              </w:rPr>
            </w:pPr>
            <w:r w:rsidRPr="0013089A">
              <w:rPr>
                <w:rFonts w:ascii="Arial" w:hAnsi="Arial" w:cs="Arial"/>
                <w:sz w:val="20"/>
                <w:szCs w:val="20"/>
              </w:rPr>
              <w:t>170-189,5</w:t>
            </w:r>
          </w:p>
        </w:tc>
        <w:tc>
          <w:tcPr>
            <w:tcW w:w="851" w:type="dxa"/>
            <w:tcBorders>
              <w:top w:val="nil"/>
              <w:left w:val="nil"/>
              <w:bottom w:val="single" w:sz="4" w:space="0" w:color="auto"/>
              <w:right w:val="single" w:sz="4" w:space="0" w:color="auto"/>
            </w:tcBorders>
            <w:shd w:val="clear" w:color="auto" w:fill="auto"/>
            <w:noWrap/>
            <w:vAlign w:val="bottom"/>
            <w:hideMark/>
          </w:tcPr>
          <w:p w14:paraId="65A87E1D" w14:textId="77777777" w:rsidR="00822B1E" w:rsidRPr="0013089A" w:rsidRDefault="00822B1E" w:rsidP="00822B1E">
            <w:pPr>
              <w:rPr>
                <w:rFonts w:ascii="Arial" w:hAnsi="Arial" w:cs="Arial"/>
                <w:sz w:val="20"/>
                <w:szCs w:val="20"/>
              </w:rPr>
            </w:pPr>
            <w:r w:rsidRPr="0013089A">
              <w:rPr>
                <w:rFonts w:ascii="Arial" w:hAnsi="Arial" w:cs="Arial"/>
                <w:sz w:val="20"/>
                <w:szCs w:val="20"/>
              </w:rPr>
              <w:t>190-214,5</w:t>
            </w:r>
          </w:p>
        </w:tc>
      </w:tr>
      <w:tr w:rsidR="00822B1E" w:rsidRPr="0013089A" w14:paraId="32CFB208"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3764BD8C" w14:textId="77777777" w:rsidR="00822B1E" w:rsidRPr="0013089A" w:rsidRDefault="00822B1E" w:rsidP="00822B1E">
            <w:pPr>
              <w:rPr>
                <w:rFonts w:ascii="Arial" w:hAnsi="Arial" w:cs="Arial"/>
                <w:sz w:val="20"/>
                <w:szCs w:val="20"/>
              </w:rPr>
            </w:pPr>
            <w:r w:rsidRPr="0013089A">
              <w:rPr>
                <w:rFonts w:ascii="Arial" w:hAnsi="Arial" w:cs="Arial"/>
                <w:sz w:val="20"/>
                <w:szCs w:val="20"/>
              </w:rPr>
              <w:t>16 jaar</w:t>
            </w:r>
          </w:p>
        </w:tc>
        <w:tc>
          <w:tcPr>
            <w:tcW w:w="863" w:type="dxa"/>
            <w:tcBorders>
              <w:top w:val="nil"/>
              <w:left w:val="nil"/>
              <w:bottom w:val="single" w:sz="4" w:space="0" w:color="auto"/>
              <w:right w:val="single" w:sz="4" w:space="0" w:color="auto"/>
            </w:tcBorders>
            <w:shd w:val="clear" w:color="auto" w:fill="auto"/>
            <w:noWrap/>
            <w:vAlign w:val="center"/>
            <w:hideMark/>
          </w:tcPr>
          <w:p w14:paraId="2EC86B91"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523,30</w:t>
            </w:r>
          </w:p>
        </w:tc>
        <w:tc>
          <w:tcPr>
            <w:tcW w:w="980" w:type="dxa"/>
            <w:tcBorders>
              <w:top w:val="nil"/>
              <w:left w:val="nil"/>
              <w:bottom w:val="single" w:sz="4" w:space="0" w:color="auto"/>
              <w:right w:val="single" w:sz="4" w:space="0" w:color="auto"/>
            </w:tcBorders>
            <w:shd w:val="clear" w:color="auto" w:fill="auto"/>
            <w:noWrap/>
            <w:vAlign w:val="center"/>
            <w:hideMark/>
          </w:tcPr>
          <w:p w14:paraId="59D36CFF"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F094BE1"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42B0B707"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06A5B8A"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5B46885C"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BEA1959"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EDB42B3"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5C9A9EEC"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r>
      <w:tr w:rsidR="00822B1E" w:rsidRPr="0013089A" w14:paraId="18E54315"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64ED9EC4" w14:textId="77777777" w:rsidR="00822B1E" w:rsidRPr="0013089A" w:rsidRDefault="00822B1E" w:rsidP="00822B1E">
            <w:pPr>
              <w:rPr>
                <w:rFonts w:ascii="Arial" w:hAnsi="Arial" w:cs="Arial"/>
                <w:sz w:val="20"/>
                <w:szCs w:val="20"/>
              </w:rPr>
            </w:pPr>
            <w:r w:rsidRPr="0013089A">
              <w:rPr>
                <w:rFonts w:ascii="Arial" w:hAnsi="Arial" w:cs="Arial"/>
                <w:sz w:val="20"/>
                <w:szCs w:val="20"/>
              </w:rPr>
              <w:t>17 jaar</w:t>
            </w:r>
          </w:p>
        </w:tc>
        <w:tc>
          <w:tcPr>
            <w:tcW w:w="863" w:type="dxa"/>
            <w:tcBorders>
              <w:top w:val="nil"/>
              <w:left w:val="nil"/>
              <w:bottom w:val="single" w:sz="4" w:space="0" w:color="auto"/>
              <w:right w:val="single" w:sz="4" w:space="0" w:color="auto"/>
            </w:tcBorders>
            <w:shd w:val="clear" w:color="auto" w:fill="auto"/>
            <w:noWrap/>
            <w:vAlign w:val="center"/>
            <w:hideMark/>
          </w:tcPr>
          <w:p w14:paraId="0AF0B872"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600,20</w:t>
            </w:r>
          </w:p>
        </w:tc>
        <w:tc>
          <w:tcPr>
            <w:tcW w:w="980" w:type="dxa"/>
            <w:tcBorders>
              <w:top w:val="nil"/>
              <w:left w:val="nil"/>
              <w:bottom w:val="single" w:sz="4" w:space="0" w:color="auto"/>
              <w:right w:val="single" w:sz="4" w:space="0" w:color="auto"/>
            </w:tcBorders>
            <w:shd w:val="clear" w:color="auto" w:fill="auto"/>
            <w:noWrap/>
            <w:vAlign w:val="center"/>
            <w:hideMark/>
          </w:tcPr>
          <w:p w14:paraId="4FE0AED3"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99FC471"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0140238F"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4A0C5D9"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76D2BF57"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0E036A14"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40927B4"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5E450532"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r>
      <w:tr w:rsidR="00822B1E" w:rsidRPr="0013089A" w14:paraId="6DFE0DA5"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2E4B3008" w14:textId="77777777" w:rsidR="00822B1E" w:rsidRPr="0013089A" w:rsidRDefault="00822B1E" w:rsidP="00822B1E">
            <w:pPr>
              <w:rPr>
                <w:rFonts w:ascii="Arial" w:hAnsi="Arial" w:cs="Arial"/>
                <w:sz w:val="20"/>
                <w:szCs w:val="20"/>
              </w:rPr>
            </w:pPr>
            <w:r w:rsidRPr="0013089A">
              <w:rPr>
                <w:rFonts w:ascii="Arial" w:hAnsi="Arial" w:cs="Arial"/>
                <w:sz w:val="20"/>
                <w:szCs w:val="20"/>
              </w:rPr>
              <w:t>18 jaar</w:t>
            </w:r>
          </w:p>
        </w:tc>
        <w:tc>
          <w:tcPr>
            <w:tcW w:w="863" w:type="dxa"/>
            <w:tcBorders>
              <w:top w:val="nil"/>
              <w:left w:val="nil"/>
              <w:bottom w:val="single" w:sz="4" w:space="0" w:color="auto"/>
              <w:right w:val="single" w:sz="4" w:space="0" w:color="auto"/>
            </w:tcBorders>
            <w:shd w:val="clear" w:color="auto" w:fill="auto"/>
            <w:noWrap/>
            <w:vAlign w:val="center"/>
            <w:hideMark/>
          </w:tcPr>
          <w:p w14:paraId="157E6D9D"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690,90</w:t>
            </w:r>
          </w:p>
        </w:tc>
        <w:tc>
          <w:tcPr>
            <w:tcW w:w="980" w:type="dxa"/>
            <w:tcBorders>
              <w:top w:val="nil"/>
              <w:left w:val="nil"/>
              <w:bottom w:val="single" w:sz="4" w:space="0" w:color="auto"/>
              <w:right w:val="single" w:sz="4" w:space="0" w:color="auto"/>
            </w:tcBorders>
            <w:shd w:val="clear" w:color="auto" w:fill="auto"/>
            <w:noWrap/>
            <w:vAlign w:val="center"/>
            <w:hideMark/>
          </w:tcPr>
          <w:p w14:paraId="2E3FD72F"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748,20</w:t>
            </w:r>
          </w:p>
        </w:tc>
        <w:tc>
          <w:tcPr>
            <w:tcW w:w="992" w:type="dxa"/>
            <w:tcBorders>
              <w:top w:val="nil"/>
              <w:left w:val="nil"/>
              <w:bottom w:val="single" w:sz="4" w:space="0" w:color="auto"/>
              <w:right w:val="single" w:sz="4" w:space="0" w:color="auto"/>
            </w:tcBorders>
            <w:shd w:val="clear" w:color="auto" w:fill="auto"/>
            <w:noWrap/>
            <w:vAlign w:val="center"/>
            <w:hideMark/>
          </w:tcPr>
          <w:p w14:paraId="622EF3EC"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802,60</w:t>
            </w:r>
          </w:p>
        </w:tc>
        <w:tc>
          <w:tcPr>
            <w:tcW w:w="992" w:type="dxa"/>
            <w:tcBorders>
              <w:top w:val="nil"/>
              <w:left w:val="nil"/>
              <w:bottom w:val="single" w:sz="4" w:space="0" w:color="auto"/>
              <w:right w:val="single" w:sz="4" w:space="0" w:color="auto"/>
            </w:tcBorders>
            <w:shd w:val="clear" w:color="auto" w:fill="auto"/>
            <w:noWrap/>
            <w:vAlign w:val="center"/>
            <w:hideMark/>
          </w:tcPr>
          <w:p w14:paraId="3E509A5F"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53F0F18"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4F32EABA"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F63C7B2"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1F0E79B"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71F20D88"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r>
      <w:tr w:rsidR="00822B1E" w:rsidRPr="0013089A" w14:paraId="3F1C6AE7"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465E5ADE" w14:textId="77777777" w:rsidR="00822B1E" w:rsidRPr="0013089A" w:rsidRDefault="00822B1E" w:rsidP="00822B1E">
            <w:pPr>
              <w:rPr>
                <w:rFonts w:ascii="Arial" w:hAnsi="Arial" w:cs="Arial"/>
                <w:sz w:val="20"/>
                <w:szCs w:val="20"/>
              </w:rPr>
            </w:pPr>
            <w:r w:rsidRPr="0013089A">
              <w:rPr>
                <w:rFonts w:ascii="Arial" w:hAnsi="Arial" w:cs="Arial"/>
                <w:sz w:val="20"/>
                <w:szCs w:val="20"/>
              </w:rPr>
              <w:t>19 jaar</w:t>
            </w:r>
          </w:p>
        </w:tc>
        <w:tc>
          <w:tcPr>
            <w:tcW w:w="863" w:type="dxa"/>
            <w:tcBorders>
              <w:top w:val="nil"/>
              <w:left w:val="nil"/>
              <w:bottom w:val="single" w:sz="4" w:space="0" w:color="auto"/>
              <w:right w:val="single" w:sz="4" w:space="0" w:color="auto"/>
            </w:tcBorders>
            <w:shd w:val="clear" w:color="auto" w:fill="auto"/>
            <w:noWrap/>
            <w:vAlign w:val="center"/>
            <w:hideMark/>
          </w:tcPr>
          <w:p w14:paraId="2CD0CE17"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798,10</w:t>
            </w:r>
          </w:p>
        </w:tc>
        <w:tc>
          <w:tcPr>
            <w:tcW w:w="980" w:type="dxa"/>
            <w:tcBorders>
              <w:top w:val="nil"/>
              <w:left w:val="nil"/>
              <w:bottom w:val="single" w:sz="4" w:space="0" w:color="auto"/>
              <w:right w:val="single" w:sz="4" w:space="0" w:color="auto"/>
            </w:tcBorders>
            <w:shd w:val="clear" w:color="auto" w:fill="auto"/>
            <w:noWrap/>
            <w:vAlign w:val="center"/>
            <w:hideMark/>
          </w:tcPr>
          <w:p w14:paraId="617F2138"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863,00</w:t>
            </w:r>
          </w:p>
        </w:tc>
        <w:tc>
          <w:tcPr>
            <w:tcW w:w="992" w:type="dxa"/>
            <w:tcBorders>
              <w:top w:val="nil"/>
              <w:left w:val="nil"/>
              <w:bottom w:val="single" w:sz="4" w:space="0" w:color="auto"/>
              <w:right w:val="single" w:sz="4" w:space="0" w:color="auto"/>
            </w:tcBorders>
            <w:shd w:val="clear" w:color="auto" w:fill="auto"/>
            <w:noWrap/>
            <w:vAlign w:val="center"/>
            <w:hideMark/>
          </w:tcPr>
          <w:p w14:paraId="652A4B84"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925,80</w:t>
            </w:r>
          </w:p>
        </w:tc>
        <w:tc>
          <w:tcPr>
            <w:tcW w:w="992" w:type="dxa"/>
            <w:tcBorders>
              <w:top w:val="nil"/>
              <w:left w:val="nil"/>
              <w:bottom w:val="single" w:sz="4" w:space="0" w:color="auto"/>
              <w:right w:val="single" w:sz="4" w:space="0" w:color="auto"/>
            </w:tcBorders>
            <w:shd w:val="clear" w:color="auto" w:fill="auto"/>
            <w:noWrap/>
            <w:vAlign w:val="center"/>
            <w:hideMark/>
          </w:tcPr>
          <w:p w14:paraId="229FEF8E"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CB5E3F0"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18F667B9"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FF5EFA9"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8F7FCDC"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3CAC754A"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r>
      <w:tr w:rsidR="00822B1E" w:rsidRPr="0013089A" w14:paraId="39CBC638"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403E03A6" w14:textId="77777777" w:rsidR="00822B1E" w:rsidRPr="0013089A" w:rsidRDefault="00822B1E" w:rsidP="00822B1E">
            <w:pPr>
              <w:rPr>
                <w:rFonts w:ascii="Arial" w:hAnsi="Arial" w:cs="Arial"/>
                <w:sz w:val="20"/>
                <w:szCs w:val="20"/>
              </w:rPr>
            </w:pPr>
            <w:r w:rsidRPr="0013089A">
              <w:rPr>
                <w:rFonts w:ascii="Arial" w:hAnsi="Arial" w:cs="Arial"/>
                <w:sz w:val="20"/>
                <w:szCs w:val="20"/>
              </w:rPr>
              <w:t>20 jaar</w:t>
            </w:r>
          </w:p>
        </w:tc>
        <w:tc>
          <w:tcPr>
            <w:tcW w:w="863" w:type="dxa"/>
            <w:tcBorders>
              <w:top w:val="nil"/>
              <w:left w:val="nil"/>
              <w:bottom w:val="single" w:sz="4" w:space="0" w:color="auto"/>
              <w:right w:val="single" w:sz="4" w:space="0" w:color="auto"/>
            </w:tcBorders>
            <w:shd w:val="clear" w:color="auto" w:fill="auto"/>
            <w:noWrap/>
            <w:vAlign w:val="center"/>
            <w:hideMark/>
          </w:tcPr>
          <w:p w14:paraId="261EC814"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933,90</w:t>
            </w:r>
          </w:p>
        </w:tc>
        <w:tc>
          <w:tcPr>
            <w:tcW w:w="980" w:type="dxa"/>
            <w:tcBorders>
              <w:top w:val="nil"/>
              <w:left w:val="nil"/>
              <w:bottom w:val="single" w:sz="4" w:space="0" w:color="auto"/>
              <w:right w:val="single" w:sz="4" w:space="0" w:color="auto"/>
            </w:tcBorders>
            <w:shd w:val="clear" w:color="auto" w:fill="auto"/>
            <w:noWrap/>
            <w:vAlign w:val="center"/>
            <w:hideMark/>
          </w:tcPr>
          <w:p w14:paraId="05EE79C4"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1011,80</w:t>
            </w:r>
          </w:p>
        </w:tc>
        <w:tc>
          <w:tcPr>
            <w:tcW w:w="992" w:type="dxa"/>
            <w:tcBorders>
              <w:top w:val="nil"/>
              <w:left w:val="nil"/>
              <w:bottom w:val="single" w:sz="4" w:space="0" w:color="auto"/>
              <w:right w:val="single" w:sz="4" w:space="0" w:color="auto"/>
            </w:tcBorders>
            <w:shd w:val="clear" w:color="auto" w:fill="auto"/>
            <w:noWrap/>
            <w:vAlign w:val="center"/>
            <w:hideMark/>
          </w:tcPr>
          <w:p w14:paraId="28C20728"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1084,10</w:t>
            </w:r>
          </w:p>
        </w:tc>
        <w:tc>
          <w:tcPr>
            <w:tcW w:w="992" w:type="dxa"/>
            <w:tcBorders>
              <w:top w:val="nil"/>
              <w:left w:val="nil"/>
              <w:bottom w:val="single" w:sz="4" w:space="0" w:color="auto"/>
              <w:right w:val="single" w:sz="4" w:space="0" w:color="auto"/>
            </w:tcBorders>
            <w:shd w:val="clear" w:color="auto" w:fill="auto"/>
            <w:noWrap/>
            <w:vAlign w:val="center"/>
            <w:hideMark/>
          </w:tcPr>
          <w:p w14:paraId="369950CA"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2BD2542"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1D4B2095"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62DB22B"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021904C0"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14D7E729"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r>
      <w:tr w:rsidR="00822B1E" w:rsidRPr="0013089A" w14:paraId="3ABD7C2C"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59803745" w14:textId="77777777" w:rsidR="00822B1E" w:rsidRPr="0013089A" w:rsidRDefault="00822B1E" w:rsidP="00822B1E">
            <w:pPr>
              <w:rPr>
                <w:rFonts w:ascii="Arial" w:hAnsi="Arial" w:cs="Arial"/>
                <w:sz w:val="18"/>
                <w:szCs w:val="18"/>
              </w:rPr>
            </w:pPr>
            <w:r w:rsidRPr="0013089A">
              <w:rPr>
                <w:rFonts w:ascii="Arial" w:hAnsi="Arial" w:cs="Arial"/>
                <w:sz w:val="18"/>
                <w:szCs w:val="18"/>
              </w:rPr>
              <w:t xml:space="preserve">    en 1 ervaringsjaar</w:t>
            </w:r>
          </w:p>
        </w:tc>
        <w:tc>
          <w:tcPr>
            <w:tcW w:w="863" w:type="dxa"/>
            <w:tcBorders>
              <w:top w:val="nil"/>
              <w:left w:val="nil"/>
              <w:bottom w:val="single" w:sz="4" w:space="0" w:color="auto"/>
              <w:right w:val="single" w:sz="4" w:space="0" w:color="auto"/>
            </w:tcBorders>
            <w:shd w:val="clear" w:color="auto" w:fill="auto"/>
            <w:noWrap/>
            <w:vAlign w:val="center"/>
            <w:hideMark/>
          </w:tcPr>
          <w:p w14:paraId="26D5459C"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983,10</w:t>
            </w:r>
          </w:p>
        </w:tc>
        <w:tc>
          <w:tcPr>
            <w:tcW w:w="980" w:type="dxa"/>
            <w:tcBorders>
              <w:top w:val="nil"/>
              <w:left w:val="nil"/>
              <w:bottom w:val="single" w:sz="4" w:space="0" w:color="auto"/>
              <w:right w:val="single" w:sz="4" w:space="0" w:color="auto"/>
            </w:tcBorders>
            <w:shd w:val="clear" w:color="auto" w:fill="auto"/>
            <w:noWrap/>
            <w:vAlign w:val="center"/>
            <w:hideMark/>
          </w:tcPr>
          <w:p w14:paraId="5EDC2898"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1064,10</w:t>
            </w:r>
          </w:p>
        </w:tc>
        <w:tc>
          <w:tcPr>
            <w:tcW w:w="992" w:type="dxa"/>
            <w:tcBorders>
              <w:top w:val="nil"/>
              <w:left w:val="nil"/>
              <w:bottom w:val="single" w:sz="4" w:space="0" w:color="auto"/>
              <w:right w:val="single" w:sz="4" w:space="0" w:color="auto"/>
            </w:tcBorders>
            <w:shd w:val="clear" w:color="auto" w:fill="auto"/>
            <w:noWrap/>
            <w:vAlign w:val="center"/>
            <w:hideMark/>
          </w:tcPr>
          <w:p w14:paraId="3F0E2E87"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1140,20</w:t>
            </w:r>
          </w:p>
        </w:tc>
        <w:tc>
          <w:tcPr>
            <w:tcW w:w="992" w:type="dxa"/>
            <w:tcBorders>
              <w:top w:val="nil"/>
              <w:left w:val="nil"/>
              <w:bottom w:val="single" w:sz="4" w:space="0" w:color="auto"/>
              <w:right w:val="single" w:sz="4" w:space="0" w:color="auto"/>
            </w:tcBorders>
            <w:shd w:val="clear" w:color="auto" w:fill="auto"/>
            <w:noWrap/>
            <w:vAlign w:val="center"/>
            <w:hideMark/>
          </w:tcPr>
          <w:p w14:paraId="1E1BCCAF"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2B880EAC"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1DA79FB3"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42A646E1"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FFA100F"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374705FD"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r>
      <w:tr w:rsidR="00822B1E" w:rsidRPr="0013089A" w14:paraId="22522331"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125185D8" w14:textId="77777777" w:rsidR="00822B1E" w:rsidRPr="0013089A" w:rsidRDefault="00822B1E" w:rsidP="00822B1E">
            <w:pPr>
              <w:rPr>
                <w:rFonts w:ascii="Arial" w:hAnsi="Arial" w:cs="Arial"/>
                <w:sz w:val="18"/>
                <w:szCs w:val="18"/>
              </w:rPr>
            </w:pPr>
            <w:r w:rsidRPr="0013089A">
              <w:rPr>
                <w:rFonts w:ascii="Arial" w:hAnsi="Arial" w:cs="Arial"/>
                <w:sz w:val="18"/>
                <w:szCs w:val="18"/>
              </w:rPr>
              <w:t xml:space="preserve">    en 2 ervaringsjaren</w:t>
            </w:r>
          </w:p>
        </w:tc>
        <w:tc>
          <w:tcPr>
            <w:tcW w:w="863" w:type="dxa"/>
            <w:tcBorders>
              <w:top w:val="nil"/>
              <w:left w:val="nil"/>
              <w:bottom w:val="single" w:sz="4" w:space="0" w:color="auto"/>
              <w:right w:val="single" w:sz="4" w:space="0" w:color="auto"/>
            </w:tcBorders>
            <w:shd w:val="clear" w:color="auto" w:fill="auto"/>
            <w:noWrap/>
            <w:vAlign w:val="center"/>
            <w:hideMark/>
          </w:tcPr>
          <w:p w14:paraId="5C886B7C"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1042,60</w:t>
            </w:r>
          </w:p>
        </w:tc>
        <w:tc>
          <w:tcPr>
            <w:tcW w:w="980" w:type="dxa"/>
            <w:tcBorders>
              <w:top w:val="nil"/>
              <w:left w:val="nil"/>
              <w:bottom w:val="single" w:sz="4" w:space="0" w:color="auto"/>
              <w:right w:val="single" w:sz="4" w:space="0" w:color="auto"/>
            </w:tcBorders>
            <w:shd w:val="clear" w:color="auto" w:fill="auto"/>
            <w:noWrap/>
            <w:vAlign w:val="center"/>
            <w:hideMark/>
          </w:tcPr>
          <w:p w14:paraId="789060D7"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1128,60</w:t>
            </w:r>
          </w:p>
        </w:tc>
        <w:tc>
          <w:tcPr>
            <w:tcW w:w="992" w:type="dxa"/>
            <w:tcBorders>
              <w:top w:val="nil"/>
              <w:left w:val="nil"/>
              <w:bottom w:val="single" w:sz="4" w:space="0" w:color="auto"/>
              <w:right w:val="single" w:sz="4" w:space="0" w:color="auto"/>
            </w:tcBorders>
            <w:shd w:val="clear" w:color="auto" w:fill="auto"/>
            <w:noWrap/>
            <w:vAlign w:val="center"/>
            <w:hideMark/>
          </w:tcPr>
          <w:p w14:paraId="55E00E6B"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1209,10</w:t>
            </w:r>
          </w:p>
        </w:tc>
        <w:tc>
          <w:tcPr>
            <w:tcW w:w="992" w:type="dxa"/>
            <w:tcBorders>
              <w:top w:val="nil"/>
              <w:left w:val="nil"/>
              <w:bottom w:val="single" w:sz="4" w:space="0" w:color="auto"/>
              <w:right w:val="single" w:sz="4" w:space="0" w:color="auto"/>
            </w:tcBorders>
            <w:shd w:val="clear" w:color="auto" w:fill="auto"/>
            <w:noWrap/>
            <w:vAlign w:val="center"/>
            <w:hideMark/>
          </w:tcPr>
          <w:p w14:paraId="0F95F185"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065F3C35"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0E957C46"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7CD33B1"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644D1DC"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0933C67B"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r>
      <w:tr w:rsidR="00822B1E" w:rsidRPr="0013089A" w14:paraId="21DFE9DE"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441CE5B8" w14:textId="77777777" w:rsidR="00822B1E" w:rsidRPr="0013089A" w:rsidRDefault="00822B1E" w:rsidP="00822B1E">
            <w:pPr>
              <w:rPr>
                <w:rFonts w:ascii="Arial" w:hAnsi="Arial" w:cs="Arial"/>
                <w:sz w:val="20"/>
                <w:szCs w:val="20"/>
              </w:rPr>
            </w:pPr>
            <w:r w:rsidRPr="0013089A">
              <w:rPr>
                <w:rFonts w:ascii="Arial" w:hAnsi="Arial" w:cs="Arial"/>
                <w:sz w:val="20"/>
                <w:szCs w:val="20"/>
              </w:rPr>
              <w:t>21 jaar</w:t>
            </w:r>
          </w:p>
        </w:tc>
        <w:tc>
          <w:tcPr>
            <w:tcW w:w="863" w:type="dxa"/>
            <w:tcBorders>
              <w:top w:val="nil"/>
              <w:left w:val="nil"/>
              <w:bottom w:val="single" w:sz="4" w:space="0" w:color="auto"/>
              <w:right w:val="single" w:sz="4" w:space="0" w:color="auto"/>
            </w:tcBorders>
            <w:shd w:val="clear" w:color="auto" w:fill="auto"/>
            <w:noWrap/>
            <w:vAlign w:val="center"/>
            <w:hideMark/>
          </w:tcPr>
          <w:p w14:paraId="23A5924C"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1100,00</w:t>
            </w:r>
          </w:p>
        </w:tc>
        <w:tc>
          <w:tcPr>
            <w:tcW w:w="980" w:type="dxa"/>
            <w:tcBorders>
              <w:top w:val="nil"/>
              <w:left w:val="nil"/>
              <w:bottom w:val="single" w:sz="4" w:space="0" w:color="auto"/>
              <w:right w:val="single" w:sz="4" w:space="0" w:color="auto"/>
            </w:tcBorders>
            <w:shd w:val="clear" w:color="auto" w:fill="auto"/>
            <w:noWrap/>
            <w:vAlign w:val="center"/>
            <w:hideMark/>
          </w:tcPr>
          <w:p w14:paraId="21EA27E8"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1192,60</w:t>
            </w:r>
          </w:p>
        </w:tc>
        <w:tc>
          <w:tcPr>
            <w:tcW w:w="992" w:type="dxa"/>
            <w:tcBorders>
              <w:top w:val="nil"/>
              <w:left w:val="nil"/>
              <w:bottom w:val="single" w:sz="4" w:space="0" w:color="auto"/>
              <w:right w:val="single" w:sz="4" w:space="0" w:color="auto"/>
            </w:tcBorders>
            <w:shd w:val="clear" w:color="auto" w:fill="auto"/>
            <w:noWrap/>
            <w:vAlign w:val="center"/>
            <w:hideMark/>
          </w:tcPr>
          <w:p w14:paraId="2F09AEE6"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1278,20</w:t>
            </w:r>
          </w:p>
        </w:tc>
        <w:tc>
          <w:tcPr>
            <w:tcW w:w="992" w:type="dxa"/>
            <w:tcBorders>
              <w:top w:val="nil"/>
              <w:left w:val="nil"/>
              <w:bottom w:val="single" w:sz="4" w:space="0" w:color="auto"/>
              <w:right w:val="single" w:sz="4" w:space="0" w:color="auto"/>
            </w:tcBorders>
            <w:shd w:val="clear" w:color="auto" w:fill="auto"/>
            <w:noWrap/>
            <w:vAlign w:val="center"/>
            <w:hideMark/>
          </w:tcPr>
          <w:p w14:paraId="21876933"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2DB937B"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1CB5BA3D"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02B686DD"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2F607173"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21ED2638"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r>
      <w:tr w:rsidR="00822B1E" w:rsidRPr="0013089A" w14:paraId="19E9FF35"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261BB3FB" w14:textId="77777777" w:rsidR="00822B1E" w:rsidRPr="0013089A" w:rsidRDefault="00822B1E" w:rsidP="00822B1E">
            <w:pPr>
              <w:rPr>
                <w:rFonts w:ascii="Arial" w:hAnsi="Arial" w:cs="Arial"/>
                <w:sz w:val="18"/>
                <w:szCs w:val="18"/>
              </w:rPr>
            </w:pPr>
            <w:r w:rsidRPr="0013089A">
              <w:rPr>
                <w:rFonts w:ascii="Arial" w:hAnsi="Arial" w:cs="Arial"/>
                <w:sz w:val="18"/>
                <w:szCs w:val="18"/>
              </w:rPr>
              <w:t xml:space="preserve">    en 1 ervaringsjaar</w:t>
            </w:r>
          </w:p>
        </w:tc>
        <w:tc>
          <w:tcPr>
            <w:tcW w:w="863" w:type="dxa"/>
            <w:tcBorders>
              <w:top w:val="nil"/>
              <w:left w:val="nil"/>
              <w:bottom w:val="single" w:sz="4" w:space="0" w:color="auto"/>
              <w:right w:val="single" w:sz="4" w:space="0" w:color="auto"/>
            </w:tcBorders>
            <w:shd w:val="clear" w:color="auto" w:fill="auto"/>
            <w:noWrap/>
            <w:vAlign w:val="center"/>
            <w:hideMark/>
          </w:tcPr>
          <w:p w14:paraId="0FD45EDB"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1162,10</w:t>
            </w:r>
          </w:p>
        </w:tc>
        <w:tc>
          <w:tcPr>
            <w:tcW w:w="980" w:type="dxa"/>
            <w:tcBorders>
              <w:top w:val="nil"/>
              <w:left w:val="nil"/>
              <w:bottom w:val="single" w:sz="4" w:space="0" w:color="auto"/>
              <w:right w:val="single" w:sz="4" w:space="0" w:color="auto"/>
            </w:tcBorders>
            <w:shd w:val="clear" w:color="auto" w:fill="auto"/>
            <w:noWrap/>
            <w:vAlign w:val="center"/>
            <w:hideMark/>
          </w:tcPr>
          <w:p w14:paraId="6147B3A6"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1257,40</w:t>
            </w:r>
          </w:p>
        </w:tc>
        <w:tc>
          <w:tcPr>
            <w:tcW w:w="992" w:type="dxa"/>
            <w:tcBorders>
              <w:top w:val="nil"/>
              <w:left w:val="nil"/>
              <w:bottom w:val="single" w:sz="4" w:space="0" w:color="auto"/>
              <w:right w:val="single" w:sz="4" w:space="0" w:color="auto"/>
            </w:tcBorders>
            <w:shd w:val="clear" w:color="auto" w:fill="auto"/>
            <w:noWrap/>
            <w:vAlign w:val="center"/>
            <w:hideMark/>
          </w:tcPr>
          <w:p w14:paraId="16C3DB12"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1347,50</w:t>
            </w:r>
          </w:p>
        </w:tc>
        <w:tc>
          <w:tcPr>
            <w:tcW w:w="992" w:type="dxa"/>
            <w:tcBorders>
              <w:top w:val="nil"/>
              <w:left w:val="nil"/>
              <w:bottom w:val="single" w:sz="4" w:space="0" w:color="auto"/>
              <w:right w:val="single" w:sz="4" w:space="0" w:color="auto"/>
            </w:tcBorders>
            <w:shd w:val="clear" w:color="auto" w:fill="auto"/>
            <w:noWrap/>
            <w:vAlign w:val="center"/>
            <w:hideMark/>
          </w:tcPr>
          <w:p w14:paraId="72B80D5D"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9E5A219"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19884F8F"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D60D673"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270FC7C8"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236FFA81"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r>
      <w:tr w:rsidR="00822B1E" w:rsidRPr="0013089A" w14:paraId="71DF7B3B"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40F04DA6" w14:textId="77777777" w:rsidR="00822B1E" w:rsidRPr="0013089A" w:rsidRDefault="00822B1E" w:rsidP="00822B1E">
            <w:pPr>
              <w:rPr>
                <w:rFonts w:ascii="Arial" w:hAnsi="Arial" w:cs="Arial"/>
                <w:sz w:val="18"/>
                <w:szCs w:val="18"/>
              </w:rPr>
            </w:pPr>
            <w:r w:rsidRPr="0013089A">
              <w:rPr>
                <w:rFonts w:ascii="Arial" w:hAnsi="Arial" w:cs="Arial"/>
                <w:sz w:val="18"/>
                <w:szCs w:val="18"/>
              </w:rPr>
              <w:t xml:space="preserve">    en 2 ervaringsjaren</w:t>
            </w:r>
          </w:p>
        </w:tc>
        <w:tc>
          <w:tcPr>
            <w:tcW w:w="863" w:type="dxa"/>
            <w:tcBorders>
              <w:top w:val="nil"/>
              <w:left w:val="nil"/>
              <w:bottom w:val="single" w:sz="4" w:space="0" w:color="auto"/>
              <w:right w:val="single" w:sz="4" w:space="0" w:color="auto"/>
            </w:tcBorders>
            <w:shd w:val="clear" w:color="auto" w:fill="auto"/>
            <w:noWrap/>
            <w:vAlign w:val="center"/>
            <w:hideMark/>
          </w:tcPr>
          <w:p w14:paraId="5DDFB863"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1221,40</w:t>
            </w:r>
          </w:p>
        </w:tc>
        <w:tc>
          <w:tcPr>
            <w:tcW w:w="980" w:type="dxa"/>
            <w:tcBorders>
              <w:top w:val="nil"/>
              <w:left w:val="nil"/>
              <w:bottom w:val="single" w:sz="4" w:space="0" w:color="auto"/>
              <w:right w:val="single" w:sz="4" w:space="0" w:color="auto"/>
            </w:tcBorders>
            <w:shd w:val="clear" w:color="auto" w:fill="auto"/>
            <w:noWrap/>
            <w:vAlign w:val="center"/>
            <w:hideMark/>
          </w:tcPr>
          <w:p w14:paraId="6AB19B0F"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1322,10</w:t>
            </w:r>
          </w:p>
        </w:tc>
        <w:tc>
          <w:tcPr>
            <w:tcW w:w="992" w:type="dxa"/>
            <w:tcBorders>
              <w:top w:val="nil"/>
              <w:left w:val="nil"/>
              <w:bottom w:val="single" w:sz="4" w:space="0" w:color="auto"/>
              <w:right w:val="single" w:sz="4" w:space="0" w:color="auto"/>
            </w:tcBorders>
            <w:shd w:val="clear" w:color="auto" w:fill="auto"/>
            <w:noWrap/>
            <w:vAlign w:val="center"/>
            <w:hideMark/>
          </w:tcPr>
          <w:p w14:paraId="3A967A46"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1416,60</w:t>
            </w:r>
          </w:p>
        </w:tc>
        <w:tc>
          <w:tcPr>
            <w:tcW w:w="992" w:type="dxa"/>
            <w:tcBorders>
              <w:top w:val="nil"/>
              <w:left w:val="nil"/>
              <w:bottom w:val="single" w:sz="4" w:space="0" w:color="auto"/>
              <w:right w:val="single" w:sz="4" w:space="0" w:color="auto"/>
            </w:tcBorders>
            <w:shd w:val="clear" w:color="auto" w:fill="auto"/>
            <w:noWrap/>
            <w:vAlign w:val="center"/>
            <w:hideMark/>
          </w:tcPr>
          <w:p w14:paraId="39DD9184"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042456BD"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012045B7"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4E1F21AC"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B5B9310"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23258802"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r>
      <w:tr w:rsidR="00822B1E" w:rsidRPr="0013089A" w14:paraId="0232BBBD"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258783B7" w14:textId="77777777" w:rsidR="00822B1E" w:rsidRPr="0013089A" w:rsidRDefault="00822B1E" w:rsidP="00822B1E">
            <w:pPr>
              <w:rPr>
                <w:rFonts w:ascii="Arial" w:hAnsi="Arial" w:cs="Arial"/>
                <w:sz w:val="20"/>
                <w:szCs w:val="20"/>
              </w:rPr>
            </w:pPr>
            <w:r w:rsidRPr="0013089A">
              <w:rPr>
                <w:rFonts w:ascii="Arial" w:hAnsi="Arial" w:cs="Arial"/>
                <w:sz w:val="20"/>
                <w:szCs w:val="20"/>
              </w:rPr>
              <w:t xml:space="preserve">22 jaar </w:t>
            </w:r>
          </w:p>
        </w:tc>
        <w:tc>
          <w:tcPr>
            <w:tcW w:w="863" w:type="dxa"/>
            <w:tcBorders>
              <w:top w:val="nil"/>
              <w:left w:val="nil"/>
              <w:bottom w:val="single" w:sz="4" w:space="0" w:color="auto"/>
              <w:right w:val="single" w:sz="4" w:space="0" w:color="auto"/>
            </w:tcBorders>
            <w:shd w:val="clear" w:color="auto" w:fill="auto"/>
            <w:noWrap/>
            <w:vAlign w:val="center"/>
            <w:hideMark/>
          </w:tcPr>
          <w:p w14:paraId="5AD4D1EE"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1291,10</w:t>
            </w:r>
          </w:p>
        </w:tc>
        <w:tc>
          <w:tcPr>
            <w:tcW w:w="980" w:type="dxa"/>
            <w:tcBorders>
              <w:top w:val="nil"/>
              <w:left w:val="nil"/>
              <w:bottom w:val="single" w:sz="4" w:space="0" w:color="auto"/>
              <w:right w:val="single" w:sz="4" w:space="0" w:color="auto"/>
            </w:tcBorders>
            <w:shd w:val="clear" w:color="auto" w:fill="auto"/>
            <w:noWrap/>
            <w:vAlign w:val="center"/>
            <w:hideMark/>
          </w:tcPr>
          <w:p w14:paraId="3186781F"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1398,20</w:t>
            </w:r>
          </w:p>
        </w:tc>
        <w:tc>
          <w:tcPr>
            <w:tcW w:w="992" w:type="dxa"/>
            <w:tcBorders>
              <w:top w:val="nil"/>
              <w:left w:val="nil"/>
              <w:bottom w:val="single" w:sz="4" w:space="0" w:color="auto"/>
              <w:right w:val="single" w:sz="4" w:space="0" w:color="auto"/>
            </w:tcBorders>
            <w:shd w:val="clear" w:color="auto" w:fill="auto"/>
            <w:noWrap/>
            <w:vAlign w:val="center"/>
            <w:hideMark/>
          </w:tcPr>
          <w:p w14:paraId="0EBAFCE1"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1498,30</w:t>
            </w:r>
          </w:p>
        </w:tc>
        <w:tc>
          <w:tcPr>
            <w:tcW w:w="992" w:type="dxa"/>
            <w:tcBorders>
              <w:top w:val="nil"/>
              <w:left w:val="nil"/>
              <w:bottom w:val="single" w:sz="4" w:space="0" w:color="auto"/>
              <w:right w:val="single" w:sz="4" w:space="0" w:color="auto"/>
            </w:tcBorders>
            <w:shd w:val="clear" w:color="auto" w:fill="auto"/>
            <w:noWrap/>
            <w:vAlign w:val="center"/>
            <w:hideMark/>
          </w:tcPr>
          <w:p w14:paraId="3683FF62"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00E91C8F"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09F95825"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DB72DC7"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7640253"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12B9EFD7"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r>
      <w:tr w:rsidR="00822B1E" w:rsidRPr="0013089A" w14:paraId="019062C0"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6F58F0B6" w14:textId="77777777" w:rsidR="00822B1E" w:rsidRPr="0013089A" w:rsidRDefault="00822B1E" w:rsidP="00822B1E">
            <w:pPr>
              <w:rPr>
                <w:rFonts w:ascii="Arial" w:hAnsi="Arial" w:cs="Arial"/>
                <w:sz w:val="18"/>
                <w:szCs w:val="18"/>
              </w:rPr>
            </w:pPr>
            <w:r w:rsidRPr="0013089A">
              <w:rPr>
                <w:rFonts w:ascii="Arial" w:hAnsi="Arial" w:cs="Arial"/>
                <w:sz w:val="18"/>
                <w:szCs w:val="18"/>
              </w:rPr>
              <w:t xml:space="preserve">    en 1 ervaringsjaar</w:t>
            </w:r>
          </w:p>
        </w:tc>
        <w:tc>
          <w:tcPr>
            <w:tcW w:w="863" w:type="dxa"/>
            <w:tcBorders>
              <w:top w:val="nil"/>
              <w:left w:val="nil"/>
              <w:bottom w:val="single" w:sz="4" w:space="0" w:color="auto"/>
              <w:right w:val="single" w:sz="4" w:space="0" w:color="auto"/>
            </w:tcBorders>
            <w:shd w:val="clear" w:color="auto" w:fill="auto"/>
            <w:noWrap/>
            <w:vAlign w:val="center"/>
            <w:hideMark/>
          </w:tcPr>
          <w:p w14:paraId="42177905"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1355,50</w:t>
            </w:r>
          </w:p>
        </w:tc>
        <w:tc>
          <w:tcPr>
            <w:tcW w:w="980" w:type="dxa"/>
            <w:tcBorders>
              <w:top w:val="nil"/>
              <w:left w:val="nil"/>
              <w:bottom w:val="single" w:sz="4" w:space="0" w:color="auto"/>
              <w:right w:val="single" w:sz="4" w:space="0" w:color="auto"/>
            </w:tcBorders>
            <w:shd w:val="clear" w:color="auto" w:fill="auto"/>
            <w:noWrap/>
            <w:vAlign w:val="center"/>
            <w:hideMark/>
          </w:tcPr>
          <w:p w14:paraId="198A8BD0"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1467,20</w:t>
            </w:r>
          </w:p>
        </w:tc>
        <w:tc>
          <w:tcPr>
            <w:tcW w:w="992" w:type="dxa"/>
            <w:tcBorders>
              <w:top w:val="nil"/>
              <w:left w:val="nil"/>
              <w:bottom w:val="single" w:sz="4" w:space="0" w:color="auto"/>
              <w:right w:val="single" w:sz="4" w:space="0" w:color="auto"/>
            </w:tcBorders>
            <w:shd w:val="clear" w:color="auto" w:fill="auto"/>
            <w:noWrap/>
            <w:vAlign w:val="center"/>
            <w:hideMark/>
          </w:tcPr>
          <w:p w14:paraId="7322599D"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1572,00</w:t>
            </w:r>
          </w:p>
        </w:tc>
        <w:tc>
          <w:tcPr>
            <w:tcW w:w="992" w:type="dxa"/>
            <w:tcBorders>
              <w:top w:val="nil"/>
              <w:left w:val="nil"/>
              <w:bottom w:val="single" w:sz="4" w:space="0" w:color="auto"/>
              <w:right w:val="single" w:sz="4" w:space="0" w:color="auto"/>
            </w:tcBorders>
            <w:shd w:val="clear" w:color="auto" w:fill="auto"/>
            <w:noWrap/>
            <w:vAlign w:val="center"/>
            <w:hideMark/>
          </w:tcPr>
          <w:p w14:paraId="07D4DEF0"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0C795D41"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26FB45B4"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0ADE1FC"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9C340FB"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52A0E57A"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r>
      <w:tr w:rsidR="00822B1E" w:rsidRPr="0013089A" w14:paraId="60168F50"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1B2902AB" w14:textId="77777777" w:rsidR="00822B1E" w:rsidRPr="0013089A" w:rsidRDefault="00822B1E" w:rsidP="00822B1E">
            <w:pPr>
              <w:rPr>
                <w:rFonts w:ascii="Arial" w:hAnsi="Arial" w:cs="Arial"/>
                <w:sz w:val="18"/>
                <w:szCs w:val="18"/>
              </w:rPr>
            </w:pPr>
            <w:r w:rsidRPr="0013089A">
              <w:rPr>
                <w:rFonts w:ascii="Arial" w:hAnsi="Arial" w:cs="Arial"/>
                <w:sz w:val="18"/>
                <w:szCs w:val="18"/>
              </w:rPr>
              <w:t xml:space="preserve">    en 2 ervaringsjaren</w:t>
            </w:r>
          </w:p>
        </w:tc>
        <w:tc>
          <w:tcPr>
            <w:tcW w:w="863" w:type="dxa"/>
            <w:tcBorders>
              <w:top w:val="nil"/>
              <w:left w:val="nil"/>
              <w:bottom w:val="single" w:sz="4" w:space="0" w:color="auto"/>
              <w:right w:val="single" w:sz="4" w:space="0" w:color="auto"/>
            </w:tcBorders>
            <w:shd w:val="clear" w:color="auto" w:fill="auto"/>
            <w:noWrap/>
            <w:vAlign w:val="center"/>
            <w:hideMark/>
          </w:tcPr>
          <w:p w14:paraId="0F582654"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1415,10</w:t>
            </w:r>
          </w:p>
        </w:tc>
        <w:tc>
          <w:tcPr>
            <w:tcW w:w="980" w:type="dxa"/>
            <w:tcBorders>
              <w:top w:val="nil"/>
              <w:left w:val="nil"/>
              <w:bottom w:val="single" w:sz="4" w:space="0" w:color="auto"/>
              <w:right w:val="single" w:sz="4" w:space="0" w:color="auto"/>
            </w:tcBorders>
            <w:shd w:val="clear" w:color="auto" w:fill="auto"/>
            <w:noWrap/>
            <w:vAlign w:val="center"/>
            <w:hideMark/>
          </w:tcPr>
          <w:p w14:paraId="43C31914"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1531,70</w:t>
            </w:r>
          </w:p>
        </w:tc>
        <w:tc>
          <w:tcPr>
            <w:tcW w:w="992" w:type="dxa"/>
            <w:tcBorders>
              <w:top w:val="nil"/>
              <w:left w:val="nil"/>
              <w:bottom w:val="single" w:sz="4" w:space="0" w:color="auto"/>
              <w:right w:val="single" w:sz="4" w:space="0" w:color="auto"/>
            </w:tcBorders>
            <w:shd w:val="clear" w:color="auto" w:fill="auto"/>
            <w:noWrap/>
            <w:vAlign w:val="center"/>
            <w:hideMark/>
          </w:tcPr>
          <w:p w14:paraId="2EA5EB12"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1641,00</w:t>
            </w:r>
          </w:p>
        </w:tc>
        <w:tc>
          <w:tcPr>
            <w:tcW w:w="992" w:type="dxa"/>
            <w:tcBorders>
              <w:top w:val="nil"/>
              <w:left w:val="nil"/>
              <w:bottom w:val="single" w:sz="4" w:space="0" w:color="auto"/>
              <w:right w:val="single" w:sz="4" w:space="0" w:color="auto"/>
            </w:tcBorders>
            <w:shd w:val="clear" w:color="auto" w:fill="auto"/>
            <w:noWrap/>
            <w:vAlign w:val="center"/>
            <w:hideMark/>
          </w:tcPr>
          <w:p w14:paraId="2E37E8C2"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1E91E70"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57417EDC"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06ACA567"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28520DFA"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6EEEF414"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r>
      <w:tr w:rsidR="00822B1E" w:rsidRPr="0013089A" w14:paraId="2B605FA8"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5C84C734" w14:textId="77777777" w:rsidR="00822B1E" w:rsidRPr="0013089A" w:rsidRDefault="00822B1E" w:rsidP="00822B1E">
            <w:pPr>
              <w:rPr>
                <w:rFonts w:ascii="Arial" w:hAnsi="Arial" w:cs="Arial"/>
                <w:sz w:val="20"/>
                <w:szCs w:val="20"/>
              </w:rPr>
            </w:pPr>
            <w:r w:rsidRPr="0013089A">
              <w:rPr>
                <w:rFonts w:ascii="Arial" w:hAnsi="Arial" w:cs="Arial"/>
                <w:sz w:val="20"/>
                <w:szCs w:val="20"/>
              </w:rPr>
              <w:t>23 jaar / 0</w:t>
            </w:r>
          </w:p>
        </w:tc>
        <w:tc>
          <w:tcPr>
            <w:tcW w:w="863" w:type="dxa"/>
            <w:tcBorders>
              <w:top w:val="nil"/>
              <w:left w:val="nil"/>
              <w:bottom w:val="single" w:sz="4" w:space="0" w:color="auto"/>
              <w:right w:val="single" w:sz="4" w:space="0" w:color="auto"/>
            </w:tcBorders>
            <w:shd w:val="clear" w:color="auto" w:fill="auto"/>
            <w:noWrap/>
            <w:vAlign w:val="center"/>
            <w:hideMark/>
          </w:tcPr>
          <w:p w14:paraId="6CDAF93E"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1489,70</w:t>
            </w:r>
          </w:p>
        </w:tc>
        <w:tc>
          <w:tcPr>
            <w:tcW w:w="980" w:type="dxa"/>
            <w:tcBorders>
              <w:top w:val="nil"/>
              <w:left w:val="nil"/>
              <w:bottom w:val="single" w:sz="4" w:space="0" w:color="auto"/>
              <w:right w:val="single" w:sz="4" w:space="0" w:color="auto"/>
            </w:tcBorders>
            <w:shd w:val="clear" w:color="auto" w:fill="auto"/>
            <w:noWrap/>
            <w:vAlign w:val="center"/>
            <w:hideMark/>
          </w:tcPr>
          <w:p w14:paraId="2798BA2F"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1612,20</w:t>
            </w:r>
          </w:p>
        </w:tc>
        <w:tc>
          <w:tcPr>
            <w:tcW w:w="992" w:type="dxa"/>
            <w:tcBorders>
              <w:top w:val="nil"/>
              <w:left w:val="nil"/>
              <w:bottom w:val="single" w:sz="4" w:space="0" w:color="auto"/>
              <w:right w:val="single" w:sz="4" w:space="0" w:color="auto"/>
            </w:tcBorders>
            <w:shd w:val="clear" w:color="auto" w:fill="auto"/>
            <w:noWrap/>
            <w:vAlign w:val="center"/>
            <w:hideMark/>
          </w:tcPr>
          <w:p w14:paraId="292B5DE4"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1727,70</w:t>
            </w:r>
          </w:p>
        </w:tc>
        <w:tc>
          <w:tcPr>
            <w:tcW w:w="992" w:type="dxa"/>
            <w:tcBorders>
              <w:top w:val="nil"/>
              <w:left w:val="nil"/>
              <w:bottom w:val="single" w:sz="4" w:space="0" w:color="auto"/>
              <w:right w:val="single" w:sz="4" w:space="0" w:color="auto"/>
            </w:tcBorders>
            <w:shd w:val="clear" w:color="auto" w:fill="auto"/>
            <w:noWrap/>
            <w:vAlign w:val="center"/>
            <w:hideMark/>
          </w:tcPr>
          <w:p w14:paraId="7FBDABDF"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1843,00</w:t>
            </w:r>
          </w:p>
        </w:tc>
        <w:tc>
          <w:tcPr>
            <w:tcW w:w="992" w:type="dxa"/>
            <w:tcBorders>
              <w:top w:val="nil"/>
              <w:left w:val="nil"/>
              <w:bottom w:val="single" w:sz="4" w:space="0" w:color="auto"/>
              <w:right w:val="single" w:sz="4" w:space="0" w:color="auto"/>
            </w:tcBorders>
            <w:shd w:val="clear" w:color="auto" w:fill="auto"/>
            <w:noWrap/>
            <w:vAlign w:val="center"/>
            <w:hideMark/>
          </w:tcPr>
          <w:p w14:paraId="2A77851F"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1958,30</w:t>
            </w:r>
          </w:p>
        </w:tc>
        <w:tc>
          <w:tcPr>
            <w:tcW w:w="993" w:type="dxa"/>
            <w:tcBorders>
              <w:top w:val="nil"/>
              <w:left w:val="nil"/>
              <w:bottom w:val="single" w:sz="4" w:space="0" w:color="auto"/>
              <w:right w:val="single" w:sz="4" w:space="0" w:color="auto"/>
            </w:tcBorders>
            <w:shd w:val="clear" w:color="auto" w:fill="auto"/>
            <w:noWrap/>
            <w:vAlign w:val="center"/>
            <w:hideMark/>
          </w:tcPr>
          <w:p w14:paraId="463ABA85"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2073,10</w:t>
            </w:r>
          </w:p>
        </w:tc>
        <w:tc>
          <w:tcPr>
            <w:tcW w:w="992" w:type="dxa"/>
            <w:tcBorders>
              <w:top w:val="nil"/>
              <w:left w:val="nil"/>
              <w:bottom w:val="single" w:sz="4" w:space="0" w:color="auto"/>
              <w:right w:val="single" w:sz="4" w:space="0" w:color="auto"/>
            </w:tcBorders>
            <w:shd w:val="clear" w:color="auto" w:fill="auto"/>
            <w:noWrap/>
            <w:vAlign w:val="center"/>
            <w:hideMark/>
          </w:tcPr>
          <w:p w14:paraId="56126C5D"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2188,10</w:t>
            </w:r>
          </w:p>
        </w:tc>
        <w:tc>
          <w:tcPr>
            <w:tcW w:w="992" w:type="dxa"/>
            <w:tcBorders>
              <w:top w:val="nil"/>
              <w:left w:val="nil"/>
              <w:bottom w:val="single" w:sz="4" w:space="0" w:color="auto"/>
              <w:right w:val="single" w:sz="4" w:space="0" w:color="auto"/>
            </w:tcBorders>
            <w:shd w:val="clear" w:color="auto" w:fill="auto"/>
            <w:noWrap/>
            <w:vAlign w:val="center"/>
            <w:hideMark/>
          </w:tcPr>
          <w:p w14:paraId="1BD402C8"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2375,00</w:t>
            </w:r>
          </w:p>
        </w:tc>
        <w:tc>
          <w:tcPr>
            <w:tcW w:w="851" w:type="dxa"/>
            <w:tcBorders>
              <w:top w:val="nil"/>
              <w:left w:val="nil"/>
              <w:bottom w:val="single" w:sz="4" w:space="0" w:color="auto"/>
              <w:right w:val="single" w:sz="4" w:space="0" w:color="auto"/>
            </w:tcBorders>
            <w:shd w:val="clear" w:color="auto" w:fill="auto"/>
            <w:noWrap/>
            <w:vAlign w:val="center"/>
            <w:hideMark/>
          </w:tcPr>
          <w:p w14:paraId="2F7B61B6"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2522,20</w:t>
            </w:r>
          </w:p>
        </w:tc>
      </w:tr>
      <w:tr w:rsidR="00822B1E" w:rsidRPr="0013089A" w14:paraId="234ADAF2"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2B427006" w14:textId="77777777" w:rsidR="00822B1E" w:rsidRPr="0013089A" w:rsidRDefault="00822B1E" w:rsidP="00822B1E">
            <w:pPr>
              <w:rPr>
                <w:rFonts w:ascii="Arial" w:hAnsi="Arial" w:cs="Arial"/>
                <w:sz w:val="18"/>
                <w:szCs w:val="18"/>
              </w:rPr>
            </w:pPr>
            <w:r w:rsidRPr="0013089A">
              <w:rPr>
                <w:rFonts w:ascii="Arial" w:hAnsi="Arial" w:cs="Arial"/>
                <w:sz w:val="18"/>
                <w:szCs w:val="18"/>
              </w:rPr>
              <w:t xml:space="preserve">   1 functiejaar</w:t>
            </w:r>
          </w:p>
        </w:tc>
        <w:tc>
          <w:tcPr>
            <w:tcW w:w="863" w:type="dxa"/>
            <w:tcBorders>
              <w:top w:val="nil"/>
              <w:left w:val="nil"/>
              <w:bottom w:val="single" w:sz="4" w:space="0" w:color="auto"/>
              <w:right w:val="single" w:sz="4" w:space="0" w:color="auto"/>
            </w:tcBorders>
            <w:shd w:val="clear" w:color="auto" w:fill="auto"/>
            <w:noWrap/>
            <w:vAlign w:val="center"/>
            <w:hideMark/>
          </w:tcPr>
          <w:p w14:paraId="2ED04E4D"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1535,80</w:t>
            </w:r>
          </w:p>
        </w:tc>
        <w:tc>
          <w:tcPr>
            <w:tcW w:w="980" w:type="dxa"/>
            <w:tcBorders>
              <w:top w:val="nil"/>
              <w:left w:val="nil"/>
              <w:bottom w:val="single" w:sz="4" w:space="0" w:color="auto"/>
              <w:right w:val="single" w:sz="4" w:space="0" w:color="auto"/>
            </w:tcBorders>
            <w:shd w:val="clear" w:color="auto" w:fill="auto"/>
            <w:noWrap/>
            <w:vAlign w:val="center"/>
            <w:hideMark/>
          </w:tcPr>
          <w:p w14:paraId="0858BBB0"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1664,70</w:t>
            </w:r>
          </w:p>
        </w:tc>
        <w:tc>
          <w:tcPr>
            <w:tcW w:w="992" w:type="dxa"/>
            <w:tcBorders>
              <w:top w:val="nil"/>
              <w:left w:val="nil"/>
              <w:bottom w:val="single" w:sz="4" w:space="0" w:color="auto"/>
              <w:right w:val="single" w:sz="4" w:space="0" w:color="auto"/>
            </w:tcBorders>
            <w:shd w:val="clear" w:color="auto" w:fill="auto"/>
            <w:noWrap/>
            <w:vAlign w:val="center"/>
            <w:hideMark/>
          </w:tcPr>
          <w:p w14:paraId="4F250F00"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1779,40</w:t>
            </w:r>
          </w:p>
        </w:tc>
        <w:tc>
          <w:tcPr>
            <w:tcW w:w="992" w:type="dxa"/>
            <w:tcBorders>
              <w:top w:val="nil"/>
              <w:left w:val="nil"/>
              <w:bottom w:val="single" w:sz="4" w:space="0" w:color="auto"/>
              <w:right w:val="single" w:sz="4" w:space="0" w:color="auto"/>
            </w:tcBorders>
            <w:shd w:val="clear" w:color="auto" w:fill="auto"/>
            <w:noWrap/>
            <w:vAlign w:val="center"/>
            <w:hideMark/>
          </w:tcPr>
          <w:p w14:paraId="5BBD5874"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1902,40</w:t>
            </w:r>
          </w:p>
        </w:tc>
        <w:tc>
          <w:tcPr>
            <w:tcW w:w="992" w:type="dxa"/>
            <w:tcBorders>
              <w:top w:val="nil"/>
              <w:left w:val="nil"/>
              <w:bottom w:val="single" w:sz="4" w:space="0" w:color="auto"/>
              <w:right w:val="single" w:sz="4" w:space="0" w:color="auto"/>
            </w:tcBorders>
            <w:shd w:val="clear" w:color="auto" w:fill="auto"/>
            <w:noWrap/>
            <w:vAlign w:val="center"/>
            <w:hideMark/>
          </w:tcPr>
          <w:p w14:paraId="09F731BC"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2008,80</w:t>
            </w:r>
          </w:p>
        </w:tc>
        <w:tc>
          <w:tcPr>
            <w:tcW w:w="993" w:type="dxa"/>
            <w:tcBorders>
              <w:top w:val="nil"/>
              <w:left w:val="nil"/>
              <w:bottom w:val="single" w:sz="4" w:space="0" w:color="auto"/>
              <w:right w:val="single" w:sz="4" w:space="0" w:color="auto"/>
            </w:tcBorders>
            <w:shd w:val="clear" w:color="auto" w:fill="auto"/>
            <w:noWrap/>
            <w:vAlign w:val="center"/>
            <w:hideMark/>
          </w:tcPr>
          <w:p w14:paraId="6B3BB9BC"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2118,70</w:t>
            </w:r>
          </w:p>
        </w:tc>
        <w:tc>
          <w:tcPr>
            <w:tcW w:w="992" w:type="dxa"/>
            <w:tcBorders>
              <w:top w:val="nil"/>
              <w:left w:val="nil"/>
              <w:bottom w:val="single" w:sz="4" w:space="0" w:color="auto"/>
              <w:right w:val="single" w:sz="4" w:space="0" w:color="auto"/>
            </w:tcBorders>
            <w:shd w:val="clear" w:color="auto" w:fill="auto"/>
            <w:noWrap/>
            <w:vAlign w:val="center"/>
            <w:hideMark/>
          </w:tcPr>
          <w:p w14:paraId="6D51433A"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2241,60</w:t>
            </w:r>
          </w:p>
        </w:tc>
        <w:tc>
          <w:tcPr>
            <w:tcW w:w="992" w:type="dxa"/>
            <w:tcBorders>
              <w:top w:val="nil"/>
              <w:left w:val="nil"/>
              <w:bottom w:val="single" w:sz="4" w:space="0" w:color="auto"/>
              <w:right w:val="single" w:sz="4" w:space="0" w:color="auto"/>
            </w:tcBorders>
            <w:shd w:val="clear" w:color="auto" w:fill="auto"/>
            <w:noWrap/>
            <w:vAlign w:val="center"/>
            <w:hideMark/>
          </w:tcPr>
          <w:p w14:paraId="618CF17E"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77195E7D"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r>
      <w:tr w:rsidR="00822B1E" w:rsidRPr="0013089A" w14:paraId="6C7B72F7"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09BE415F" w14:textId="77777777" w:rsidR="00822B1E" w:rsidRPr="0013089A" w:rsidRDefault="00822B1E" w:rsidP="00822B1E">
            <w:pPr>
              <w:rPr>
                <w:rFonts w:ascii="Arial" w:hAnsi="Arial" w:cs="Arial"/>
                <w:sz w:val="18"/>
                <w:szCs w:val="18"/>
              </w:rPr>
            </w:pPr>
            <w:r w:rsidRPr="0013089A">
              <w:rPr>
                <w:rFonts w:ascii="Arial" w:hAnsi="Arial" w:cs="Arial"/>
                <w:sz w:val="18"/>
                <w:szCs w:val="18"/>
              </w:rPr>
              <w:t xml:space="preserve">   2 functiejaren</w:t>
            </w:r>
          </w:p>
        </w:tc>
        <w:tc>
          <w:tcPr>
            <w:tcW w:w="863" w:type="dxa"/>
            <w:tcBorders>
              <w:top w:val="nil"/>
              <w:left w:val="nil"/>
              <w:bottom w:val="single" w:sz="4" w:space="0" w:color="auto"/>
              <w:right w:val="single" w:sz="4" w:space="0" w:color="auto"/>
            </w:tcBorders>
            <w:shd w:val="clear" w:color="auto" w:fill="auto"/>
            <w:noWrap/>
            <w:vAlign w:val="center"/>
            <w:hideMark/>
          </w:tcPr>
          <w:p w14:paraId="62DE899D"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1583,90</w:t>
            </w:r>
          </w:p>
        </w:tc>
        <w:tc>
          <w:tcPr>
            <w:tcW w:w="980" w:type="dxa"/>
            <w:tcBorders>
              <w:top w:val="nil"/>
              <w:left w:val="nil"/>
              <w:bottom w:val="single" w:sz="4" w:space="0" w:color="auto"/>
              <w:right w:val="single" w:sz="4" w:space="0" w:color="auto"/>
            </w:tcBorders>
            <w:shd w:val="clear" w:color="auto" w:fill="auto"/>
            <w:noWrap/>
            <w:vAlign w:val="center"/>
            <w:hideMark/>
          </w:tcPr>
          <w:p w14:paraId="0E523D68"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1718,60</w:t>
            </w:r>
          </w:p>
        </w:tc>
        <w:tc>
          <w:tcPr>
            <w:tcW w:w="992" w:type="dxa"/>
            <w:tcBorders>
              <w:top w:val="nil"/>
              <w:left w:val="nil"/>
              <w:bottom w:val="single" w:sz="4" w:space="0" w:color="auto"/>
              <w:right w:val="single" w:sz="4" w:space="0" w:color="auto"/>
            </w:tcBorders>
            <w:shd w:val="clear" w:color="auto" w:fill="auto"/>
            <w:noWrap/>
            <w:vAlign w:val="center"/>
            <w:hideMark/>
          </w:tcPr>
          <w:p w14:paraId="040A6B71"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1831,30</w:t>
            </w:r>
          </w:p>
        </w:tc>
        <w:tc>
          <w:tcPr>
            <w:tcW w:w="992" w:type="dxa"/>
            <w:tcBorders>
              <w:top w:val="nil"/>
              <w:left w:val="nil"/>
              <w:bottom w:val="single" w:sz="4" w:space="0" w:color="auto"/>
              <w:right w:val="single" w:sz="4" w:space="0" w:color="auto"/>
            </w:tcBorders>
            <w:shd w:val="clear" w:color="auto" w:fill="auto"/>
            <w:noWrap/>
            <w:vAlign w:val="center"/>
            <w:hideMark/>
          </w:tcPr>
          <w:p w14:paraId="1EC88B6B"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1961,50</w:t>
            </w:r>
          </w:p>
        </w:tc>
        <w:tc>
          <w:tcPr>
            <w:tcW w:w="992" w:type="dxa"/>
            <w:tcBorders>
              <w:top w:val="nil"/>
              <w:left w:val="nil"/>
              <w:bottom w:val="single" w:sz="4" w:space="0" w:color="auto"/>
              <w:right w:val="single" w:sz="4" w:space="0" w:color="auto"/>
            </w:tcBorders>
            <w:shd w:val="clear" w:color="auto" w:fill="auto"/>
            <w:noWrap/>
            <w:vAlign w:val="center"/>
            <w:hideMark/>
          </w:tcPr>
          <w:p w14:paraId="0E9958A6"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2059,00</w:t>
            </w:r>
          </w:p>
        </w:tc>
        <w:tc>
          <w:tcPr>
            <w:tcW w:w="993" w:type="dxa"/>
            <w:tcBorders>
              <w:top w:val="nil"/>
              <w:left w:val="nil"/>
              <w:bottom w:val="single" w:sz="4" w:space="0" w:color="auto"/>
              <w:right w:val="single" w:sz="4" w:space="0" w:color="auto"/>
            </w:tcBorders>
            <w:shd w:val="clear" w:color="auto" w:fill="auto"/>
            <w:noWrap/>
            <w:vAlign w:val="center"/>
            <w:hideMark/>
          </w:tcPr>
          <w:p w14:paraId="2BEA8470"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2165,50</w:t>
            </w:r>
          </w:p>
        </w:tc>
        <w:tc>
          <w:tcPr>
            <w:tcW w:w="992" w:type="dxa"/>
            <w:tcBorders>
              <w:top w:val="nil"/>
              <w:left w:val="nil"/>
              <w:bottom w:val="single" w:sz="4" w:space="0" w:color="auto"/>
              <w:right w:val="single" w:sz="4" w:space="0" w:color="auto"/>
            </w:tcBorders>
            <w:shd w:val="clear" w:color="auto" w:fill="auto"/>
            <w:noWrap/>
            <w:vAlign w:val="center"/>
            <w:hideMark/>
          </w:tcPr>
          <w:p w14:paraId="5EE79600"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2296,80</w:t>
            </w:r>
          </w:p>
        </w:tc>
        <w:tc>
          <w:tcPr>
            <w:tcW w:w="992" w:type="dxa"/>
            <w:tcBorders>
              <w:top w:val="nil"/>
              <w:left w:val="nil"/>
              <w:bottom w:val="single" w:sz="4" w:space="0" w:color="auto"/>
              <w:right w:val="single" w:sz="4" w:space="0" w:color="auto"/>
            </w:tcBorders>
            <w:shd w:val="clear" w:color="auto" w:fill="auto"/>
            <w:noWrap/>
            <w:vAlign w:val="center"/>
            <w:hideMark/>
          </w:tcPr>
          <w:p w14:paraId="75726B9E"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419782A3"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r>
      <w:tr w:rsidR="00822B1E" w:rsidRPr="0013089A" w14:paraId="0B32E5D4"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56F66012" w14:textId="77777777" w:rsidR="00822B1E" w:rsidRPr="0013089A" w:rsidRDefault="00822B1E" w:rsidP="00822B1E">
            <w:pPr>
              <w:rPr>
                <w:rFonts w:ascii="Arial" w:hAnsi="Arial" w:cs="Arial"/>
                <w:sz w:val="18"/>
                <w:szCs w:val="18"/>
              </w:rPr>
            </w:pPr>
            <w:r w:rsidRPr="0013089A">
              <w:rPr>
                <w:rFonts w:ascii="Arial" w:hAnsi="Arial" w:cs="Arial"/>
                <w:sz w:val="18"/>
                <w:szCs w:val="18"/>
              </w:rPr>
              <w:t xml:space="preserve">   3 functiejaren</w:t>
            </w:r>
          </w:p>
        </w:tc>
        <w:tc>
          <w:tcPr>
            <w:tcW w:w="863" w:type="dxa"/>
            <w:tcBorders>
              <w:top w:val="nil"/>
              <w:left w:val="nil"/>
              <w:bottom w:val="single" w:sz="4" w:space="0" w:color="auto"/>
              <w:right w:val="single" w:sz="4" w:space="0" w:color="auto"/>
            </w:tcBorders>
            <w:shd w:val="clear" w:color="auto" w:fill="auto"/>
            <w:noWrap/>
            <w:vAlign w:val="center"/>
            <w:hideMark/>
          </w:tcPr>
          <w:p w14:paraId="44D07392"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1630,80</w:t>
            </w:r>
          </w:p>
        </w:tc>
        <w:tc>
          <w:tcPr>
            <w:tcW w:w="980" w:type="dxa"/>
            <w:tcBorders>
              <w:top w:val="nil"/>
              <w:left w:val="nil"/>
              <w:bottom w:val="single" w:sz="4" w:space="0" w:color="auto"/>
              <w:right w:val="single" w:sz="4" w:space="0" w:color="auto"/>
            </w:tcBorders>
            <w:shd w:val="clear" w:color="auto" w:fill="auto"/>
            <w:noWrap/>
            <w:vAlign w:val="center"/>
            <w:hideMark/>
          </w:tcPr>
          <w:p w14:paraId="0BEE8A80"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1771,10</w:t>
            </w:r>
          </w:p>
        </w:tc>
        <w:tc>
          <w:tcPr>
            <w:tcW w:w="992" w:type="dxa"/>
            <w:tcBorders>
              <w:top w:val="nil"/>
              <w:left w:val="nil"/>
              <w:bottom w:val="single" w:sz="4" w:space="0" w:color="auto"/>
              <w:right w:val="single" w:sz="4" w:space="0" w:color="auto"/>
            </w:tcBorders>
            <w:shd w:val="clear" w:color="auto" w:fill="auto"/>
            <w:noWrap/>
            <w:vAlign w:val="center"/>
            <w:hideMark/>
          </w:tcPr>
          <w:p w14:paraId="5943F789"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1883,20</w:t>
            </w:r>
          </w:p>
        </w:tc>
        <w:tc>
          <w:tcPr>
            <w:tcW w:w="992" w:type="dxa"/>
            <w:tcBorders>
              <w:top w:val="nil"/>
              <w:left w:val="nil"/>
              <w:bottom w:val="single" w:sz="4" w:space="0" w:color="auto"/>
              <w:right w:val="single" w:sz="4" w:space="0" w:color="auto"/>
            </w:tcBorders>
            <w:shd w:val="clear" w:color="auto" w:fill="auto"/>
            <w:noWrap/>
            <w:vAlign w:val="center"/>
            <w:hideMark/>
          </w:tcPr>
          <w:p w14:paraId="1F7C34F6"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2020,80</w:t>
            </w:r>
          </w:p>
        </w:tc>
        <w:tc>
          <w:tcPr>
            <w:tcW w:w="992" w:type="dxa"/>
            <w:tcBorders>
              <w:top w:val="nil"/>
              <w:left w:val="nil"/>
              <w:bottom w:val="single" w:sz="4" w:space="0" w:color="auto"/>
              <w:right w:val="single" w:sz="4" w:space="0" w:color="auto"/>
            </w:tcBorders>
            <w:shd w:val="clear" w:color="auto" w:fill="auto"/>
            <w:noWrap/>
            <w:vAlign w:val="center"/>
            <w:hideMark/>
          </w:tcPr>
          <w:p w14:paraId="7B08944F"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2109,60</w:t>
            </w:r>
          </w:p>
        </w:tc>
        <w:tc>
          <w:tcPr>
            <w:tcW w:w="993" w:type="dxa"/>
            <w:tcBorders>
              <w:top w:val="nil"/>
              <w:left w:val="nil"/>
              <w:bottom w:val="single" w:sz="4" w:space="0" w:color="auto"/>
              <w:right w:val="single" w:sz="4" w:space="0" w:color="auto"/>
            </w:tcBorders>
            <w:shd w:val="clear" w:color="auto" w:fill="auto"/>
            <w:noWrap/>
            <w:vAlign w:val="center"/>
            <w:hideMark/>
          </w:tcPr>
          <w:p w14:paraId="132E9DD4"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2211,20</w:t>
            </w:r>
          </w:p>
        </w:tc>
        <w:tc>
          <w:tcPr>
            <w:tcW w:w="992" w:type="dxa"/>
            <w:tcBorders>
              <w:top w:val="nil"/>
              <w:left w:val="nil"/>
              <w:bottom w:val="single" w:sz="4" w:space="0" w:color="auto"/>
              <w:right w:val="single" w:sz="4" w:space="0" w:color="auto"/>
            </w:tcBorders>
            <w:shd w:val="clear" w:color="auto" w:fill="auto"/>
            <w:noWrap/>
            <w:vAlign w:val="center"/>
            <w:hideMark/>
          </w:tcPr>
          <w:p w14:paraId="7E697CB1"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2350,40</w:t>
            </w:r>
          </w:p>
        </w:tc>
        <w:tc>
          <w:tcPr>
            <w:tcW w:w="992" w:type="dxa"/>
            <w:tcBorders>
              <w:top w:val="nil"/>
              <w:left w:val="nil"/>
              <w:bottom w:val="single" w:sz="4" w:space="0" w:color="auto"/>
              <w:right w:val="single" w:sz="4" w:space="0" w:color="auto"/>
            </w:tcBorders>
            <w:shd w:val="clear" w:color="auto" w:fill="auto"/>
            <w:noWrap/>
            <w:vAlign w:val="center"/>
            <w:hideMark/>
          </w:tcPr>
          <w:p w14:paraId="2FE198B9"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7CACC5F3"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r>
      <w:tr w:rsidR="00822B1E" w:rsidRPr="0013089A" w14:paraId="0FE392BB"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3AA7B4E2" w14:textId="77777777" w:rsidR="00822B1E" w:rsidRPr="0013089A" w:rsidRDefault="00822B1E" w:rsidP="00822B1E">
            <w:pPr>
              <w:rPr>
                <w:rFonts w:ascii="Arial" w:hAnsi="Arial" w:cs="Arial"/>
                <w:sz w:val="18"/>
                <w:szCs w:val="18"/>
              </w:rPr>
            </w:pPr>
            <w:r w:rsidRPr="0013089A">
              <w:rPr>
                <w:rFonts w:ascii="Arial" w:hAnsi="Arial" w:cs="Arial"/>
                <w:sz w:val="18"/>
                <w:szCs w:val="18"/>
              </w:rPr>
              <w:t xml:space="preserve">   4 functiejaren</w:t>
            </w:r>
          </w:p>
        </w:tc>
        <w:tc>
          <w:tcPr>
            <w:tcW w:w="863" w:type="dxa"/>
            <w:tcBorders>
              <w:top w:val="nil"/>
              <w:left w:val="nil"/>
              <w:bottom w:val="single" w:sz="4" w:space="0" w:color="auto"/>
              <w:right w:val="single" w:sz="4" w:space="0" w:color="auto"/>
            </w:tcBorders>
            <w:shd w:val="clear" w:color="auto" w:fill="auto"/>
            <w:noWrap/>
            <w:vAlign w:val="center"/>
            <w:hideMark/>
          </w:tcPr>
          <w:p w14:paraId="4ED304CA"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1679,80</w:t>
            </w:r>
          </w:p>
        </w:tc>
        <w:tc>
          <w:tcPr>
            <w:tcW w:w="980" w:type="dxa"/>
            <w:tcBorders>
              <w:top w:val="nil"/>
              <w:left w:val="nil"/>
              <w:bottom w:val="single" w:sz="4" w:space="0" w:color="auto"/>
              <w:right w:val="single" w:sz="4" w:space="0" w:color="auto"/>
            </w:tcBorders>
            <w:shd w:val="clear" w:color="auto" w:fill="auto"/>
            <w:noWrap/>
            <w:vAlign w:val="center"/>
            <w:hideMark/>
          </w:tcPr>
          <w:p w14:paraId="106B8630"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1824,40</w:t>
            </w:r>
          </w:p>
        </w:tc>
        <w:tc>
          <w:tcPr>
            <w:tcW w:w="992" w:type="dxa"/>
            <w:tcBorders>
              <w:top w:val="nil"/>
              <w:left w:val="nil"/>
              <w:bottom w:val="single" w:sz="4" w:space="0" w:color="auto"/>
              <w:right w:val="single" w:sz="4" w:space="0" w:color="auto"/>
            </w:tcBorders>
            <w:shd w:val="clear" w:color="auto" w:fill="auto"/>
            <w:noWrap/>
            <w:vAlign w:val="center"/>
            <w:hideMark/>
          </w:tcPr>
          <w:p w14:paraId="080799E3"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1934,90</w:t>
            </w:r>
          </w:p>
        </w:tc>
        <w:tc>
          <w:tcPr>
            <w:tcW w:w="992" w:type="dxa"/>
            <w:tcBorders>
              <w:top w:val="nil"/>
              <w:left w:val="nil"/>
              <w:bottom w:val="single" w:sz="4" w:space="0" w:color="auto"/>
              <w:right w:val="single" w:sz="4" w:space="0" w:color="auto"/>
            </w:tcBorders>
            <w:shd w:val="clear" w:color="auto" w:fill="auto"/>
            <w:noWrap/>
            <w:vAlign w:val="center"/>
            <w:hideMark/>
          </w:tcPr>
          <w:p w14:paraId="26A740A7"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2080,10</w:t>
            </w:r>
          </w:p>
        </w:tc>
        <w:tc>
          <w:tcPr>
            <w:tcW w:w="992" w:type="dxa"/>
            <w:tcBorders>
              <w:top w:val="nil"/>
              <w:left w:val="nil"/>
              <w:bottom w:val="single" w:sz="4" w:space="0" w:color="auto"/>
              <w:right w:val="single" w:sz="4" w:space="0" w:color="auto"/>
            </w:tcBorders>
            <w:shd w:val="clear" w:color="auto" w:fill="auto"/>
            <w:noWrap/>
            <w:vAlign w:val="center"/>
            <w:hideMark/>
          </w:tcPr>
          <w:p w14:paraId="7968206E"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2159,80</w:t>
            </w:r>
          </w:p>
        </w:tc>
        <w:tc>
          <w:tcPr>
            <w:tcW w:w="993" w:type="dxa"/>
            <w:tcBorders>
              <w:top w:val="nil"/>
              <w:left w:val="nil"/>
              <w:bottom w:val="single" w:sz="4" w:space="0" w:color="auto"/>
              <w:right w:val="single" w:sz="4" w:space="0" w:color="auto"/>
            </w:tcBorders>
            <w:shd w:val="clear" w:color="auto" w:fill="auto"/>
            <w:noWrap/>
            <w:vAlign w:val="center"/>
            <w:hideMark/>
          </w:tcPr>
          <w:p w14:paraId="2AB10D08"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2257,50</w:t>
            </w:r>
          </w:p>
        </w:tc>
        <w:tc>
          <w:tcPr>
            <w:tcW w:w="992" w:type="dxa"/>
            <w:tcBorders>
              <w:top w:val="nil"/>
              <w:left w:val="nil"/>
              <w:bottom w:val="single" w:sz="4" w:space="0" w:color="auto"/>
              <w:right w:val="single" w:sz="4" w:space="0" w:color="auto"/>
            </w:tcBorders>
            <w:shd w:val="clear" w:color="auto" w:fill="auto"/>
            <w:noWrap/>
            <w:vAlign w:val="center"/>
            <w:hideMark/>
          </w:tcPr>
          <w:p w14:paraId="654DA320"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2404,80</w:t>
            </w:r>
          </w:p>
        </w:tc>
        <w:tc>
          <w:tcPr>
            <w:tcW w:w="992" w:type="dxa"/>
            <w:tcBorders>
              <w:top w:val="nil"/>
              <w:left w:val="nil"/>
              <w:bottom w:val="single" w:sz="4" w:space="0" w:color="auto"/>
              <w:right w:val="single" w:sz="4" w:space="0" w:color="auto"/>
            </w:tcBorders>
            <w:shd w:val="clear" w:color="auto" w:fill="auto"/>
            <w:noWrap/>
            <w:vAlign w:val="center"/>
            <w:hideMark/>
          </w:tcPr>
          <w:p w14:paraId="6E77FDCE"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0C50B95B"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r>
      <w:tr w:rsidR="00822B1E" w:rsidRPr="0013089A" w14:paraId="6E463F2E"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2880CC07" w14:textId="77777777" w:rsidR="00822B1E" w:rsidRPr="0013089A" w:rsidRDefault="00822B1E" w:rsidP="00822B1E">
            <w:pPr>
              <w:rPr>
                <w:rFonts w:ascii="Arial" w:hAnsi="Arial" w:cs="Arial"/>
                <w:sz w:val="18"/>
                <w:szCs w:val="18"/>
              </w:rPr>
            </w:pPr>
            <w:r w:rsidRPr="0013089A">
              <w:rPr>
                <w:rFonts w:ascii="Arial" w:hAnsi="Arial" w:cs="Arial"/>
                <w:sz w:val="18"/>
                <w:szCs w:val="18"/>
              </w:rPr>
              <w:t xml:space="preserve">   5 functiejaren</w:t>
            </w:r>
          </w:p>
        </w:tc>
        <w:tc>
          <w:tcPr>
            <w:tcW w:w="863" w:type="dxa"/>
            <w:tcBorders>
              <w:top w:val="nil"/>
              <w:left w:val="nil"/>
              <w:bottom w:val="single" w:sz="4" w:space="0" w:color="auto"/>
              <w:right w:val="single" w:sz="4" w:space="0" w:color="auto"/>
            </w:tcBorders>
            <w:shd w:val="clear" w:color="auto" w:fill="auto"/>
            <w:noWrap/>
            <w:vAlign w:val="center"/>
            <w:hideMark/>
          </w:tcPr>
          <w:p w14:paraId="701FF5F1"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1727,70</w:t>
            </w:r>
          </w:p>
        </w:tc>
        <w:tc>
          <w:tcPr>
            <w:tcW w:w="980" w:type="dxa"/>
            <w:tcBorders>
              <w:top w:val="nil"/>
              <w:left w:val="nil"/>
              <w:bottom w:val="single" w:sz="4" w:space="0" w:color="auto"/>
              <w:right w:val="single" w:sz="4" w:space="0" w:color="auto"/>
            </w:tcBorders>
            <w:shd w:val="clear" w:color="auto" w:fill="auto"/>
            <w:noWrap/>
            <w:vAlign w:val="center"/>
            <w:hideMark/>
          </w:tcPr>
          <w:p w14:paraId="152B10BF"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1877,00</w:t>
            </w:r>
          </w:p>
        </w:tc>
        <w:tc>
          <w:tcPr>
            <w:tcW w:w="992" w:type="dxa"/>
            <w:tcBorders>
              <w:top w:val="nil"/>
              <w:left w:val="nil"/>
              <w:bottom w:val="single" w:sz="4" w:space="0" w:color="auto"/>
              <w:right w:val="single" w:sz="4" w:space="0" w:color="auto"/>
            </w:tcBorders>
            <w:shd w:val="clear" w:color="auto" w:fill="auto"/>
            <w:noWrap/>
            <w:vAlign w:val="center"/>
            <w:hideMark/>
          </w:tcPr>
          <w:p w14:paraId="302E1BF8"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1987,00</w:t>
            </w:r>
          </w:p>
        </w:tc>
        <w:tc>
          <w:tcPr>
            <w:tcW w:w="992" w:type="dxa"/>
            <w:tcBorders>
              <w:top w:val="nil"/>
              <w:left w:val="nil"/>
              <w:bottom w:val="single" w:sz="4" w:space="0" w:color="auto"/>
              <w:right w:val="single" w:sz="4" w:space="0" w:color="auto"/>
            </w:tcBorders>
            <w:shd w:val="clear" w:color="auto" w:fill="auto"/>
            <w:noWrap/>
            <w:vAlign w:val="center"/>
            <w:hideMark/>
          </w:tcPr>
          <w:p w14:paraId="73F3D5DA"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2139,30</w:t>
            </w:r>
          </w:p>
        </w:tc>
        <w:tc>
          <w:tcPr>
            <w:tcW w:w="992" w:type="dxa"/>
            <w:tcBorders>
              <w:top w:val="nil"/>
              <w:left w:val="nil"/>
              <w:bottom w:val="single" w:sz="4" w:space="0" w:color="auto"/>
              <w:right w:val="single" w:sz="4" w:space="0" w:color="auto"/>
            </w:tcBorders>
            <w:shd w:val="clear" w:color="auto" w:fill="auto"/>
            <w:noWrap/>
            <w:vAlign w:val="center"/>
            <w:hideMark/>
          </w:tcPr>
          <w:p w14:paraId="6C600773"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2210,20</w:t>
            </w:r>
          </w:p>
        </w:tc>
        <w:tc>
          <w:tcPr>
            <w:tcW w:w="993" w:type="dxa"/>
            <w:tcBorders>
              <w:top w:val="nil"/>
              <w:left w:val="nil"/>
              <w:bottom w:val="single" w:sz="4" w:space="0" w:color="auto"/>
              <w:right w:val="single" w:sz="4" w:space="0" w:color="auto"/>
            </w:tcBorders>
            <w:shd w:val="clear" w:color="auto" w:fill="auto"/>
            <w:noWrap/>
            <w:vAlign w:val="center"/>
            <w:hideMark/>
          </w:tcPr>
          <w:p w14:paraId="3B0ABF56"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2303,40</w:t>
            </w:r>
          </w:p>
        </w:tc>
        <w:tc>
          <w:tcPr>
            <w:tcW w:w="992" w:type="dxa"/>
            <w:tcBorders>
              <w:top w:val="nil"/>
              <w:left w:val="nil"/>
              <w:bottom w:val="single" w:sz="4" w:space="0" w:color="auto"/>
              <w:right w:val="single" w:sz="4" w:space="0" w:color="auto"/>
            </w:tcBorders>
            <w:shd w:val="clear" w:color="auto" w:fill="auto"/>
            <w:noWrap/>
            <w:vAlign w:val="center"/>
            <w:hideMark/>
          </w:tcPr>
          <w:p w14:paraId="265B2A20"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2458,60</w:t>
            </w:r>
          </w:p>
        </w:tc>
        <w:tc>
          <w:tcPr>
            <w:tcW w:w="992" w:type="dxa"/>
            <w:tcBorders>
              <w:top w:val="nil"/>
              <w:left w:val="nil"/>
              <w:bottom w:val="single" w:sz="4" w:space="0" w:color="auto"/>
              <w:right w:val="single" w:sz="4" w:space="0" w:color="auto"/>
            </w:tcBorders>
            <w:shd w:val="clear" w:color="auto" w:fill="auto"/>
            <w:noWrap/>
            <w:vAlign w:val="center"/>
            <w:hideMark/>
          </w:tcPr>
          <w:p w14:paraId="126BC5F9"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4B96ABB6"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r>
      <w:tr w:rsidR="00822B1E" w:rsidRPr="0013089A" w14:paraId="4F73B63A"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17F2AE4A" w14:textId="77777777" w:rsidR="00822B1E" w:rsidRPr="0013089A" w:rsidRDefault="00822B1E" w:rsidP="00822B1E">
            <w:pPr>
              <w:rPr>
                <w:rFonts w:ascii="Arial" w:hAnsi="Arial" w:cs="Arial"/>
                <w:sz w:val="18"/>
                <w:szCs w:val="18"/>
              </w:rPr>
            </w:pPr>
            <w:r w:rsidRPr="0013089A">
              <w:rPr>
                <w:rFonts w:ascii="Arial" w:hAnsi="Arial" w:cs="Arial"/>
                <w:sz w:val="18"/>
                <w:szCs w:val="18"/>
              </w:rPr>
              <w:t xml:space="preserve">   6 functiejaren</w:t>
            </w:r>
          </w:p>
        </w:tc>
        <w:tc>
          <w:tcPr>
            <w:tcW w:w="863" w:type="dxa"/>
            <w:tcBorders>
              <w:top w:val="nil"/>
              <w:left w:val="nil"/>
              <w:bottom w:val="single" w:sz="4" w:space="0" w:color="auto"/>
              <w:right w:val="single" w:sz="4" w:space="0" w:color="auto"/>
            </w:tcBorders>
            <w:shd w:val="clear" w:color="auto" w:fill="auto"/>
            <w:noWrap/>
            <w:vAlign w:val="center"/>
            <w:hideMark/>
          </w:tcPr>
          <w:p w14:paraId="541519FC"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1775,60</w:t>
            </w:r>
          </w:p>
        </w:tc>
        <w:tc>
          <w:tcPr>
            <w:tcW w:w="980" w:type="dxa"/>
            <w:tcBorders>
              <w:top w:val="nil"/>
              <w:left w:val="nil"/>
              <w:bottom w:val="single" w:sz="4" w:space="0" w:color="auto"/>
              <w:right w:val="single" w:sz="4" w:space="0" w:color="auto"/>
            </w:tcBorders>
            <w:shd w:val="clear" w:color="auto" w:fill="auto"/>
            <w:noWrap/>
            <w:vAlign w:val="center"/>
            <w:hideMark/>
          </w:tcPr>
          <w:p w14:paraId="4892AEDD"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1930,80</w:t>
            </w:r>
          </w:p>
        </w:tc>
        <w:tc>
          <w:tcPr>
            <w:tcW w:w="992" w:type="dxa"/>
            <w:tcBorders>
              <w:top w:val="nil"/>
              <w:left w:val="nil"/>
              <w:bottom w:val="single" w:sz="4" w:space="0" w:color="auto"/>
              <w:right w:val="single" w:sz="4" w:space="0" w:color="auto"/>
            </w:tcBorders>
            <w:shd w:val="clear" w:color="auto" w:fill="auto"/>
            <w:noWrap/>
            <w:vAlign w:val="center"/>
            <w:hideMark/>
          </w:tcPr>
          <w:p w14:paraId="3E4B37B7"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2038,70</w:t>
            </w:r>
          </w:p>
        </w:tc>
        <w:tc>
          <w:tcPr>
            <w:tcW w:w="992" w:type="dxa"/>
            <w:tcBorders>
              <w:top w:val="nil"/>
              <w:left w:val="nil"/>
              <w:bottom w:val="single" w:sz="4" w:space="0" w:color="auto"/>
              <w:right w:val="single" w:sz="4" w:space="0" w:color="auto"/>
            </w:tcBorders>
            <w:shd w:val="clear" w:color="auto" w:fill="auto"/>
            <w:noWrap/>
            <w:vAlign w:val="center"/>
            <w:hideMark/>
          </w:tcPr>
          <w:p w14:paraId="66A542BE"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2198,50</w:t>
            </w:r>
          </w:p>
        </w:tc>
        <w:tc>
          <w:tcPr>
            <w:tcW w:w="992" w:type="dxa"/>
            <w:tcBorders>
              <w:top w:val="nil"/>
              <w:left w:val="nil"/>
              <w:bottom w:val="single" w:sz="4" w:space="0" w:color="auto"/>
              <w:right w:val="single" w:sz="4" w:space="0" w:color="auto"/>
            </w:tcBorders>
            <w:shd w:val="clear" w:color="auto" w:fill="auto"/>
            <w:noWrap/>
            <w:vAlign w:val="center"/>
            <w:hideMark/>
          </w:tcPr>
          <w:p w14:paraId="6CFE5600"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2260,60</w:t>
            </w:r>
          </w:p>
        </w:tc>
        <w:tc>
          <w:tcPr>
            <w:tcW w:w="993" w:type="dxa"/>
            <w:tcBorders>
              <w:top w:val="nil"/>
              <w:left w:val="nil"/>
              <w:bottom w:val="single" w:sz="4" w:space="0" w:color="auto"/>
              <w:right w:val="single" w:sz="4" w:space="0" w:color="auto"/>
            </w:tcBorders>
            <w:shd w:val="clear" w:color="auto" w:fill="auto"/>
            <w:noWrap/>
            <w:vAlign w:val="center"/>
            <w:hideMark/>
          </w:tcPr>
          <w:p w14:paraId="74363C2D"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2349,60</w:t>
            </w:r>
          </w:p>
        </w:tc>
        <w:tc>
          <w:tcPr>
            <w:tcW w:w="992" w:type="dxa"/>
            <w:tcBorders>
              <w:top w:val="nil"/>
              <w:left w:val="nil"/>
              <w:bottom w:val="single" w:sz="4" w:space="0" w:color="auto"/>
              <w:right w:val="single" w:sz="4" w:space="0" w:color="auto"/>
            </w:tcBorders>
            <w:shd w:val="clear" w:color="auto" w:fill="auto"/>
            <w:noWrap/>
            <w:vAlign w:val="center"/>
            <w:hideMark/>
          </w:tcPr>
          <w:p w14:paraId="5FAF860D"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2513,40</w:t>
            </w:r>
          </w:p>
        </w:tc>
        <w:tc>
          <w:tcPr>
            <w:tcW w:w="992" w:type="dxa"/>
            <w:tcBorders>
              <w:top w:val="nil"/>
              <w:left w:val="nil"/>
              <w:bottom w:val="single" w:sz="4" w:space="0" w:color="auto"/>
              <w:right w:val="single" w:sz="4" w:space="0" w:color="auto"/>
            </w:tcBorders>
            <w:shd w:val="clear" w:color="auto" w:fill="auto"/>
            <w:noWrap/>
            <w:vAlign w:val="center"/>
            <w:hideMark/>
          </w:tcPr>
          <w:p w14:paraId="6BB69CBA"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57A77D03"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r>
      <w:tr w:rsidR="00822B1E" w:rsidRPr="0013089A" w14:paraId="185FCE0C"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2522BC9E" w14:textId="77777777" w:rsidR="00822B1E" w:rsidRPr="0013089A" w:rsidRDefault="00822B1E" w:rsidP="00822B1E">
            <w:pPr>
              <w:rPr>
                <w:rFonts w:ascii="Arial" w:hAnsi="Arial" w:cs="Arial"/>
                <w:sz w:val="18"/>
                <w:szCs w:val="18"/>
              </w:rPr>
            </w:pPr>
            <w:r w:rsidRPr="0013089A">
              <w:rPr>
                <w:rFonts w:ascii="Arial" w:hAnsi="Arial" w:cs="Arial"/>
                <w:sz w:val="18"/>
                <w:szCs w:val="18"/>
              </w:rPr>
              <w:t xml:space="preserve">   7 functiejaren</w:t>
            </w:r>
          </w:p>
        </w:tc>
        <w:tc>
          <w:tcPr>
            <w:tcW w:w="863" w:type="dxa"/>
            <w:tcBorders>
              <w:top w:val="nil"/>
              <w:left w:val="nil"/>
              <w:bottom w:val="single" w:sz="4" w:space="0" w:color="auto"/>
              <w:right w:val="single" w:sz="4" w:space="0" w:color="auto"/>
            </w:tcBorders>
            <w:shd w:val="clear" w:color="auto" w:fill="auto"/>
            <w:noWrap/>
            <w:vAlign w:val="center"/>
            <w:hideMark/>
          </w:tcPr>
          <w:p w14:paraId="40AAC24E"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14:paraId="71ECFA0F"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2B41F57B"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C73360B"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0AED0CFB"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2311,00</w:t>
            </w:r>
          </w:p>
        </w:tc>
        <w:tc>
          <w:tcPr>
            <w:tcW w:w="993" w:type="dxa"/>
            <w:tcBorders>
              <w:top w:val="nil"/>
              <w:left w:val="nil"/>
              <w:bottom w:val="single" w:sz="4" w:space="0" w:color="auto"/>
              <w:right w:val="single" w:sz="4" w:space="0" w:color="auto"/>
            </w:tcBorders>
            <w:shd w:val="clear" w:color="auto" w:fill="auto"/>
            <w:noWrap/>
            <w:vAlign w:val="center"/>
            <w:hideMark/>
          </w:tcPr>
          <w:p w14:paraId="4317A983"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2396,10</w:t>
            </w:r>
          </w:p>
        </w:tc>
        <w:tc>
          <w:tcPr>
            <w:tcW w:w="992" w:type="dxa"/>
            <w:tcBorders>
              <w:top w:val="nil"/>
              <w:left w:val="nil"/>
              <w:bottom w:val="single" w:sz="4" w:space="0" w:color="auto"/>
              <w:right w:val="single" w:sz="4" w:space="0" w:color="auto"/>
            </w:tcBorders>
            <w:shd w:val="clear" w:color="auto" w:fill="auto"/>
            <w:noWrap/>
            <w:vAlign w:val="center"/>
            <w:hideMark/>
          </w:tcPr>
          <w:p w14:paraId="7DCEE67F"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2566,00</w:t>
            </w:r>
          </w:p>
        </w:tc>
        <w:tc>
          <w:tcPr>
            <w:tcW w:w="992" w:type="dxa"/>
            <w:tcBorders>
              <w:top w:val="nil"/>
              <w:left w:val="nil"/>
              <w:bottom w:val="single" w:sz="4" w:space="0" w:color="auto"/>
              <w:right w:val="single" w:sz="4" w:space="0" w:color="auto"/>
            </w:tcBorders>
            <w:shd w:val="clear" w:color="auto" w:fill="auto"/>
            <w:noWrap/>
            <w:vAlign w:val="center"/>
            <w:hideMark/>
          </w:tcPr>
          <w:p w14:paraId="056D8329"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554D7A75"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r>
      <w:tr w:rsidR="00822B1E" w:rsidRPr="0013089A" w14:paraId="067AAB66"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2E705949" w14:textId="77777777" w:rsidR="00822B1E" w:rsidRPr="0013089A" w:rsidRDefault="00822B1E" w:rsidP="00822B1E">
            <w:pPr>
              <w:rPr>
                <w:rFonts w:ascii="Arial" w:hAnsi="Arial" w:cs="Arial"/>
                <w:sz w:val="18"/>
                <w:szCs w:val="18"/>
              </w:rPr>
            </w:pPr>
            <w:r w:rsidRPr="0013089A">
              <w:rPr>
                <w:rFonts w:ascii="Arial" w:hAnsi="Arial" w:cs="Arial"/>
                <w:sz w:val="18"/>
                <w:szCs w:val="18"/>
              </w:rPr>
              <w:t xml:space="preserve">   8 functiejaren</w:t>
            </w:r>
          </w:p>
        </w:tc>
        <w:tc>
          <w:tcPr>
            <w:tcW w:w="863" w:type="dxa"/>
            <w:tcBorders>
              <w:top w:val="nil"/>
              <w:left w:val="nil"/>
              <w:bottom w:val="single" w:sz="4" w:space="0" w:color="auto"/>
              <w:right w:val="single" w:sz="4" w:space="0" w:color="auto"/>
            </w:tcBorders>
            <w:shd w:val="clear" w:color="auto" w:fill="auto"/>
            <w:noWrap/>
            <w:vAlign w:val="center"/>
            <w:hideMark/>
          </w:tcPr>
          <w:p w14:paraId="271DFE78"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14:paraId="44B7F6DE"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086821B"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233A2F62"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0A3899D2"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2361,40</w:t>
            </w:r>
          </w:p>
        </w:tc>
        <w:tc>
          <w:tcPr>
            <w:tcW w:w="993" w:type="dxa"/>
            <w:tcBorders>
              <w:top w:val="nil"/>
              <w:left w:val="nil"/>
              <w:bottom w:val="single" w:sz="4" w:space="0" w:color="auto"/>
              <w:right w:val="single" w:sz="4" w:space="0" w:color="auto"/>
            </w:tcBorders>
            <w:shd w:val="clear" w:color="auto" w:fill="auto"/>
            <w:noWrap/>
            <w:vAlign w:val="center"/>
            <w:hideMark/>
          </w:tcPr>
          <w:p w14:paraId="3871D140"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2441,60</w:t>
            </w:r>
          </w:p>
        </w:tc>
        <w:tc>
          <w:tcPr>
            <w:tcW w:w="992" w:type="dxa"/>
            <w:tcBorders>
              <w:top w:val="nil"/>
              <w:left w:val="nil"/>
              <w:bottom w:val="single" w:sz="4" w:space="0" w:color="auto"/>
              <w:right w:val="single" w:sz="4" w:space="0" w:color="auto"/>
            </w:tcBorders>
            <w:shd w:val="clear" w:color="auto" w:fill="auto"/>
            <w:noWrap/>
            <w:vAlign w:val="center"/>
            <w:hideMark/>
          </w:tcPr>
          <w:p w14:paraId="0175546D"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2620,50</w:t>
            </w:r>
          </w:p>
        </w:tc>
        <w:tc>
          <w:tcPr>
            <w:tcW w:w="992" w:type="dxa"/>
            <w:tcBorders>
              <w:top w:val="nil"/>
              <w:left w:val="nil"/>
              <w:bottom w:val="single" w:sz="4" w:space="0" w:color="auto"/>
              <w:right w:val="single" w:sz="4" w:space="0" w:color="auto"/>
            </w:tcBorders>
            <w:shd w:val="clear" w:color="auto" w:fill="auto"/>
            <w:noWrap/>
            <w:vAlign w:val="center"/>
            <w:hideMark/>
          </w:tcPr>
          <w:p w14:paraId="0D349AB7"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36200C0A"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r>
      <w:tr w:rsidR="00822B1E" w:rsidRPr="0013089A" w14:paraId="3AF0B610"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2B0E1610" w14:textId="77777777" w:rsidR="00822B1E" w:rsidRPr="0013089A" w:rsidRDefault="00822B1E" w:rsidP="00822B1E">
            <w:pPr>
              <w:rPr>
                <w:rFonts w:ascii="Arial" w:hAnsi="Arial" w:cs="Arial"/>
                <w:sz w:val="18"/>
                <w:szCs w:val="18"/>
              </w:rPr>
            </w:pPr>
            <w:r w:rsidRPr="0013089A">
              <w:rPr>
                <w:rFonts w:ascii="Arial" w:hAnsi="Arial" w:cs="Arial"/>
                <w:sz w:val="18"/>
                <w:szCs w:val="18"/>
              </w:rPr>
              <w:t xml:space="preserve">   9 functiejaren</w:t>
            </w:r>
          </w:p>
        </w:tc>
        <w:tc>
          <w:tcPr>
            <w:tcW w:w="863" w:type="dxa"/>
            <w:tcBorders>
              <w:top w:val="nil"/>
              <w:left w:val="nil"/>
              <w:bottom w:val="single" w:sz="4" w:space="0" w:color="auto"/>
              <w:right w:val="single" w:sz="4" w:space="0" w:color="auto"/>
            </w:tcBorders>
            <w:shd w:val="clear" w:color="auto" w:fill="auto"/>
            <w:noWrap/>
            <w:vAlign w:val="center"/>
            <w:hideMark/>
          </w:tcPr>
          <w:p w14:paraId="56712B85"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14:paraId="4E9F60A3"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34B2674"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050F16CC"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2EEA3DBE"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6B4F6D40"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2488,20</w:t>
            </w:r>
          </w:p>
        </w:tc>
        <w:tc>
          <w:tcPr>
            <w:tcW w:w="992" w:type="dxa"/>
            <w:tcBorders>
              <w:top w:val="nil"/>
              <w:left w:val="nil"/>
              <w:bottom w:val="single" w:sz="4" w:space="0" w:color="auto"/>
              <w:right w:val="single" w:sz="4" w:space="0" w:color="auto"/>
            </w:tcBorders>
            <w:shd w:val="clear" w:color="auto" w:fill="auto"/>
            <w:noWrap/>
            <w:vAlign w:val="center"/>
            <w:hideMark/>
          </w:tcPr>
          <w:p w14:paraId="611F182D"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2674,00</w:t>
            </w:r>
          </w:p>
        </w:tc>
        <w:tc>
          <w:tcPr>
            <w:tcW w:w="992" w:type="dxa"/>
            <w:tcBorders>
              <w:top w:val="nil"/>
              <w:left w:val="nil"/>
              <w:bottom w:val="single" w:sz="4" w:space="0" w:color="auto"/>
              <w:right w:val="single" w:sz="4" w:space="0" w:color="auto"/>
            </w:tcBorders>
            <w:shd w:val="clear" w:color="auto" w:fill="auto"/>
            <w:noWrap/>
            <w:vAlign w:val="center"/>
            <w:hideMark/>
          </w:tcPr>
          <w:p w14:paraId="00EF4DCB"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7788173F"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r>
      <w:tr w:rsidR="00822B1E" w:rsidRPr="0013089A" w14:paraId="495C4546" w14:textId="77777777" w:rsidTr="00822B1E">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3F8551AA" w14:textId="77777777" w:rsidR="00822B1E" w:rsidRPr="0013089A" w:rsidRDefault="00822B1E" w:rsidP="00822B1E">
            <w:pPr>
              <w:rPr>
                <w:rFonts w:ascii="Arial" w:hAnsi="Arial" w:cs="Arial"/>
                <w:sz w:val="18"/>
                <w:szCs w:val="18"/>
              </w:rPr>
            </w:pPr>
            <w:r w:rsidRPr="0013089A">
              <w:rPr>
                <w:rFonts w:ascii="Arial" w:hAnsi="Arial" w:cs="Arial"/>
                <w:sz w:val="18"/>
                <w:szCs w:val="18"/>
              </w:rPr>
              <w:t xml:space="preserve">  10 functiejaren</w:t>
            </w:r>
          </w:p>
        </w:tc>
        <w:tc>
          <w:tcPr>
            <w:tcW w:w="863" w:type="dxa"/>
            <w:tcBorders>
              <w:top w:val="nil"/>
              <w:left w:val="nil"/>
              <w:bottom w:val="single" w:sz="4" w:space="0" w:color="auto"/>
              <w:right w:val="single" w:sz="4" w:space="0" w:color="auto"/>
            </w:tcBorders>
            <w:shd w:val="clear" w:color="auto" w:fill="auto"/>
            <w:noWrap/>
            <w:vAlign w:val="center"/>
            <w:hideMark/>
          </w:tcPr>
          <w:p w14:paraId="789AB607"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14:paraId="6246317D"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9E5677F"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0C039DF"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978E578"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0E08150C"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2533,90</w:t>
            </w:r>
          </w:p>
        </w:tc>
        <w:tc>
          <w:tcPr>
            <w:tcW w:w="992" w:type="dxa"/>
            <w:tcBorders>
              <w:top w:val="nil"/>
              <w:left w:val="nil"/>
              <w:bottom w:val="single" w:sz="4" w:space="0" w:color="auto"/>
              <w:right w:val="single" w:sz="4" w:space="0" w:color="auto"/>
            </w:tcBorders>
            <w:shd w:val="clear" w:color="auto" w:fill="auto"/>
            <w:noWrap/>
            <w:vAlign w:val="center"/>
            <w:hideMark/>
          </w:tcPr>
          <w:p w14:paraId="671C28C7"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2727,70</w:t>
            </w:r>
          </w:p>
        </w:tc>
        <w:tc>
          <w:tcPr>
            <w:tcW w:w="992" w:type="dxa"/>
            <w:tcBorders>
              <w:top w:val="nil"/>
              <w:left w:val="nil"/>
              <w:bottom w:val="single" w:sz="4" w:space="0" w:color="auto"/>
              <w:right w:val="single" w:sz="4" w:space="0" w:color="auto"/>
            </w:tcBorders>
            <w:shd w:val="clear" w:color="auto" w:fill="auto"/>
            <w:noWrap/>
            <w:vAlign w:val="center"/>
            <w:hideMark/>
          </w:tcPr>
          <w:p w14:paraId="3E5535B5"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3110,20</w:t>
            </w:r>
          </w:p>
        </w:tc>
        <w:tc>
          <w:tcPr>
            <w:tcW w:w="851" w:type="dxa"/>
            <w:tcBorders>
              <w:top w:val="nil"/>
              <w:left w:val="nil"/>
              <w:bottom w:val="single" w:sz="4" w:space="0" w:color="auto"/>
              <w:right w:val="single" w:sz="4" w:space="0" w:color="auto"/>
            </w:tcBorders>
            <w:shd w:val="clear" w:color="auto" w:fill="auto"/>
            <w:noWrap/>
            <w:vAlign w:val="center"/>
            <w:hideMark/>
          </w:tcPr>
          <w:p w14:paraId="65FA2B4E" w14:textId="77777777" w:rsidR="00822B1E" w:rsidRPr="0013089A" w:rsidRDefault="00822B1E" w:rsidP="00822B1E">
            <w:pPr>
              <w:jc w:val="center"/>
              <w:rPr>
                <w:rFonts w:ascii="Arial" w:hAnsi="Arial" w:cs="Arial"/>
                <w:sz w:val="20"/>
                <w:szCs w:val="20"/>
              </w:rPr>
            </w:pPr>
            <w:r w:rsidRPr="0013089A">
              <w:rPr>
                <w:rFonts w:ascii="Arial" w:hAnsi="Arial" w:cs="Arial"/>
                <w:sz w:val="20"/>
                <w:szCs w:val="20"/>
              </w:rPr>
              <w:t>3420,60</w:t>
            </w:r>
          </w:p>
        </w:tc>
      </w:tr>
    </w:tbl>
    <w:p w14:paraId="73DA6485" w14:textId="77777777" w:rsidR="00822B1E" w:rsidRDefault="00822B1E" w:rsidP="00822B1E"/>
    <w:p w14:paraId="4216219A" w14:textId="4595C844" w:rsidR="00822B1E" w:rsidRDefault="00822B1E" w:rsidP="00655B13">
      <w:pPr>
        <w:tabs>
          <w:tab w:val="left" w:pos="-1440"/>
          <w:tab w:val="left" w:pos="-720"/>
          <w:tab w:val="left" w:pos="0"/>
          <w:tab w:val="left" w:pos="432"/>
          <w:tab w:val="left" w:pos="2160"/>
        </w:tabs>
        <w:spacing w:line="240" w:lineRule="atLeast"/>
        <w:ind w:right="-993"/>
        <w:jc w:val="center"/>
        <w:rPr>
          <w:rFonts w:ascii="Arial" w:hAnsi="Arial" w:cs="Arial"/>
          <w:b/>
          <w:bCs/>
          <w:sz w:val="28"/>
          <w:szCs w:val="28"/>
        </w:rPr>
      </w:pPr>
    </w:p>
    <w:p w14:paraId="2CAB34E8" w14:textId="77777777" w:rsidR="00BF62FA" w:rsidRDefault="00BF62FA">
      <w:pPr>
        <w:widowControl/>
        <w:autoSpaceDE/>
        <w:autoSpaceDN/>
        <w:adjustRightInd/>
        <w:spacing w:after="200" w:line="276" w:lineRule="auto"/>
        <w:rPr>
          <w:rFonts w:ascii="Arial" w:hAnsi="Arial" w:cs="Arial"/>
          <w:b/>
          <w:bCs/>
          <w:sz w:val="28"/>
          <w:szCs w:val="28"/>
        </w:rPr>
      </w:pPr>
      <w:r>
        <w:rPr>
          <w:rFonts w:ascii="Arial" w:hAnsi="Arial" w:cs="Arial"/>
          <w:b/>
          <w:bCs/>
          <w:sz w:val="28"/>
          <w:szCs w:val="28"/>
        </w:rPr>
        <w:br w:type="page"/>
      </w:r>
    </w:p>
    <w:p w14:paraId="1B7F28F9" w14:textId="01DC2003" w:rsidR="00655B13" w:rsidRDefault="00655B13" w:rsidP="00655B13">
      <w:pPr>
        <w:tabs>
          <w:tab w:val="left" w:pos="-1440"/>
          <w:tab w:val="left" w:pos="-720"/>
          <w:tab w:val="left" w:pos="0"/>
          <w:tab w:val="left" w:pos="432"/>
          <w:tab w:val="left" w:pos="2160"/>
        </w:tabs>
        <w:spacing w:line="240" w:lineRule="atLeast"/>
        <w:ind w:right="-993"/>
        <w:jc w:val="center"/>
        <w:rPr>
          <w:rFonts w:ascii="Arial" w:hAnsi="Arial" w:cs="Arial"/>
          <w:b/>
          <w:bCs/>
          <w:sz w:val="28"/>
          <w:szCs w:val="28"/>
        </w:rPr>
      </w:pPr>
      <w:r w:rsidRPr="00162709">
        <w:rPr>
          <w:rFonts w:ascii="Arial" w:hAnsi="Arial" w:cs="Arial"/>
          <w:b/>
          <w:bCs/>
          <w:sz w:val="28"/>
          <w:szCs w:val="28"/>
        </w:rPr>
        <w:lastRenderedPageBreak/>
        <w:t>Salarissen per 1-</w:t>
      </w:r>
      <w:r w:rsidR="00501FAD">
        <w:rPr>
          <w:rFonts w:ascii="Arial" w:hAnsi="Arial" w:cs="Arial"/>
          <w:b/>
          <w:bCs/>
          <w:sz w:val="28"/>
          <w:szCs w:val="28"/>
        </w:rPr>
        <w:t>10</w:t>
      </w:r>
      <w:r w:rsidRPr="00162709">
        <w:rPr>
          <w:rFonts w:ascii="Arial" w:hAnsi="Arial" w:cs="Arial"/>
          <w:b/>
          <w:bCs/>
          <w:sz w:val="28"/>
          <w:szCs w:val="28"/>
        </w:rPr>
        <w:t>-</w:t>
      </w:r>
      <w:r w:rsidR="009B596D" w:rsidRPr="00162709">
        <w:rPr>
          <w:rFonts w:ascii="Arial" w:hAnsi="Arial" w:cs="Arial"/>
          <w:b/>
          <w:bCs/>
          <w:sz w:val="28"/>
          <w:szCs w:val="28"/>
        </w:rPr>
        <w:t>201</w:t>
      </w:r>
      <w:r w:rsidR="00501FAD">
        <w:rPr>
          <w:rFonts w:ascii="Arial" w:hAnsi="Arial" w:cs="Arial"/>
          <w:b/>
          <w:bCs/>
          <w:sz w:val="28"/>
          <w:szCs w:val="28"/>
        </w:rPr>
        <w:t>7</w:t>
      </w:r>
    </w:p>
    <w:p w14:paraId="606496BF" w14:textId="127DEFFD" w:rsidR="00B2346D" w:rsidRPr="00162709" w:rsidRDefault="00B2346D" w:rsidP="00655B13">
      <w:pPr>
        <w:tabs>
          <w:tab w:val="left" w:pos="-1440"/>
          <w:tab w:val="left" w:pos="-720"/>
          <w:tab w:val="left" w:pos="0"/>
          <w:tab w:val="left" w:pos="432"/>
          <w:tab w:val="left" w:pos="2160"/>
        </w:tabs>
        <w:spacing w:line="240" w:lineRule="atLeast"/>
        <w:ind w:right="-993"/>
        <w:jc w:val="center"/>
        <w:rPr>
          <w:rFonts w:ascii="Arial" w:hAnsi="Arial" w:cs="Arial"/>
          <w:b/>
          <w:bCs/>
        </w:rPr>
      </w:pPr>
      <w:r>
        <w:rPr>
          <w:rFonts w:ascii="Arial" w:hAnsi="Arial" w:cs="Arial"/>
          <w:b/>
          <w:bCs/>
          <w:sz w:val="28"/>
          <w:szCs w:val="28"/>
        </w:rPr>
        <w:t>(zie www.groentenfruithuis.nl)</w:t>
      </w:r>
    </w:p>
    <w:p w14:paraId="1B7F28FA" w14:textId="77777777" w:rsidR="00655B13" w:rsidRPr="00162709" w:rsidRDefault="00655B13" w:rsidP="00655B13">
      <w:pPr>
        <w:tabs>
          <w:tab w:val="left" w:pos="-1440"/>
          <w:tab w:val="left" w:pos="-720"/>
          <w:tab w:val="left" w:pos="0"/>
          <w:tab w:val="left" w:pos="432"/>
          <w:tab w:val="left" w:pos="2160"/>
        </w:tabs>
        <w:spacing w:line="240" w:lineRule="atLeast"/>
        <w:ind w:right="-993"/>
        <w:jc w:val="center"/>
        <w:rPr>
          <w:rFonts w:ascii="Arial" w:hAnsi="Arial" w:cs="Arial"/>
          <w:b/>
          <w:bCs/>
        </w:rPr>
      </w:pPr>
    </w:p>
    <w:p w14:paraId="1B7F28FB"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b/>
          <w:bCs/>
          <w:sz w:val="20"/>
          <w:szCs w:val="20"/>
        </w:rPr>
      </w:pPr>
    </w:p>
    <w:tbl>
      <w:tblPr>
        <w:tblW w:w="10864" w:type="dxa"/>
        <w:tblInd w:w="70" w:type="dxa"/>
        <w:tblCellMar>
          <w:left w:w="70" w:type="dxa"/>
          <w:right w:w="70" w:type="dxa"/>
        </w:tblCellMar>
        <w:tblLook w:val="04A0" w:firstRow="1" w:lastRow="0" w:firstColumn="1" w:lastColumn="0" w:noHBand="0" w:noVBand="1"/>
      </w:tblPr>
      <w:tblGrid>
        <w:gridCol w:w="2093"/>
        <w:gridCol w:w="823"/>
        <w:gridCol w:w="976"/>
        <w:gridCol w:w="976"/>
        <w:gridCol w:w="1116"/>
        <w:gridCol w:w="976"/>
        <w:gridCol w:w="976"/>
        <w:gridCol w:w="976"/>
        <w:gridCol w:w="976"/>
        <w:gridCol w:w="976"/>
      </w:tblGrid>
      <w:tr w:rsidR="00E67697" w:rsidRPr="00E67697" w14:paraId="13F1C02C" w14:textId="77777777" w:rsidTr="00E67697">
        <w:trPr>
          <w:trHeight w:val="255"/>
        </w:trPr>
        <w:tc>
          <w:tcPr>
            <w:tcW w:w="2916" w:type="dxa"/>
            <w:gridSpan w:val="2"/>
            <w:tcBorders>
              <w:top w:val="nil"/>
              <w:left w:val="nil"/>
              <w:bottom w:val="nil"/>
              <w:right w:val="nil"/>
            </w:tcBorders>
            <w:shd w:val="clear" w:color="auto" w:fill="auto"/>
            <w:noWrap/>
            <w:vAlign w:val="bottom"/>
            <w:hideMark/>
          </w:tcPr>
          <w:p w14:paraId="0BE4E1F1" w14:textId="77777777" w:rsidR="00E67697" w:rsidRPr="00E67697" w:rsidRDefault="00E67697" w:rsidP="00E67697">
            <w:pPr>
              <w:widowControl/>
              <w:autoSpaceDE/>
              <w:autoSpaceDN/>
              <w:adjustRightInd/>
              <w:rPr>
                <w:rFonts w:ascii="Arial" w:hAnsi="Arial" w:cs="Arial"/>
                <w:b/>
                <w:bCs/>
                <w:sz w:val="20"/>
                <w:szCs w:val="20"/>
              </w:rPr>
            </w:pPr>
            <w:r w:rsidRPr="00E67697">
              <w:rPr>
                <w:rFonts w:ascii="Arial" w:hAnsi="Arial" w:cs="Arial"/>
                <w:b/>
                <w:bCs/>
                <w:sz w:val="20"/>
                <w:szCs w:val="20"/>
              </w:rPr>
              <w:t>BRUTO MAANDSALARISSEN</w:t>
            </w:r>
          </w:p>
        </w:tc>
        <w:tc>
          <w:tcPr>
            <w:tcW w:w="976" w:type="dxa"/>
            <w:tcBorders>
              <w:top w:val="nil"/>
              <w:left w:val="nil"/>
              <w:bottom w:val="nil"/>
              <w:right w:val="nil"/>
            </w:tcBorders>
            <w:shd w:val="clear" w:color="auto" w:fill="auto"/>
            <w:noWrap/>
            <w:vAlign w:val="bottom"/>
            <w:hideMark/>
          </w:tcPr>
          <w:p w14:paraId="66BC8914" w14:textId="77777777" w:rsidR="00E67697" w:rsidRPr="00E67697" w:rsidRDefault="00E67697" w:rsidP="00E67697">
            <w:pPr>
              <w:widowControl/>
              <w:autoSpaceDE/>
              <w:autoSpaceDN/>
              <w:adjustRightInd/>
              <w:rPr>
                <w:rFonts w:ascii="Arial" w:hAnsi="Arial" w:cs="Arial"/>
                <w:b/>
                <w:bCs/>
                <w:sz w:val="20"/>
                <w:szCs w:val="20"/>
              </w:rPr>
            </w:pPr>
          </w:p>
        </w:tc>
        <w:tc>
          <w:tcPr>
            <w:tcW w:w="976" w:type="dxa"/>
            <w:tcBorders>
              <w:top w:val="nil"/>
              <w:left w:val="nil"/>
              <w:bottom w:val="nil"/>
              <w:right w:val="nil"/>
            </w:tcBorders>
            <w:shd w:val="clear" w:color="auto" w:fill="auto"/>
            <w:noWrap/>
            <w:vAlign w:val="bottom"/>
            <w:hideMark/>
          </w:tcPr>
          <w:p w14:paraId="69E3BCC0" w14:textId="3B133C62" w:rsidR="00E67697" w:rsidRPr="00E67697" w:rsidRDefault="00E67697" w:rsidP="00E67697">
            <w:pPr>
              <w:widowControl/>
              <w:autoSpaceDE/>
              <w:autoSpaceDN/>
              <w:adjustRightInd/>
              <w:jc w:val="right"/>
              <w:rPr>
                <w:rFonts w:ascii="Arial" w:hAnsi="Arial" w:cs="Arial"/>
                <w:b/>
                <w:bCs/>
                <w:sz w:val="20"/>
                <w:szCs w:val="20"/>
              </w:rPr>
            </w:pPr>
          </w:p>
        </w:tc>
        <w:tc>
          <w:tcPr>
            <w:tcW w:w="1116" w:type="dxa"/>
            <w:tcBorders>
              <w:top w:val="nil"/>
              <w:left w:val="nil"/>
              <w:bottom w:val="nil"/>
              <w:right w:val="nil"/>
            </w:tcBorders>
            <w:shd w:val="clear" w:color="auto" w:fill="auto"/>
            <w:noWrap/>
            <w:vAlign w:val="bottom"/>
            <w:hideMark/>
          </w:tcPr>
          <w:p w14:paraId="60CCEE96" w14:textId="20108BB7" w:rsidR="00E67697" w:rsidRPr="00E67697" w:rsidRDefault="00E67697" w:rsidP="00E67697">
            <w:pPr>
              <w:widowControl/>
              <w:autoSpaceDE/>
              <w:autoSpaceDN/>
              <w:adjustRightInd/>
              <w:jc w:val="right"/>
              <w:rPr>
                <w:rFonts w:ascii="Arial" w:hAnsi="Arial" w:cs="Arial"/>
                <w:b/>
                <w:bCs/>
                <w:sz w:val="20"/>
                <w:szCs w:val="20"/>
              </w:rPr>
            </w:pPr>
          </w:p>
        </w:tc>
        <w:tc>
          <w:tcPr>
            <w:tcW w:w="976" w:type="dxa"/>
            <w:tcBorders>
              <w:top w:val="nil"/>
              <w:left w:val="nil"/>
              <w:bottom w:val="nil"/>
              <w:right w:val="nil"/>
            </w:tcBorders>
            <w:shd w:val="clear" w:color="auto" w:fill="auto"/>
            <w:noWrap/>
            <w:vAlign w:val="bottom"/>
            <w:hideMark/>
          </w:tcPr>
          <w:p w14:paraId="30E9CC5B" w14:textId="77777777" w:rsidR="00E67697" w:rsidRPr="00E67697" w:rsidRDefault="00E67697" w:rsidP="00E67697">
            <w:pPr>
              <w:widowControl/>
              <w:autoSpaceDE/>
              <w:autoSpaceDN/>
              <w:adjustRightInd/>
              <w:rPr>
                <w:rFonts w:ascii="Arial" w:hAnsi="Arial" w:cs="Arial"/>
                <w:b/>
                <w:bCs/>
                <w:sz w:val="20"/>
                <w:szCs w:val="20"/>
              </w:rPr>
            </w:pPr>
          </w:p>
        </w:tc>
        <w:tc>
          <w:tcPr>
            <w:tcW w:w="976" w:type="dxa"/>
            <w:tcBorders>
              <w:top w:val="nil"/>
              <w:left w:val="nil"/>
              <w:bottom w:val="nil"/>
              <w:right w:val="nil"/>
            </w:tcBorders>
            <w:shd w:val="clear" w:color="auto" w:fill="auto"/>
            <w:noWrap/>
            <w:vAlign w:val="bottom"/>
            <w:hideMark/>
          </w:tcPr>
          <w:p w14:paraId="14518D10" w14:textId="3EC40EEE" w:rsidR="00E67697" w:rsidRPr="00E67697" w:rsidRDefault="00E67697" w:rsidP="00E67697">
            <w:pPr>
              <w:widowControl/>
              <w:autoSpaceDE/>
              <w:autoSpaceDN/>
              <w:adjustRightInd/>
              <w:jc w:val="right"/>
              <w:rPr>
                <w:rFonts w:ascii="Arial" w:hAnsi="Arial" w:cs="Arial"/>
                <w:b/>
                <w:bCs/>
                <w:color w:val="FFFFFF"/>
                <w:sz w:val="20"/>
                <w:szCs w:val="20"/>
              </w:rPr>
            </w:pPr>
            <w:bookmarkStart w:id="1" w:name="RANGE!G17"/>
            <w:r w:rsidRPr="00E67697">
              <w:rPr>
                <w:rFonts w:ascii="Arial" w:hAnsi="Arial" w:cs="Arial"/>
                <w:b/>
                <w:bCs/>
                <w:color w:val="FFFFFF"/>
                <w:sz w:val="20"/>
                <w:szCs w:val="20"/>
              </w:rPr>
              <w:t>1,25%</w:t>
            </w:r>
            <w:bookmarkEnd w:id="1"/>
          </w:p>
        </w:tc>
        <w:tc>
          <w:tcPr>
            <w:tcW w:w="976" w:type="dxa"/>
            <w:tcBorders>
              <w:top w:val="nil"/>
              <w:left w:val="nil"/>
              <w:bottom w:val="nil"/>
              <w:right w:val="nil"/>
            </w:tcBorders>
            <w:shd w:val="clear" w:color="auto" w:fill="auto"/>
            <w:noWrap/>
            <w:vAlign w:val="bottom"/>
            <w:hideMark/>
          </w:tcPr>
          <w:p w14:paraId="179D55AA" w14:textId="77777777" w:rsidR="00E67697" w:rsidRPr="00E67697" w:rsidRDefault="00E67697" w:rsidP="00E67697">
            <w:pPr>
              <w:widowControl/>
              <w:autoSpaceDE/>
              <w:autoSpaceDN/>
              <w:adjustRightInd/>
              <w:rPr>
                <w:rFonts w:ascii="Arial" w:hAnsi="Arial" w:cs="Arial"/>
                <w:b/>
                <w:bCs/>
                <w:sz w:val="20"/>
                <w:szCs w:val="20"/>
              </w:rPr>
            </w:pPr>
          </w:p>
        </w:tc>
        <w:tc>
          <w:tcPr>
            <w:tcW w:w="976" w:type="dxa"/>
            <w:tcBorders>
              <w:top w:val="nil"/>
              <w:left w:val="nil"/>
              <w:bottom w:val="nil"/>
              <w:right w:val="nil"/>
            </w:tcBorders>
            <w:shd w:val="clear" w:color="auto" w:fill="auto"/>
            <w:noWrap/>
            <w:vAlign w:val="bottom"/>
            <w:hideMark/>
          </w:tcPr>
          <w:p w14:paraId="09EC0CBD" w14:textId="77777777" w:rsidR="00E67697" w:rsidRPr="00E67697" w:rsidRDefault="00E67697" w:rsidP="00E67697">
            <w:pPr>
              <w:widowControl/>
              <w:autoSpaceDE/>
              <w:autoSpaceDN/>
              <w:adjustRightInd/>
              <w:rPr>
                <w:rFonts w:ascii="Arial" w:hAnsi="Arial" w:cs="Arial"/>
                <w:b/>
                <w:bCs/>
                <w:sz w:val="20"/>
                <w:szCs w:val="20"/>
              </w:rPr>
            </w:pPr>
          </w:p>
        </w:tc>
        <w:tc>
          <w:tcPr>
            <w:tcW w:w="976" w:type="dxa"/>
            <w:tcBorders>
              <w:top w:val="nil"/>
              <w:left w:val="nil"/>
              <w:bottom w:val="nil"/>
              <w:right w:val="nil"/>
            </w:tcBorders>
            <w:shd w:val="clear" w:color="auto" w:fill="auto"/>
            <w:noWrap/>
            <w:vAlign w:val="bottom"/>
            <w:hideMark/>
          </w:tcPr>
          <w:p w14:paraId="3FB1680E" w14:textId="77777777" w:rsidR="00E67697" w:rsidRPr="00E67697" w:rsidRDefault="00E67697" w:rsidP="00E67697">
            <w:pPr>
              <w:widowControl/>
              <w:autoSpaceDE/>
              <w:autoSpaceDN/>
              <w:adjustRightInd/>
              <w:rPr>
                <w:rFonts w:ascii="Arial" w:hAnsi="Arial" w:cs="Arial"/>
                <w:b/>
                <w:bCs/>
                <w:sz w:val="20"/>
                <w:szCs w:val="20"/>
              </w:rPr>
            </w:pPr>
          </w:p>
        </w:tc>
      </w:tr>
      <w:tr w:rsidR="00E67697" w:rsidRPr="00E67697" w14:paraId="01FB5AD1" w14:textId="77777777" w:rsidTr="00E67697">
        <w:trPr>
          <w:trHeight w:val="255"/>
        </w:trPr>
        <w:tc>
          <w:tcPr>
            <w:tcW w:w="2093" w:type="dxa"/>
            <w:tcBorders>
              <w:top w:val="nil"/>
              <w:left w:val="nil"/>
              <w:bottom w:val="nil"/>
              <w:right w:val="nil"/>
            </w:tcBorders>
            <w:shd w:val="clear" w:color="auto" w:fill="auto"/>
            <w:noWrap/>
            <w:vAlign w:val="bottom"/>
            <w:hideMark/>
          </w:tcPr>
          <w:p w14:paraId="3C661EB8" w14:textId="77777777" w:rsidR="00E67697" w:rsidRPr="00E67697" w:rsidRDefault="00E67697" w:rsidP="00E67697">
            <w:pPr>
              <w:widowControl/>
              <w:autoSpaceDE/>
              <w:autoSpaceDN/>
              <w:adjustRightInd/>
              <w:rPr>
                <w:rFonts w:ascii="Arial" w:hAnsi="Arial" w:cs="Arial"/>
                <w:sz w:val="20"/>
                <w:szCs w:val="20"/>
              </w:rPr>
            </w:pPr>
          </w:p>
        </w:tc>
        <w:tc>
          <w:tcPr>
            <w:tcW w:w="823" w:type="dxa"/>
            <w:tcBorders>
              <w:top w:val="nil"/>
              <w:left w:val="nil"/>
              <w:bottom w:val="nil"/>
              <w:right w:val="nil"/>
            </w:tcBorders>
            <w:shd w:val="clear" w:color="auto" w:fill="auto"/>
            <w:noWrap/>
            <w:vAlign w:val="bottom"/>
            <w:hideMark/>
          </w:tcPr>
          <w:p w14:paraId="34B53E4E" w14:textId="77777777" w:rsidR="00E67697" w:rsidRPr="00E67697" w:rsidRDefault="00E67697" w:rsidP="00E67697">
            <w:pPr>
              <w:widowControl/>
              <w:autoSpaceDE/>
              <w:autoSpaceDN/>
              <w:adjustRightInd/>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14:paraId="2823F86D" w14:textId="77777777" w:rsidR="00E67697" w:rsidRPr="00E67697" w:rsidRDefault="00E67697" w:rsidP="00E67697">
            <w:pPr>
              <w:widowControl/>
              <w:autoSpaceDE/>
              <w:autoSpaceDN/>
              <w:adjustRightInd/>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14:paraId="06FE2905" w14:textId="77777777" w:rsidR="00E67697" w:rsidRPr="00E67697" w:rsidRDefault="00E67697" w:rsidP="00E67697">
            <w:pPr>
              <w:widowControl/>
              <w:autoSpaceDE/>
              <w:autoSpaceDN/>
              <w:adjustRightInd/>
              <w:rPr>
                <w:rFonts w:ascii="Arial" w:hAnsi="Arial" w:cs="Arial"/>
                <w:sz w:val="20"/>
                <w:szCs w:val="20"/>
              </w:rPr>
            </w:pPr>
          </w:p>
        </w:tc>
        <w:tc>
          <w:tcPr>
            <w:tcW w:w="1116" w:type="dxa"/>
            <w:tcBorders>
              <w:top w:val="nil"/>
              <w:left w:val="nil"/>
              <w:bottom w:val="nil"/>
              <w:right w:val="nil"/>
            </w:tcBorders>
            <w:shd w:val="clear" w:color="auto" w:fill="auto"/>
            <w:noWrap/>
            <w:vAlign w:val="bottom"/>
            <w:hideMark/>
          </w:tcPr>
          <w:p w14:paraId="5F7859DD" w14:textId="77777777" w:rsidR="00E67697" w:rsidRPr="00E67697" w:rsidRDefault="00E67697" w:rsidP="00E67697">
            <w:pPr>
              <w:widowControl/>
              <w:autoSpaceDE/>
              <w:autoSpaceDN/>
              <w:adjustRightInd/>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14:paraId="271C6434" w14:textId="77777777" w:rsidR="00E67697" w:rsidRPr="00E67697" w:rsidRDefault="00E67697" w:rsidP="00E67697">
            <w:pPr>
              <w:widowControl/>
              <w:autoSpaceDE/>
              <w:autoSpaceDN/>
              <w:adjustRightInd/>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14:paraId="073CEE78" w14:textId="77777777" w:rsidR="00E67697" w:rsidRPr="00E67697" w:rsidRDefault="00E67697" w:rsidP="00E67697">
            <w:pPr>
              <w:widowControl/>
              <w:autoSpaceDE/>
              <w:autoSpaceDN/>
              <w:adjustRightInd/>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14:paraId="47952153" w14:textId="77777777" w:rsidR="00E67697" w:rsidRPr="00E67697" w:rsidRDefault="00E67697" w:rsidP="00E67697">
            <w:pPr>
              <w:widowControl/>
              <w:autoSpaceDE/>
              <w:autoSpaceDN/>
              <w:adjustRightInd/>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14:paraId="3F2C3BAD" w14:textId="77777777" w:rsidR="00E67697" w:rsidRPr="00E67697" w:rsidRDefault="00E67697" w:rsidP="00E67697">
            <w:pPr>
              <w:widowControl/>
              <w:autoSpaceDE/>
              <w:autoSpaceDN/>
              <w:adjustRightInd/>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14:paraId="1EFA437A" w14:textId="77777777" w:rsidR="00E67697" w:rsidRPr="00E67697" w:rsidRDefault="00E67697" w:rsidP="00E67697">
            <w:pPr>
              <w:widowControl/>
              <w:autoSpaceDE/>
              <w:autoSpaceDN/>
              <w:adjustRightInd/>
              <w:rPr>
                <w:rFonts w:ascii="Arial" w:hAnsi="Arial" w:cs="Arial"/>
                <w:sz w:val="20"/>
                <w:szCs w:val="20"/>
              </w:rPr>
            </w:pPr>
          </w:p>
        </w:tc>
      </w:tr>
      <w:tr w:rsidR="00E67697" w:rsidRPr="00E67697" w14:paraId="0AE7E99C" w14:textId="77777777" w:rsidTr="00E67697">
        <w:trPr>
          <w:trHeight w:val="330"/>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7BFF2" w14:textId="77777777" w:rsidR="00E67697" w:rsidRPr="00E67697" w:rsidRDefault="00E67697" w:rsidP="00E67697">
            <w:pPr>
              <w:widowControl/>
              <w:autoSpaceDE/>
              <w:autoSpaceDN/>
              <w:adjustRightInd/>
              <w:rPr>
                <w:rFonts w:ascii="Arial" w:hAnsi="Arial" w:cs="Arial"/>
                <w:b/>
                <w:bCs/>
                <w:i/>
                <w:iCs/>
                <w:sz w:val="16"/>
                <w:szCs w:val="18"/>
              </w:rPr>
            </w:pPr>
            <w:r w:rsidRPr="00E67697">
              <w:rPr>
                <w:rFonts w:ascii="Arial" w:hAnsi="Arial" w:cs="Arial"/>
                <w:b/>
                <w:bCs/>
                <w:i/>
                <w:iCs/>
                <w:sz w:val="16"/>
                <w:szCs w:val="18"/>
              </w:rPr>
              <w:t>FUNCTIEGR.</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14:paraId="49EB6D59" w14:textId="77777777" w:rsidR="00E67697" w:rsidRPr="00E67697" w:rsidRDefault="00E67697" w:rsidP="00E67697">
            <w:pPr>
              <w:widowControl/>
              <w:autoSpaceDE/>
              <w:autoSpaceDN/>
              <w:adjustRightInd/>
              <w:jc w:val="center"/>
              <w:rPr>
                <w:rFonts w:ascii="Arial" w:hAnsi="Arial" w:cs="Arial"/>
                <w:b/>
                <w:bCs/>
                <w:i/>
                <w:iCs/>
                <w:sz w:val="16"/>
                <w:szCs w:val="20"/>
              </w:rPr>
            </w:pPr>
            <w:r w:rsidRPr="00E67697">
              <w:rPr>
                <w:rFonts w:ascii="Arial" w:hAnsi="Arial" w:cs="Arial"/>
                <w:b/>
                <w:bCs/>
                <w:i/>
                <w:iCs/>
                <w:sz w:val="16"/>
                <w:szCs w:val="20"/>
              </w:rPr>
              <w:t>A</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67CED648" w14:textId="77777777" w:rsidR="00E67697" w:rsidRPr="00E67697" w:rsidRDefault="00E67697" w:rsidP="00E67697">
            <w:pPr>
              <w:widowControl/>
              <w:autoSpaceDE/>
              <w:autoSpaceDN/>
              <w:adjustRightInd/>
              <w:jc w:val="center"/>
              <w:rPr>
                <w:rFonts w:cs="Courier New"/>
                <w:b/>
                <w:bCs/>
                <w:i/>
                <w:iCs/>
                <w:sz w:val="16"/>
              </w:rPr>
            </w:pPr>
            <w:r w:rsidRPr="00E67697">
              <w:rPr>
                <w:rFonts w:cs="Courier New"/>
                <w:b/>
                <w:bCs/>
                <w:i/>
                <w:iCs/>
                <w:sz w:val="16"/>
              </w:rPr>
              <w:t>B</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04FF7807" w14:textId="77777777" w:rsidR="00E67697" w:rsidRPr="00E67697" w:rsidRDefault="00E67697" w:rsidP="00E67697">
            <w:pPr>
              <w:widowControl/>
              <w:autoSpaceDE/>
              <w:autoSpaceDN/>
              <w:adjustRightInd/>
              <w:jc w:val="center"/>
              <w:rPr>
                <w:rFonts w:cs="Courier New"/>
                <w:b/>
                <w:bCs/>
                <w:i/>
                <w:iCs/>
                <w:sz w:val="16"/>
              </w:rPr>
            </w:pPr>
            <w:r w:rsidRPr="00E67697">
              <w:rPr>
                <w:rFonts w:cs="Courier New"/>
                <w:b/>
                <w:bCs/>
                <w:i/>
                <w:iCs/>
                <w:sz w:val="16"/>
              </w:rPr>
              <w:t>C</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57AC5F49" w14:textId="77777777" w:rsidR="00E67697" w:rsidRPr="00E67697" w:rsidRDefault="00E67697" w:rsidP="00E67697">
            <w:pPr>
              <w:widowControl/>
              <w:autoSpaceDE/>
              <w:autoSpaceDN/>
              <w:adjustRightInd/>
              <w:jc w:val="center"/>
              <w:rPr>
                <w:rFonts w:cs="Courier New"/>
                <w:b/>
                <w:bCs/>
                <w:i/>
                <w:iCs/>
                <w:sz w:val="16"/>
              </w:rPr>
            </w:pPr>
            <w:r w:rsidRPr="00E67697">
              <w:rPr>
                <w:rFonts w:cs="Courier New"/>
                <w:b/>
                <w:bCs/>
                <w:i/>
                <w:iCs/>
                <w:sz w:val="16"/>
              </w:rPr>
              <w:t>D</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0AD05CF2" w14:textId="77777777" w:rsidR="00E67697" w:rsidRPr="00E67697" w:rsidRDefault="00E67697" w:rsidP="00E67697">
            <w:pPr>
              <w:widowControl/>
              <w:autoSpaceDE/>
              <w:autoSpaceDN/>
              <w:adjustRightInd/>
              <w:jc w:val="center"/>
              <w:rPr>
                <w:rFonts w:cs="Courier New"/>
                <w:b/>
                <w:bCs/>
                <w:i/>
                <w:iCs/>
                <w:sz w:val="16"/>
              </w:rPr>
            </w:pPr>
            <w:r w:rsidRPr="00E67697">
              <w:rPr>
                <w:rFonts w:cs="Courier New"/>
                <w:b/>
                <w:bCs/>
                <w:i/>
                <w:iCs/>
                <w:sz w:val="16"/>
              </w:rPr>
              <w:t>E</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768A7931" w14:textId="77777777" w:rsidR="00E67697" w:rsidRPr="00E67697" w:rsidRDefault="00E67697" w:rsidP="00E67697">
            <w:pPr>
              <w:widowControl/>
              <w:autoSpaceDE/>
              <w:autoSpaceDN/>
              <w:adjustRightInd/>
              <w:jc w:val="center"/>
              <w:rPr>
                <w:rFonts w:cs="Courier New"/>
                <w:b/>
                <w:bCs/>
                <w:i/>
                <w:iCs/>
                <w:sz w:val="16"/>
              </w:rPr>
            </w:pPr>
            <w:r w:rsidRPr="00E67697">
              <w:rPr>
                <w:rFonts w:cs="Courier New"/>
                <w:b/>
                <w:bCs/>
                <w:i/>
                <w:iCs/>
                <w:sz w:val="16"/>
              </w:rPr>
              <w:t>F</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39583F5E" w14:textId="77777777" w:rsidR="00E67697" w:rsidRPr="00E67697" w:rsidRDefault="00E67697" w:rsidP="00E67697">
            <w:pPr>
              <w:widowControl/>
              <w:autoSpaceDE/>
              <w:autoSpaceDN/>
              <w:adjustRightInd/>
              <w:jc w:val="center"/>
              <w:rPr>
                <w:rFonts w:cs="Courier New"/>
                <w:b/>
                <w:bCs/>
                <w:i/>
                <w:iCs/>
                <w:sz w:val="16"/>
              </w:rPr>
            </w:pPr>
            <w:r w:rsidRPr="00E67697">
              <w:rPr>
                <w:rFonts w:cs="Courier New"/>
                <w:b/>
                <w:bCs/>
                <w:i/>
                <w:iCs/>
                <w:sz w:val="16"/>
              </w:rPr>
              <w:t>G</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0983C8A7" w14:textId="77777777" w:rsidR="00E67697" w:rsidRPr="00E67697" w:rsidRDefault="00E67697" w:rsidP="00E67697">
            <w:pPr>
              <w:widowControl/>
              <w:autoSpaceDE/>
              <w:autoSpaceDN/>
              <w:adjustRightInd/>
              <w:jc w:val="center"/>
              <w:rPr>
                <w:rFonts w:cs="Courier New"/>
                <w:b/>
                <w:bCs/>
                <w:i/>
                <w:iCs/>
                <w:sz w:val="16"/>
              </w:rPr>
            </w:pPr>
            <w:r w:rsidRPr="00E67697">
              <w:rPr>
                <w:rFonts w:cs="Courier New"/>
                <w:b/>
                <w:bCs/>
                <w:i/>
                <w:iCs/>
                <w:sz w:val="16"/>
              </w:rPr>
              <w:t>H</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1FB5576E" w14:textId="77777777" w:rsidR="00E67697" w:rsidRPr="00E67697" w:rsidRDefault="00E67697" w:rsidP="00E67697">
            <w:pPr>
              <w:widowControl/>
              <w:autoSpaceDE/>
              <w:autoSpaceDN/>
              <w:adjustRightInd/>
              <w:jc w:val="center"/>
              <w:rPr>
                <w:rFonts w:cs="Courier New"/>
                <w:b/>
                <w:bCs/>
                <w:i/>
                <w:iCs/>
                <w:sz w:val="16"/>
              </w:rPr>
            </w:pPr>
            <w:r w:rsidRPr="00E67697">
              <w:rPr>
                <w:rFonts w:cs="Courier New"/>
                <w:b/>
                <w:bCs/>
                <w:i/>
                <w:iCs/>
                <w:sz w:val="16"/>
              </w:rPr>
              <w:t>I</w:t>
            </w:r>
          </w:p>
        </w:tc>
      </w:tr>
      <w:tr w:rsidR="00E67697" w:rsidRPr="00E67697" w14:paraId="65F98622" w14:textId="77777777" w:rsidTr="00E67697">
        <w:trPr>
          <w:trHeight w:val="33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14:paraId="7DF9C68E" w14:textId="77777777" w:rsidR="00E67697" w:rsidRPr="00E67697" w:rsidRDefault="00E67697" w:rsidP="00E67697">
            <w:pPr>
              <w:widowControl/>
              <w:autoSpaceDE/>
              <w:autoSpaceDN/>
              <w:adjustRightInd/>
              <w:rPr>
                <w:rFonts w:ascii="Arial" w:hAnsi="Arial" w:cs="Arial"/>
                <w:b/>
                <w:bCs/>
                <w:sz w:val="16"/>
                <w:szCs w:val="20"/>
              </w:rPr>
            </w:pPr>
            <w:r w:rsidRPr="00E67697">
              <w:rPr>
                <w:rFonts w:ascii="Arial" w:hAnsi="Arial" w:cs="Arial"/>
                <w:b/>
                <w:bCs/>
                <w:sz w:val="16"/>
                <w:szCs w:val="20"/>
              </w:rPr>
              <w:t>Orba-score</w:t>
            </w:r>
          </w:p>
        </w:tc>
        <w:tc>
          <w:tcPr>
            <w:tcW w:w="823" w:type="dxa"/>
            <w:tcBorders>
              <w:top w:val="nil"/>
              <w:left w:val="nil"/>
              <w:bottom w:val="single" w:sz="4" w:space="0" w:color="auto"/>
              <w:right w:val="single" w:sz="4" w:space="0" w:color="auto"/>
            </w:tcBorders>
            <w:shd w:val="clear" w:color="auto" w:fill="auto"/>
            <w:noWrap/>
            <w:vAlign w:val="bottom"/>
            <w:hideMark/>
          </w:tcPr>
          <w:p w14:paraId="72434153"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0 - 49,5</w:t>
            </w:r>
          </w:p>
        </w:tc>
        <w:tc>
          <w:tcPr>
            <w:tcW w:w="976" w:type="dxa"/>
            <w:tcBorders>
              <w:top w:val="nil"/>
              <w:left w:val="nil"/>
              <w:bottom w:val="single" w:sz="4" w:space="0" w:color="auto"/>
              <w:right w:val="single" w:sz="4" w:space="0" w:color="auto"/>
            </w:tcBorders>
            <w:shd w:val="clear" w:color="auto" w:fill="auto"/>
            <w:noWrap/>
            <w:vAlign w:val="bottom"/>
            <w:hideMark/>
          </w:tcPr>
          <w:p w14:paraId="192E0437"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50-69,5</w:t>
            </w:r>
          </w:p>
        </w:tc>
        <w:tc>
          <w:tcPr>
            <w:tcW w:w="976" w:type="dxa"/>
            <w:tcBorders>
              <w:top w:val="nil"/>
              <w:left w:val="nil"/>
              <w:bottom w:val="single" w:sz="4" w:space="0" w:color="auto"/>
              <w:right w:val="single" w:sz="4" w:space="0" w:color="auto"/>
            </w:tcBorders>
            <w:shd w:val="clear" w:color="auto" w:fill="auto"/>
            <w:noWrap/>
            <w:vAlign w:val="bottom"/>
            <w:hideMark/>
          </w:tcPr>
          <w:p w14:paraId="15647D96"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70 - 89,5</w:t>
            </w:r>
          </w:p>
        </w:tc>
        <w:tc>
          <w:tcPr>
            <w:tcW w:w="1116" w:type="dxa"/>
            <w:tcBorders>
              <w:top w:val="nil"/>
              <w:left w:val="nil"/>
              <w:bottom w:val="single" w:sz="4" w:space="0" w:color="auto"/>
              <w:right w:val="single" w:sz="4" w:space="0" w:color="auto"/>
            </w:tcBorders>
            <w:shd w:val="clear" w:color="auto" w:fill="auto"/>
            <w:noWrap/>
            <w:vAlign w:val="bottom"/>
            <w:hideMark/>
          </w:tcPr>
          <w:p w14:paraId="4B32A188"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90 - 109,5</w:t>
            </w:r>
          </w:p>
        </w:tc>
        <w:tc>
          <w:tcPr>
            <w:tcW w:w="976" w:type="dxa"/>
            <w:tcBorders>
              <w:top w:val="nil"/>
              <w:left w:val="nil"/>
              <w:bottom w:val="single" w:sz="4" w:space="0" w:color="auto"/>
              <w:right w:val="single" w:sz="4" w:space="0" w:color="auto"/>
            </w:tcBorders>
            <w:shd w:val="clear" w:color="auto" w:fill="auto"/>
            <w:noWrap/>
            <w:vAlign w:val="bottom"/>
            <w:hideMark/>
          </w:tcPr>
          <w:p w14:paraId="706BC787"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110-129,5</w:t>
            </w:r>
          </w:p>
        </w:tc>
        <w:tc>
          <w:tcPr>
            <w:tcW w:w="976" w:type="dxa"/>
            <w:tcBorders>
              <w:top w:val="nil"/>
              <w:left w:val="nil"/>
              <w:bottom w:val="single" w:sz="4" w:space="0" w:color="auto"/>
              <w:right w:val="single" w:sz="4" w:space="0" w:color="auto"/>
            </w:tcBorders>
            <w:shd w:val="clear" w:color="auto" w:fill="auto"/>
            <w:noWrap/>
            <w:vAlign w:val="bottom"/>
            <w:hideMark/>
          </w:tcPr>
          <w:p w14:paraId="71D2802C" w14:textId="77777777" w:rsidR="00E67697" w:rsidRPr="00E67697" w:rsidRDefault="00E67697" w:rsidP="00E67697">
            <w:pPr>
              <w:widowControl/>
              <w:autoSpaceDE/>
              <w:autoSpaceDN/>
              <w:adjustRightInd/>
              <w:rPr>
                <w:rFonts w:ascii="Arial" w:hAnsi="Arial" w:cs="Arial"/>
                <w:sz w:val="16"/>
                <w:szCs w:val="20"/>
              </w:rPr>
            </w:pPr>
            <w:r w:rsidRPr="00E67697">
              <w:rPr>
                <w:rFonts w:ascii="Arial" w:hAnsi="Arial" w:cs="Arial"/>
                <w:sz w:val="16"/>
                <w:szCs w:val="20"/>
              </w:rPr>
              <w:t>130-149,5</w:t>
            </w:r>
          </w:p>
        </w:tc>
        <w:tc>
          <w:tcPr>
            <w:tcW w:w="976" w:type="dxa"/>
            <w:tcBorders>
              <w:top w:val="nil"/>
              <w:left w:val="nil"/>
              <w:bottom w:val="single" w:sz="4" w:space="0" w:color="auto"/>
              <w:right w:val="single" w:sz="4" w:space="0" w:color="auto"/>
            </w:tcBorders>
            <w:shd w:val="clear" w:color="auto" w:fill="auto"/>
            <w:noWrap/>
            <w:vAlign w:val="bottom"/>
            <w:hideMark/>
          </w:tcPr>
          <w:p w14:paraId="338C1B09" w14:textId="77777777" w:rsidR="00E67697" w:rsidRPr="00E67697" w:rsidRDefault="00E67697" w:rsidP="00E67697">
            <w:pPr>
              <w:widowControl/>
              <w:autoSpaceDE/>
              <w:autoSpaceDN/>
              <w:adjustRightInd/>
              <w:rPr>
                <w:rFonts w:ascii="Arial" w:hAnsi="Arial" w:cs="Arial"/>
                <w:sz w:val="16"/>
                <w:szCs w:val="20"/>
              </w:rPr>
            </w:pPr>
            <w:r w:rsidRPr="00E67697">
              <w:rPr>
                <w:rFonts w:ascii="Arial" w:hAnsi="Arial" w:cs="Arial"/>
                <w:sz w:val="16"/>
                <w:szCs w:val="20"/>
              </w:rPr>
              <w:t>150-169,5</w:t>
            </w:r>
          </w:p>
        </w:tc>
        <w:tc>
          <w:tcPr>
            <w:tcW w:w="976" w:type="dxa"/>
            <w:tcBorders>
              <w:top w:val="nil"/>
              <w:left w:val="nil"/>
              <w:bottom w:val="single" w:sz="4" w:space="0" w:color="auto"/>
              <w:right w:val="single" w:sz="4" w:space="0" w:color="auto"/>
            </w:tcBorders>
            <w:shd w:val="clear" w:color="auto" w:fill="auto"/>
            <w:noWrap/>
            <w:vAlign w:val="bottom"/>
            <w:hideMark/>
          </w:tcPr>
          <w:p w14:paraId="20F5F646" w14:textId="77777777" w:rsidR="00E67697" w:rsidRPr="00E67697" w:rsidRDefault="00E67697" w:rsidP="00E67697">
            <w:pPr>
              <w:widowControl/>
              <w:autoSpaceDE/>
              <w:autoSpaceDN/>
              <w:adjustRightInd/>
              <w:rPr>
                <w:rFonts w:ascii="Arial" w:hAnsi="Arial" w:cs="Arial"/>
                <w:sz w:val="16"/>
                <w:szCs w:val="20"/>
              </w:rPr>
            </w:pPr>
            <w:r w:rsidRPr="00E67697">
              <w:rPr>
                <w:rFonts w:ascii="Arial" w:hAnsi="Arial" w:cs="Arial"/>
                <w:sz w:val="16"/>
                <w:szCs w:val="20"/>
              </w:rPr>
              <w:t>170-189,5</w:t>
            </w:r>
          </w:p>
        </w:tc>
        <w:tc>
          <w:tcPr>
            <w:tcW w:w="976" w:type="dxa"/>
            <w:tcBorders>
              <w:top w:val="nil"/>
              <w:left w:val="nil"/>
              <w:bottom w:val="single" w:sz="4" w:space="0" w:color="auto"/>
              <w:right w:val="single" w:sz="4" w:space="0" w:color="auto"/>
            </w:tcBorders>
            <w:shd w:val="clear" w:color="auto" w:fill="auto"/>
            <w:noWrap/>
            <w:vAlign w:val="bottom"/>
            <w:hideMark/>
          </w:tcPr>
          <w:p w14:paraId="16F59248" w14:textId="77777777" w:rsidR="00E67697" w:rsidRPr="00E67697" w:rsidRDefault="00E67697" w:rsidP="00E67697">
            <w:pPr>
              <w:widowControl/>
              <w:autoSpaceDE/>
              <w:autoSpaceDN/>
              <w:adjustRightInd/>
              <w:rPr>
                <w:rFonts w:ascii="Arial" w:hAnsi="Arial" w:cs="Arial"/>
                <w:sz w:val="16"/>
                <w:szCs w:val="20"/>
              </w:rPr>
            </w:pPr>
            <w:r w:rsidRPr="00E67697">
              <w:rPr>
                <w:rFonts w:ascii="Arial" w:hAnsi="Arial" w:cs="Arial"/>
                <w:sz w:val="16"/>
                <w:szCs w:val="20"/>
              </w:rPr>
              <w:t>190-214,5</w:t>
            </w:r>
          </w:p>
        </w:tc>
      </w:tr>
      <w:tr w:rsidR="00E67697" w:rsidRPr="00E67697" w14:paraId="4276F97F" w14:textId="77777777" w:rsidTr="00E67697">
        <w:trPr>
          <w:trHeight w:val="360"/>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14:paraId="309BA61C" w14:textId="239AAD2F" w:rsidR="00E67697" w:rsidRPr="00E67697" w:rsidRDefault="00E67697" w:rsidP="00E67697">
            <w:pPr>
              <w:widowControl/>
              <w:autoSpaceDE/>
              <w:autoSpaceDN/>
              <w:adjustRightInd/>
              <w:rPr>
                <w:rFonts w:ascii="Arial" w:hAnsi="Arial" w:cs="Arial"/>
                <w:sz w:val="16"/>
                <w:szCs w:val="20"/>
              </w:rPr>
            </w:pPr>
            <w:r w:rsidRPr="00E67697">
              <w:rPr>
                <w:rFonts w:ascii="Arial" w:hAnsi="Arial" w:cs="Arial"/>
                <w:sz w:val="16"/>
                <w:szCs w:val="20"/>
              </w:rPr>
              <w:t xml:space="preserve">17 jaar </w:t>
            </w:r>
          </w:p>
        </w:tc>
        <w:tc>
          <w:tcPr>
            <w:tcW w:w="823" w:type="dxa"/>
            <w:tcBorders>
              <w:top w:val="nil"/>
              <w:left w:val="nil"/>
              <w:bottom w:val="single" w:sz="4" w:space="0" w:color="auto"/>
              <w:right w:val="single" w:sz="4" w:space="0" w:color="auto"/>
            </w:tcBorders>
            <w:shd w:val="clear" w:color="auto" w:fill="auto"/>
            <w:noWrap/>
            <w:vAlign w:val="center"/>
            <w:hideMark/>
          </w:tcPr>
          <w:p w14:paraId="5E405F41" w14:textId="7FF2A290"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660</w:t>
            </w:r>
          </w:p>
        </w:tc>
        <w:tc>
          <w:tcPr>
            <w:tcW w:w="976" w:type="dxa"/>
            <w:tcBorders>
              <w:top w:val="nil"/>
              <w:left w:val="nil"/>
              <w:bottom w:val="single" w:sz="4" w:space="0" w:color="auto"/>
              <w:right w:val="single" w:sz="4" w:space="0" w:color="auto"/>
            </w:tcBorders>
            <w:shd w:val="clear" w:color="auto" w:fill="auto"/>
            <w:noWrap/>
            <w:vAlign w:val="center"/>
            <w:hideMark/>
          </w:tcPr>
          <w:p w14:paraId="66932DB5"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374D6494"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1116" w:type="dxa"/>
            <w:tcBorders>
              <w:top w:val="nil"/>
              <w:left w:val="nil"/>
              <w:bottom w:val="single" w:sz="4" w:space="0" w:color="auto"/>
              <w:right w:val="single" w:sz="4" w:space="0" w:color="auto"/>
            </w:tcBorders>
            <w:shd w:val="clear" w:color="auto" w:fill="auto"/>
            <w:noWrap/>
            <w:vAlign w:val="center"/>
            <w:hideMark/>
          </w:tcPr>
          <w:p w14:paraId="2F1843DB"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50EFE3FA"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1E09C93C"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7879CD59"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73C7C544"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51E7BE29"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r>
      <w:tr w:rsidR="00E67697" w:rsidRPr="00E67697" w14:paraId="48A190EF" w14:textId="77777777" w:rsidTr="00E67697">
        <w:trPr>
          <w:trHeight w:val="360"/>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14:paraId="694E455E" w14:textId="77777777" w:rsidR="00E67697" w:rsidRPr="00E67697" w:rsidRDefault="00E67697" w:rsidP="00E67697">
            <w:pPr>
              <w:widowControl/>
              <w:autoSpaceDE/>
              <w:autoSpaceDN/>
              <w:adjustRightInd/>
              <w:rPr>
                <w:rFonts w:ascii="Arial" w:hAnsi="Arial" w:cs="Arial"/>
                <w:sz w:val="16"/>
                <w:szCs w:val="20"/>
              </w:rPr>
            </w:pPr>
            <w:r w:rsidRPr="00E67697">
              <w:rPr>
                <w:rFonts w:ascii="Arial" w:hAnsi="Arial" w:cs="Arial"/>
                <w:sz w:val="16"/>
                <w:szCs w:val="20"/>
              </w:rPr>
              <w:t>18 jaar</w:t>
            </w:r>
          </w:p>
        </w:tc>
        <w:tc>
          <w:tcPr>
            <w:tcW w:w="823" w:type="dxa"/>
            <w:tcBorders>
              <w:top w:val="nil"/>
              <w:left w:val="nil"/>
              <w:bottom w:val="single" w:sz="4" w:space="0" w:color="auto"/>
              <w:right w:val="single" w:sz="4" w:space="0" w:color="auto"/>
            </w:tcBorders>
            <w:shd w:val="clear" w:color="auto" w:fill="auto"/>
            <w:noWrap/>
            <w:vAlign w:val="center"/>
            <w:hideMark/>
          </w:tcPr>
          <w:p w14:paraId="7AC804E1" w14:textId="1A535AE3"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757</w:t>
            </w:r>
          </w:p>
        </w:tc>
        <w:tc>
          <w:tcPr>
            <w:tcW w:w="976" w:type="dxa"/>
            <w:tcBorders>
              <w:top w:val="nil"/>
              <w:left w:val="nil"/>
              <w:bottom w:val="single" w:sz="4" w:space="0" w:color="auto"/>
              <w:right w:val="single" w:sz="4" w:space="0" w:color="auto"/>
            </w:tcBorders>
            <w:shd w:val="clear" w:color="auto" w:fill="auto"/>
            <w:noWrap/>
            <w:vAlign w:val="center"/>
            <w:hideMark/>
          </w:tcPr>
          <w:p w14:paraId="667034DB" w14:textId="0AD27196"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824</w:t>
            </w:r>
          </w:p>
        </w:tc>
        <w:tc>
          <w:tcPr>
            <w:tcW w:w="976" w:type="dxa"/>
            <w:tcBorders>
              <w:top w:val="nil"/>
              <w:left w:val="nil"/>
              <w:bottom w:val="single" w:sz="4" w:space="0" w:color="auto"/>
              <w:right w:val="single" w:sz="4" w:space="0" w:color="auto"/>
            </w:tcBorders>
            <w:shd w:val="clear" w:color="auto" w:fill="auto"/>
            <w:noWrap/>
            <w:vAlign w:val="center"/>
            <w:hideMark/>
          </w:tcPr>
          <w:p w14:paraId="79A89ED4" w14:textId="465C4708"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881</w:t>
            </w:r>
          </w:p>
        </w:tc>
        <w:tc>
          <w:tcPr>
            <w:tcW w:w="1116" w:type="dxa"/>
            <w:tcBorders>
              <w:top w:val="nil"/>
              <w:left w:val="nil"/>
              <w:bottom w:val="single" w:sz="4" w:space="0" w:color="auto"/>
              <w:right w:val="single" w:sz="4" w:space="0" w:color="auto"/>
            </w:tcBorders>
            <w:shd w:val="clear" w:color="auto" w:fill="auto"/>
            <w:noWrap/>
            <w:vAlign w:val="center"/>
            <w:hideMark/>
          </w:tcPr>
          <w:p w14:paraId="54E23316"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04CEA771"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06FA425E"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49D0B8FC"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67557529"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547C8906"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r>
      <w:tr w:rsidR="00E67697" w:rsidRPr="00E67697" w14:paraId="57890A71" w14:textId="77777777" w:rsidTr="00E67697">
        <w:trPr>
          <w:trHeight w:val="360"/>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14:paraId="7941EDEC" w14:textId="77777777" w:rsidR="00E67697" w:rsidRPr="00E67697" w:rsidRDefault="00E67697" w:rsidP="00E67697">
            <w:pPr>
              <w:widowControl/>
              <w:autoSpaceDE/>
              <w:autoSpaceDN/>
              <w:adjustRightInd/>
              <w:rPr>
                <w:rFonts w:ascii="Arial" w:hAnsi="Arial" w:cs="Arial"/>
                <w:sz w:val="16"/>
                <w:szCs w:val="20"/>
              </w:rPr>
            </w:pPr>
            <w:r w:rsidRPr="00E67697">
              <w:rPr>
                <w:rFonts w:ascii="Arial" w:hAnsi="Arial" w:cs="Arial"/>
                <w:sz w:val="16"/>
                <w:szCs w:val="20"/>
              </w:rPr>
              <w:t>19 jaar</w:t>
            </w:r>
          </w:p>
        </w:tc>
        <w:tc>
          <w:tcPr>
            <w:tcW w:w="823" w:type="dxa"/>
            <w:tcBorders>
              <w:top w:val="nil"/>
              <w:left w:val="nil"/>
              <w:bottom w:val="single" w:sz="4" w:space="0" w:color="auto"/>
              <w:right w:val="single" w:sz="4" w:space="0" w:color="auto"/>
            </w:tcBorders>
            <w:shd w:val="clear" w:color="auto" w:fill="auto"/>
            <w:noWrap/>
            <w:vAlign w:val="center"/>
            <w:hideMark/>
          </w:tcPr>
          <w:p w14:paraId="7151736A" w14:textId="5D1DD8F1"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873</w:t>
            </w:r>
          </w:p>
        </w:tc>
        <w:tc>
          <w:tcPr>
            <w:tcW w:w="976" w:type="dxa"/>
            <w:tcBorders>
              <w:top w:val="nil"/>
              <w:left w:val="nil"/>
              <w:bottom w:val="single" w:sz="4" w:space="0" w:color="auto"/>
              <w:right w:val="single" w:sz="4" w:space="0" w:color="auto"/>
            </w:tcBorders>
            <w:shd w:val="clear" w:color="auto" w:fill="auto"/>
            <w:noWrap/>
            <w:vAlign w:val="center"/>
            <w:hideMark/>
          </w:tcPr>
          <w:p w14:paraId="5CC58CF0" w14:textId="5D1889FD"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947</w:t>
            </w:r>
          </w:p>
        </w:tc>
        <w:tc>
          <w:tcPr>
            <w:tcW w:w="976" w:type="dxa"/>
            <w:tcBorders>
              <w:top w:val="nil"/>
              <w:left w:val="nil"/>
              <w:bottom w:val="single" w:sz="4" w:space="0" w:color="auto"/>
              <w:right w:val="single" w:sz="4" w:space="0" w:color="auto"/>
            </w:tcBorders>
            <w:shd w:val="clear" w:color="auto" w:fill="auto"/>
            <w:noWrap/>
            <w:vAlign w:val="center"/>
            <w:hideMark/>
          </w:tcPr>
          <w:p w14:paraId="21BCAE87" w14:textId="11729318"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1013</w:t>
            </w:r>
          </w:p>
        </w:tc>
        <w:tc>
          <w:tcPr>
            <w:tcW w:w="1116" w:type="dxa"/>
            <w:tcBorders>
              <w:top w:val="nil"/>
              <w:left w:val="nil"/>
              <w:bottom w:val="single" w:sz="4" w:space="0" w:color="auto"/>
              <w:right w:val="single" w:sz="4" w:space="0" w:color="auto"/>
            </w:tcBorders>
            <w:shd w:val="clear" w:color="auto" w:fill="auto"/>
            <w:noWrap/>
            <w:vAlign w:val="center"/>
            <w:hideMark/>
          </w:tcPr>
          <w:p w14:paraId="5E8034A0"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776FD82E"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18C558CB"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65EC35CA"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31D8829D"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5A17A104"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r>
      <w:tr w:rsidR="00E67697" w:rsidRPr="00E67697" w14:paraId="19B1CDD4" w14:textId="77777777" w:rsidTr="00E67697">
        <w:trPr>
          <w:trHeight w:val="360"/>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14:paraId="3F6271C9" w14:textId="77777777" w:rsidR="00E67697" w:rsidRPr="00E67697" w:rsidRDefault="00E67697" w:rsidP="00E67697">
            <w:pPr>
              <w:widowControl/>
              <w:autoSpaceDE/>
              <w:autoSpaceDN/>
              <w:adjustRightInd/>
              <w:rPr>
                <w:rFonts w:ascii="Arial" w:hAnsi="Arial" w:cs="Arial"/>
                <w:sz w:val="16"/>
                <w:szCs w:val="20"/>
              </w:rPr>
            </w:pPr>
            <w:r w:rsidRPr="00E67697">
              <w:rPr>
                <w:rFonts w:ascii="Arial" w:hAnsi="Arial" w:cs="Arial"/>
                <w:sz w:val="16"/>
                <w:szCs w:val="20"/>
              </w:rPr>
              <w:t>20 jaar</w:t>
            </w:r>
          </w:p>
        </w:tc>
        <w:tc>
          <w:tcPr>
            <w:tcW w:w="823" w:type="dxa"/>
            <w:tcBorders>
              <w:top w:val="nil"/>
              <w:left w:val="nil"/>
              <w:bottom w:val="single" w:sz="4" w:space="0" w:color="auto"/>
              <w:right w:val="single" w:sz="4" w:space="0" w:color="auto"/>
            </w:tcBorders>
            <w:shd w:val="clear" w:color="auto" w:fill="auto"/>
            <w:noWrap/>
            <w:vAlign w:val="center"/>
            <w:hideMark/>
          </w:tcPr>
          <w:p w14:paraId="3EB3F29A" w14:textId="50ECC089"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1096</w:t>
            </w:r>
          </w:p>
        </w:tc>
        <w:tc>
          <w:tcPr>
            <w:tcW w:w="976" w:type="dxa"/>
            <w:tcBorders>
              <w:top w:val="nil"/>
              <w:left w:val="nil"/>
              <w:bottom w:val="single" w:sz="4" w:space="0" w:color="auto"/>
              <w:right w:val="single" w:sz="4" w:space="0" w:color="auto"/>
            </w:tcBorders>
            <w:shd w:val="clear" w:color="auto" w:fill="auto"/>
            <w:noWrap/>
            <w:vAlign w:val="center"/>
            <w:hideMark/>
          </w:tcPr>
          <w:p w14:paraId="186EDBD5" w14:textId="25A32369"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1187</w:t>
            </w:r>
          </w:p>
        </w:tc>
        <w:tc>
          <w:tcPr>
            <w:tcW w:w="976" w:type="dxa"/>
            <w:tcBorders>
              <w:top w:val="nil"/>
              <w:left w:val="nil"/>
              <w:bottom w:val="single" w:sz="4" w:space="0" w:color="auto"/>
              <w:right w:val="single" w:sz="4" w:space="0" w:color="auto"/>
            </w:tcBorders>
            <w:shd w:val="clear" w:color="auto" w:fill="auto"/>
            <w:noWrap/>
            <w:vAlign w:val="center"/>
            <w:hideMark/>
          </w:tcPr>
          <w:p w14:paraId="6FF444B5" w14:textId="7E922C3D"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1272</w:t>
            </w:r>
          </w:p>
        </w:tc>
        <w:tc>
          <w:tcPr>
            <w:tcW w:w="1116" w:type="dxa"/>
            <w:tcBorders>
              <w:top w:val="nil"/>
              <w:left w:val="nil"/>
              <w:bottom w:val="single" w:sz="4" w:space="0" w:color="auto"/>
              <w:right w:val="single" w:sz="4" w:space="0" w:color="auto"/>
            </w:tcBorders>
            <w:shd w:val="clear" w:color="auto" w:fill="auto"/>
            <w:noWrap/>
            <w:vAlign w:val="center"/>
            <w:hideMark/>
          </w:tcPr>
          <w:p w14:paraId="08FCB4CA"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61B0658C"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4734A698"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49E7DCED"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5F13436B"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010E391D"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r>
      <w:tr w:rsidR="00E67697" w:rsidRPr="00E67697" w14:paraId="57AEE534" w14:textId="77777777" w:rsidTr="00E67697">
        <w:trPr>
          <w:trHeight w:val="360"/>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14:paraId="5531EBA6" w14:textId="77777777" w:rsidR="00E67697" w:rsidRPr="00E67697" w:rsidRDefault="00E67697" w:rsidP="00E67697">
            <w:pPr>
              <w:widowControl/>
              <w:autoSpaceDE/>
              <w:autoSpaceDN/>
              <w:adjustRightInd/>
              <w:rPr>
                <w:rFonts w:ascii="Arial" w:hAnsi="Arial" w:cs="Arial"/>
                <w:sz w:val="16"/>
                <w:szCs w:val="18"/>
              </w:rPr>
            </w:pPr>
            <w:r w:rsidRPr="00E67697">
              <w:rPr>
                <w:rFonts w:ascii="Arial" w:hAnsi="Arial" w:cs="Arial"/>
                <w:sz w:val="16"/>
                <w:szCs w:val="18"/>
              </w:rPr>
              <w:t xml:space="preserve">    en 1 ervaringsjaar</w:t>
            </w:r>
          </w:p>
        </w:tc>
        <w:tc>
          <w:tcPr>
            <w:tcW w:w="823" w:type="dxa"/>
            <w:tcBorders>
              <w:top w:val="nil"/>
              <w:left w:val="nil"/>
              <w:bottom w:val="single" w:sz="4" w:space="0" w:color="auto"/>
              <w:right w:val="single" w:sz="4" w:space="0" w:color="auto"/>
            </w:tcBorders>
            <w:shd w:val="clear" w:color="auto" w:fill="auto"/>
            <w:noWrap/>
            <w:vAlign w:val="center"/>
            <w:hideMark/>
          </w:tcPr>
          <w:p w14:paraId="772A1608" w14:textId="48B809BC"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1155</w:t>
            </w:r>
          </w:p>
        </w:tc>
        <w:tc>
          <w:tcPr>
            <w:tcW w:w="976" w:type="dxa"/>
            <w:tcBorders>
              <w:top w:val="nil"/>
              <w:left w:val="nil"/>
              <w:bottom w:val="single" w:sz="4" w:space="0" w:color="auto"/>
              <w:right w:val="single" w:sz="4" w:space="0" w:color="auto"/>
            </w:tcBorders>
            <w:shd w:val="clear" w:color="auto" w:fill="auto"/>
            <w:noWrap/>
            <w:vAlign w:val="center"/>
            <w:hideMark/>
          </w:tcPr>
          <w:p w14:paraId="249C2785" w14:textId="575A4896"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1251</w:t>
            </w:r>
          </w:p>
        </w:tc>
        <w:tc>
          <w:tcPr>
            <w:tcW w:w="976" w:type="dxa"/>
            <w:tcBorders>
              <w:top w:val="nil"/>
              <w:left w:val="nil"/>
              <w:bottom w:val="single" w:sz="4" w:space="0" w:color="auto"/>
              <w:right w:val="single" w:sz="4" w:space="0" w:color="auto"/>
            </w:tcBorders>
            <w:shd w:val="clear" w:color="auto" w:fill="auto"/>
            <w:noWrap/>
            <w:vAlign w:val="center"/>
            <w:hideMark/>
          </w:tcPr>
          <w:p w14:paraId="15A4E17A" w14:textId="3D9F93C9"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1339</w:t>
            </w:r>
          </w:p>
        </w:tc>
        <w:tc>
          <w:tcPr>
            <w:tcW w:w="1116" w:type="dxa"/>
            <w:tcBorders>
              <w:top w:val="nil"/>
              <w:left w:val="nil"/>
              <w:bottom w:val="single" w:sz="4" w:space="0" w:color="auto"/>
              <w:right w:val="single" w:sz="4" w:space="0" w:color="auto"/>
            </w:tcBorders>
            <w:shd w:val="clear" w:color="auto" w:fill="auto"/>
            <w:noWrap/>
            <w:vAlign w:val="center"/>
            <w:hideMark/>
          </w:tcPr>
          <w:p w14:paraId="716AB5B9"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25CA6116"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5FFB4B9A"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46903F24"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26D32D02"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0E7272E8"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r>
      <w:tr w:rsidR="00E67697" w:rsidRPr="00E67697" w14:paraId="4577BCC8" w14:textId="77777777" w:rsidTr="00E67697">
        <w:trPr>
          <w:trHeight w:val="360"/>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14:paraId="6B9BDB32" w14:textId="77777777" w:rsidR="00E67697" w:rsidRPr="00E67697" w:rsidRDefault="00E67697" w:rsidP="00E67697">
            <w:pPr>
              <w:widowControl/>
              <w:autoSpaceDE/>
              <w:autoSpaceDN/>
              <w:adjustRightInd/>
              <w:rPr>
                <w:rFonts w:ascii="Arial" w:hAnsi="Arial" w:cs="Arial"/>
                <w:sz w:val="16"/>
                <w:szCs w:val="18"/>
              </w:rPr>
            </w:pPr>
            <w:r w:rsidRPr="00E67697">
              <w:rPr>
                <w:rFonts w:ascii="Arial" w:hAnsi="Arial" w:cs="Arial"/>
                <w:sz w:val="16"/>
                <w:szCs w:val="18"/>
              </w:rPr>
              <w:t xml:space="preserve">    en 2 ervaringsjaren</w:t>
            </w:r>
          </w:p>
        </w:tc>
        <w:tc>
          <w:tcPr>
            <w:tcW w:w="823" w:type="dxa"/>
            <w:tcBorders>
              <w:top w:val="nil"/>
              <w:left w:val="nil"/>
              <w:bottom w:val="single" w:sz="4" w:space="0" w:color="auto"/>
              <w:right w:val="single" w:sz="4" w:space="0" w:color="auto"/>
            </w:tcBorders>
            <w:shd w:val="clear" w:color="auto" w:fill="auto"/>
            <w:noWrap/>
            <w:vAlign w:val="center"/>
            <w:hideMark/>
          </w:tcPr>
          <w:p w14:paraId="55350F2A" w14:textId="2DF55213"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1226</w:t>
            </w:r>
          </w:p>
        </w:tc>
        <w:tc>
          <w:tcPr>
            <w:tcW w:w="976" w:type="dxa"/>
            <w:tcBorders>
              <w:top w:val="nil"/>
              <w:left w:val="nil"/>
              <w:bottom w:val="single" w:sz="4" w:space="0" w:color="auto"/>
              <w:right w:val="single" w:sz="4" w:space="0" w:color="auto"/>
            </w:tcBorders>
            <w:shd w:val="clear" w:color="auto" w:fill="auto"/>
            <w:noWrap/>
            <w:vAlign w:val="center"/>
            <w:hideMark/>
          </w:tcPr>
          <w:p w14:paraId="6F939DCA" w14:textId="375A6464"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1327</w:t>
            </w:r>
          </w:p>
        </w:tc>
        <w:tc>
          <w:tcPr>
            <w:tcW w:w="976" w:type="dxa"/>
            <w:tcBorders>
              <w:top w:val="nil"/>
              <w:left w:val="nil"/>
              <w:bottom w:val="single" w:sz="4" w:space="0" w:color="auto"/>
              <w:right w:val="single" w:sz="4" w:space="0" w:color="auto"/>
            </w:tcBorders>
            <w:shd w:val="clear" w:color="auto" w:fill="auto"/>
            <w:noWrap/>
            <w:vAlign w:val="center"/>
            <w:hideMark/>
          </w:tcPr>
          <w:p w14:paraId="0D193EEE" w14:textId="21CA20BA"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1420</w:t>
            </w:r>
          </w:p>
        </w:tc>
        <w:tc>
          <w:tcPr>
            <w:tcW w:w="1116" w:type="dxa"/>
            <w:tcBorders>
              <w:top w:val="nil"/>
              <w:left w:val="nil"/>
              <w:bottom w:val="single" w:sz="4" w:space="0" w:color="auto"/>
              <w:right w:val="single" w:sz="4" w:space="0" w:color="auto"/>
            </w:tcBorders>
            <w:shd w:val="clear" w:color="auto" w:fill="auto"/>
            <w:noWrap/>
            <w:vAlign w:val="center"/>
            <w:hideMark/>
          </w:tcPr>
          <w:p w14:paraId="1C8FDD32"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56258B7F"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79657A26"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450BFD0A"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77F73E6C"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6322B49C"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r>
      <w:tr w:rsidR="00E67697" w:rsidRPr="00E67697" w14:paraId="675F9975" w14:textId="77777777" w:rsidTr="00E67697">
        <w:trPr>
          <w:trHeight w:val="360"/>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14:paraId="1D922504" w14:textId="77777777" w:rsidR="00E67697" w:rsidRPr="00E67697" w:rsidRDefault="00E67697" w:rsidP="00E67697">
            <w:pPr>
              <w:widowControl/>
              <w:autoSpaceDE/>
              <w:autoSpaceDN/>
              <w:adjustRightInd/>
              <w:rPr>
                <w:rFonts w:ascii="Arial" w:hAnsi="Arial" w:cs="Arial"/>
                <w:sz w:val="16"/>
                <w:szCs w:val="20"/>
              </w:rPr>
            </w:pPr>
            <w:r w:rsidRPr="00E67697">
              <w:rPr>
                <w:rFonts w:ascii="Arial" w:hAnsi="Arial" w:cs="Arial"/>
                <w:sz w:val="16"/>
                <w:szCs w:val="20"/>
              </w:rPr>
              <w:t>21 jaar</w:t>
            </w:r>
          </w:p>
        </w:tc>
        <w:tc>
          <w:tcPr>
            <w:tcW w:w="823" w:type="dxa"/>
            <w:tcBorders>
              <w:top w:val="nil"/>
              <w:left w:val="nil"/>
              <w:bottom w:val="single" w:sz="4" w:space="0" w:color="auto"/>
              <w:right w:val="single" w:sz="4" w:space="0" w:color="auto"/>
            </w:tcBorders>
            <w:shd w:val="clear" w:color="auto" w:fill="auto"/>
            <w:noWrap/>
            <w:vAlign w:val="center"/>
            <w:hideMark/>
          </w:tcPr>
          <w:p w14:paraId="0AA2D490" w14:textId="62565596"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1331</w:t>
            </w:r>
          </w:p>
        </w:tc>
        <w:tc>
          <w:tcPr>
            <w:tcW w:w="976" w:type="dxa"/>
            <w:tcBorders>
              <w:top w:val="nil"/>
              <w:left w:val="nil"/>
              <w:bottom w:val="single" w:sz="4" w:space="0" w:color="auto"/>
              <w:right w:val="single" w:sz="4" w:space="0" w:color="auto"/>
            </w:tcBorders>
            <w:shd w:val="clear" w:color="auto" w:fill="auto"/>
            <w:noWrap/>
            <w:vAlign w:val="center"/>
            <w:hideMark/>
          </w:tcPr>
          <w:p w14:paraId="23C13E14" w14:textId="251E496A"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1445</w:t>
            </w:r>
          </w:p>
        </w:tc>
        <w:tc>
          <w:tcPr>
            <w:tcW w:w="976" w:type="dxa"/>
            <w:tcBorders>
              <w:top w:val="nil"/>
              <w:left w:val="nil"/>
              <w:bottom w:val="single" w:sz="4" w:space="0" w:color="auto"/>
              <w:right w:val="single" w:sz="4" w:space="0" w:color="auto"/>
            </w:tcBorders>
            <w:shd w:val="clear" w:color="auto" w:fill="auto"/>
            <w:noWrap/>
            <w:vAlign w:val="center"/>
            <w:hideMark/>
          </w:tcPr>
          <w:p w14:paraId="47774DB9" w14:textId="15F32CE5"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1548</w:t>
            </w:r>
          </w:p>
        </w:tc>
        <w:tc>
          <w:tcPr>
            <w:tcW w:w="1116" w:type="dxa"/>
            <w:tcBorders>
              <w:top w:val="nil"/>
              <w:left w:val="nil"/>
              <w:bottom w:val="single" w:sz="4" w:space="0" w:color="auto"/>
              <w:right w:val="single" w:sz="4" w:space="0" w:color="auto"/>
            </w:tcBorders>
            <w:shd w:val="clear" w:color="auto" w:fill="auto"/>
            <w:noWrap/>
            <w:vAlign w:val="center"/>
            <w:hideMark/>
          </w:tcPr>
          <w:p w14:paraId="46ED7E7C"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201A3171"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27E78016"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7729A321"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136432B6"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05FA1E0D"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r>
      <w:tr w:rsidR="00E67697" w:rsidRPr="00E67697" w14:paraId="4842D5AD" w14:textId="77777777" w:rsidTr="00E67697">
        <w:trPr>
          <w:trHeight w:val="360"/>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14:paraId="598F1B4F" w14:textId="77777777" w:rsidR="00E67697" w:rsidRPr="00E67697" w:rsidRDefault="00E67697" w:rsidP="00E67697">
            <w:pPr>
              <w:widowControl/>
              <w:autoSpaceDE/>
              <w:autoSpaceDN/>
              <w:adjustRightInd/>
              <w:rPr>
                <w:rFonts w:ascii="Arial" w:hAnsi="Arial" w:cs="Arial"/>
                <w:sz w:val="16"/>
                <w:szCs w:val="18"/>
              </w:rPr>
            </w:pPr>
            <w:r w:rsidRPr="00E67697">
              <w:rPr>
                <w:rFonts w:ascii="Arial" w:hAnsi="Arial" w:cs="Arial"/>
                <w:sz w:val="16"/>
                <w:szCs w:val="18"/>
              </w:rPr>
              <w:t xml:space="preserve">    en 1 ervaringsjaar</w:t>
            </w:r>
          </w:p>
        </w:tc>
        <w:tc>
          <w:tcPr>
            <w:tcW w:w="823" w:type="dxa"/>
            <w:tcBorders>
              <w:top w:val="nil"/>
              <w:left w:val="nil"/>
              <w:bottom w:val="single" w:sz="4" w:space="0" w:color="auto"/>
              <w:right w:val="single" w:sz="4" w:space="0" w:color="auto"/>
            </w:tcBorders>
            <w:shd w:val="clear" w:color="auto" w:fill="auto"/>
            <w:noWrap/>
            <w:vAlign w:val="center"/>
            <w:hideMark/>
          </w:tcPr>
          <w:p w14:paraId="62177E90" w14:textId="2D0E0850"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1407</w:t>
            </w:r>
          </w:p>
        </w:tc>
        <w:tc>
          <w:tcPr>
            <w:tcW w:w="976" w:type="dxa"/>
            <w:tcBorders>
              <w:top w:val="nil"/>
              <w:left w:val="nil"/>
              <w:bottom w:val="single" w:sz="4" w:space="0" w:color="auto"/>
              <w:right w:val="single" w:sz="4" w:space="0" w:color="auto"/>
            </w:tcBorders>
            <w:shd w:val="clear" w:color="auto" w:fill="auto"/>
            <w:noWrap/>
            <w:vAlign w:val="center"/>
            <w:hideMark/>
          </w:tcPr>
          <w:p w14:paraId="3A5F447D" w14:textId="0E61A49B"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1526</w:t>
            </w:r>
          </w:p>
        </w:tc>
        <w:tc>
          <w:tcPr>
            <w:tcW w:w="976" w:type="dxa"/>
            <w:tcBorders>
              <w:top w:val="nil"/>
              <w:left w:val="nil"/>
              <w:bottom w:val="single" w:sz="4" w:space="0" w:color="auto"/>
              <w:right w:val="single" w:sz="4" w:space="0" w:color="auto"/>
            </w:tcBorders>
            <w:shd w:val="clear" w:color="auto" w:fill="auto"/>
            <w:noWrap/>
            <w:vAlign w:val="center"/>
            <w:hideMark/>
          </w:tcPr>
          <w:p w14:paraId="73D331A5" w14:textId="52F482FB"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1635</w:t>
            </w:r>
          </w:p>
        </w:tc>
        <w:tc>
          <w:tcPr>
            <w:tcW w:w="1116" w:type="dxa"/>
            <w:tcBorders>
              <w:top w:val="nil"/>
              <w:left w:val="nil"/>
              <w:bottom w:val="single" w:sz="4" w:space="0" w:color="auto"/>
              <w:right w:val="single" w:sz="4" w:space="0" w:color="auto"/>
            </w:tcBorders>
            <w:shd w:val="clear" w:color="auto" w:fill="auto"/>
            <w:noWrap/>
            <w:vAlign w:val="center"/>
            <w:hideMark/>
          </w:tcPr>
          <w:p w14:paraId="082476AA"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79E904A3"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7B63D9D9"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40A9449B"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38B9C201"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49547615"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r>
      <w:tr w:rsidR="00E67697" w:rsidRPr="00E67697" w14:paraId="53CDEBF0" w14:textId="77777777" w:rsidTr="00E67697">
        <w:trPr>
          <w:trHeight w:val="360"/>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14:paraId="470C23B7" w14:textId="77777777" w:rsidR="00E67697" w:rsidRPr="00E67697" w:rsidRDefault="00E67697" w:rsidP="00E67697">
            <w:pPr>
              <w:widowControl/>
              <w:autoSpaceDE/>
              <w:autoSpaceDN/>
              <w:adjustRightInd/>
              <w:rPr>
                <w:rFonts w:ascii="Arial" w:hAnsi="Arial" w:cs="Arial"/>
                <w:sz w:val="16"/>
                <w:szCs w:val="18"/>
              </w:rPr>
            </w:pPr>
            <w:r w:rsidRPr="00E67697">
              <w:rPr>
                <w:rFonts w:ascii="Arial" w:hAnsi="Arial" w:cs="Arial"/>
                <w:sz w:val="16"/>
                <w:szCs w:val="18"/>
              </w:rPr>
              <w:t xml:space="preserve">    en 2 ervaringsjaren</w:t>
            </w:r>
          </w:p>
        </w:tc>
        <w:tc>
          <w:tcPr>
            <w:tcW w:w="823" w:type="dxa"/>
            <w:tcBorders>
              <w:top w:val="nil"/>
              <w:left w:val="nil"/>
              <w:bottom w:val="single" w:sz="4" w:space="0" w:color="auto"/>
              <w:right w:val="single" w:sz="4" w:space="0" w:color="auto"/>
            </w:tcBorders>
            <w:shd w:val="clear" w:color="auto" w:fill="auto"/>
            <w:noWrap/>
            <w:vAlign w:val="center"/>
            <w:hideMark/>
          </w:tcPr>
          <w:p w14:paraId="37C30377" w14:textId="0951CBA0"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1478</w:t>
            </w:r>
          </w:p>
        </w:tc>
        <w:tc>
          <w:tcPr>
            <w:tcW w:w="976" w:type="dxa"/>
            <w:tcBorders>
              <w:top w:val="nil"/>
              <w:left w:val="nil"/>
              <w:bottom w:val="single" w:sz="4" w:space="0" w:color="auto"/>
              <w:right w:val="single" w:sz="4" w:space="0" w:color="auto"/>
            </w:tcBorders>
            <w:shd w:val="clear" w:color="auto" w:fill="auto"/>
            <w:noWrap/>
            <w:vAlign w:val="center"/>
            <w:hideMark/>
          </w:tcPr>
          <w:p w14:paraId="4F68B9DB" w14:textId="21FD76F1"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1602</w:t>
            </w:r>
          </w:p>
        </w:tc>
        <w:tc>
          <w:tcPr>
            <w:tcW w:w="976" w:type="dxa"/>
            <w:tcBorders>
              <w:top w:val="nil"/>
              <w:left w:val="nil"/>
              <w:bottom w:val="single" w:sz="4" w:space="0" w:color="auto"/>
              <w:right w:val="single" w:sz="4" w:space="0" w:color="auto"/>
            </w:tcBorders>
            <w:shd w:val="clear" w:color="auto" w:fill="auto"/>
            <w:noWrap/>
            <w:vAlign w:val="center"/>
            <w:hideMark/>
          </w:tcPr>
          <w:p w14:paraId="7FAEE74A" w14:textId="13C8CFC6"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1716</w:t>
            </w:r>
          </w:p>
        </w:tc>
        <w:tc>
          <w:tcPr>
            <w:tcW w:w="1116" w:type="dxa"/>
            <w:tcBorders>
              <w:top w:val="nil"/>
              <w:left w:val="nil"/>
              <w:bottom w:val="single" w:sz="4" w:space="0" w:color="auto"/>
              <w:right w:val="single" w:sz="4" w:space="0" w:color="auto"/>
            </w:tcBorders>
            <w:shd w:val="clear" w:color="auto" w:fill="auto"/>
            <w:noWrap/>
            <w:vAlign w:val="center"/>
            <w:hideMark/>
          </w:tcPr>
          <w:p w14:paraId="73EBEED3"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3D3618E7"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5F662052"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6BF2D1CA"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5D6710B7"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55F930B1"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r>
      <w:tr w:rsidR="00E67697" w:rsidRPr="00E67697" w14:paraId="7432302A" w14:textId="77777777" w:rsidTr="00E67697">
        <w:trPr>
          <w:trHeight w:val="360"/>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14:paraId="1DE136C6" w14:textId="7F09E696" w:rsidR="00E67697" w:rsidRPr="00E67697" w:rsidRDefault="00E67697" w:rsidP="00E67697">
            <w:pPr>
              <w:widowControl/>
              <w:autoSpaceDE/>
              <w:autoSpaceDN/>
              <w:adjustRightInd/>
              <w:rPr>
                <w:rFonts w:ascii="Arial" w:hAnsi="Arial" w:cs="Arial"/>
                <w:sz w:val="16"/>
                <w:szCs w:val="18"/>
              </w:rPr>
            </w:pPr>
            <w:r w:rsidRPr="00E67697">
              <w:rPr>
                <w:rFonts w:ascii="Arial" w:hAnsi="Arial" w:cs="Arial"/>
                <w:sz w:val="16"/>
                <w:szCs w:val="18"/>
              </w:rPr>
              <w:t xml:space="preserve">22 jaar </w:t>
            </w:r>
          </w:p>
        </w:tc>
        <w:tc>
          <w:tcPr>
            <w:tcW w:w="823" w:type="dxa"/>
            <w:tcBorders>
              <w:top w:val="nil"/>
              <w:left w:val="nil"/>
              <w:bottom w:val="single" w:sz="4" w:space="0" w:color="auto"/>
              <w:right w:val="single" w:sz="4" w:space="0" w:color="auto"/>
            </w:tcBorders>
            <w:shd w:val="clear" w:color="auto" w:fill="auto"/>
            <w:noWrap/>
            <w:vAlign w:val="center"/>
            <w:hideMark/>
          </w:tcPr>
          <w:p w14:paraId="63FF0293" w14:textId="39E00759"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1566</w:t>
            </w:r>
          </w:p>
        </w:tc>
        <w:tc>
          <w:tcPr>
            <w:tcW w:w="976" w:type="dxa"/>
            <w:tcBorders>
              <w:top w:val="nil"/>
              <w:left w:val="nil"/>
              <w:bottom w:val="single" w:sz="4" w:space="0" w:color="auto"/>
              <w:right w:val="single" w:sz="4" w:space="0" w:color="auto"/>
            </w:tcBorders>
            <w:shd w:val="clear" w:color="auto" w:fill="auto"/>
            <w:noWrap/>
            <w:vAlign w:val="center"/>
            <w:hideMark/>
          </w:tcPr>
          <w:p w14:paraId="4912A788" w14:textId="6286A8BD"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1682</w:t>
            </w:r>
          </w:p>
        </w:tc>
        <w:tc>
          <w:tcPr>
            <w:tcW w:w="976" w:type="dxa"/>
            <w:tcBorders>
              <w:top w:val="nil"/>
              <w:left w:val="nil"/>
              <w:bottom w:val="single" w:sz="4" w:space="0" w:color="auto"/>
              <w:right w:val="single" w:sz="4" w:space="0" w:color="auto"/>
            </w:tcBorders>
            <w:shd w:val="clear" w:color="auto" w:fill="auto"/>
            <w:noWrap/>
            <w:vAlign w:val="center"/>
            <w:hideMark/>
          </w:tcPr>
          <w:p w14:paraId="6BB1D5FC" w14:textId="63043878"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1801</w:t>
            </w:r>
          </w:p>
        </w:tc>
        <w:tc>
          <w:tcPr>
            <w:tcW w:w="1116" w:type="dxa"/>
            <w:tcBorders>
              <w:top w:val="nil"/>
              <w:left w:val="nil"/>
              <w:bottom w:val="single" w:sz="4" w:space="0" w:color="auto"/>
              <w:right w:val="single" w:sz="4" w:space="0" w:color="auto"/>
            </w:tcBorders>
            <w:shd w:val="clear" w:color="auto" w:fill="auto"/>
            <w:noWrap/>
            <w:vAlign w:val="center"/>
            <w:hideMark/>
          </w:tcPr>
          <w:p w14:paraId="206B0CA0"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45D01524"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5AC7D6B3"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3F847BF3"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5893FAD5"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400AAA40"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r>
      <w:tr w:rsidR="00E67697" w:rsidRPr="00E67697" w14:paraId="53A5FA04" w14:textId="77777777" w:rsidTr="00E67697">
        <w:trPr>
          <w:trHeight w:val="360"/>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14:paraId="446EB012" w14:textId="77777777" w:rsidR="00E67697" w:rsidRPr="00E67697" w:rsidRDefault="00E67697" w:rsidP="00E67697">
            <w:pPr>
              <w:widowControl/>
              <w:autoSpaceDE/>
              <w:autoSpaceDN/>
              <w:adjustRightInd/>
              <w:rPr>
                <w:rFonts w:ascii="Arial" w:hAnsi="Arial" w:cs="Arial"/>
                <w:sz w:val="16"/>
                <w:szCs w:val="20"/>
              </w:rPr>
            </w:pPr>
            <w:r w:rsidRPr="00E67697">
              <w:rPr>
                <w:rFonts w:ascii="Arial" w:hAnsi="Arial" w:cs="Arial"/>
                <w:sz w:val="16"/>
                <w:szCs w:val="20"/>
              </w:rPr>
              <w:t>23 jaar / 0</w:t>
            </w:r>
          </w:p>
        </w:tc>
        <w:tc>
          <w:tcPr>
            <w:tcW w:w="823" w:type="dxa"/>
            <w:tcBorders>
              <w:top w:val="nil"/>
              <w:left w:val="nil"/>
              <w:bottom w:val="single" w:sz="4" w:space="0" w:color="auto"/>
              <w:right w:val="single" w:sz="4" w:space="0" w:color="auto"/>
            </w:tcBorders>
            <w:shd w:val="clear" w:color="auto" w:fill="auto"/>
            <w:noWrap/>
            <w:vAlign w:val="center"/>
            <w:hideMark/>
          </w:tcPr>
          <w:p w14:paraId="65658345" w14:textId="065357D3"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1635</w:t>
            </w:r>
          </w:p>
        </w:tc>
        <w:tc>
          <w:tcPr>
            <w:tcW w:w="976" w:type="dxa"/>
            <w:tcBorders>
              <w:top w:val="nil"/>
              <w:left w:val="nil"/>
              <w:bottom w:val="single" w:sz="4" w:space="0" w:color="auto"/>
              <w:right w:val="single" w:sz="4" w:space="0" w:color="auto"/>
            </w:tcBorders>
            <w:shd w:val="clear" w:color="auto" w:fill="auto"/>
            <w:noWrap/>
            <w:vAlign w:val="center"/>
            <w:hideMark/>
          </w:tcPr>
          <w:p w14:paraId="0269DB04" w14:textId="465CEACE"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1771</w:t>
            </w:r>
          </w:p>
        </w:tc>
        <w:tc>
          <w:tcPr>
            <w:tcW w:w="976" w:type="dxa"/>
            <w:tcBorders>
              <w:top w:val="nil"/>
              <w:left w:val="nil"/>
              <w:bottom w:val="single" w:sz="4" w:space="0" w:color="auto"/>
              <w:right w:val="single" w:sz="4" w:space="0" w:color="auto"/>
            </w:tcBorders>
            <w:shd w:val="clear" w:color="auto" w:fill="auto"/>
            <w:noWrap/>
            <w:vAlign w:val="center"/>
            <w:hideMark/>
          </w:tcPr>
          <w:p w14:paraId="3203DFFA" w14:textId="75A8C0AB"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1895</w:t>
            </w:r>
          </w:p>
        </w:tc>
        <w:tc>
          <w:tcPr>
            <w:tcW w:w="1116" w:type="dxa"/>
            <w:tcBorders>
              <w:top w:val="nil"/>
              <w:left w:val="nil"/>
              <w:bottom w:val="single" w:sz="4" w:space="0" w:color="auto"/>
              <w:right w:val="single" w:sz="4" w:space="0" w:color="auto"/>
            </w:tcBorders>
            <w:shd w:val="clear" w:color="auto" w:fill="auto"/>
            <w:noWrap/>
            <w:vAlign w:val="center"/>
            <w:hideMark/>
          </w:tcPr>
          <w:p w14:paraId="59B44426" w14:textId="65F4462C"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2021</w:t>
            </w:r>
          </w:p>
        </w:tc>
        <w:tc>
          <w:tcPr>
            <w:tcW w:w="976" w:type="dxa"/>
            <w:tcBorders>
              <w:top w:val="nil"/>
              <w:left w:val="nil"/>
              <w:bottom w:val="single" w:sz="4" w:space="0" w:color="auto"/>
              <w:right w:val="single" w:sz="4" w:space="0" w:color="auto"/>
            </w:tcBorders>
            <w:shd w:val="clear" w:color="auto" w:fill="auto"/>
            <w:noWrap/>
            <w:vAlign w:val="center"/>
            <w:hideMark/>
          </w:tcPr>
          <w:p w14:paraId="73A75DD6" w14:textId="6734EF1B"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2147</w:t>
            </w:r>
          </w:p>
        </w:tc>
        <w:tc>
          <w:tcPr>
            <w:tcW w:w="976" w:type="dxa"/>
            <w:tcBorders>
              <w:top w:val="nil"/>
              <w:left w:val="nil"/>
              <w:bottom w:val="single" w:sz="4" w:space="0" w:color="auto"/>
              <w:right w:val="single" w:sz="4" w:space="0" w:color="auto"/>
            </w:tcBorders>
            <w:shd w:val="clear" w:color="auto" w:fill="auto"/>
            <w:noWrap/>
            <w:vAlign w:val="center"/>
            <w:hideMark/>
          </w:tcPr>
          <w:p w14:paraId="76C7DA7E" w14:textId="74C5D8F0"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2275</w:t>
            </w:r>
          </w:p>
        </w:tc>
        <w:tc>
          <w:tcPr>
            <w:tcW w:w="976" w:type="dxa"/>
            <w:tcBorders>
              <w:top w:val="nil"/>
              <w:left w:val="nil"/>
              <w:bottom w:val="single" w:sz="4" w:space="0" w:color="auto"/>
              <w:right w:val="single" w:sz="4" w:space="0" w:color="auto"/>
            </w:tcBorders>
            <w:shd w:val="clear" w:color="auto" w:fill="auto"/>
            <w:noWrap/>
            <w:vAlign w:val="center"/>
            <w:hideMark/>
          </w:tcPr>
          <w:p w14:paraId="6C16086F" w14:textId="6520723C"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2401</w:t>
            </w:r>
          </w:p>
        </w:tc>
        <w:tc>
          <w:tcPr>
            <w:tcW w:w="976" w:type="dxa"/>
            <w:tcBorders>
              <w:top w:val="nil"/>
              <w:left w:val="nil"/>
              <w:bottom w:val="single" w:sz="4" w:space="0" w:color="auto"/>
              <w:right w:val="single" w:sz="4" w:space="0" w:color="auto"/>
            </w:tcBorders>
            <w:shd w:val="clear" w:color="auto" w:fill="auto"/>
            <w:noWrap/>
            <w:vAlign w:val="center"/>
            <w:hideMark/>
          </w:tcPr>
          <w:p w14:paraId="244E837C" w14:textId="28CB5C2A"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2606</w:t>
            </w:r>
          </w:p>
        </w:tc>
        <w:tc>
          <w:tcPr>
            <w:tcW w:w="976" w:type="dxa"/>
            <w:tcBorders>
              <w:top w:val="nil"/>
              <w:left w:val="nil"/>
              <w:bottom w:val="single" w:sz="4" w:space="0" w:color="auto"/>
              <w:right w:val="single" w:sz="4" w:space="0" w:color="auto"/>
            </w:tcBorders>
            <w:shd w:val="clear" w:color="auto" w:fill="auto"/>
            <w:noWrap/>
            <w:vAlign w:val="center"/>
            <w:hideMark/>
          </w:tcPr>
          <w:p w14:paraId="7316FAF2" w14:textId="1C9B6E1C"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2768</w:t>
            </w:r>
          </w:p>
        </w:tc>
      </w:tr>
      <w:tr w:rsidR="00E67697" w:rsidRPr="00E67697" w14:paraId="550A81B6" w14:textId="77777777" w:rsidTr="00E67697">
        <w:trPr>
          <w:trHeight w:val="360"/>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14:paraId="21755F12" w14:textId="77777777" w:rsidR="00E67697" w:rsidRPr="00E67697" w:rsidRDefault="00E67697" w:rsidP="00E67697">
            <w:pPr>
              <w:widowControl/>
              <w:autoSpaceDE/>
              <w:autoSpaceDN/>
              <w:adjustRightInd/>
              <w:rPr>
                <w:rFonts w:ascii="Arial" w:hAnsi="Arial" w:cs="Arial"/>
                <w:sz w:val="16"/>
                <w:szCs w:val="18"/>
              </w:rPr>
            </w:pPr>
            <w:r w:rsidRPr="00E67697">
              <w:rPr>
                <w:rFonts w:ascii="Arial" w:hAnsi="Arial" w:cs="Arial"/>
                <w:sz w:val="16"/>
                <w:szCs w:val="18"/>
              </w:rPr>
              <w:t xml:space="preserve">   1 functiejaar</w:t>
            </w:r>
          </w:p>
        </w:tc>
        <w:tc>
          <w:tcPr>
            <w:tcW w:w="823" w:type="dxa"/>
            <w:tcBorders>
              <w:top w:val="nil"/>
              <w:left w:val="nil"/>
              <w:bottom w:val="single" w:sz="4" w:space="0" w:color="auto"/>
              <w:right w:val="single" w:sz="4" w:space="0" w:color="auto"/>
            </w:tcBorders>
            <w:shd w:val="clear" w:color="auto" w:fill="auto"/>
            <w:noWrap/>
            <w:vAlign w:val="center"/>
            <w:hideMark/>
          </w:tcPr>
          <w:p w14:paraId="2ECCF36E" w14:textId="11DBDA2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1686</w:t>
            </w:r>
          </w:p>
        </w:tc>
        <w:tc>
          <w:tcPr>
            <w:tcW w:w="976" w:type="dxa"/>
            <w:tcBorders>
              <w:top w:val="nil"/>
              <w:left w:val="nil"/>
              <w:bottom w:val="single" w:sz="4" w:space="0" w:color="auto"/>
              <w:right w:val="single" w:sz="4" w:space="0" w:color="auto"/>
            </w:tcBorders>
            <w:shd w:val="clear" w:color="auto" w:fill="auto"/>
            <w:noWrap/>
            <w:vAlign w:val="center"/>
            <w:hideMark/>
          </w:tcPr>
          <w:p w14:paraId="07A39E27" w14:textId="3A4CC390"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1827</w:t>
            </w:r>
          </w:p>
        </w:tc>
        <w:tc>
          <w:tcPr>
            <w:tcW w:w="976" w:type="dxa"/>
            <w:tcBorders>
              <w:top w:val="nil"/>
              <w:left w:val="nil"/>
              <w:bottom w:val="single" w:sz="4" w:space="0" w:color="auto"/>
              <w:right w:val="single" w:sz="4" w:space="0" w:color="auto"/>
            </w:tcBorders>
            <w:shd w:val="clear" w:color="auto" w:fill="auto"/>
            <w:noWrap/>
            <w:vAlign w:val="center"/>
            <w:hideMark/>
          </w:tcPr>
          <w:p w14:paraId="2AF6F3D1" w14:textId="2DF74A66"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1953</w:t>
            </w:r>
          </w:p>
        </w:tc>
        <w:tc>
          <w:tcPr>
            <w:tcW w:w="1116" w:type="dxa"/>
            <w:tcBorders>
              <w:top w:val="nil"/>
              <w:left w:val="nil"/>
              <w:bottom w:val="single" w:sz="4" w:space="0" w:color="auto"/>
              <w:right w:val="single" w:sz="4" w:space="0" w:color="auto"/>
            </w:tcBorders>
            <w:shd w:val="clear" w:color="auto" w:fill="auto"/>
            <w:noWrap/>
            <w:vAlign w:val="center"/>
            <w:hideMark/>
          </w:tcPr>
          <w:p w14:paraId="5EF474DC" w14:textId="02EDF1CB"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2087</w:t>
            </w:r>
          </w:p>
        </w:tc>
        <w:tc>
          <w:tcPr>
            <w:tcW w:w="976" w:type="dxa"/>
            <w:tcBorders>
              <w:top w:val="nil"/>
              <w:left w:val="nil"/>
              <w:bottom w:val="single" w:sz="4" w:space="0" w:color="auto"/>
              <w:right w:val="single" w:sz="4" w:space="0" w:color="auto"/>
            </w:tcBorders>
            <w:shd w:val="clear" w:color="auto" w:fill="auto"/>
            <w:noWrap/>
            <w:vAlign w:val="center"/>
            <w:hideMark/>
          </w:tcPr>
          <w:p w14:paraId="63341741" w14:textId="7D6197D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2204</w:t>
            </w:r>
          </w:p>
        </w:tc>
        <w:tc>
          <w:tcPr>
            <w:tcW w:w="976" w:type="dxa"/>
            <w:tcBorders>
              <w:top w:val="nil"/>
              <w:left w:val="nil"/>
              <w:bottom w:val="single" w:sz="4" w:space="0" w:color="auto"/>
              <w:right w:val="single" w:sz="4" w:space="0" w:color="auto"/>
            </w:tcBorders>
            <w:shd w:val="clear" w:color="auto" w:fill="auto"/>
            <w:noWrap/>
            <w:vAlign w:val="center"/>
            <w:hideMark/>
          </w:tcPr>
          <w:p w14:paraId="606CF1B4" w14:textId="240AFB8F"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2323</w:t>
            </w:r>
          </w:p>
        </w:tc>
        <w:tc>
          <w:tcPr>
            <w:tcW w:w="976" w:type="dxa"/>
            <w:tcBorders>
              <w:top w:val="nil"/>
              <w:left w:val="nil"/>
              <w:bottom w:val="single" w:sz="4" w:space="0" w:color="auto"/>
              <w:right w:val="single" w:sz="4" w:space="0" w:color="auto"/>
            </w:tcBorders>
            <w:shd w:val="clear" w:color="auto" w:fill="auto"/>
            <w:noWrap/>
            <w:vAlign w:val="center"/>
            <w:hideMark/>
          </w:tcPr>
          <w:p w14:paraId="4E815F1B" w14:textId="54616F72"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2458</w:t>
            </w:r>
          </w:p>
        </w:tc>
        <w:tc>
          <w:tcPr>
            <w:tcW w:w="976" w:type="dxa"/>
            <w:tcBorders>
              <w:top w:val="nil"/>
              <w:left w:val="nil"/>
              <w:bottom w:val="single" w:sz="4" w:space="0" w:color="auto"/>
              <w:right w:val="single" w:sz="4" w:space="0" w:color="auto"/>
            </w:tcBorders>
            <w:shd w:val="clear" w:color="auto" w:fill="auto"/>
            <w:noWrap/>
            <w:vAlign w:val="center"/>
            <w:hideMark/>
          </w:tcPr>
          <w:p w14:paraId="542A6B0B"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7A5975D6"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r>
      <w:tr w:rsidR="00E67697" w:rsidRPr="00E67697" w14:paraId="3D6E0091" w14:textId="77777777" w:rsidTr="00E67697">
        <w:trPr>
          <w:trHeight w:val="360"/>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14:paraId="0F1EFD69" w14:textId="77777777" w:rsidR="00E67697" w:rsidRPr="00E67697" w:rsidRDefault="00E67697" w:rsidP="00E67697">
            <w:pPr>
              <w:widowControl/>
              <w:autoSpaceDE/>
              <w:autoSpaceDN/>
              <w:adjustRightInd/>
              <w:rPr>
                <w:rFonts w:ascii="Arial" w:hAnsi="Arial" w:cs="Arial"/>
                <w:sz w:val="16"/>
                <w:szCs w:val="18"/>
              </w:rPr>
            </w:pPr>
            <w:r w:rsidRPr="00E67697">
              <w:rPr>
                <w:rFonts w:ascii="Arial" w:hAnsi="Arial" w:cs="Arial"/>
                <w:sz w:val="16"/>
                <w:szCs w:val="18"/>
              </w:rPr>
              <w:t xml:space="preserve">   2 functiejaren</w:t>
            </w:r>
          </w:p>
        </w:tc>
        <w:tc>
          <w:tcPr>
            <w:tcW w:w="823" w:type="dxa"/>
            <w:tcBorders>
              <w:top w:val="nil"/>
              <w:left w:val="nil"/>
              <w:bottom w:val="single" w:sz="4" w:space="0" w:color="auto"/>
              <w:right w:val="single" w:sz="4" w:space="0" w:color="auto"/>
            </w:tcBorders>
            <w:shd w:val="clear" w:color="auto" w:fill="auto"/>
            <w:noWrap/>
            <w:vAlign w:val="center"/>
            <w:hideMark/>
          </w:tcPr>
          <w:p w14:paraId="32EC53E7" w14:textId="38FD41BB"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1736</w:t>
            </w:r>
          </w:p>
        </w:tc>
        <w:tc>
          <w:tcPr>
            <w:tcW w:w="976" w:type="dxa"/>
            <w:tcBorders>
              <w:top w:val="nil"/>
              <w:left w:val="nil"/>
              <w:bottom w:val="single" w:sz="4" w:space="0" w:color="auto"/>
              <w:right w:val="single" w:sz="4" w:space="0" w:color="auto"/>
            </w:tcBorders>
            <w:shd w:val="clear" w:color="auto" w:fill="auto"/>
            <w:noWrap/>
            <w:vAlign w:val="center"/>
            <w:hideMark/>
          </w:tcPr>
          <w:p w14:paraId="2F5B8595" w14:textId="66CF6A30"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1886</w:t>
            </w:r>
          </w:p>
        </w:tc>
        <w:tc>
          <w:tcPr>
            <w:tcW w:w="976" w:type="dxa"/>
            <w:tcBorders>
              <w:top w:val="nil"/>
              <w:left w:val="nil"/>
              <w:bottom w:val="single" w:sz="4" w:space="0" w:color="auto"/>
              <w:right w:val="single" w:sz="4" w:space="0" w:color="auto"/>
            </w:tcBorders>
            <w:shd w:val="clear" w:color="auto" w:fill="auto"/>
            <w:noWrap/>
            <w:vAlign w:val="center"/>
            <w:hideMark/>
          </w:tcPr>
          <w:p w14:paraId="6520759A" w14:textId="3E29A9AD"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2009</w:t>
            </w:r>
          </w:p>
        </w:tc>
        <w:tc>
          <w:tcPr>
            <w:tcW w:w="1116" w:type="dxa"/>
            <w:tcBorders>
              <w:top w:val="nil"/>
              <w:left w:val="nil"/>
              <w:bottom w:val="single" w:sz="4" w:space="0" w:color="auto"/>
              <w:right w:val="single" w:sz="4" w:space="0" w:color="auto"/>
            </w:tcBorders>
            <w:shd w:val="clear" w:color="auto" w:fill="auto"/>
            <w:noWrap/>
            <w:vAlign w:val="center"/>
            <w:hideMark/>
          </w:tcPr>
          <w:p w14:paraId="294C71EF" w14:textId="5F5F1D73"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2153</w:t>
            </w:r>
          </w:p>
        </w:tc>
        <w:tc>
          <w:tcPr>
            <w:tcW w:w="976" w:type="dxa"/>
            <w:tcBorders>
              <w:top w:val="nil"/>
              <w:left w:val="nil"/>
              <w:bottom w:val="single" w:sz="4" w:space="0" w:color="auto"/>
              <w:right w:val="single" w:sz="4" w:space="0" w:color="auto"/>
            </w:tcBorders>
            <w:shd w:val="clear" w:color="auto" w:fill="auto"/>
            <w:noWrap/>
            <w:vAlign w:val="center"/>
            <w:hideMark/>
          </w:tcPr>
          <w:p w14:paraId="74BBA142" w14:textId="5EF9A92E"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2259</w:t>
            </w:r>
          </w:p>
        </w:tc>
        <w:tc>
          <w:tcPr>
            <w:tcW w:w="976" w:type="dxa"/>
            <w:tcBorders>
              <w:top w:val="nil"/>
              <w:left w:val="nil"/>
              <w:bottom w:val="single" w:sz="4" w:space="0" w:color="auto"/>
              <w:right w:val="single" w:sz="4" w:space="0" w:color="auto"/>
            </w:tcBorders>
            <w:shd w:val="clear" w:color="auto" w:fill="auto"/>
            <w:noWrap/>
            <w:vAlign w:val="center"/>
            <w:hideMark/>
          </w:tcPr>
          <w:p w14:paraId="5D264D19" w14:textId="2ADC32D6"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2376</w:t>
            </w:r>
          </w:p>
        </w:tc>
        <w:tc>
          <w:tcPr>
            <w:tcW w:w="976" w:type="dxa"/>
            <w:tcBorders>
              <w:top w:val="nil"/>
              <w:left w:val="nil"/>
              <w:bottom w:val="single" w:sz="4" w:space="0" w:color="auto"/>
              <w:right w:val="single" w:sz="4" w:space="0" w:color="auto"/>
            </w:tcBorders>
            <w:shd w:val="clear" w:color="auto" w:fill="auto"/>
            <w:noWrap/>
            <w:vAlign w:val="center"/>
            <w:hideMark/>
          </w:tcPr>
          <w:p w14:paraId="2168961F" w14:textId="5C970F83"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2522</w:t>
            </w:r>
          </w:p>
        </w:tc>
        <w:tc>
          <w:tcPr>
            <w:tcW w:w="976" w:type="dxa"/>
            <w:tcBorders>
              <w:top w:val="nil"/>
              <w:left w:val="nil"/>
              <w:bottom w:val="single" w:sz="4" w:space="0" w:color="auto"/>
              <w:right w:val="single" w:sz="4" w:space="0" w:color="auto"/>
            </w:tcBorders>
            <w:shd w:val="clear" w:color="auto" w:fill="auto"/>
            <w:noWrap/>
            <w:vAlign w:val="center"/>
            <w:hideMark/>
          </w:tcPr>
          <w:p w14:paraId="4453D52A"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5F25850C"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r>
      <w:tr w:rsidR="00E67697" w:rsidRPr="00E67697" w14:paraId="35EB1B62" w14:textId="77777777" w:rsidTr="00E67697">
        <w:trPr>
          <w:trHeight w:val="360"/>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14:paraId="40188109" w14:textId="77777777" w:rsidR="00E67697" w:rsidRPr="00E67697" w:rsidRDefault="00E67697" w:rsidP="00E67697">
            <w:pPr>
              <w:widowControl/>
              <w:autoSpaceDE/>
              <w:autoSpaceDN/>
              <w:adjustRightInd/>
              <w:rPr>
                <w:rFonts w:ascii="Arial" w:hAnsi="Arial" w:cs="Arial"/>
                <w:sz w:val="16"/>
                <w:szCs w:val="18"/>
              </w:rPr>
            </w:pPr>
            <w:r w:rsidRPr="00E67697">
              <w:rPr>
                <w:rFonts w:ascii="Arial" w:hAnsi="Arial" w:cs="Arial"/>
                <w:sz w:val="16"/>
                <w:szCs w:val="18"/>
              </w:rPr>
              <w:t xml:space="preserve">   3 functiejaren</w:t>
            </w:r>
          </w:p>
        </w:tc>
        <w:tc>
          <w:tcPr>
            <w:tcW w:w="823" w:type="dxa"/>
            <w:tcBorders>
              <w:top w:val="nil"/>
              <w:left w:val="nil"/>
              <w:bottom w:val="single" w:sz="4" w:space="0" w:color="auto"/>
              <w:right w:val="single" w:sz="4" w:space="0" w:color="auto"/>
            </w:tcBorders>
            <w:shd w:val="clear" w:color="auto" w:fill="auto"/>
            <w:noWrap/>
            <w:vAlign w:val="center"/>
            <w:hideMark/>
          </w:tcPr>
          <w:p w14:paraId="071AFF41" w14:textId="2A3AF14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1791</w:t>
            </w:r>
          </w:p>
        </w:tc>
        <w:tc>
          <w:tcPr>
            <w:tcW w:w="976" w:type="dxa"/>
            <w:tcBorders>
              <w:top w:val="nil"/>
              <w:left w:val="nil"/>
              <w:bottom w:val="single" w:sz="4" w:space="0" w:color="auto"/>
              <w:right w:val="single" w:sz="4" w:space="0" w:color="auto"/>
            </w:tcBorders>
            <w:shd w:val="clear" w:color="auto" w:fill="auto"/>
            <w:noWrap/>
            <w:vAlign w:val="center"/>
            <w:hideMark/>
          </w:tcPr>
          <w:p w14:paraId="31BF10F1" w14:textId="3246FEB8"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1942</w:t>
            </w:r>
          </w:p>
        </w:tc>
        <w:tc>
          <w:tcPr>
            <w:tcW w:w="976" w:type="dxa"/>
            <w:tcBorders>
              <w:top w:val="nil"/>
              <w:left w:val="nil"/>
              <w:bottom w:val="single" w:sz="4" w:space="0" w:color="auto"/>
              <w:right w:val="single" w:sz="4" w:space="0" w:color="auto"/>
            </w:tcBorders>
            <w:shd w:val="clear" w:color="auto" w:fill="auto"/>
            <w:noWrap/>
            <w:vAlign w:val="center"/>
            <w:hideMark/>
          </w:tcPr>
          <w:p w14:paraId="09F9CD76" w14:textId="68A6AF16"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2067</w:t>
            </w:r>
          </w:p>
        </w:tc>
        <w:tc>
          <w:tcPr>
            <w:tcW w:w="1116" w:type="dxa"/>
            <w:tcBorders>
              <w:top w:val="nil"/>
              <w:left w:val="nil"/>
              <w:bottom w:val="single" w:sz="4" w:space="0" w:color="auto"/>
              <w:right w:val="single" w:sz="4" w:space="0" w:color="auto"/>
            </w:tcBorders>
            <w:shd w:val="clear" w:color="auto" w:fill="auto"/>
            <w:noWrap/>
            <w:vAlign w:val="center"/>
            <w:hideMark/>
          </w:tcPr>
          <w:p w14:paraId="4F4BEE86" w14:textId="5D97BB74"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2219</w:t>
            </w:r>
          </w:p>
        </w:tc>
        <w:tc>
          <w:tcPr>
            <w:tcW w:w="976" w:type="dxa"/>
            <w:tcBorders>
              <w:top w:val="nil"/>
              <w:left w:val="nil"/>
              <w:bottom w:val="single" w:sz="4" w:space="0" w:color="auto"/>
              <w:right w:val="single" w:sz="4" w:space="0" w:color="auto"/>
            </w:tcBorders>
            <w:shd w:val="clear" w:color="auto" w:fill="auto"/>
            <w:noWrap/>
            <w:vAlign w:val="center"/>
            <w:hideMark/>
          </w:tcPr>
          <w:p w14:paraId="2F0A6F89" w14:textId="20FF308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2313</w:t>
            </w:r>
          </w:p>
        </w:tc>
        <w:tc>
          <w:tcPr>
            <w:tcW w:w="976" w:type="dxa"/>
            <w:tcBorders>
              <w:top w:val="nil"/>
              <w:left w:val="nil"/>
              <w:bottom w:val="single" w:sz="4" w:space="0" w:color="auto"/>
              <w:right w:val="single" w:sz="4" w:space="0" w:color="auto"/>
            </w:tcBorders>
            <w:shd w:val="clear" w:color="auto" w:fill="auto"/>
            <w:noWrap/>
            <w:vAlign w:val="center"/>
            <w:hideMark/>
          </w:tcPr>
          <w:p w14:paraId="3E65A0FA" w14:textId="798836DB"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2426</w:t>
            </w:r>
          </w:p>
        </w:tc>
        <w:tc>
          <w:tcPr>
            <w:tcW w:w="976" w:type="dxa"/>
            <w:tcBorders>
              <w:top w:val="nil"/>
              <w:left w:val="nil"/>
              <w:bottom w:val="single" w:sz="4" w:space="0" w:color="auto"/>
              <w:right w:val="single" w:sz="4" w:space="0" w:color="auto"/>
            </w:tcBorders>
            <w:shd w:val="clear" w:color="auto" w:fill="auto"/>
            <w:noWrap/>
            <w:vAlign w:val="center"/>
            <w:hideMark/>
          </w:tcPr>
          <w:p w14:paraId="5BDD783A" w14:textId="79AD5994"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2577</w:t>
            </w:r>
          </w:p>
        </w:tc>
        <w:tc>
          <w:tcPr>
            <w:tcW w:w="976" w:type="dxa"/>
            <w:tcBorders>
              <w:top w:val="nil"/>
              <w:left w:val="nil"/>
              <w:bottom w:val="single" w:sz="4" w:space="0" w:color="auto"/>
              <w:right w:val="single" w:sz="4" w:space="0" w:color="auto"/>
            </w:tcBorders>
            <w:shd w:val="clear" w:color="auto" w:fill="auto"/>
            <w:noWrap/>
            <w:vAlign w:val="center"/>
            <w:hideMark/>
          </w:tcPr>
          <w:p w14:paraId="5A5A2801"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4FBD8D86"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r>
      <w:tr w:rsidR="00E67697" w:rsidRPr="00E67697" w14:paraId="4032232D" w14:textId="77777777" w:rsidTr="00E67697">
        <w:trPr>
          <w:trHeight w:val="360"/>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14:paraId="17863FF1" w14:textId="77777777" w:rsidR="00E67697" w:rsidRPr="00E67697" w:rsidRDefault="00E67697" w:rsidP="00E67697">
            <w:pPr>
              <w:widowControl/>
              <w:autoSpaceDE/>
              <w:autoSpaceDN/>
              <w:adjustRightInd/>
              <w:rPr>
                <w:rFonts w:ascii="Arial" w:hAnsi="Arial" w:cs="Arial"/>
                <w:sz w:val="16"/>
                <w:szCs w:val="18"/>
              </w:rPr>
            </w:pPr>
            <w:r w:rsidRPr="00E67697">
              <w:rPr>
                <w:rFonts w:ascii="Arial" w:hAnsi="Arial" w:cs="Arial"/>
                <w:sz w:val="16"/>
                <w:szCs w:val="18"/>
              </w:rPr>
              <w:t xml:space="preserve">   4 functiejaren</w:t>
            </w:r>
          </w:p>
        </w:tc>
        <w:tc>
          <w:tcPr>
            <w:tcW w:w="823" w:type="dxa"/>
            <w:tcBorders>
              <w:top w:val="nil"/>
              <w:left w:val="nil"/>
              <w:bottom w:val="single" w:sz="4" w:space="0" w:color="auto"/>
              <w:right w:val="single" w:sz="4" w:space="0" w:color="auto"/>
            </w:tcBorders>
            <w:shd w:val="clear" w:color="auto" w:fill="auto"/>
            <w:noWrap/>
            <w:vAlign w:val="center"/>
            <w:hideMark/>
          </w:tcPr>
          <w:p w14:paraId="144FC304" w14:textId="0A5283DF"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1843</w:t>
            </w:r>
          </w:p>
        </w:tc>
        <w:tc>
          <w:tcPr>
            <w:tcW w:w="976" w:type="dxa"/>
            <w:tcBorders>
              <w:top w:val="nil"/>
              <w:left w:val="nil"/>
              <w:bottom w:val="single" w:sz="4" w:space="0" w:color="auto"/>
              <w:right w:val="single" w:sz="4" w:space="0" w:color="auto"/>
            </w:tcBorders>
            <w:shd w:val="clear" w:color="auto" w:fill="auto"/>
            <w:noWrap/>
            <w:vAlign w:val="center"/>
            <w:hideMark/>
          </w:tcPr>
          <w:p w14:paraId="52F92859" w14:textId="1A99B44B"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2002</w:t>
            </w:r>
          </w:p>
        </w:tc>
        <w:tc>
          <w:tcPr>
            <w:tcW w:w="976" w:type="dxa"/>
            <w:tcBorders>
              <w:top w:val="nil"/>
              <w:left w:val="nil"/>
              <w:bottom w:val="single" w:sz="4" w:space="0" w:color="auto"/>
              <w:right w:val="single" w:sz="4" w:space="0" w:color="auto"/>
            </w:tcBorders>
            <w:shd w:val="clear" w:color="auto" w:fill="auto"/>
            <w:noWrap/>
            <w:vAlign w:val="center"/>
            <w:hideMark/>
          </w:tcPr>
          <w:p w14:paraId="3B8DCB81" w14:textId="15A6502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2123</w:t>
            </w:r>
          </w:p>
        </w:tc>
        <w:tc>
          <w:tcPr>
            <w:tcW w:w="1116" w:type="dxa"/>
            <w:tcBorders>
              <w:top w:val="nil"/>
              <w:left w:val="nil"/>
              <w:bottom w:val="single" w:sz="4" w:space="0" w:color="auto"/>
              <w:right w:val="single" w:sz="4" w:space="0" w:color="auto"/>
            </w:tcBorders>
            <w:shd w:val="clear" w:color="auto" w:fill="auto"/>
            <w:noWrap/>
            <w:vAlign w:val="center"/>
            <w:hideMark/>
          </w:tcPr>
          <w:p w14:paraId="49C4E04A" w14:textId="285DB6C5"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2282</w:t>
            </w:r>
          </w:p>
        </w:tc>
        <w:tc>
          <w:tcPr>
            <w:tcW w:w="976" w:type="dxa"/>
            <w:tcBorders>
              <w:top w:val="nil"/>
              <w:left w:val="nil"/>
              <w:bottom w:val="single" w:sz="4" w:space="0" w:color="auto"/>
              <w:right w:val="single" w:sz="4" w:space="0" w:color="auto"/>
            </w:tcBorders>
            <w:shd w:val="clear" w:color="auto" w:fill="auto"/>
            <w:noWrap/>
            <w:vAlign w:val="center"/>
            <w:hideMark/>
          </w:tcPr>
          <w:p w14:paraId="20DD5B37" w14:textId="2E396BCC"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2370</w:t>
            </w:r>
          </w:p>
        </w:tc>
        <w:tc>
          <w:tcPr>
            <w:tcW w:w="976" w:type="dxa"/>
            <w:tcBorders>
              <w:top w:val="nil"/>
              <w:left w:val="nil"/>
              <w:bottom w:val="single" w:sz="4" w:space="0" w:color="auto"/>
              <w:right w:val="single" w:sz="4" w:space="0" w:color="auto"/>
            </w:tcBorders>
            <w:shd w:val="clear" w:color="auto" w:fill="auto"/>
            <w:noWrap/>
            <w:vAlign w:val="center"/>
            <w:hideMark/>
          </w:tcPr>
          <w:p w14:paraId="670108C5" w14:textId="6BE94ED8"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2477</w:t>
            </w:r>
          </w:p>
        </w:tc>
        <w:tc>
          <w:tcPr>
            <w:tcW w:w="976" w:type="dxa"/>
            <w:tcBorders>
              <w:top w:val="nil"/>
              <w:left w:val="nil"/>
              <w:bottom w:val="single" w:sz="4" w:space="0" w:color="auto"/>
              <w:right w:val="single" w:sz="4" w:space="0" w:color="auto"/>
            </w:tcBorders>
            <w:shd w:val="clear" w:color="auto" w:fill="auto"/>
            <w:noWrap/>
            <w:vAlign w:val="center"/>
            <w:hideMark/>
          </w:tcPr>
          <w:p w14:paraId="2DBA6BD2" w14:textId="70829739"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2638</w:t>
            </w:r>
          </w:p>
        </w:tc>
        <w:tc>
          <w:tcPr>
            <w:tcW w:w="976" w:type="dxa"/>
            <w:tcBorders>
              <w:top w:val="nil"/>
              <w:left w:val="nil"/>
              <w:bottom w:val="single" w:sz="4" w:space="0" w:color="auto"/>
              <w:right w:val="single" w:sz="4" w:space="0" w:color="auto"/>
            </w:tcBorders>
            <w:shd w:val="clear" w:color="auto" w:fill="auto"/>
            <w:noWrap/>
            <w:vAlign w:val="center"/>
            <w:hideMark/>
          </w:tcPr>
          <w:p w14:paraId="63C73399"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6C136C64"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r>
      <w:tr w:rsidR="00E67697" w:rsidRPr="00E67697" w14:paraId="41B2127E" w14:textId="77777777" w:rsidTr="00E67697">
        <w:trPr>
          <w:trHeight w:val="360"/>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14:paraId="5E7C4FEF" w14:textId="77777777" w:rsidR="00E67697" w:rsidRPr="00E67697" w:rsidRDefault="00E67697" w:rsidP="00E67697">
            <w:pPr>
              <w:widowControl/>
              <w:autoSpaceDE/>
              <w:autoSpaceDN/>
              <w:adjustRightInd/>
              <w:rPr>
                <w:rFonts w:ascii="Arial" w:hAnsi="Arial" w:cs="Arial"/>
                <w:sz w:val="16"/>
                <w:szCs w:val="18"/>
              </w:rPr>
            </w:pPr>
            <w:r w:rsidRPr="00E67697">
              <w:rPr>
                <w:rFonts w:ascii="Arial" w:hAnsi="Arial" w:cs="Arial"/>
                <w:sz w:val="16"/>
                <w:szCs w:val="18"/>
              </w:rPr>
              <w:t xml:space="preserve">   5 functiejaren</w:t>
            </w:r>
          </w:p>
        </w:tc>
        <w:tc>
          <w:tcPr>
            <w:tcW w:w="823" w:type="dxa"/>
            <w:tcBorders>
              <w:top w:val="nil"/>
              <w:left w:val="nil"/>
              <w:bottom w:val="single" w:sz="4" w:space="0" w:color="auto"/>
              <w:right w:val="single" w:sz="4" w:space="0" w:color="auto"/>
            </w:tcBorders>
            <w:shd w:val="clear" w:color="auto" w:fill="auto"/>
            <w:noWrap/>
            <w:vAlign w:val="center"/>
            <w:hideMark/>
          </w:tcPr>
          <w:p w14:paraId="621374D0" w14:textId="5CF04F21"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1895</w:t>
            </w:r>
          </w:p>
        </w:tc>
        <w:tc>
          <w:tcPr>
            <w:tcW w:w="976" w:type="dxa"/>
            <w:tcBorders>
              <w:top w:val="nil"/>
              <w:left w:val="nil"/>
              <w:bottom w:val="single" w:sz="4" w:space="0" w:color="auto"/>
              <w:right w:val="single" w:sz="4" w:space="0" w:color="auto"/>
            </w:tcBorders>
            <w:shd w:val="clear" w:color="auto" w:fill="auto"/>
            <w:noWrap/>
            <w:vAlign w:val="center"/>
            <w:hideMark/>
          </w:tcPr>
          <w:p w14:paraId="1F754C78" w14:textId="0A1894B6"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2059</w:t>
            </w:r>
          </w:p>
        </w:tc>
        <w:tc>
          <w:tcPr>
            <w:tcW w:w="976" w:type="dxa"/>
            <w:tcBorders>
              <w:top w:val="nil"/>
              <w:left w:val="nil"/>
              <w:bottom w:val="single" w:sz="4" w:space="0" w:color="auto"/>
              <w:right w:val="single" w:sz="4" w:space="0" w:color="auto"/>
            </w:tcBorders>
            <w:shd w:val="clear" w:color="auto" w:fill="auto"/>
            <w:noWrap/>
            <w:vAlign w:val="center"/>
            <w:hideMark/>
          </w:tcPr>
          <w:p w14:paraId="72036990" w14:textId="6C0DB6EC"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2179</w:t>
            </w:r>
          </w:p>
        </w:tc>
        <w:tc>
          <w:tcPr>
            <w:tcW w:w="1116" w:type="dxa"/>
            <w:tcBorders>
              <w:top w:val="nil"/>
              <w:left w:val="nil"/>
              <w:bottom w:val="single" w:sz="4" w:space="0" w:color="auto"/>
              <w:right w:val="single" w:sz="4" w:space="0" w:color="auto"/>
            </w:tcBorders>
            <w:shd w:val="clear" w:color="auto" w:fill="auto"/>
            <w:noWrap/>
            <w:vAlign w:val="center"/>
            <w:hideMark/>
          </w:tcPr>
          <w:p w14:paraId="07F5AE94" w14:textId="652F6D66"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2347</w:t>
            </w:r>
          </w:p>
        </w:tc>
        <w:tc>
          <w:tcPr>
            <w:tcW w:w="976" w:type="dxa"/>
            <w:tcBorders>
              <w:top w:val="nil"/>
              <w:left w:val="nil"/>
              <w:bottom w:val="single" w:sz="4" w:space="0" w:color="auto"/>
              <w:right w:val="single" w:sz="4" w:space="0" w:color="auto"/>
            </w:tcBorders>
            <w:shd w:val="clear" w:color="auto" w:fill="auto"/>
            <w:noWrap/>
            <w:vAlign w:val="center"/>
            <w:hideMark/>
          </w:tcPr>
          <w:p w14:paraId="77372194" w14:textId="6784D105"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2425</w:t>
            </w:r>
          </w:p>
        </w:tc>
        <w:tc>
          <w:tcPr>
            <w:tcW w:w="976" w:type="dxa"/>
            <w:tcBorders>
              <w:top w:val="nil"/>
              <w:left w:val="nil"/>
              <w:bottom w:val="single" w:sz="4" w:space="0" w:color="auto"/>
              <w:right w:val="single" w:sz="4" w:space="0" w:color="auto"/>
            </w:tcBorders>
            <w:shd w:val="clear" w:color="auto" w:fill="auto"/>
            <w:noWrap/>
            <w:vAlign w:val="center"/>
            <w:hideMark/>
          </w:tcPr>
          <w:p w14:paraId="1910255A" w14:textId="6D53AD64"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2529</w:t>
            </w:r>
          </w:p>
        </w:tc>
        <w:tc>
          <w:tcPr>
            <w:tcW w:w="976" w:type="dxa"/>
            <w:tcBorders>
              <w:top w:val="nil"/>
              <w:left w:val="nil"/>
              <w:bottom w:val="single" w:sz="4" w:space="0" w:color="auto"/>
              <w:right w:val="single" w:sz="4" w:space="0" w:color="auto"/>
            </w:tcBorders>
            <w:shd w:val="clear" w:color="auto" w:fill="auto"/>
            <w:noWrap/>
            <w:vAlign w:val="center"/>
            <w:hideMark/>
          </w:tcPr>
          <w:p w14:paraId="1B75A778" w14:textId="3E2FC9D8"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2698</w:t>
            </w:r>
          </w:p>
        </w:tc>
        <w:tc>
          <w:tcPr>
            <w:tcW w:w="976" w:type="dxa"/>
            <w:tcBorders>
              <w:top w:val="nil"/>
              <w:left w:val="nil"/>
              <w:bottom w:val="single" w:sz="4" w:space="0" w:color="auto"/>
              <w:right w:val="single" w:sz="4" w:space="0" w:color="auto"/>
            </w:tcBorders>
            <w:shd w:val="clear" w:color="auto" w:fill="auto"/>
            <w:noWrap/>
            <w:vAlign w:val="center"/>
            <w:hideMark/>
          </w:tcPr>
          <w:p w14:paraId="0BA65BCC"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081C533D"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r>
      <w:tr w:rsidR="00E67697" w:rsidRPr="00E67697" w14:paraId="34E1F6FD" w14:textId="77777777" w:rsidTr="00E67697">
        <w:trPr>
          <w:trHeight w:val="360"/>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14:paraId="677C429D" w14:textId="77777777" w:rsidR="00E67697" w:rsidRPr="00E67697" w:rsidRDefault="00E67697" w:rsidP="00E67697">
            <w:pPr>
              <w:widowControl/>
              <w:autoSpaceDE/>
              <w:autoSpaceDN/>
              <w:adjustRightInd/>
              <w:rPr>
                <w:rFonts w:ascii="Arial" w:hAnsi="Arial" w:cs="Arial"/>
                <w:sz w:val="16"/>
                <w:szCs w:val="18"/>
              </w:rPr>
            </w:pPr>
            <w:r w:rsidRPr="00E67697">
              <w:rPr>
                <w:rFonts w:ascii="Arial" w:hAnsi="Arial" w:cs="Arial"/>
                <w:sz w:val="16"/>
                <w:szCs w:val="18"/>
              </w:rPr>
              <w:t xml:space="preserve">   6 functiejaren</w:t>
            </w:r>
          </w:p>
        </w:tc>
        <w:tc>
          <w:tcPr>
            <w:tcW w:w="823" w:type="dxa"/>
            <w:tcBorders>
              <w:top w:val="nil"/>
              <w:left w:val="nil"/>
              <w:bottom w:val="single" w:sz="4" w:space="0" w:color="auto"/>
              <w:right w:val="single" w:sz="4" w:space="0" w:color="auto"/>
            </w:tcBorders>
            <w:shd w:val="clear" w:color="auto" w:fill="auto"/>
            <w:noWrap/>
            <w:vAlign w:val="center"/>
            <w:hideMark/>
          </w:tcPr>
          <w:p w14:paraId="25146EE2" w14:textId="4A5F2854"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1947</w:t>
            </w:r>
          </w:p>
        </w:tc>
        <w:tc>
          <w:tcPr>
            <w:tcW w:w="976" w:type="dxa"/>
            <w:tcBorders>
              <w:top w:val="nil"/>
              <w:left w:val="nil"/>
              <w:bottom w:val="single" w:sz="4" w:space="0" w:color="auto"/>
              <w:right w:val="single" w:sz="4" w:space="0" w:color="auto"/>
            </w:tcBorders>
            <w:shd w:val="clear" w:color="auto" w:fill="auto"/>
            <w:noWrap/>
            <w:vAlign w:val="center"/>
            <w:hideMark/>
          </w:tcPr>
          <w:p w14:paraId="1BEE9285" w14:textId="3F9AF595"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2118</w:t>
            </w:r>
          </w:p>
        </w:tc>
        <w:tc>
          <w:tcPr>
            <w:tcW w:w="976" w:type="dxa"/>
            <w:tcBorders>
              <w:top w:val="nil"/>
              <w:left w:val="nil"/>
              <w:bottom w:val="single" w:sz="4" w:space="0" w:color="auto"/>
              <w:right w:val="single" w:sz="4" w:space="0" w:color="auto"/>
            </w:tcBorders>
            <w:shd w:val="clear" w:color="auto" w:fill="auto"/>
            <w:noWrap/>
            <w:vAlign w:val="center"/>
            <w:hideMark/>
          </w:tcPr>
          <w:p w14:paraId="2A77B78F" w14:textId="36CC3184"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2238</w:t>
            </w:r>
          </w:p>
        </w:tc>
        <w:tc>
          <w:tcPr>
            <w:tcW w:w="1116" w:type="dxa"/>
            <w:tcBorders>
              <w:top w:val="nil"/>
              <w:left w:val="nil"/>
              <w:bottom w:val="single" w:sz="4" w:space="0" w:color="auto"/>
              <w:right w:val="single" w:sz="4" w:space="0" w:color="auto"/>
            </w:tcBorders>
            <w:shd w:val="clear" w:color="auto" w:fill="auto"/>
            <w:noWrap/>
            <w:vAlign w:val="center"/>
            <w:hideMark/>
          </w:tcPr>
          <w:p w14:paraId="4DC9A81D" w14:textId="52946D5E"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2412</w:t>
            </w:r>
          </w:p>
        </w:tc>
        <w:tc>
          <w:tcPr>
            <w:tcW w:w="976" w:type="dxa"/>
            <w:tcBorders>
              <w:top w:val="nil"/>
              <w:left w:val="nil"/>
              <w:bottom w:val="single" w:sz="4" w:space="0" w:color="auto"/>
              <w:right w:val="single" w:sz="4" w:space="0" w:color="auto"/>
            </w:tcBorders>
            <w:shd w:val="clear" w:color="auto" w:fill="auto"/>
            <w:noWrap/>
            <w:vAlign w:val="center"/>
            <w:hideMark/>
          </w:tcPr>
          <w:p w14:paraId="4C433F18" w14:textId="233495E1"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2481</w:t>
            </w:r>
          </w:p>
        </w:tc>
        <w:tc>
          <w:tcPr>
            <w:tcW w:w="976" w:type="dxa"/>
            <w:tcBorders>
              <w:top w:val="nil"/>
              <w:left w:val="nil"/>
              <w:bottom w:val="single" w:sz="4" w:space="0" w:color="auto"/>
              <w:right w:val="single" w:sz="4" w:space="0" w:color="auto"/>
            </w:tcBorders>
            <w:shd w:val="clear" w:color="auto" w:fill="auto"/>
            <w:noWrap/>
            <w:vAlign w:val="center"/>
            <w:hideMark/>
          </w:tcPr>
          <w:p w14:paraId="4AD85E66" w14:textId="33668D5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2576</w:t>
            </w:r>
          </w:p>
        </w:tc>
        <w:tc>
          <w:tcPr>
            <w:tcW w:w="976" w:type="dxa"/>
            <w:tcBorders>
              <w:top w:val="nil"/>
              <w:left w:val="nil"/>
              <w:bottom w:val="single" w:sz="4" w:space="0" w:color="auto"/>
              <w:right w:val="single" w:sz="4" w:space="0" w:color="auto"/>
            </w:tcBorders>
            <w:shd w:val="clear" w:color="auto" w:fill="auto"/>
            <w:noWrap/>
            <w:vAlign w:val="center"/>
            <w:hideMark/>
          </w:tcPr>
          <w:p w14:paraId="69AA515C" w14:textId="004909B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2758</w:t>
            </w:r>
          </w:p>
        </w:tc>
        <w:tc>
          <w:tcPr>
            <w:tcW w:w="976" w:type="dxa"/>
            <w:tcBorders>
              <w:top w:val="nil"/>
              <w:left w:val="nil"/>
              <w:bottom w:val="single" w:sz="4" w:space="0" w:color="auto"/>
              <w:right w:val="single" w:sz="4" w:space="0" w:color="auto"/>
            </w:tcBorders>
            <w:shd w:val="clear" w:color="auto" w:fill="auto"/>
            <w:noWrap/>
            <w:vAlign w:val="center"/>
            <w:hideMark/>
          </w:tcPr>
          <w:p w14:paraId="46001C40"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0D489753"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r>
      <w:tr w:rsidR="00E67697" w:rsidRPr="00E67697" w14:paraId="309A0844" w14:textId="77777777" w:rsidTr="00E67697">
        <w:trPr>
          <w:trHeight w:val="360"/>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14:paraId="5BCD055A" w14:textId="77777777" w:rsidR="00E67697" w:rsidRPr="00E67697" w:rsidRDefault="00E67697" w:rsidP="00E67697">
            <w:pPr>
              <w:widowControl/>
              <w:autoSpaceDE/>
              <w:autoSpaceDN/>
              <w:adjustRightInd/>
              <w:rPr>
                <w:rFonts w:ascii="Arial" w:hAnsi="Arial" w:cs="Arial"/>
                <w:sz w:val="16"/>
                <w:szCs w:val="18"/>
              </w:rPr>
            </w:pPr>
            <w:r w:rsidRPr="00E67697">
              <w:rPr>
                <w:rFonts w:ascii="Arial" w:hAnsi="Arial" w:cs="Arial"/>
                <w:sz w:val="16"/>
                <w:szCs w:val="18"/>
              </w:rPr>
              <w:t xml:space="preserve">   7 functiejaren</w:t>
            </w:r>
          </w:p>
        </w:tc>
        <w:tc>
          <w:tcPr>
            <w:tcW w:w="823" w:type="dxa"/>
            <w:tcBorders>
              <w:top w:val="nil"/>
              <w:left w:val="nil"/>
              <w:bottom w:val="single" w:sz="4" w:space="0" w:color="auto"/>
              <w:right w:val="single" w:sz="4" w:space="0" w:color="auto"/>
            </w:tcBorders>
            <w:shd w:val="clear" w:color="auto" w:fill="auto"/>
            <w:noWrap/>
            <w:vAlign w:val="center"/>
            <w:hideMark/>
          </w:tcPr>
          <w:p w14:paraId="6353256F"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07D00811"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52D22780"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1116" w:type="dxa"/>
            <w:tcBorders>
              <w:top w:val="nil"/>
              <w:left w:val="nil"/>
              <w:bottom w:val="single" w:sz="4" w:space="0" w:color="auto"/>
              <w:right w:val="single" w:sz="4" w:space="0" w:color="auto"/>
            </w:tcBorders>
            <w:shd w:val="clear" w:color="auto" w:fill="auto"/>
            <w:noWrap/>
            <w:vAlign w:val="center"/>
            <w:hideMark/>
          </w:tcPr>
          <w:p w14:paraId="63424399"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00282638" w14:textId="0D06736C"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2536</w:t>
            </w:r>
          </w:p>
        </w:tc>
        <w:tc>
          <w:tcPr>
            <w:tcW w:w="976" w:type="dxa"/>
            <w:tcBorders>
              <w:top w:val="nil"/>
              <w:left w:val="nil"/>
              <w:bottom w:val="single" w:sz="4" w:space="0" w:color="auto"/>
              <w:right w:val="single" w:sz="4" w:space="0" w:color="auto"/>
            </w:tcBorders>
            <w:shd w:val="clear" w:color="auto" w:fill="auto"/>
            <w:noWrap/>
            <w:vAlign w:val="center"/>
            <w:hideMark/>
          </w:tcPr>
          <w:p w14:paraId="1F4ED975" w14:textId="4B86A3B8"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2630</w:t>
            </w:r>
          </w:p>
        </w:tc>
        <w:tc>
          <w:tcPr>
            <w:tcW w:w="976" w:type="dxa"/>
            <w:tcBorders>
              <w:top w:val="nil"/>
              <w:left w:val="nil"/>
              <w:bottom w:val="single" w:sz="4" w:space="0" w:color="auto"/>
              <w:right w:val="single" w:sz="4" w:space="0" w:color="auto"/>
            </w:tcBorders>
            <w:shd w:val="clear" w:color="auto" w:fill="auto"/>
            <w:noWrap/>
            <w:vAlign w:val="center"/>
            <w:hideMark/>
          </w:tcPr>
          <w:p w14:paraId="2EF9304D" w14:textId="07439584"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2814</w:t>
            </w:r>
          </w:p>
        </w:tc>
        <w:tc>
          <w:tcPr>
            <w:tcW w:w="976" w:type="dxa"/>
            <w:tcBorders>
              <w:top w:val="nil"/>
              <w:left w:val="nil"/>
              <w:bottom w:val="single" w:sz="4" w:space="0" w:color="auto"/>
              <w:right w:val="single" w:sz="4" w:space="0" w:color="auto"/>
            </w:tcBorders>
            <w:shd w:val="clear" w:color="auto" w:fill="auto"/>
            <w:noWrap/>
            <w:vAlign w:val="center"/>
            <w:hideMark/>
          </w:tcPr>
          <w:p w14:paraId="28BED72F"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3C51FE6A"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r>
      <w:tr w:rsidR="00E67697" w:rsidRPr="00E67697" w14:paraId="14060D48" w14:textId="77777777" w:rsidTr="00E67697">
        <w:trPr>
          <w:trHeight w:val="360"/>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14:paraId="203BF7CA" w14:textId="77777777" w:rsidR="00E67697" w:rsidRPr="00E67697" w:rsidRDefault="00E67697" w:rsidP="00E67697">
            <w:pPr>
              <w:widowControl/>
              <w:autoSpaceDE/>
              <w:autoSpaceDN/>
              <w:adjustRightInd/>
              <w:rPr>
                <w:rFonts w:ascii="Arial" w:hAnsi="Arial" w:cs="Arial"/>
                <w:sz w:val="16"/>
                <w:szCs w:val="18"/>
              </w:rPr>
            </w:pPr>
            <w:r w:rsidRPr="00E67697">
              <w:rPr>
                <w:rFonts w:ascii="Arial" w:hAnsi="Arial" w:cs="Arial"/>
                <w:sz w:val="16"/>
                <w:szCs w:val="18"/>
              </w:rPr>
              <w:t xml:space="preserve">   8 functiejaren</w:t>
            </w:r>
          </w:p>
        </w:tc>
        <w:tc>
          <w:tcPr>
            <w:tcW w:w="823" w:type="dxa"/>
            <w:tcBorders>
              <w:top w:val="nil"/>
              <w:left w:val="nil"/>
              <w:bottom w:val="single" w:sz="4" w:space="0" w:color="auto"/>
              <w:right w:val="single" w:sz="4" w:space="0" w:color="auto"/>
            </w:tcBorders>
            <w:shd w:val="clear" w:color="auto" w:fill="auto"/>
            <w:noWrap/>
            <w:vAlign w:val="center"/>
            <w:hideMark/>
          </w:tcPr>
          <w:p w14:paraId="379DC71E"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3AEC8F5C"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20447E83"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1116" w:type="dxa"/>
            <w:tcBorders>
              <w:top w:val="nil"/>
              <w:left w:val="nil"/>
              <w:bottom w:val="single" w:sz="4" w:space="0" w:color="auto"/>
              <w:right w:val="single" w:sz="4" w:space="0" w:color="auto"/>
            </w:tcBorders>
            <w:shd w:val="clear" w:color="auto" w:fill="auto"/>
            <w:noWrap/>
            <w:vAlign w:val="center"/>
            <w:hideMark/>
          </w:tcPr>
          <w:p w14:paraId="7EB62301"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2C69DF24" w14:textId="46CB9EAD"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2591</w:t>
            </w:r>
          </w:p>
        </w:tc>
        <w:tc>
          <w:tcPr>
            <w:tcW w:w="976" w:type="dxa"/>
            <w:tcBorders>
              <w:top w:val="nil"/>
              <w:left w:val="nil"/>
              <w:bottom w:val="single" w:sz="4" w:space="0" w:color="auto"/>
              <w:right w:val="single" w:sz="4" w:space="0" w:color="auto"/>
            </w:tcBorders>
            <w:shd w:val="clear" w:color="auto" w:fill="auto"/>
            <w:noWrap/>
            <w:vAlign w:val="center"/>
            <w:hideMark/>
          </w:tcPr>
          <w:p w14:paraId="74A232A1" w14:textId="0C9335C2"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2678</w:t>
            </w:r>
          </w:p>
        </w:tc>
        <w:tc>
          <w:tcPr>
            <w:tcW w:w="976" w:type="dxa"/>
            <w:tcBorders>
              <w:top w:val="nil"/>
              <w:left w:val="nil"/>
              <w:bottom w:val="single" w:sz="4" w:space="0" w:color="auto"/>
              <w:right w:val="single" w:sz="4" w:space="0" w:color="auto"/>
            </w:tcBorders>
            <w:shd w:val="clear" w:color="auto" w:fill="auto"/>
            <w:noWrap/>
            <w:vAlign w:val="center"/>
            <w:hideMark/>
          </w:tcPr>
          <w:p w14:paraId="0D7D406E" w14:textId="0681FDF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2875</w:t>
            </w:r>
          </w:p>
        </w:tc>
        <w:tc>
          <w:tcPr>
            <w:tcW w:w="976" w:type="dxa"/>
            <w:tcBorders>
              <w:top w:val="nil"/>
              <w:left w:val="nil"/>
              <w:bottom w:val="single" w:sz="4" w:space="0" w:color="auto"/>
              <w:right w:val="single" w:sz="4" w:space="0" w:color="auto"/>
            </w:tcBorders>
            <w:shd w:val="clear" w:color="auto" w:fill="auto"/>
            <w:noWrap/>
            <w:vAlign w:val="center"/>
            <w:hideMark/>
          </w:tcPr>
          <w:p w14:paraId="191D6BB1"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18B933D4"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r>
      <w:tr w:rsidR="00E67697" w:rsidRPr="00E67697" w14:paraId="15D48450" w14:textId="77777777" w:rsidTr="00E67697">
        <w:trPr>
          <w:trHeight w:val="360"/>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14:paraId="47383EA6" w14:textId="77777777" w:rsidR="00E67697" w:rsidRPr="00E67697" w:rsidRDefault="00E67697" w:rsidP="00E67697">
            <w:pPr>
              <w:widowControl/>
              <w:autoSpaceDE/>
              <w:autoSpaceDN/>
              <w:adjustRightInd/>
              <w:rPr>
                <w:rFonts w:ascii="Arial" w:hAnsi="Arial" w:cs="Arial"/>
                <w:sz w:val="16"/>
                <w:szCs w:val="18"/>
              </w:rPr>
            </w:pPr>
            <w:r w:rsidRPr="00E67697">
              <w:rPr>
                <w:rFonts w:ascii="Arial" w:hAnsi="Arial" w:cs="Arial"/>
                <w:sz w:val="16"/>
                <w:szCs w:val="18"/>
              </w:rPr>
              <w:t xml:space="preserve">   9 functiejaren</w:t>
            </w:r>
          </w:p>
        </w:tc>
        <w:tc>
          <w:tcPr>
            <w:tcW w:w="823" w:type="dxa"/>
            <w:tcBorders>
              <w:top w:val="nil"/>
              <w:left w:val="nil"/>
              <w:bottom w:val="single" w:sz="4" w:space="0" w:color="auto"/>
              <w:right w:val="single" w:sz="4" w:space="0" w:color="auto"/>
            </w:tcBorders>
            <w:shd w:val="clear" w:color="auto" w:fill="auto"/>
            <w:noWrap/>
            <w:vAlign w:val="center"/>
            <w:hideMark/>
          </w:tcPr>
          <w:p w14:paraId="53C848AF"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45994E5F"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25606276"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1116" w:type="dxa"/>
            <w:tcBorders>
              <w:top w:val="nil"/>
              <w:left w:val="nil"/>
              <w:bottom w:val="single" w:sz="4" w:space="0" w:color="auto"/>
              <w:right w:val="single" w:sz="4" w:space="0" w:color="auto"/>
            </w:tcBorders>
            <w:shd w:val="clear" w:color="auto" w:fill="auto"/>
            <w:noWrap/>
            <w:vAlign w:val="center"/>
            <w:hideMark/>
          </w:tcPr>
          <w:p w14:paraId="7DAE1B6F"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1B5F77F9"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388A4EAB" w14:textId="43F89FD5"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2729</w:t>
            </w:r>
          </w:p>
        </w:tc>
        <w:tc>
          <w:tcPr>
            <w:tcW w:w="976" w:type="dxa"/>
            <w:tcBorders>
              <w:top w:val="nil"/>
              <w:left w:val="nil"/>
              <w:bottom w:val="single" w:sz="4" w:space="0" w:color="auto"/>
              <w:right w:val="single" w:sz="4" w:space="0" w:color="auto"/>
            </w:tcBorders>
            <w:shd w:val="clear" w:color="auto" w:fill="auto"/>
            <w:noWrap/>
            <w:vAlign w:val="center"/>
            <w:hideMark/>
          </w:tcPr>
          <w:p w14:paraId="2CF8CD57" w14:textId="34188393"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2935</w:t>
            </w:r>
          </w:p>
        </w:tc>
        <w:tc>
          <w:tcPr>
            <w:tcW w:w="976" w:type="dxa"/>
            <w:tcBorders>
              <w:top w:val="nil"/>
              <w:left w:val="nil"/>
              <w:bottom w:val="single" w:sz="4" w:space="0" w:color="auto"/>
              <w:right w:val="single" w:sz="4" w:space="0" w:color="auto"/>
            </w:tcBorders>
            <w:shd w:val="clear" w:color="auto" w:fill="auto"/>
            <w:noWrap/>
            <w:vAlign w:val="center"/>
            <w:hideMark/>
          </w:tcPr>
          <w:p w14:paraId="5FEA4690"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39A1F8DA"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r>
      <w:tr w:rsidR="00E67697" w:rsidRPr="00E67697" w14:paraId="792C5116" w14:textId="77777777" w:rsidTr="00E67697">
        <w:trPr>
          <w:trHeight w:val="360"/>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14:paraId="14E49E9F" w14:textId="77777777" w:rsidR="00E67697" w:rsidRPr="00E67697" w:rsidRDefault="00E67697" w:rsidP="00E67697">
            <w:pPr>
              <w:widowControl/>
              <w:autoSpaceDE/>
              <w:autoSpaceDN/>
              <w:adjustRightInd/>
              <w:rPr>
                <w:rFonts w:ascii="Arial" w:hAnsi="Arial" w:cs="Arial"/>
                <w:sz w:val="16"/>
                <w:szCs w:val="18"/>
              </w:rPr>
            </w:pPr>
            <w:r w:rsidRPr="00E67697">
              <w:rPr>
                <w:rFonts w:ascii="Arial" w:hAnsi="Arial" w:cs="Arial"/>
                <w:sz w:val="16"/>
                <w:szCs w:val="18"/>
              </w:rPr>
              <w:t xml:space="preserve">  10 functiejaren</w:t>
            </w:r>
          </w:p>
        </w:tc>
        <w:tc>
          <w:tcPr>
            <w:tcW w:w="823" w:type="dxa"/>
            <w:tcBorders>
              <w:top w:val="nil"/>
              <w:left w:val="nil"/>
              <w:bottom w:val="single" w:sz="4" w:space="0" w:color="auto"/>
              <w:right w:val="single" w:sz="4" w:space="0" w:color="auto"/>
            </w:tcBorders>
            <w:shd w:val="clear" w:color="auto" w:fill="auto"/>
            <w:noWrap/>
            <w:vAlign w:val="center"/>
            <w:hideMark/>
          </w:tcPr>
          <w:p w14:paraId="21A5FE06"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780EF1DC"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70618246"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1116" w:type="dxa"/>
            <w:tcBorders>
              <w:top w:val="nil"/>
              <w:left w:val="nil"/>
              <w:bottom w:val="single" w:sz="4" w:space="0" w:color="auto"/>
              <w:right w:val="single" w:sz="4" w:space="0" w:color="auto"/>
            </w:tcBorders>
            <w:shd w:val="clear" w:color="auto" w:fill="auto"/>
            <w:noWrap/>
            <w:vAlign w:val="center"/>
            <w:hideMark/>
          </w:tcPr>
          <w:p w14:paraId="67CFB349"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261DDB1A" w14:textId="77777777"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14:paraId="626B3748" w14:textId="2B7C6609"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2781</w:t>
            </w:r>
          </w:p>
        </w:tc>
        <w:tc>
          <w:tcPr>
            <w:tcW w:w="976" w:type="dxa"/>
            <w:tcBorders>
              <w:top w:val="nil"/>
              <w:left w:val="nil"/>
              <w:bottom w:val="single" w:sz="4" w:space="0" w:color="auto"/>
              <w:right w:val="single" w:sz="4" w:space="0" w:color="auto"/>
            </w:tcBorders>
            <w:shd w:val="clear" w:color="auto" w:fill="auto"/>
            <w:noWrap/>
            <w:vAlign w:val="center"/>
            <w:hideMark/>
          </w:tcPr>
          <w:p w14:paraId="46349FE5" w14:textId="5E63339F"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2994</w:t>
            </w:r>
          </w:p>
        </w:tc>
        <w:tc>
          <w:tcPr>
            <w:tcW w:w="976" w:type="dxa"/>
            <w:tcBorders>
              <w:top w:val="nil"/>
              <w:left w:val="nil"/>
              <w:bottom w:val="single" w:sz="4" w:space="0" w:color="auto"/>
              <w:right w:val="single" w:sz="4" w:space="0" w:color="auto"/>
            </w:tcBorders>
            <w:shd w:val="clear" w:color="auto" w:fill="auto"/>
            <w:noWrap/>
            <w:vAlign w:val="center"/>
            <w:hideMark/>
          </w:tcPr>
          <w:p w14:paraId="6BE6ECC1" w14:textId="1EC03820"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3412</w:t>
            </w:r>
          </w:p>
        </w:tc>
        <w:tc>
          <w:tcPr>
            <w:tcW w:w="976" w:type="dxa"/>
            <w:tcBorders>
              <w:top w:val="nil"/>
              <w:left w:val="nil"/>
              <w:bottom w:val="single" w:sz="4" w:space="0" w:color="auto"/>
              <w:right w:val="single" w:sz="4" w:space="0" w:color="auto"/>
            </w:tcBorders>
            <w:shd w:val="clear" w:color="auto" w:fill="auto"/>
            <w:noWrap/>
            <w:vAlign w:val="center"/>
            <w:hideMark/>
          </w:tcPr>
          <w:p w14:paraId="15159CC8" w14:textId="4F35E38A" w:rsidR="00E67697" w:rsidRPr="00E67697" w:rsidRDefault="00E67697" w:rsidP="00E67697">
            <w:pPr>
              <w:widowControl/>
              <w:autoSpaceDE/>
              <w:autoSpaceDN/>
              <w:adjustRightInd/>
              <w:jc w:val="center"/>
              <w:rPr>
                <w:rFonts w:ascii="Arial" w:hAnsi="Arial" w:cs="Arial"/>
                <w:sz w:val="16"/>
                <w:szCs w:val="20"/>
              </w:rPr>
            </w:pPr>
            <w:r w:rsidRPr="00E67697">
              <w:rPr>
                <w:rFonts w:ascii="Arial" w:hAnsi="Arial" w:cs="Arial"/>
                <w:sz w:val="16"/>
                <w:szCs w:val="20"/>
              </w:rPr>
              <w:t>3751</w:t>
            </w:r>
          </w:p>
        </w:tc>
      </w:tr>
      <w:tr w:rsidR="00E67697" w:rsidRPr="00E67697" w14:paraId="307B0455" w14:textId="77777777" w:rsidTr="00E67697">
        <w:trPr>
          <w:trHeight w:val="360"/>
        </w:trPr>
        <w:tc>
          <w:tcPr>
            <w:tcW w:w="2093" w:type="dxa"/>
            <w:tcBorders>
              <w:top w:val="nil"/>
              <w:left w:val="nil"/>
              <w:bottom w:val="nil"/>
              <w:right w:val="nil"/>
            </w:tcBorders>
            <w:shd w:val="clear" w:color="auto" w:fill="auto"/>
            <w:noWrap/>
            <w:vAlign w:val="bottom"/>
            <w:hideMark/>
          </w:tcPr>
          <w:p w14:paraId="342FAE2E" w14:textId="77777777" w:rsidR="00E67697" w:rsidRPr="00E67697" w:rsidRDefault="00E67697" w:rsidP="00E67697">
            <w:pPr>
              <w:widowControl/>
              <w:autoSpaceDE/>
              <w:autoSpaceDN/>
              <w:adjustRightInd/>
              <w:rPr>
                <w:rFonts w:ascii="Arial" w:hAnsi="Arial" w:cs="Arial"/>
                <w:sz w:val="16"/>
                <w:szCs w:val="18"/>
              </w:rPr>
            </w:pPr>
          </w:p>
        </w:tc>
        <w:tc>
          <w:tcPr>
            <w:tcW w:w="823" w:type="dxa"/>
            <w:tcBorders>
              <w:top w:val="nil"/>
              <w:left w:val="nil"/>
              <w:bottom w:val="nil"/>
              <w:right w:val="nil"/>
            </w:tcBorders>
            <w:shd w:val="clear" w:color="auto" w:fill="auto"/>
            <w:noWrap/>
            <w:vAlign w:val="bottom"/>
            <w:hideMark/>
          </w:tcPr>
          <w:p w14:paraId="2439F7D9" w14:textId="77777777" w:rsidR="00E67697" w:rsidRPr="00E67697" w:rsidRDefault="00E67697" w:rsidP="00E67697">
            <w:pPr>
              <w:widowControl/>
              <w:autoSpaceDE/>
              <w:autoSpaceDN/>
              <w:adjustRightInd/>
              <w:rPr>
                <w:rFonts w:ascii="Arial" w:hAnsi="Arial" w:cs="Arial"/>
                <w:sz w:val="16"/>
                <w:szCs w:val="20"/>
              </w:rPr>
            </w:pPr>
          </w:p>
        </w:tc>
        <w:tc>
          <w:tcPr>
            <w:tcW w:w="976" w:type="dxa"/>
            <w:tcBorders>
              <w:top w:val="nil"/>
              <w:left w:val="nil"/>
              <w:bottom w:val="nil"/>
              <w:right w:val="nil"/>
            </w:tcBorders>
            <w:shd w:val="clear" w:color="auto" w:fill="auto"/>
            <w:noWrap/>
            <w:vAlign w:val="bottom"/>
            <w:hideMark/>
          </w:tcPr>
          <w:p w14:paraId="5EE61134" w14:textId="77777777" w:rsidR="00E67697" w:rsidRPr="00E67697" w:rsidRDefault="00E67697" w:rsidP="00E67697">
            <w:pPr>
              <w:widowControl/>
              <w:autoSpaceDE/>
              <w:autoSpaceDN/>
              <w:adjustRightInd/>
              <w:rPr>
                <w:rFonts w:ascii="Arial" w:hAnsi="Arial" w:cs="Arial"/>
                <w:sz w:val="16"/>
                <w:szCs w:val="20"/>
              </w:rPr>
            </w:pPr>
          </w:p>
        </w:tc>
        <w:tc>
          <w:tcPr>
            <w:tcW w:w="976" w:type="dxa"/>
            <w:tcBorders>
              <w:top w:val="nil"/>
              <w:left w:val="nil"/>
              <w:bottom w:val="nil"/>
              <w:right w:val="nil"/>
            </w:tcBorders>
            <w:shd w:val="clear" w:color="auto" w:fill="auto"/>
            <w:noWrap/>
            <w:vAlign w:val="bottom"/>
            <w:hideMark/>
          </w:tcPr>
          <w:p w14:paraId="3B2EDBC5" w14:textId="77777777" w:rsidR="00E67697" w:rsidRPr="00E67697" w:rsidRDefault="00E67697" w:rsidP="00E67697">
            <w:pPr>
              <w:widowControl/>
              <w:autoSpaceDE/>
              <w:autoSpaceDN/>
              <w:adjustRightInd/>
              <w:rPr>
                <w:rFonts w:ascii="Arial" w:hAnsi="Arial" w:cs="Arial"/>
                <w:sz w:val="16"/>
                <w:szCs w:val="20"/>
              </w:rPr>
            </w:pPr>
          </w:p>
        </w:tc>
        <w:tc>
          <w:tcPr>
            <w:tcW w:w="1116" w:type="dxa"/>
            <w:tcBorders>
              <w:top w:val="nil"/>
              <w:left w:val="nil"/>
              <w:bottom w:val="nil"/>
              <w:right w:val="nil"/>
            </w:tcBorders>
            <w:shd w:val="clear" w:color="auto" w:fill="auto"/>
            <w:noWrap/>
            <w:vAlign w:val="bottom"/>
            <w:hideMark/>
          </w:tcPr>
          <w:p w14:paraId="0FB1F347" w14:textId="77777777" w:rsidR="00E67697" w:rsidRPr="00E67697" w:rsidRDefault="00E67697" w:rsidP="00E67697">
            <w:pPr>
              <w:widowControl/>
              <w:autoSpaceDE/>
              <w:autoSpaceDN/>
              <w:adjustRightInd/>
              <w:rPr>
                <w:rFonts w:ascii="Arial" w:hAnsi="Arial" w:cs="Arial"/>
                <w:sz w:val="16"/>
                <w:szCs w:val="20"/>
              </w:rPr>
            </w:pPr>
          </w:p>
        </w:tc>
        <w:tc>
          <w:tcPr>
            <w:tcW w:w="976" w:type="dxa"/>
            <w:tcBorders>
              <w:top w:val="nil"/>
              <w:left w:val="nil"/>
              <w:bottom w:val="nil"/>
              <w:right w:val="nil"/>
            </w:tcBorders>
            <w:shd w:val="clear" w:color="auto" w:fill="auto"/>
            <w:noWrap/>
            <w:vAlign w:val="bottom"/>
            <w:hideMark/>
          </w:tcPr>
          <w:p w14:paraId="38CEB50C" w14:textId="77777777" w:rsidR="00E67697" w:rsidRPr="00E67697" w:rsidRDefault="00E67697" w:rsidP="00E67697">
            <w:pPr>
              <w:widowControl/>
              <w:autoSpaceDE/>
              <w:autoSpaceDN/>
              <w:adjustRightInd/>
              <w:rPr>
                <w:rFonts w:ascii="Arial" w:hAnsi="Arial" w:cs="Arial"/>
                <w:sz w:val="16"/>
                <w:szCs w:val="20"/>
              </w:rPr>
            </w:pPr>
          </w:p>
        </w:tc>
        <w:tc>
          <w:tcPr>
            <w:tcW w:w="976" w:type="dxa"/>
            <w:tcBorders>
              <w:top w:val="nil"/>
              <w:left w:val="nil"/>
              <w:bottom w:val="nil"/>
              <w:right w:val="nil"/>
            </w:tcBorders>
            <w:shd w:val="clear" w:color="auto" w:fill="auto"/>
            <w:noWrap/>
            <w:vAlign w:val="bottom"/>
            <w:hideMark/>
          </w:tcPr>
          <w:p w14:paraId="6D04676C" w14:textId="77777777" w:rsidR="00E67697" w:rsidRPr="00E67697" w:rsidRDefault="00E67697" w:rsidP="00E67697">
            <w:pPr>
              <w:widowControl/>
              <w:autoSpaceDE/>
              <w:autoSpaceDN/>
              <w:adjustRightInd/>
              <w:rPr>
                <w:rFonts w:ascii="Arial" w:hAnsi="Arial" w:cs="Arial"/>
                <w:sz w:val="16"/>
                <w:szCs w:val="20"/>
              </w:rPr>
            </w:pPr>
          </w:p>
        </w:tc>
        <w:tc>
          <w:tcPr>
            <w:tcW w:w="976" w:type="dxa"/>
            <w:tcBorders>
              <w:top w:val="nil"/>
              <w:left w:val="nil"/>
              <w:bottom w:val="nil"/>
              <w:right w:val="nil"/>
            </w:tcBorders>
            <w:shd w:val="clear" w:color="auto" w:fill="auto"/>
            <w:noWrap/>
            <w:vAlign w:val="bottom"/>
            <w:hideMark/>
          </w:tcPr>
          <w:p w14:paraId="5D0080CF" w14:textId="77777777" w:rsidR="00E67697" w:rsidRPr="00E67697" w:rsidRDefault="00E67697" w:rsidP="00E67697">
            <w:pPr>
              <w:widowControl/>
              <w:autoSpaceDE/>
              <w:autoSpaceDN/>
              <w:adjustRightInd/>
              <w:rPr>
                <w:rFonts w:ascii="Arial" w:hAnsi="Arial" w:cs="Arial"/>
                <w:sz w:val="16"/>
                <w:szCs w:val="20"/>
              </w:rPr>
            </w:pPr>
          </w:p>
        </w:tc>
        <w:tc>
          <w:tcPr>
            <w:tcW w:w="976" w:type="dxa"/>
            <w:tcBorders>
              <w:top w:val="nil"/>
              <w:left w:val="nil"/>
              <w:bottom w:val="nil"/>
              <w:right w:val="nil"/>
            </w:tcBorders>
            <w:shd w:val="clear" w:color="auto" w:fill="auto"/>
            <w:noWrap/>
            <w:vAlign w:val="bottom"/>
            <w:hideMark/>
          </w:tcPr>
          <w:p w14:paraId="775A78A9" w14:textId="77777777" w:rsidR="00E67697" w:rsidRPr="00E67697" w:rsidRDefault="00E67697" w:rsidP="00E67697">
            <w:pPr>
              <w:widowControl/>
              <w:autoSpaceDE/>
              <w:autoSpaceDN/>
              <w:adjustRightInd/>
              <w:rPr>
                <w:rFonts w:ascii="Arial" w:hAnsi="Arial" w:cs="Arial"/>
                <w:sz w:val="16"/>
                <w:szCs w:val="20"/>
              </w:rPr>
            </w:pPr>
          </w:p>
        </w:tc>
        <w:tc>
          <w:tcPr>
            <w:tcW w:w="976" w:type="dxa"/>
            <w:tcBorders>
              <w:top w:val="nil"/>
              <w:left w:val="nil"/>
              <w:bottom w:val="nil"/>
              <w:right w:val="nil"/>
            </w:tcBorders>
            <w:shd w:val="clear" w:color="auto" w:fill="auto"/>
            <w:noWrap/>
            <w:vAlign w:val="bottom"/>
            <w:hideMark/>
          </w:tcPr>
          <w:p w14:paraId="64D3E813" w14:textId="77777777" w:rsidR="00E67697" w:rsidRPr="00E67697" w:rsidRDefault="00E67697" w:rsidP="00E67697">
            <w:pPr>
              <w:widowControl/>
              <w:autoSpaceDE/>
              <w:autoSpaceDN/>
              <w:adjustRightInd/>
              <w:rPr>
                <w:rFonts w:ascii="Arial" w:hAnsi="Arial" w:cs="Arial"/>
                <w:sz w:val="16"/>
                <w:szCs w:val="20"/>
              </w:rPr>
            </w:pPr>
          </w:p>
        </w:tc>
      </w:tr>
      <w:tr w:rsidR="00E67697" w:rsidRPr="00E67697" w14:paraId="22DEAE85" w14:textId="77777777" w:rsidTr="00E67697">
        <w:trPr>
          <w:trHeight w:val="360"/>
        </w:trPr>
        <w:tc>
          <w:tcPr>
            <w:tcW w:w="5984" w:type="dxa"/>
            <w:gridSpan w:val="5"/>
            <w:tcBorders>
              <w:top w:val="nil"/>
              <w:left w:val="nil"/>
              <w:bottom w:val="nil"/>
              <w:right w:val="nil"/>
            </w:tcBorders>
            <w:shd w:val="clear" w:color="auto" w:fill="auto"/>
            <w:noWrap/>
            <w:vAlign w:val="bottom"/>
            <w:hideMark/>
          </w:tcPr>
          <w:p w14:paraId="7A620C23" w14:textId="77777777" w:rsidR="00E67697" w:rsidRPr="00E67697" w:rsidRDefault="00E67697" w:rsidP="00E67697">
            <w:pPr>
              <w:widowControl/>
              <w:autoSpaceDE/>
              <w:autoSpaceDN/>
              <w:adjustRightInd/>
              <w:rPr>
                <w:rFonts w:ascii="Arial" w:hAnsi="Arial" w:cs="Arial"/>
                <w:sz w:val="16"/>
                <w:szCs w:val="20"/>
              </w:rPr>
            </w:pPr>
            <w:r w:rsidRPr="00E67697">
              <w:rPr>
                <w:rFonts w:ascii="Arial" w:hAnsi="Arial" w:cs="Arial"/>
                <w:sz w:val="16"/>
                <w:szCs w:val="20"/>
              </w:rPr>
              <w:t>Per 01-okt-2017 zijn de salarissen met 1,25% verhoogd.</w:t>
            </w:r>
          </w:p>
        </w:tc>
        <w:tc>
          <w:tcPr>
            <w:tcW w:w="976" w:type="dxa"/>
            <w:tcBorders>
              <w:top w:val="nil"/>
              <w:left w:val="nil"/>
              <w:bottom w:val="nil"/>
              <w:right w:val="nil"/>
            </w:tcBorders>
            <w:shd w:val="clear" w:color="auto" w:fill="auto"/>
            <w:noWrap/>
            <w:vAlign w:val="bottom"/>
            <w:hideMark/>
          </w:tcPr>
          <w:p w14:paraId="1E78A410" w14:textId="77777777" w:rsidR="00E67697" w:rsidRPr="00E67697" w:rsidRDefault="00E67697" w:rsidP="00E67697">
            <w:pPr>
              <w:widowControl/>
              <w:autoSpaceDE/>
              <w:autoSpaceDN/>
              <w:adjustRightInd/>
              <w:rPr>
                <w:rFonts w:ascii="Arial" w:hAnsi="Arial" w:cs="Arial"/>
                <w:sz w:val="16"/>
                <w:szCs w:val="20"/>
              </w:rPr>
            </w:pPr>
          </w:p>
        </w:tc>
        <w:tc>
          <w:tcPr>
            <w:tcW w:w="976" w:type="dxa"/>
            <w:tcBorders>
              <w:top w:val="nil"/>
              <w:left w:val="nil"/>
              <w:bottom w:val="nil"/>
              <w:right w:val="nil"/>
            </w:tcBorders>
            <w:shd w:val="clear" w:color="auto" w:fill="auto"/>
            <w:noWrap/>
            <w:vAlign w:val="bottom"/>
            <w:hideMark/>
          </w:tcPr>
          <w:p w14:paraId="153AAB58" w14:textId="77777777" w:rsidR="00E67697" w:rsidRPr="00E67697" w:rsidRDefault="00E67697" w:rsidP="00E67697">
            <w:pPr>
              <w:widowControl/>
              <w:autoSpaceDE/>
              <w:autoSpaceDN/>
              <w:adjustRightInd/>
              <w:rPr>
                <w:rFonts w:ascii="Arial" w:hAnsi="Arial" w:cs="Arial"/>
                <w:sz w:val="16"/>
                <w:szCs w:val="20"/>
              </w:rPr>
            </w:pPr>
          </w:p>
        </w:tc>
        <w:tc>
          <w:tcPr>
            <w:tcW w:w="976" w:type="dxa"/>
            <w:tcBorders>
              <w:top w:val="nil"/>
              <w:left w:val="nil"/>
              <w:bottom w:val="nil"/>
              <w:right w:val="nil"/>
            </w:tcBorders>
            <w:shd w:val="clear" w:color="auto" w:fill="auto"/>
            <w:noWrap/>
            <w:vAlign w:val="bottom"/>
            <w:hideMark/>
          </w:tcPr>
          <w:p w14:paraId="06CC04EC" w14:textId="77777777" w:rsidR="00E67697" w:rsidRPr="00E67697" w:rsidRDefault="00E67697" w:rsidP="00E67697">
            <w:pPr>
              <w:widowControl/>
              <w:autoSpaceDE/>
              <w:autoSpaceDN/>
              <w:adjustRightInd/>
              <w:rPr>
                <w:rFonts w:ascii="Arial" w:hAnsi="Arial" w:cs="Arial"/>
                <w:sz w:val="16"/>
                <w:szCs w:val="20"/>
              </w:rPr>
            </w:pPr>
          </w:p>
        </w:tc>
        <w:tc>
          <w:tcPr>
            <w:tcW w:w="976" w:type="dxa"/>
            <w:tcBorders>
              <w:top w:val="nil"/>
              <w:left w:val="nil"/>
              <w:bottom w:val="nil"/>
              <w:right w:val="nil"/>
            </w:tcBorders>
            <w:shd w:val="clear" w:color="auto" w:fill="auto"/>
            <w:noWrap/>
            <w:vAlign w:val="bottom"/>
            <w:hideMark/>
          </w:tcPr>
          <w:p w14:paraId="5BE57CD1" w14:textId="77777777" w:rsidR="00E67697" w:rsidRPr="00E67697" w:rsidRDefault="00E67697" w:rsidP="00E67697">
            <w:pPr>
              <w:widowControl/>
              <w:autoSpaceDE/>
              <w:autoSpaceDN/>
              <w:adjustRightInd/>
              <w:rPr>
                <w:rFonts w:ascii="Arial" w:hAnsi="Arial" w:cs="Arial"/>
                <w:sz w:val="16"/>
                <w:szCs w:val="20"/>
              </w:rPr>
            </w:pPr>
          </w:p>
        </w:tc>
        <w:tc>
          <w:tcPr>
            <w:tcW w:w="976" w:type="dxa"/>
            <w:tcBorders>
              <w:top w:val="nil"/>
              <w:left w:val="nil"/>
              <w:bottom w:val="nil"/>
              <w:right w:val="nil"/>
            </w:tcBorders>
            <w:shd w:val="clear" w:color="auto" w:fill="auto"/>
            <w:noWrap/>
            <w:vAlign w:val="bottom"/>
            <w:hideMark/>
          </w:tcPr>
          <w:p w14:paraId="0DF248C7" w14:textId="77777777" w:rsidR="00E67697" w:rsidRPr="00E67697" w:rsidRDefault="00E67697" w:rsidP="00E67697">
            <w:pPr>
              <w:widowControl/>
              <w:autoSpaceDE/>
              <w:autoSpaceDN/>
              <w:adjustRightInd/>
              <w:rPr>
                <w:rFonts w:ascii="Arial" w:hAnsi="Arial" w:cs="Arial"/>
                <w:sz w:val="16"/>
                <w:szCs w:val="20"/>
              </w:rPr>
            </w:pPr>
          </w:p>
        </w:tc>
      </w:tr>
      <w:tr w:rsidR="00E67697" w:rsidRPr="00E67697" w14:paraId="0572D939" w14:textId="77777777" w:rsidTr="00E67697">
        <w:trPr>
          <w:trHeight w:val="360"/>
        </w:trPr>
        <w:tc>
          <w:tcPr>
            <w:tcW w:w="8912" w:type="dxa"/>
            <w:gridSpan w:val="8"/>
            <w:tcBorders>
              <w:top w:val="nil"/>
              <w:left w:val="nil"/>
              <w:bottom w:val="nil"/>
              <w:right w:val="nil"/>
            </w:tcBorders>
            <w:shd w:val="clear" w:color="auto" w:fill="auto"/>
            <w:noWrap/>
            <w:vAlign w:val="bottom"/>
            <w:hideMark/>
          </w:tcPr>
          <w:p w14:paraId="53D9EEF2" w14:textId="6166FCA6" w:rsidR="00E67697" w:rsidRPr="00E67697" w:rsidRDefault="00E67697" w:rsidP="00E67697">
            <w:pPr>
              <w:widowControl/>
              <w:autoSpaceDE/>
              <w:autoSpaceDN/>
              <w:adjustRightInd/>
              <w:rPr>
                <w:rFonts w:ascii="Arial" w:hAnsi="Arial" w:cs="Arial"/>
                <w:sz w:val="16"/>
                <w:szCs w:val="20"/>
              </w:rPr>
            </w:pPr>
            <w:r w:rsidRPr="00E67697">
              <w:rPr>
                <w:rFonts w:ascii="Arial" w:hAnsi="Arial" w:cs="Arial"/>
                <w:sz w:val="16"/>
                <w:szCs w:val="20"/>
              </w:rPr>
              <w:t>De schalen voor 16 jaar en de schalen met ervaringsjaren bij de leeftijd van 22 jaar zijn vervallen.</w:t>
            </w:r>
          </w:p>
        </w:tc>
        <w:tc>
          <w:tcPr>
            <w:tcW w:w="976" w:type="dxa"/>
            <w:tcBorders>
              <w:top w:val="nil"/>
              <w:left w:val="nil"/>
              <w:bottom w:val="nil"/>
              <w:right w:val="nil"/>
            </w:tcBorders>
            <w:shd w:val="clear" w:color="auto" w:fill="auto"/>
            <w:noWrap/>
            <w:vAlign w:val="bottom"/>
            <w:hideMark/>
          </w:tcPr>
          <w:p w14:paraId="6AB09074" w14:textId="77777777" w:rsidR="00E67697" w:rsidRPr="00E67697" w:rsidRDefault="00E67697" w:rsidP="00E67697">
            <w:pPr>
              <w:widowControl/>
              <w:autoSpaceDE/>
              <w:autoSpaceDN/>
              <w:adjustRightInd/>
              <w:rPr>
                <w:rFonts w:ascii="Arial" w:hAnsi="Arial" w:cs="Arial"/>
                <w:sz w:val="16"/>
                <w:szCs w:val="20"/>
              </w:rPr>
            </w:pPr>
          </w:p>
        </w:tc>
        <w:tc>
          <w:tcPr>
            <w:tcW w:w="976" w:type="dxa"/>
            <w:tcBorders>
              <w:top w:val="nil"/>
              <w:left w:val="nil"/>
              <w:bottom w:val="nil"/>
              <w:right w:val="nil"/>
            </w:tcBorders>
            <w:shd w:val="clear" w:color="auto" w:fill="auto"/>
            <w:noWrap/>
            <w:vAlign w:val="bottom"/>
            <w:hideMark/>
          </w:tcPr>
          <w:p w14:paraId="12A2AA7B" w14:textId="77777777" w:rsidR="00E67697" w:rsidRPr="00E67697" w:rsidRDefault="00E67697" w:rsidP="00E67697">
            <w:pPr>
              <w:widowControl/>
              <w:autoSpaceDE/>
              <w:autoSpaceDN/>
              <w:adjustRightInd/>
              <w:rPr>
                <w:rFonts w:ascii="Arial" w:hAnsi="Arial" w:cs="Arial"/>
                <w:sz w:val="16"/>
                <w:szCs w:val="20"/>
              </w:rPr>
            </w:pPr>
          </w:p>
        </w:tc>
      </w:tr>
      <w:tr w:rsidR="00E67697" w:rsidRPr="00E67697" w14:paraId="76D23F4B" w14:textId="77777777" w:rsidTr="00E67697">
        <w:trPr>
          <w:trHeight w:val="255"/>
        </w:trPr>
        <w:tc>
          <w:tcPr>
            <w:tcW w:w="8912" w:type="dxa"/>
            <w:gridSpan w:val="8"/>
            <w:tcBorders>
              <w:top w:val="nil"/>
              <w:left w:val="nil"/>
              <w:bottom w:val="nil"/>
              <w:right w:val="nil"/>
            </w:tcBorders>
            <w:shd w:val="clear" w:color="auto" w:fill="auto"/>
            <w:noWrap/>
            <w:vAlign w:val="bottom"/>
            <w:hideMark/>
          </w:tcPr>
          <w:p w14:paraId="22041D73" w14:textId="46F74C23" w:rsidR="00E67697" w:rsidRPr="00E67697" w:rsidRDefault="00E67697" w:rsidP="00E67697">
            <w:pPr>
              <w:widowControl/>
              <w:autoSpaceDE/>
              <w:autoSpaceDN/>
              <w:adjustRightInd/>
              <w:rPr>
                <w:rFonts w:ascii="Arial" w:hAnsi="Arial" w:cs="Arial"/>
                <w:sz w:val="16"/>
                <w:szCs w:val="20"/>
              </w:rPr>
            </w:pPr>
            <w:r w:rsidRPr="00E67697">
              <w:rPr>
                <w:rFonts w:ascii="Arial" w:hAnsi="Arial" w:cs="Arial"/>
                <w:sz w:val="16"/>
                <w:szCs w:val="20"/>
              </w:rPr>
              <w:t>Bij de salarisschalen H en I is uitsluitend het begin- en eindsalaris van de schaal vermeld.</w:t>
            </w:r>
          </w:p>
        </w:tc>
        <w:tc>
          <w:tcPr>
            <w:tcW w:w="976" w:type="dxa"/>
            <w:tcBorders>
              <w:top w:val="nil"/>
              <w:left w:val="nil"/>
              <w:bottom w:val="nil"/>
              <w:right w:val="nil"/>
            </w:tcBorders>
            <w:shd w:val="clear" w:color="auto" w:fill="auto"/>
            <w:noWrap/>
            <w:vAlign w:val="bottom"/>
            <w:hideMark/>
          </w:tcPr>
          <w:p w14:paraId="12EA9208" w14:textId="77777777" w:rsidR="00E67697" w:rsidRPr="00E67697" w:rsidRDefault="00E67697" w:rsidP="00E67697">
            <w:pPr>
              <w:widowControl/>
              <w:autoSpaceDE/>
              <w:autoSpaceDN/>
              <w:adjustRightInd/>
              <w:rPr>
                <w:rFonts w:ascii="Arial" w:hAnsi="Arial" w:cs="Arial"/>
                <w:sz w:val="16"/>
                <w:szCs w:val="20"/>
              </w:rPr>
            </w:pPr>
          </w:p>
        </w:tc>
        <w:tc>
          <w:tcPr>
            <w:tcW w:w="976" w:type="dxa"/>
            <w:tcBorders>
              <w:top w:val="nil"/>
              <w:left w:val="nil"/>
              <w:bottom w:val="nil"/>
              <w:right w:val="nil"/>
            </w:tcBorders>
            <w:shd w:val="clear" w:color="auto" w:fill="auto"/>
            <w:noWrap/>
            <w:vAlign w:val="bottom"/>
            <w:hideMark/>
          </w:tcPr>
          <w:p w14:paraId="4BF0FACC" w14:textId="77777777" w:rsidR="00E67697" w:rsidRPr="00E67697" w:rsidRDefault="00E67697" w:rsidP="00E67697">
            <w:pPr>
              <w:widowControl/>
              <w:autoSpaceDE/>
              <w:autoSpaceDN/>
              <w:adjustRightInd/>
              <w:rPr>
                <w:rFonts w:ascii="Arial" w:hAnsi="Arial" w:cs="Arial"/>
                <w:sz w:val="16"/>
                <w:szCs w:val="20"/>
              </w:rPr>
            </w:pPr>
          </w:p>
        </w:tc>
      </w:tr>
      <w:tr w:rsidR="00E67697" w:rsidRPr="00E67697" w14:paraId="2C883F53" w14:textId="77777777" w:rsidTr="00E67697">
        <w:trPr>
          <w:trHeight w:val="255"/>
        </w:trPr>
        <w:tc>
          <w:tcPr>
            <w:tcW w:w="5984" w:type="dxa"/>
            <w:gridSpan w:val="5"/>
            <w:tcBorders>
              <w:top w:val="nil"/>
              <w:left w:val="nil"/>
              <w:bottom w:val="nil"/>
              <w:right w:val="nil"/>
            </w:tcBorders>
            <w:shd w:val="clear" w:color="auto" w:fill="auto"/>
            <w:noWrap/>
            <w:vAlign w:val="bottom"/>
            <w:hideMark/>
          </w:tcPr>
          <w:p w14:paraId="7AD3229E" w14:textId="1830C0C5" w:rsidR="00E67697" w:rsidRPr="00E67697" w:rsidRDefault="00E67697" w:rsidP="00E67697">
            <w:pPr>
              <w:widowControl/>
              <w:autoSpaceDE/>
              <w:autoSpaceDN/>
              <w:adjustRightInd/>
              <w:rPr>
                <w:rFonts w:ascii="Arial" w:hAnsi="Arial" w:cs="Arial"/>
                <w:sz w:val="16"/>
                <w:szCs w:val="20"/>
              </w:rPr>
            </w:pPr>
            <w:r w:rsidRPr="00E67697">
              <w:rPr>
                <w:rFonts w:ascii="Arial" w:hAnsi="Arial" w:cs="Arial"/>
                <w:sz w:val="16"/>
                <w:szCs w:val="20"/>
              </w:rPr>
              <w:t>Voor de inschaling van de medewerker in H en I zie artikel 20.</w:t>
            </w:r>
          </w:p>
        </w:tc>
        <w:tc>
          <w:tcPr>
            <w:tcW w:w="976" w:type="dxa"/>
            <w:tcBorders>
              <w:top w:val="nil"/>
              <w:left w:val="nil"/>
              <w:bottom w:val="nil"/>
              <w:right w:val="nil"/>
            </w:tcBorders>
            <w:shd w:val="clear" w:color="auto" w:fill="auto"/>
            <w:noWrap/>
            <w:vAlign w:val="bottom"/>
            <w:hideMark/>
          </w:tcPr>
          <w:p w14:paraId="10E409B4" w14:textId="77777777" w:rsidR="00E67697" w:rsidRPr="00E67697" w:rsidRDefault="00E67697" w:rsidP="00E67697">
            <w:pPr>
              <w:widowControl/>
              <w:autoSpaceDE/>
              <w:autoSpaceDN/>
              <w:adjustRightInd/>
              <w:rPr>
                <w:rFonts w:ascii="Arial" w:hAnsi="Arial" w:cs="Arial"/>
                <w:sz w:val="16"/>
                <w:szCs w:val="20"/>
              </w:rPr>
            </w:pPr>
          </w:p>
        </w:tc>
        <w:tc>
          <w:tcPr>
            <w:tcW w:w="976" w:type="dxa"/>
            <w:tcBorders>
              <w:top w:val="nil"/>
              <w:left w:val="nil"/>
              <w:bottom w:val="nil"/>
              <w:right w:val="nil"/>
            </w:tcBorders>
            <w:shd w:val="clear" w:color="auto" w:fill="auto"/>
            <w:noWrap/>
            <w:vAlign w:val="bottom"/>
            <w:hideMark/>
          </w:tcPr>
          <w:p w14:paraId="1754ED13" w14:textId="77777777" w:rsidR="00E67697" w:rsidRPr="00E67697" w:rsidRDefault="00E67697" w:rsidP="00E67697">
            <w:pPr>
              <w:widowControl/>
              <w:autoSpaceDE/>
              <w:autoSpaceDN/>
              <w:adjustRightInd/>
              <w:rPr>
                <w:rFonts w:ascii="Arial" w:hAnsi="Arial" w:cs="Arial"/>
                <w:sz w:val="16"/>
                <w:szCs w:val="20"/>
              </w:rPr>
            </w:pPr>
          </w:p>
        </w:tc>
        <w:tc>
          <w:tcPr>
            <w:tcW w:w="976" w:type="dxa"/>
            <w:tcBorders>
              <w:top w:val="nil"/>
              <w:left w:val="nil"/>
              <w:bottom w:val="nil"/>
              <w:right w:val="nil"/>
            </w:tcBorders>
            <w:shd w:val="clear" w:color="auto" w:fill="auto"/>
            <w:noWrap/>
            <w:vAlign w:val="bottom"/>
            <w:hideMark/>
          </w:tcPr>
          <w:p w14:paraId="3017AB99" w14:textId="77777777" w:rsidR="00E67697" w:rsidRPr="00E67697" w:rsidRDefault="00E67697" w:rsidP="00E67697">
            <w:pPr>
              <w:widowControl/>
              <w:autoSpaceDE/>
              <w:autoSpaceDN/>
              <w:adjustRightInd/>
              <w:rPr>
                <w:rFonts w:ascii="Arial" w:hAnsi="Arial" w:cs="Arial"/>
                <w:sz w:val="16"/>
                <w:szCs w:val="20"/>
              </w:rPr>
            </w:pPr>
          </w:p>
        </w:tc>
        <w:tc>
          <w:tcPr>
            <w:tcW w:w="976" w:type="dxa"/>
            <w:tcBorders>
              <w:top w:val="nil"/>
              <w:left w:val="nil"/>
              <w:bottom w:val="nil"/>
              <w:right w:val="nil"/>
            </w:tcBorders>
            <w:shd w:val="clear" w:color="auto" w:fill="auto"/>
            <w:noWrap/>
            <w:vAlign w:val="bottom"/>
            <w:hideMark/>
          </w:tcPr>
          <w:p w14:paraId="171EE12E" w14:textId="77777777" w:rsidR="00E67697" w:rsidRPr="00E67697" w:rsidRDefault="00E67697" w:rsidP="00E67697">
            <w:pPr>
              <w:widowControl/>
              <w:autoSpaceDE/>
              <w:autoSpaceDN/>
              <w:adjustRightInd/>
              <w:rPr>
                <w:rFonts w:ascii="Arial" w:hAnsi="Arial" w:cs="Arial"/>
                <w:sz w:val="16"/>
                <w:szCs w:val="20"/>
              </w:rPr>
            </w:pPr>
          </w:p>
        </w:tc>
        <w:tc>
          <w:tcPr>
            <w:tcW w:w="976" w:type="dxa"/>
            <w:tcBorders>
              <w:top w:val="nil"/>
              <w:left w:val="nil"/>
              <w:bottom w:val="nil"/>
              <w:right w:val="nil"/>
            </w:tcBorders>
            <w:shd w:val="clear" w:color="auto" w:fill="auto"/>
            <w:noWrap/>
            <w:vAlign w:val="bottom"/>
            <w:hideMark/>
          </w:tcPr>
          <w:p w14:paraId="16B157F6" w14:textId="77777777" w:rsidR="00E67697" w:rsidRPr="00E67697" w:rsidRDefault="00E67697" w:rsidP="00E67697">
            <w:pPr>
              <w:widowControl/>
              <w:autoSpaceDE/>
              <w:autoSpaceDN/>
              <w:adjustRightInd/>
              <w:rPr>
                <w:rFonts w:ascii="Arial" w:hAnsi="Arial" w:cs="Arial"/>
                <w:sz w:val="16"/>
                <w:szCs w:val="20"/>
              </w:rPr>
            </w:pPr>
          </w:p>
        </w:tc>
      </w:tr>
    </w:tbl>
    <w:p w14:paraId="1B7F2FCC" w14:textId="07CF71AA" w:rsidR="00F242C8" w:rsidRDefault="00F242C8" w:rsidP="00655B13">
      <w:pPr>
        <w:tabs>
          <w:tab w:val="left" w:pos="-1440"/>
          <w:tab w:val="left" w:pos="-720"/>
          <w:tab w:val="left" w:pos="0"/>
          <w:tab w:val="left" w:pos="432"/>
          <w:tab w:val="left" w:pos="2160"/>
        </w:tabs>
        <w:spacing w:line="240" w:lineRule="atLeast"/>
        <w:ind w:right="-993"/>
        <w:rPr>
          <w:rFonts w:ascii="Arial" w:hAnsi="Arial" w:cs="Arial"/>
          <w:bCs/>
          <w:sz w:val="20"/>
          <w:szCs w:val="20"/>
        </w:rPr>
      </w:pPr>
    </w:p>
    <w:p w14:paraId="3C4834C4" w14:textId="77777777" w:rsidR="00F242C8" w:rsidRDefault="00F242C8">
      <w:pPr>
        <w:widowControl/>
        <w:autoSpaceDE/>
        <w:autoSpaceDN/>
        <w:adjustRightInd/>
        <w:spacing w:after="200" w:line="276" w:lineRule="auto"/>
        <w:rPr>
          <w:rFonts w:ascii="Arial" w:hAnsi="Arial" w:cs="Arial"/>
          <w:bCs/>
          <w:sz w:val="20"/>
          <w:szCs w:val="20"/>
        </w:rPr>
      </w:pPr>
      <w:r>
        <w:rPr>
          <w:rFonts w:ascii="Arial" w:hAnsi="Arial" w:cs="Arial"/>
          <w:bCs/>
          <w:sz w:val="20"/>
          <w:szCs w:val="20"/>
        </w:rPr>
        <w:br w:type="page"/>
      </w:r>
    </w:p>
    <w:p w14:paraId="2315A718" w14:textId="2160082E" w:rsidR="00F242C8" w:rsidRPr="00162709" w:rsidRDefault="00F242C8" w:rsidP="00F242C8">
      <w:pPr>
        <w:tabs>
          <w:tab w:val="left" w:pos="-1440"/>
          <w:tab w:val="left" w:pos="-720"/>
          <w:tab w:val="left" w:pos="0"/>
          <w:tab w:val="left" w:pos="432"/>
          <w:tab w:val="left" w:pos="2160"/>
        </w:tabs>
        <w:spacing w:line="240" w:lineRule="atLeast"/>
        <w:ind w:right="-993"/>
        <w:rPr>
          <w:rFonts w:ascii="Arial" w:hAnsi="Arial" w:cs="Arial"/>
        </w:rPr>
      </w:pPr>
      <w:r w:rsidRPr="00162709">
        <w:rPr>
          <w:rFonts w:ascii="Arial" w:hAnsi="Arial" w:cs="Arial"/>
          <w:b/>
          <w:bCs/>
          <w:sz w:val="32"/>
          <w:szCs w:val="32"/>
        </w:rPr>
        <w:lastRenderedPageBreak/>
        <w:t>Salariëring</w:t>
      </w:r>
      <w:r w:rsidRPr="00162709">
        <w:rPr>
          <w:rFonts w:ascii="Arial" w:hAnsi="Arial" w:cs="Arial"/>
          <w:sz w:val="32"/>
          <w:szCs w:val="32"/>
        </w:rPr>
        <w:t xml:space="preserve"> </w:t>
      </w:r>
      <w:r w:rsidRPr="00162709">
        <w:rPr>
          <w:rFonts w:ascii="Arial" w:hAnsi="Arial" w:cs="Arial"/>
        </w:rPr>
        <w:t xml:space="preserve">(zie artikel 19 en 20) </w:t>
      </w:r>
    </w:p>
    <w:p w14:paraId="10B800B7" w14:textId="77777777" w:rsidR="00F242C8" w:rsidRPr="00162709" w:rsidRDefault="00F242C8" w:rsidP="00F242C8">
      <w:pPr>
        <w:tabs>
          <w:tab w:val="left" w:pos="-1440"/>
          <w:tab w:val="left" w:pos="-720"/>
          <w:tab w:val="left" w:pos="0"/>
          <w:tab w:val="left" w:pos="432"/>
          <w:tab w:val="left" w:pos="2160"/>
        </w:tabs>
        <w:spacing w:line="240" w:lineRule="atLeast"/>
        <w:ind w:right="-993"/>
        <w:rPr>
          <w:rFonts w:ascii="Arial" w:hAnsi="Arial" w:cs="Arial"/>
          <w:b/>
          <w:bCs/>
          <w:sz w:val="28"/>
        </w:rPr>
      </w:pPr>
    </w:p>
    <w:p w14:paraId="7E001A68" w14:textId="7C26928A" w:rsidR="00F242C8" w:rsidRDefault="00F242C8" w:rsidP="00F242C8">
      <w:pPr>
        <w:tabs>
          <w:tab w:val="left" w:pos="-1440"/>
          <w:tab w:val="left" w:pos="-720"/>
          <w:tab w:val="left" w:pos="0"/>
          <w:tab w:val="left" w:pos="432"/>
          <w:tab w:val="left" w:pos="2160"/>
        </w:tabs>
        <w:spacing w:line="240" w:lineRule="atLeast"/>
        <w:ind w:right="-993"/>
        <w:jc w:val="center"/>
        <w:rPr>
          <w:rFonts w:ascii="Arial" w:hAnsi="Arial" w:cs="Arial"/>
          <w:b/>
          <w:bCs/>
          <w:sz w:val="28"/>
          <w:szCs w:val="28"/>
        </w:rPr>
      </w:pPr>
      <w:r w:rsidRPr="00162709">
        <w:rPr>
          <w:rFonts w:ascii="Arial" w:hAnsi="Arial" w:cs="Arial"/>
          <w:b/>
          <w:bCs/>
          <w:sz w:val="28"/>
          <w:szCs w:val="28"/>
        </w:rPr>
        <w:t>Salarissen per 1-</w:t>
      </w:r>
      <w:r>
        <w:rPr>
          <w:rFonts w:ascii="Arial" w:hAnsi="Arial" w:cs="Arial"/>
          <w:b/>
          <w:bCs/>
          <w:sz w:val="28"/>
          <w:szCs w:val="28"/>
        </w:rPr>
        <w:t>10</w:t>
      </w:r>
      <w:r w:rsidRPr="00162709">
        <w:rPr>
          <w:rFonts w:ascii="Arial" w:hAnsi="Arial" w:cs="Arial"/>
          <w:b/>
          <w:bCs/>
          <w:sz w:val="28"/>
          <w:szCs w:val="28"/>
        </w:rPr>
        <w:t>-201</w:t>
      </w:r>
      <w:r>
        <w:rPr>
          <w:rFonts w:ascii="Arial" w:hAnsi="Arial" w:cs="Arial"/>
          <w:b/>
          <w:bCs/>
          <w:sz w:val="28"/>
          <w:szCs w:val="28"/>
        </w:rPr>
        <w:t>7</w:t>
      </w:r>
    </w:p>
    <w:p w14:paraId="6502153E" w14:textId="77777777" w:rsidR="00F242C8" w:rsidRPr="00162709" w:rsidRDefault="00F242C8" w:rsidP="00F242C8">
      <w:pPr>
        <w:tabs>
          <w:tab w:val="left" w:pos="-1440"/>
          <w:tab w:val="left" w:pos="-720"/>
          <w:tab w:val="left" w:pos="0"/>
          <w:tab w:val="left" w:pos="432"/>
          <w:tab w:val="left" w:pos="2160"/>
        </w:tabs>
        <w:spacing w:line="240" w:lineRule="atLeast"/>
        <w:ind w:right="-993"/>
        <w:jc w:val="center"/>
        <w:rPr>
          <w:rFonts w:ascii="Arial" w:hAnsi="Arial" w:cs="Arial"/>
          <w:b/>
          <w:bCs/>
        </w:rPr>
      </w:pPr>
      <w:r>
        <w:rPr>
          <w:rFonts w:ascii="Arial" w:hAnsi="Arial" w:cs="Arial"/>
          <w:b/>
          <w:bCs/>
          <w:sz w:val="28"/>
          <w:szCs w:val="28"/>
        </w:rPr>
        <w:t>(zie www.groentenfruithuis.nl)</w:t>
      </w:r>
    </w:p>
    <w:p w14:paraId="1BF5E955" w14:textId="77777777" w:rsidR="00F242C8" w:rsidRPr="00162709" w:rsidRDefault="00F242C8" w:rsidP="00F242C8">
      <w:pPr>
        <w:tabs>
          <w:tab w:val="left" w:pos="-1440"/>
          <w:tab w:val="left" w:pos="-720"/>
          <w:tab w:val="left" w:pos="0"/>
          <w:tab w:val="left" w:pos="432"/>
          <w:tab w:val="left" w:pos="2160"/>
        </w:tabs>
        <w:spacing w:line="240" w:lineRule="atLeast"/>
        <w:ind w:right="-993"/>
        <w:jc w:val="center"/>
        <w:rPr>
          <w:rFonts w:ascii="Arial" w:hAnsi="Arial" w:cs="Arial"/>
          <w:b/>
          <w:bCs/>
        </w:rPr>
      </w:pPr>
    </w:p>
    <w:p w14:paraId="44051461" w14:textId="77777777" w:rsidR="00F242C8" w:rsidRPr="00162709" w:rsidRDefault="00F242C8" w:rsidP="00F242C8">
      <w:pPr>
        <w:tabs>
          <w:tab w:val="left" w:pos="-1440"/>
          <w:tab w:val="left" w:pos="-720"/>
          <w:tab w:val="left" w:pos="0"/>
          <w:tab w:val="left" w:pos="432"/>
          <w:tab w:val="left" w:pos="2160"/>
        </w:tabs>
        <w:spacing w:line="240" w:lineRule="atLeast"/>
        <w:rPr>
          <w:rFonts w:ascii="Arial" w:hAnsi="Arial" w:cs="Arial"/>
          <w:b/>
          <w:bCs/>
          <w:sz w:val="20"/>
          <w:szCs w:val="20"/>
        </w:rPr>
      </w:pPr>
    </w:p>
    <w:tbl>
      <w:tblPr>
        <w:tblW w:w="10864" w:type="dxa"/>
        <w:tblInd w:w="70" w:type="dxa"/>
        <w:tblCellMar>
          <w:left w:w="70" w:type="dxa"/>
          <w:right w:w="70" w:type="dxa"/>
        </w:tblCellMar>
        <w:tblLook w:val="04A0" w:firstRow="1" w:lastRow="0" w:firstColumn="1" w:lastColumn="0" w:noHBand="0" w:noVBand="1"/>
      </w:tblPr>
      <w:tblGrid>
        <w:gridCol w:w="2916"/>
        <w:gridCol w:w="976"/>
        <w:gridCol w:w="976"/>
        <w:gridCol w:w="1116"/>
        <w:gridCol w:w="976"/>
        <w:gridCol w:w="976"/>
        <w:gridCol w:w="976"/>
        <w:gridCol w:w="976"/>
        <w:gridCol w:w="976"/>
      </w:tblGrid>
      <w:tr w:rsidR="00F242C8" w:rsidRPr="00E67697" w14:paraId="536AE914" w14:textId="77777777" w:rsidTr="00F242C8">
        <w:trPr>
          <w:trHeight w:val="255"/>
        </w:trPr>
        <w:tc>
          <w:tcPr>
            <w:tcW w:w="2916" w:type="dxa"/>
            <w:tcBorders>
              <w:top w:val="nil"/>
              <w:left w:val="nil"/>
              <w:bottom w:val="nil"/>
              <w:right w:val="nil"/>
            </w:tcBorders>
            <w:shd w:val="clear" w:color="auto" w:fill="auto"/>
            <w:noWrap/>
            <w:vAlign w:val="bottom"/>
            <w:hideMark/>
          </w:tcPr>
          <w:p w14:paraId="11EBB76A" w14:textId="47BD8359" w:rsidR="00F242C8" w:rsidRPr="00E67697" w:rsidRDefault="00F242C8" w:rsidP="00F242C8">
            <w:pPr>
              <w:widowControl/>
              <w:autoSpaceDE/>
              <w:autoSpaceDN/>
              <w:adjustRightInd/>
              <w:rPr>
                <w:rFonts w:ascii="Arial" w:hAnsi="Arial" w:cs="Arial"/>
                <w:b/>
                <w:bCs/>
                <w:sz w:val="20"/>
                <w:szCs w:val="20"/>
              </w:rPr>
            </w:pPr>
            <w:r>
              <w:rPr>
                <w:rFonts w:ascii="Arial" w:hAnsi="Arial" w:cs="Arial"/>
                <w:b/>
                <w:bCs/>
                <w:sz w:val="20"/>
                <w:szCs w:val="20"/>
              </w:rPr>
              <w:t>BRUTO WEEK</w:t>
            </w:r>
            <w:r w:rsidRPr="00E67697">
              <w:rPr>
                <w:rFonts w:ascii="Arial" w:hAnsi="Arial" w:cs="Arial"/>
                <w:b/>
                <w:bCs/>
                <w:sz w:val="20"/>
                <w:szCs w:val="20"/>
              </w:rPr>
              <w:t>SALARISSEN</w:t>
            </w:r>
          </w:p>
        </w:tc>
        <w:tc>
          <w:tcPr>
            <w:tcW w:w="976" w:type="dxa"/>
            <w:tcBorders>
              <w:top w:val="nil"/>
              <w:left w:val="nil"/>
              <w:bottom w:val="nil"/>
              <w:right w:val="nil"/>
            </w:tcBorders>
            <w:shd w:val="clear" w:color="auto" w:fill="auto"/>
            <w:noWrap/>
            <w:vAlign w:val="bottom"/>
            <w:hideMark/>
          </w:tcPr>
          <w:p w14:paraId="1AE81FBF" w14:textId="77777777" w:rsidR="00F242C8" w:rsidRPr="00E67697" w:rsidRDefault="00F242C8" w:rsidP="00F242C8">
            <w:pPr>
              <w:widowControl/>
              <w:autoSpaceDE/>
              <w:autoSpaceDN/>
              <w:adjustRightInd/>
              <w:rPr>
                <w:rFonts w:ascii="Arial" w:hAnsi="Arial" w:cs="Arial"/>
                <w:b/>
                <w:bCs/>
                <w:sz w:val="20"/>
                <w:szCs w:val="20"/>
              </w:rPr>
            </w:pPr>
          </w:p>
        </w:tc>
        <w:tc>
          <w:tcPr>
            <w:tcW w:w="976" w:type="dxa"/>
            <w:tcBorders>
              <w:top w:val="nil"/>
              <w:left w:val="nil"/>
              <w:bottom w:val="nil"/>
              <w:right w:val="nil"/>
            </w:tcBorders>
            <w:shd w:val="clear" w:color="auto" w:fill="auto"/>
            <w:noWrap/>
            <w:vAlign w:val="bottom"/>
            <w:hideMark/>
          </w:tcPr>
          <w:p w14:paraId="5616ABBE" w14:textId="77777777" w:rsidR="00F242C8" w:rsidRPr="00E67697" w:rsidRDefault="00F242C8" w:rsidP="00F242C8">
            <w:pPr>
              <w:widowControl/>
              <w:autoSpaceDE/>
              <w:autoSpaceDN/>
              <w:adjustRightInd/>
              <w:jc w:val="right"/>
              <w:rPr>
                <w:rFonts w:ascii="Arial" w:hAnsi="Arial" w:cs="Arial"/>
                <w:b/>
                <w:bCs/>
                <w:sz w:val="20"/>
                <w:szCs w:val="20"/>
              </w:rPr>
            </w:pPr>
          </w:p>
        </w:tc>
        <w:tc>
          <w:tcPr>
            <w:tcW w:w="1116" w:type="dxa"/>
            <w:tcBorders>
              <w:top w:val="nil"/>
              <w:left w:val="nil"/>
              <w:bottom w:val="nil"/>
              <w:right w:val="nil"/>
            </w:tcBorders>
            <w:shd w:val="clear" w:color="auto" w:fill="auto"/>
            <w:noWrap/>
            <w:vAlign w:val="bottom"/>
            <w:hideMark/>
          </w:tcPr>
          <w:p w14:paraId="3EC76B32" w14:textId="77777777" w:rsidR="00F242C8" w:rsidRPr="00E67697" w:rsidRDefault="00F242C8" w:rsidP="00F242C8">
            <w:pPr>
              <w:widowControl/>
              <w:autoSpaceDE/>
              <w:autoSpaceDN/>
              <w:adjustRightInd/>
              <w:jc w:val="right"/>
              <w:rPr>
                <w:rFonts w:ascii="Arial" w:hAnsi="Arial" w:cs="Arial"/>
                <w:b/>
                <w:bCs/>
                <w:sz w:val="20"/>
                <w:szCs w:val="20"/>
              </w:rPr>
            </w:pPr>
          </w:p>
        </w:tc>
        <w:tc>
          <w:tcPr>
            <w:tcW w:w="976" w:type="dxa"/>
            <w:tcBorders>
              <w:top w:val="nil"/>
              <w:left w:val="nil"/>
              <w:bottom w:val="nil"/>
              <w:right w:val="nil"/>
            </w:tcBorders>
            <w:shd w:val="clear" w:color="auto" w:fill="auto"/>
            <w:noWrap/>
            <w:vAlign w:val="bottom"/>
            <w:hideMark/>
          </w:tcPr>
          <w:p w14:paraId="03682879" w14:textId="77777777" w:rsidR="00F242C8" w:rsidRPr="00E67697" w:rsidRDefault="00F242C8" w:rsidP="00F242C8">
            <w:pPr>
              <w:widowControl/>
              <w:autoSpaceDE/>
              <w:autoSpaceDN/>
              <w:adjustRightInd/>
              <w:rPr>
                <w:rFonts w:ascii="Arial" w:hAnsi="Arial" w:cs="Arial"/>
                <w:b/>
                <w:bCs/>
                <w:sz w:val="20"/>
                <w:szCs w:val="20"/>
              </w:rPr>
            </w:pPr>
          </w:p>
        </w:tc>
        <w:tc>
          <w:tcPr>
            <w:tcW w:w="976" w:type="dxa"/>
            <w:tcBorders>
              <w:top w:val="nil"/>
              <w:left w:val="nil"/>
              <w:bottom w:val="nil"/>
              <w:right w:val="nil"/>
            </w:tcBorders>
            <w:shd w:val="clear" w:color="auto" w:fill="auto"/>
            <w:noWrap/>
            <w:vAlign w:val="bottom"/>
            <w:hideMark/>
          </w:tcPr>
          <w:p w14:paraId="4DE54C20" w14:textId="77777777" w:rsidR="00F242C8" w:rsidRPr="00E67697" w:rsidRDefault="00F242C8" w:rsidP="00F242C8">
            <w:pPr>
              <w:widowControl/>
              <w:autoSpaceDE/>
              <w:autoSpaceDN/>
              <w:adjustRightInd/>
              <w:jc w:val="right"/>
              <w:rPr>
                <w:rFonts w:ascii="Arial" w:hAnsi="Arial" w:cs="Arial"/>
                <w:b/>
                <w:bCs/>
                <w:color w:val="FFFFFF"/>
                <w:sz w:val="20"/>
                <w:szCs w:val="20"/>
              </w:rPr>
            </w:pPr>
            <w:r w:rsidRPr="00E67697">
              <w:rPr>
                <w:rFonts w:ascii="Arial" w:hAnsi="Arial" w:cs="Arial"/>
                <w:b/>
                <w:bCs/>
                <w:color w:val="FFFFFF"/>
                <w:sz w:val="20"/>
                <w:szCs w:val="20"/>
              </w:rPr>
              <w:t>1,25%</w:t>
            </w:r>
          </w:p>
        </w:tc>
        <w:tc>
          <w:tcPr>
            <w:tcW w:w="976" w:type="dxa"/>
            <w:tcBorders>
              <w:top w:val="nil"/>
              <w:left w:val="nil"/>
              <w:bottom w:val="nil"/>
              <w:right w:val="nil"/>
            </w:tcBorders>
            <w:shd w:val="clear" w:color="auto" w:fill="auto"/>
            <w:noWrap/>
            <w:vAlign w:val="bottom"/>
            <w:hideMark/>
          </w:tcPr>
          <w:p w14:paraId="70A63ADE" w14:textId="77777777" w:rsidR="00F242C8" w:rsidRPr="00E67697" w:rsidRDefault="00F242C8" w:rsidP="00F242C8">
            <w:pPr>
              <w:widowControl/>
              <w:autoSpaceDE/>
              <w:autoSpaceDN/>
              <w:adjustRightInd/>
              <w:rPr>
                <w:rFonts w:ascii="Arial" w:hAnsi="Arial" w:cs="Arial"/>
                <w:b/>
                <w:bCs/>
                <w:sz w:val="20"/>
                <w:szCs w:val="20"/>
              </w:rPr>
            </w:pPr>
          </w:p>
        </w:tc>
        <w:tc>
          <w:tcPr>
            <w:tcW w:w="976" w:type="dxa"/>
            <w:tcBorders>
              <w:top w:val="nil"/>
              <w:left w:val="nil"/>
              <w:bottom w:val="nil"/>
              <w:right w:val="nil"/>
            </w:tcBorders>
            <w:shd w:val="clear" w:color="auto" w:fill="auto"/>
            <w:noWrap/>
            <w:vAlign w:val="bottom"/>
            <w:hideMark/>
          </w:tcPr>
          <w:p w14:paraId="342D4F49" w14:textId="77777777" w:rsidR="00F242C8" w:rsidRPr="00E67697" w:rsidRDefault="00F242C8" w:rsidP="00F242C8">
            <w:pPr>
              <w:widowControl/>
              <w:autoSpaceDE/>
              <w:autoSpaceDN/>
              <w:adjustRightInd/>
              <w:rPr>
                <w:rFonts w:ascii="Arial" w:hAnsi="Arial" w:cs="Arial"/>
                <w:b/>
                <w:bCs/>
                <w:sz w:val="20"/>
                <w:szCs w:val="20"/>
              </w:rPr>
            </w:pPr>
          </w:p>
        </w:tc>
        <w:tc>
          <w:tcPr>
            <w:tcW w:w="976" w:type="dxa"/>
            <w:tcBorders>
              <w:top w:val="nil"/>
              <w:left w:val="nil"/>
              <w:bottom w:val="nil"/>
              <w:right w:val="nil"/>
            </w:tcBorders>
            <w:shd w:val="clear" w:color="auto" w:fill="auto"/>
            <w:noWrap/>
            <w:vAlign w:val="bottom"/>
            <w:hideMark/>
          </w:tcPr>
          <w:p w14:paraId="494767EE" w14:textId="77777777" w:rsidR="00F242C8" w:rsidRPr="00E67697" w:rsidRDefault="00F242C8" w:rsidP="00F242C8">
            <w:pPr>
              <w:widowControl/>
              <w:autoSpaceDE/>
              <w:autoSpaceDN/>
              <w:adjustRightInd/>
              <w:rPr>
                <w:rFonts w:ascii="Arial" w:hAnsi="Arial" w:cs="Arial"/>
                <w:b/>
                <w:bCs/>
                <w:sz w:val="20"/>
                <w:szCs w:val="20"/>
              </w:rPr>
            </w:pPr>
          </w:p>
        </w:tc>
      </w:tr>
    </w:tbl>
    <w:p w14:paraId="0AC37796" w14:textId="77777777" w:rsidR="00655B13" w:rsidRPr="00162709" w:rsidRDefault="00655B13" w:rsidP="00655B13">
      <w:pPr>
        <w:tabs>
          <w:tab w:val="left" w:pos="-1440"/>
          <w:tab w:val="left" w:pos="-720"/>
          <w:tab w:val="left" w:pos="0"/>
          <w:tab w:val="left" w:pos="432"/>
          <w:tab w:val="left" w:pos="2160"/>
        </w:tabs>
        <w:spacing w:line="240" w:lineRule="atLeast"/>
        <w:ind w:right="-993"/>
        <w:rPr>
          <w:rFonts w:ascii="Arial" w:hAnsi="Arial" w:cs="Arial"/>
          <w:bCs/>
          <w:sz w:val="20"/>
          <w:szCs w:val="20"/>
        </w:rPr>
      </w:pPr>
    </w:p>
    <w:tbl>
      <w:tblPr>
        <w:tblW w:w="10720" w:type="dxa"/>
        <w:tblInd w:w="65" w:type="dxa"/>
        <w:tblCellMar>
          <w:left w:w="70" w:type="dxa"/>
          <w:right w:w="70" w:type="dxa"/>
        </w:tblCellMar>
        <w:tblLook w:val="04A0" w:firstRow="1" w:lastRow="0" w:firstColumn="1" w:lastColumn="0" w:noHBand="0" w:noVBand="1"/>
      </w:tblPr>
      <w:tblGrid>
        <w:gridCol w:w="1860"/>
        <w:gridCol w:w="1040"/>
        <w:gridCol w:w="960"/>
        <w:gridCol w:w="960"/>
        <w:gridCol w:w="1100"/>
        <w:gridCol w:w="960"/>
        <w:gridCol w:w="960"/>
        <w:gridCol w:w="960"/>
        <w:gridCol w:w="960"/>
        <w:gridCol w:w="960"/>
      </w:tblGrid>
      <w:tr w:rsidR="00F242C8" w:rsidRPr="00F242C8" w14:paraId="080D0A8E" w14:textId="77777777" w:rsidTr="00F242C8">
        <w:trPr>
          <w:trHeight w:val="33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F15CE" w14:textId="77777777" w:rsidR="00F242C8" w:rsidRPr="00F242C8" w:rsidRDefault="00F242C8" w:rsidP="00F242C8">
            <w:pPr>
              <w:widowControl/>
              <w:autoSpaceDE/>
              <w:autoSpaceDN/>
              <w:adjustRightInd/>
              <w:rPr>
                <w:rFonts w:ascii="Arial" w:hAnsi="Arial" w:cs="Arial"/>
                <w:b/>
                <w:bCs/>
                <w:i/>
                <w:iCs/>
                <w:sz w:val="16"/>
                <w:szCs w:val="18"/>
              </w:rPr>
            </w:pPr>
            <w:r w:rsidRPr="00F242C8">
              <w:rPr>
                <w:rFonts w:ascii="Arial" w:hAnsi="Arial" w:cs="Arial"/>
                <w:b/>
                <w:bCs/>
                <w:i/>
                <w:iCs/>
                <w:sz w:val="16"/>
                <w:szCs w:val="18"/>
              </w:rPr>
              <w:t>FUNCTIEGR.</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B84710E" w14:textId="77777777" w:rsidR="00F242C8" w:rsidRPr="00F242C8" w:rsidRDefault="00F242C8" w:rsidP="00F242C8">
            <w:pPr>
              <w:widowControl/>
              <w:autoSpaceDE/>
              <w:autoSpaceDN/>
              <w:adjustRightInd/>
              <w:jc w:val="center"/>
              <w:rPr>
                <w:rFonts w:ascii="Arial" w:hAnsi="Arial" w:cs="Arial"/>
                <w:b/>
                <w:bCs/>
                <w:i/>
                <w:iCs/>
                <w:sz w:val="16"/>
                <w:szCs w:val="20"/>
              </w:rPr>
            </w:pPr>
            <w:r w:rsidRPr="00F242C8">
              <w:rPr>
                <w:rFonts w:ascii="Arial" w:hAnsi="Arial" w:cs="Arial"/>
                <w:b/>
                <w:bCs/>
                <w:i/>
                <w:iCs/>
                <w:sz w:val="16"/>
                <w:szCs w:val="20"/>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2F1EB2C" w14:textId="77777777" w:rsidR="00F242C8" w:rsidRPr="00F242C8" w:rsidRDefault="00F242C8" w:rsidP="00F242C8">
            <w:pPr>
              <w:widowControl/>
              <w:autoSpaceDE/>
              <w:autoSpaceDN/>
              <w:adjustRightInd/>
              <w:jc w:val="center"/>
              <w:rPr>
                <w:rFonts w:cs="Courier New"/>
                <w:b/>
                <w:bCs/>
                <w:i/>
                <w:iCs/>
                <w:sz w:val="16"/>
              </w:rPr>
            </w:pPr>
            <w:r w:rsidRPr="00F242C8">
              <w:rPr>
                <w:rFonts w:cs="Courier New"/>
                <w:b/>
                <w:bCs/>
                <w:i/>
                <w:iCs/>
                <w:sz w:val="16"/>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5D7BC97" w14:textId="77777777" w:rsidR="00F242C8" w:rsidRPr="00F242C8" w:rsidRDefault="00F242C8" w:rsidP="00F242C8">
            <w:pPr>
              <w:widowControl/>
              <w:autoSpaceDE/>
              <w:autoSpaceDN/>
              <w:adjustRightInd/>
              <w:jc w:val="center"/>
              <w:rPr>
                <w:rFonts w:cs="Courier New"/>
                <w:b/>
                <w:bCs/>
                <w:i/>
                <w:iCs/>
                <w:sz w:val="16"/>
              </w:rPr>
            </w:pPr>
            <w:r w:rsidRPr="00F242C8">
              <w:rPr>
                <w:rFonts w:cs="Courier New"/>
                <w:b/>
                <w:bCs/>
                <w:i/>
                <w:iCs/>
                <w:sz w:val="16"/>
              </w:rPr>
              <w:t>C</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506AE33E" w14:textId="77777777" w:rsidR="00F242C8" w:rsidRPr="00F242C8" w:rsidRDefault="00F242C8" w:rsidP="00F242C8">
            <w:pPr>
              <w:widowControl/>
              <w:autoSpaceDE/>
              <w:autoSpaceDN/>
              <w:adjustRightInd/>
              <w:jc w:val="center"/>
              <w:rPr>
                <w:rFonts w:cs="Courier New"/>
                <w:b/>
                <w:bCs/>
                <w:i/>
                <w:iCs/>
                <w:sz w:val="16"/>
              </w:rPr>
            </w:pPr>
            <w:r w:rsidRPr="00F242C8">
              <w:rPr>
                <w:rFonts w:cs="Courier New"/>
                <w:b/>
                <w:bCs/>
                <w:i/>
                <w:iCs/>
                <w:sz w:val="16"/>
              </w:rPr>
              <w:t>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F9C9B10" w14:textId="77777777" w:rsidR="00F242C8" w:rsidRPr="00F242C8" w:rsidRDefault="00F242C8" w:rsidP="00F242C8">
            <w:pPr>
              <w:widowControl/>
              <w:autoSpaceDE/>
              <w:autoSpaceDN/>
              <w:adjustRightInd/>
              <w:jc w:val="center"/>
              <w:rPr>
                <w:rFonts w:cs="Courier New"/>
                <w:b/>
                <w:bCs/>
                <w:i/>
                <w:iCs/>
                <w:sz w:val="16"/>
              </w:rPr>
            </w:pPr>
            <w:r w:rsidRPr="00F242C8">
              <w:rPr>
                <w:rFonts w:cs="Courier New"/>
                <w:b/>
                <w:bCs/>
                <w:i/>
                <w:iCs/>
                <w:sz w:val="16"/>
              </w:rPr>
              <w: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5F590FA" w14:textId="77777777" w:rsidR="00F242C8" w:rsidRPr="00F242C8" w:rsidRDefault="00F242C8" w:rsidP="00F242C8">
            <w:pPr>
              <w:widowControl/>
              <w:autoSpaceDE/>
              <w:autoSpaceDN/>
              <w:adjustRightInd/>
              <w:jc w:val="center"/>
              <w:rPr>
                <w:rFonts w:cs="Courier New"/>
                <w:b/>
                <w:bCs/>
                <w:i/>
                <w:iCs/>
                <w:sz w:val="16"/>
              </w:rPr>
            </w:pPr>
            <w:r w:rsidRPr="00F242C8">
              <w:rPr>
                <w:rFonts w:cs="Courier New"/>
                <w:b/>
                <w:bCs/>
                <w:i/>
                <w:iCs/>
                <w:sz w:val="16"/>
              </w:rPr>
              <w:t>F</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8C78A54" w14:textId="77777777" w:rsidR="00F242C8" w:rsidRPr="00F242C8" w:rsidRDefault="00F242C8" w:rsidP="00F242C8">
            <w:pPr>
              <w:widowControl/>
              <w:autoSpaceDE/>
              <w:autoSpaceDN/>
              <w:adjustRightInd/>
              <w:jc w:val="center"/>
              <w:rPr>
                <w:rFonts w:cs="Courier New"/>
                <w:b/>
                <w:bCs/>
                <w:i/>
                <w:iCs/>
                <w:sz w:val="16"/>
              </w:rPr>
            </w:pPr>
            <w:r w:rsidRPr="00F242C8">
              <w:rPr>
                <w:rFonts w:cs="Courier New"/>
                <w:b/>
                <w:bCs/>
                <w:i/>
                <w:iCs/>
                <w:sz w:val="16"/>
              </w:rPr>
              <w:t>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A12AB9A" w14:textId="77777777" w:rsidR="00F242C8" w:rsidRPr="00F242C8" w:rsidRDefault="00F242C8" w:rsidP="00F242C8">
            <w:pPr>
              <w:widowControl/>
              <w:autoSpaceDE/>
              <w:autoSpaceDN/>
              <w:adjustRightInd/>
              <w:jc w:val="center"/>
              <w:rPr>
                <w:rFonts w:cs="Courier New"/>
                <w:b/>
                <w:bCs/>
                <w:i/>
                <w:iCs/>
                <w:sz w:val="16"/>
              </w:rPr>
            </w:pPr>
            <w:r w:rsidRPr="00F242C8">
              <w:rPr>
                <w:rFonts w:cs="Courier New"/>
                <w:b/>
                <w:bCs/>
                <w:i/>
                <w:iCs/>
                <w:sz w:val="16"/>
              </w:rPr>
              <w:t>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94E3326" w14:textId="77777777" w:rsidR="00F242C8" w:rsidRPr="00F242C8" w:rsidRDefault="00F242C8" w:rsidP="00F242C8">
            <w:pPr>
              <w:widowControl/>
              <w:autoSpaceDE/>
              <w:autoSpaceDN/>
              <w:adjustRightInd/>
              <w:jc w:val="center"/>
              <w:rPr>
                <w:rFonts w:cs="Courier New"/>
                <w:b/>
                <w:bCs/>
                <w:i/>
                <w:iCs/>
                <w:sz w:val="16"/>
              </w:rPr>
            </w:pPr>
            <w:r w:rsidRPr="00F242C8">
              <w:rPr>
                <w:rFonts w:cs="Courier New"/>
                <w:b/>
                <w:bCs/>
                <w:i/>
                <w:iCs/>
                <w:sz w:val="16"/>
              </w:rPr>
              <w:t>I</w:t>
            </w:r>
          </w:p>
        </w:tc>
      </w:tr>
      <w:tr w:rsidR="00F242C8" w:rsidRPr="00F242C8" w14:paraId="365878CF" w14:textId="77777777" w:rsidTr="00F242C8">
        <w:trPr>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75AA394" w14:textId="77777777" w:rsidR="00F242C8" w:rsidRPr="00F242C8" w:rsidRDefault="00F242C8" w:rsidP="00F242C8">
            <w:pPr>
              <w:widowControl/>
              <w:autoSpaceDE/>
              <w:autoSpaceDN/>
              <w:adjustRightInd/>
              <w:rPr>
                <w:rFonts w:ascii="Arial" w:hAnsi="Arial" w:cs="Arial"/>
                <w:b/>
                <w:bCs/>
                <w:sz w:val="16"/>
                <w:szCs w:val="20"/>
              </w:rPr>
            </w:pPr>
            <w:r w:rsidRPr="00F242C8">
              <w:rPr>
                <w:rFonts w:ascii="Arial" w:hAnsi="Arial" w:cs="Arial"/>
                <w:b/>
                <w:bCs/>
                <w:sz w:val="16"/>
                <w:szCs w:val="20"/>
              </w:rPr>
              <w:t>Orba-score</w:t>
            </w:r>
          </w:p>
        </w:tc>
        <w:tc>
          <w:tcPr>
            <w:tcW w:w="1040" w:type="dxa"/>
            <w:tcBorders>
              <w:top w:val="nil"/>
              <w:left w:val="nil"/>
              <w:bottom w:val="single" w:sz="4" w:space="0" w:color="auto"/>
              <w:right w:val="single" w:sz="4" w:space="0" w:color="auto"/>
            </w:tcBorders>
            <w:shd w:val="clear" w:color="auto" w:fill="auto"/>
            <w:noWrap/>
            <w:vAlign w:val="bottom"/>
            <w:hideMark/>
          </w:tcPr>
          <w:p w14:paraId="6B42553B"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0 - 49,5</w:t>
            </w:r>
          </w:p>
        </w:tc>
        <w:tc>
          <w:tcPr>
            <w:tcW w:w="960" w:type="dxa"/>
            <w:tcBorders>
              <w:top w:val="nil"/>
              <w:left w:val="nil"/>
              <w:bottom w:val="single" w:sz="4" w:space="0" w:color="auto"/>
              <w:right w:val="single" w:sz="4" w:space="0" w:color="auto"/>
            </w:tcBorders>
            <w:shd w:val="clear" w:color="auto" w:fill="auto"/>
            <w:noWrap/>
            <w:vAlign w:val="bottom"/>
            <w:hideMark/>
          </w:tcPr>
          <w:p w14:paraId="6ACCAAFF"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50-69,5</w:t>
            </w:r>
          </w:p>
        </w:tc>
        <w:tc>
          <w:tcPr>
            <w:tcW w:w="960" w:type="dxa"/>
            <w:tcBorders>
              <w:top w:val="nil"/>
              <w:left w:val="nil"/>
              <w:bottom w:val="single" w:sz="4" w:space="0" w:color="auto"/>
              <w:right w:val="single" w:sz="4" w:space="0" w:color="auto"/>
            </w:tcBorders>
            <w:shd w:val="clear" w:color="auto" w:fill="auto"/>
            <w:noWrap/>
            <w:vAlign w:val="bottom"/>
            <w:hideMark/>
          </w:tcPr>
          <w:p w14:paraId="48C8EE80"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70 - 89,5</w:t>
            </w:r>
          </w:p>
        </w:tc>
        <w:tc>
          <w:tcPr>
            <w:tcW w:w="1100" w:type="dxa"/>
            <w:tcBorders>
              <w:top w:val="nil"/>
              <w:left w:val="nil"/>
              <w:bottom w:val="single" w:sz="4" w:space="0" w:color="auto"/>
              <w:right w:val="single" w:sz="4" w:space="0" w:color="auto"/>
            </w:tcBorders>
            <w:shd w:val="clear" w:color="auto" w:fill="auto"/>
            <w:noWrap/>
            <w:vAlign w:val="bottom"/>
            <w:hideMark/>
          </w:tcPr>
          <w:p w14:paraId="5F7273B3"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90 - 109,5</w:t>
            </w:r>
          </w:p>
        </w:tc>
        <w:tc>
          <w:tcPr>
            <w:tcW w:w="960" w:type="dxa"/>
            <w:tcBorders>
              <w:top w:val="nil"/>
              <w:left w:val="nil"/>
              <w:bottom w:val="single" w:sz="4" w:space="0" w:color="auto"/>
              <w:right w:val="single" w:sz="4" w:space="0" w:color="auto"/>
            </w:tcBorders>
            <w:shd w:val="clear" w:color="auto" w:fill="auto"/>
            <w:noWrap/>
            <w:vAlign w:val="bottom"/>
            <w:hideMark/>
          </w:tcPr>
          <w:p w14:paraId="44CD73A4"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110-129,5</w:t>
            </w:r>
          </w:p>
        </w:tc>
        <w:tc>
          <w:tcPr>
            <w:tcW w:w="960" w:type="dxa"/>
            <w:tcBorders>
              <w:top w:val="nil"/>
              <w:left w:val="nil"/>
              <w:bottom w:val="single" w:sz="4" w:space="0" w:color="auto"/>
              <w:right w:val="single" w:sz="4" w:space="0" w:color="auto"/>
            </w:tcBorders>
            <w:shd w:val="clear" w:color="auto" w:fill="auto"/>
            <w:noWrap/>
            <w:vAlign w:val="bottom"/>
            <w:hideMark/>
          </w:tcPr>
          <w:p w14:paraId="18DA3DB6" w14:textId="77777777"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130-149,5</w:t>
            </w:r>
          </w:p>
        </w:tc>
        <w:tc>
          <w:tcPr>
            <w:tcW w:w="960" w:type="dxa"/>
            <w:tcBorders>
              <w:top w:val="nil"/>
              <w:left w:val="nil"/>
              <w:bottom w:val="single" w:sz="4" w:space="0" w:color="auto"/>
              <w:right w:val="single" w:sz="4" w:space="0" w:color="auto"/>
            </w:tcBorders>
            <w:shd w:val="clear" w:color="auto" w:fill="auto"/>
            <w:noWrap/>
            <w:vAlign w:val="bottom"/>
            <w:hideMark/>
          </w:tcPr>
          <w:p w14:paraId="077E2E83" w14:textId="77777777"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150-169,5</w:t>
            </w:r>
          </w:p>
        </w:tc>
        <w:tc>
          <w:tcPr>
            <w:tcW w:w="960" w:type="dxa"/>
            <w:tcBorders>
              <w:top w:val="nil"/>
              <w:left w:val="nil"/>
              <w:bottom w:val="single" w:sz="4" w:space="0" w:color="auto"/>
              <w:right w:val="single" w:sz="4" w:space="0" w:color="auto"/>
            </w:tcBorders>
            <w:shd w:val="clear" w:color="auto" w:fill="auto"/>
            <w:noWrap/>
            <w:vAlign w:val="bottom"/>
            <w:hideMark/>
          </w:tcPr>
          <w:p w14:paraId="0ECAFE55" w14:textId="77777777"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170-189,5</w:t>
            </w:r>
          </w:p>
        </w:tc>
        <w:tc>
          <w:tcPr>
            <w:tcW w:w="960" w:type="dxa"/>
            <w:tcBorders>
              <w:top w:val="nil"/>
              <w:left w:val="nil"/>
              <w:bottom w:val="single" w:sz="4" w:space="0" w:color="auto"/>
              <w:right w:val="single" w:sz="4" w:space="0" w:color="auto"/>
            </w:tcBorders>
            <w:shd w:val="clear" w:color="auto" w:fill="auto"/>
            <w:noWrap/>
            <w:vAlign w:val="bottom"/>
            <w:hideMark/>
          </w:tcPr>
          <w:p w14:paraId="1C8BB2D6" w14:textId="77777777"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190-214,5</w:t>
            </w:r>
          </w:p>
        </w:tc>
      </w:tr>
      <w:tr w:rsidR="00F242C8" w:rsidRPr="00F242C8" w14:paraId="1A21B4A4" w14:textId="77777777" w:rsidTr="00F242C8">
        <w:trPr>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B1F7875" w14:textId="267A63B5"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 xml:space="preserve">17 jaar </w:t>
            </w:r>
          </w:p>
        </w:tc>
        <w:tc>
          <w:tcPr>
            <w:tcW w:w="1040" w:type="dxa"/>
            <w:tcBorders>
              <w:top w:val="nil"/>
              <w:left w:val="nil"/>
              <w:bottom w:val="single" w:sz="4" w:space="0" w:color="auto"/>
              <w:right w:val="single" w:sz="4" w:space="0" w:color="auto"/>
            </w:tcBorders>
            <w:shd w:val="clear" w:color="auto" w:fill="auto"/>
            <w:noWrap/>
            <w:vAlign w:val="center"/>
            <w:hideMark/>
          </w:tcPr>
          <w:p w14:paraId="015D29DA"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152,31</w:t>
            </w:r>
          </w:p>
        </w:tc>
        <w:tc>
          <w:tcPr>
            <w:tcW w:w="960" w:type="dxa"/>
            <w:tcBorders>
              <w:top w:val="nil"/>
              <w:left w:val="nil"/>
              <w:bottom w:val="single" w:sz="4" w:space="0" w:color="auto"/>
              <w:right w:val="single" w:sz="4" w:space="0" w:color="auto"/>
            </w:tcBorders>
            <w:shd w:val="clear" w:color="auto" w:fill="auto"/>
            <w:noWrap/>
            <w:vAlign w:val="center"/>
            <w:hideMark/>
          </w:tcPr>
          <w:p w14:paraId="6E1B41B8"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6B53286"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105FF54E"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C5274C5"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25695B1"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EB95EE6"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87A6EDA"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BFB7E1C"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741EB579" w14:textId="77777777" w:rsidTr="00F242C8">
        <w:trPr>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A1BC176" w14:textId="77777777"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18 jaar</w:t>
            </w:r>
          </w:p>
        </w:tc>
        <w:tc>
          <w:tcPr>
            <w:tcW w:w="1040" w:type="dxa"/>
            <w:tcBorders>
              <w:top w:val="nil"/>
              <w:left w:val="nil"/>
              <w:bottom w:val="single" w:sz="4" w:space="0" w:color="auto"/>
              <w:right w:val="single" w:sz="4" w:space="0" w:color="auto"/>
            </w:tcBorders>
            <w:shd w:val="clear" w:color="auto" w:fill="auto"/>
            <w:noWrap/>
            <w:vAlign w:val="center"/>
            <w:hideMark/>
          </w:tcPr>
          <w:p w14:paraId="35D98317"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174,70</w:t>
            </w:r>
          </w:p>
        </w:tc>
        <w:tc>
          <w:tcPr>
            <w:tcW w:w="960" w:type="dxa"/>
            <w:tcBorders>
              <w:top w:val="nil"/>
              <w:left w:val="nil"/>
              <w:bottom w:val="single" w:sz="4" w:space="0" w:color="auto"/>
              <w:right w:val="single" w:sz="4" w:space="0" w:color="auto"/>
            </w:tcBorders>
            <w:shd w:val="clear" w:color="auto" w:fill="auto"/>
            <w:noWrap/>
            <w:vAlign w:val="center"/>
            <w:hideMark/>
          </w:tcPr>
          <w:p w14:paraId="7486DE2C"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190,16</w:t>
            </w:r>
          </w:p>
        </w:tc>
        <w:tc>
          <w:tcPr>
            <w:tcW w:w="960" w:type="dxa"/>
            <w:tcBorders>
              <w:top w:val="nil"/>
              <w:left w:val="nil"/>
              <w:bottom w:val="single" w:sz="4" w:space="0" w:color="auto"/>
              <w:right w:val="single" w:sz="4" w:space="0" w:color="auto"/>
            </w:tcBorders>
            <w:shd w:val="clear" w:color="auto" w:fill="auto"/>
            <w:noWrap/>
            <w:vAlign w:val="center"/>
            <w:hideMark/>
          </w:tcPr>
          <w:p w14:paraId="75062F7F"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203,31</w:t>
            </w:r>
          </w:p>
        </w:tc>
        <w:tc>
          <w:tcPr>
            <w:tcW w:w="1100" w:type="dxa"/>
            <w:tcBorders>
              <w:top w:val="nil"/>
              <w:left w:val="nil"/>
              <w:bottom w:val="single" w:sz="4" w:space="0" w:color="auto"/>
              <w:right w:val="single" w:sz="4" w:space="0" w:color="auto"/>
            </w:tcBorders>
            <w:shd w:val="clear" w:color="auto" w:fill="auto"/>
            <w:noWrap/>
            <w:vAlign w:val="center"/>
            <w:hideMark/>
          </w:tcPr>
          <w:p w14:paraId="09592289"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B8E9DF0"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94DD48E"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9E039A7"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A10B55A"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E0A16EF"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51F30FB9" w14:textId="77777777" w:rsidTr="00F242C8">
        <w:trPr>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924DD50" w14:textId="77777777"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19 jaar</w:t>
            </w:r>
          </w:p>
        </w:tc>
        <w:tc>
          <w:tcPr>
            <w:tcW w:w="1040" w:type="dxa"/>
            <w:tcBorders>
              <w:top w:val="nil"/>
              <w:left w:val="nil"/>
              <w:bottom w:val="single" w:sz="4" w:space="0" w:color="auto"/>
              <w:right w:val="single" w:sz="4" w:space="0" w:color="auto"/>
            </w:tcBorders>
            <w:shd w:val="clear" w:color="auto" w:fill="auto"/>
            <w:noWrap/>
            <w:vAlign w:val="center"/>
            <w:hideMark/>
          </w:tcPr>
          <w:p w14:paraId="764B37BA"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201,47</w:t>
            </w:r>
          </w:p>
        </w:tc>
        <w:tc>
          <w:tcPr>
            <w:tcW w:w="960" w:type="dxa"/>
            <w:tcBorders>
              <w:top w:val="nil"/>
              <w:left w:val="nil"/>
              <w:bottom w:val="single" w:sz="4" w:space="0" w:color="auto"/>
              <w:right w:val="single" w:sz="4" w:space="0" w:color="auto"/>
            </w:tcBorders>
            <w:shd w:val="clear" w:color="auto" w:fill="auto"/>
            <w:noWrap/>
            <w:vAlign w:val="center"/>
            <w:hideMark/>
          </w:tcPr>
          <w:p w14:paraId="3EA5C977"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218,54</w:t>
            </w:r>
          </w:p>
        </w:tc>
        <w:tc>
          <w:tcPr>
            <w:tcW w:w="960" w:type="dxa"/>
            <w:tcBorders>
              <w:top w:val="nil"/>
              <w:left w:val="nil"/>
              <w:bottom w:val="single" w:sz="4" w:space="0" w:color="auto"/>
              <w:right w:val="single" w:sz="4" w:space="0" w:color="auto"/>
            </w:tcBorders>
            <w:shd w:val="clear" w:color="auto" w:fill="auto"/>
            <w:noWrap/>
            <w:vAlign w:val="center"/>
            <w:hideMark/>
          </w:tcPr>
          <w:p w14:paraId="792EAD79"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233,77</w:t>
            </w:r>
          </w:p>
        </w:tc>
        <w:tc>
          <w:tcPr>
            <w:tcW w:w="1100" w:type="dxa"/>
            <w:tcBorders>
              <w:top w:val="nil"/>
              <w:left w:val="nil"/>
              <w:bottom w:val="single" w:sz="4" w:space="0" w:color="auto"/>
              <w:right w:val="single" w:sz="4" w:space="0" w:color="auto"/>
            </w:tcBorders>
            <w:shd w:val="clear" w:color="auto" w:fill="auto"/>
            <w:noWrap/>
            <w:vAlign w:val="center"/>
            <w:hideMark/>
          </w:tcPr>
          <w:p w14:paraId="0EC1F398"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1AAD2A1"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15F3E1C"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DDE86EC"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CEAE1E6"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9E9306A"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57C22A4F" w14:textId="77777777" w:rsidTr="00F242C8">
        <w:trPr>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4AF1567" w14:textId="77777777"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20 jaar</w:t>
            </w:r>
          </w:p>
        </w:tc>
        <w:tc>
          <w:tcPr>
            <w:tcW w:w="1040" w:type="dxa"/>
            <w:tcBorders>
              <w:top w:val="nil"/>
              <w:left w:val="nil"/>
              <w:bottom w:val="single" w:sz="4" w:space="0" w:color="auto"/>
              <w:right w:val="single" w:sz="4" w:space="0" w:color="auto"/>
            </w:tcBorders>
            <w:shd w:val="clear" w:color="auto" w:fill="auto"/>
            <w:noWrap/>
            <w:vAlign w:val="center"/>
            <w:hideMark/>
          </w:tcPr>
          <w:p w14:paraId="7BD51184"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252,93</w:t>
            </w:r>
          </w:p>
        </w:tc>
        <w:tc>
          <w:tcPr>
            <w:tcW w:w="960" w:type="dxa"/>
            <w:tcBorders>
              <w:top w:val="nil"/>
              <w:left w:val="nil"/>
              <w:bottom w:val="single" w:sz="4" w:space="0" w:color="auto"/>
              <w:right w:val="single" w:sz="4" w:space="0" w:color="auto"/>
            </w:tcBorders>
            <w:shd w:val="clear" w:color="auto" w:fill="auto"/>
            <w:noWrap/>
            <w:vAlign w:val="center"/>
            <w:hideMark/>
          </w:tcPr>
          <w:p w14:paraId="380DF3F5"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273,93</w:t>
            </w:r>
          </w:p>
        </w:tc>
        <w:tc>
          <w:tcPr>
            <w:tcW w:w="960" w:type="dxa"/>
            <w:tcBorders>
              <w:top w:val="nil"/>
              <w:left w:val="nil"/>
              <w:bottom w:val="single" w:sz="4" w:space="0" w:color="auto"/>
              <w:right w:val="single" w:sz="4" w:space="0" w:color="auto"/>
            </w:tcBorders>
            <w:shd w:val="clear" w:color="auto" w:fill="auto"/>
            <w:noWrap/>
            <w:vAlign w:val="center"/>
            <w:hideMark/>
          </w:tcPr>
          <w:p w14:paraId="0A54D35A"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293,54</w:t>
            </w:r>
          </w:p>
        </w:tc>
        <w:tc>
          <w:tcPr>
            <w:tcW w:w="1100" w:type="dxa"/>
            <w:tcBorders>
              <w:top w:val="nil"/>
              <w:left w:val="nil"/>
              <w:bottom w:val="single" w:sz="4" w:space="0" w:color="auto"/>
              <w:right w:val="single" w:sz="4" w:space="0" w:color="auto"/>
            </w:tcBorders>
            <w:shd w:val="clear" w:color="auto" w:fill="auto"/>
            <w:noWrap/>
            <w:vAlign w:val="center"/>
            <w:hideMark/>
          </w:tcPr>
          <w:p w14:paraId="733CD2E6"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F73AC06"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39B66BB"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BC0D3D9"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F8C0359"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9694D2A"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7958FEAD" w14:textId="77777777" w:rsidTr="00F242C8">
        <w:trPr>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EDE01AC" w14:textId="77777777" w:rsidR="00F242C8" w:rsidRPr="00F242C8" w:rsidRDefault="00F242C8" w:rsidP="00F242C8">
            <w:pPr>
              <w:widowControl/>
              <w:autoSpaceDE/>
              <w:autoSpaceDN/>
              <w:adjustRightInd/>
              <w:rPr>
                <w:rFonts w:ascii="Arial" w:hAnsi="Arial" w:cs="Arial"/>
                <w:sz w:val="16"/>
                <w:szCs w:val="18"/>
              </w:rPr>
            </w:pPr>
            <w:r w:rsidRPr="00F242C8">
              <w:rPr>
                <w:rFonts w:ascii="Arial" w:hAnsi="Arial" w:cs="Arial"/>
                <w:sz w:val="16"/>
                <w:szCs w:val="18"/>
              </w:rPr>
              <w:t xml:space="preserve">    en 1 ervaringsjaar</w:t>
            </w:r>
          </w:p>
        </w:tc>
        <w:tc>
          <w:tcPr>
            <w:tcW w:w="1040" w:type="dxa"/>
            <w:tcBorders>
              <w:top w:val="nil"/>
              <w:left w:val="nil"/>
              <w:bottom w:val="single" w:sz="4" w:space="0" w:color="auto"/>
              <w:right w:val="single" w:sz="4" w:space="0" w:color="auto"/>
            </w:tcBorders>
            <w:shd w:val="clear" w:color="auto" w:fill="auto"/>
            <w:noWrap/>
            <w:vAlign w:val="center"/>
            <w:hideMark/>
          </w:tcPr>
          <w:p w14:paraId="35F30FAF"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266,54</w:t>
            </w:r>
          </w:p>
        </w:tc>
        <w:tc>
          <w:tcPr>
            <w:tcW w:w="960" w:type="dxa"/>
            <w:tcBorders>
              <w:top w:val="nil"/>
              <w:left w:val="nil"/>
              <w:bottom w:val="single" w:sz="4" w:space="0" w:color="auto"/>
              <w:right w:val="single" w:sz="4" w:space="0" w:color="auto"/>
            </w:tcBorders>
            <w:shd w:val="clear" w:color="auto" w:fill="auto"/>
            <w:noWrap/>
            <w:vAlign w:val="center"/>
            <w:hideMark/>
          </w:tcPr>
          <w:p w14:paraId="48AD6B24"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288,70</w:t>
            </w:r>
          </w:p>
        </w:tc>
        <w:tc>
          <w:tcPr>
            <w:tcW w:w="960" w:type="dxa"/>
            <w:tcBorders>
              <w:top w:val="nil"/>
              <w:left w:val="nil"/>
              <w:bottom w:val="single" w:sz="4" w:space="0" w:color="auto"/>
              <w:right w:val="single" w:sz="4" w:space="0" w:color="auto"/>
            </w:tcBorders>
            <w:shd w:val="clear" w:color="auto" w:fill="auto"/>
            <w:noWrap/>
            <w:vAlign w:val="center"/>
            <w:hideMark/>
          </w:tcPr>
          <w:p w14:paraId="3FF41141"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309,00</w:t>
            </w:r>
          </w:p>
        </w:tc>
        <w:tc>
          <w:tcPr>
            <w:tcW w:w="1100" w:type="dxa"/>
            <w:tcBorders>
              <w:top w:val="nil"/>
              <w:left w:val="nil"/>
              <w:bottom w:val="single" w:sz="4" w:space="0" w:color="auto"/>
              <w:right w:val="single" w:sz="4" w:space="0" w:color="auto"/>
            </w:tcBorders>
            <w:shd w:val="clear" w:color="auto" w:fill="auto"/>
            <w:noWrap/>
            <w:vAlign w:val="center"/>
            <w:hideMark/>
          </w:tcPr>
          <w:p w14:paraId="1146C7E7"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36FA1DD"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CA176EC"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95C1B31"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D8C1061"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15D0A17"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6D4CB860" w14:textId="77777777" w:rsidTr="00F242C8">
        <w:trPr>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62F2962" w14:textId="77777777" w:rsidR="00F242C8" w:rsidRPr="00F242C8" w:rsidRDefault="00F242C8" w:rsidP="00F242C8">
            <w:pPr>
              <w:widowControl/>
              <w:autoSpaceDE/>
              <w:autoSpaceDN/>
              <w:adjustRightInd/>
              <w:rPr>
                <w:rFonts w:ascii="Arial" w:hAnsi="Arial" w:cs="Arial"/>
                <w:sz w:val="16"/>
                <w:szCs w:val="18"/>
              </w:rPr>
            </w:pPr>
            <w:r w:rsidRPr="00F242C8">
              <w:rPr>
                <w:rFonts w:ascii="Arial" w:hAnsi="Arial" w:cs="Arial"/>
                <w:sz w:val="16"/>
                <w:szCs w:val="18"/>
              </w:rPr>
              <w:t xml:space="preserve">    en 2 ervaringsjaren</w:t>
            </w:r>
          </w:p>
        </w:tc>
        <w:tc>
          <w:tcPr>
            <w:tcW w:w="1040" w:type="dxa"/>
            <w:tcBorders>
              <w:top w:val="nil"/>
              <w:left w:val="nil"/>
              <w:bottom w:val="single" w:sz="4" w:space="0" w:color="auto"/>
              <w:right w:val="single" w:sz="4" w:space="0" w:color="auto"/>
            </w:tcBorders>
            <w:shd w:val="clear" w:color="auto" w:fill="auto"/>
            <w:noWrap/>
            <w:vAlign w:val="center"/>
            <w:hideMark/>
          </w:tcPr>
          <w:p w14:paraId="3A537C14"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282,93</w:t>
            </w:r>
          </w:p>
        </w:tc>
        <w:tc>
          <w:tcPr>
            <w:tcW w:w="960" w:type="dxa"/>
            <w:tcBorders>
              <w:top w:val="nil"/>
              <w:left w:val="nil"/>
              <w:bottom w:val="single" w:sz="4" w:space="0" w:color="auto"/>
              <w:right w:val="single" w:sz="4" w:space="0" w:color="auto"/>
            </w:tcBorders>
            <w:shd w:val="clear" w:color="auto" w:fill="auto"/>
            <w:noWrap/>
            <w:vAlign w:val="center"/>
            <w:hideMark/>
          </w:tcPr>
          <w:p w14:paraId="2FCBDF30"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306,24</w:t>
            </w:r>
          </w:p>
        </w:tc>
        <w:tc>
          <w:tcPr>
            <w:tcW w:w="960" w:type="dxa"/>
            <w:tcBorders>
              <w:top w:val="nil"/>
              <w:left w:val="nil"/>
              <w:bottom w:val="single" w:sz="4" w:space="0" w:color="auto"/>
              <w:right w:val="single" w:sz="4" w:space="0" w:color="auto"/>
            </w:tcBorders>
            <w:shd w:val="clear" w:color="auto" w:fill="auto"/>
            <w:noWrap/>
            <w:vAlign w:val="center"/>
            <w:hideMark/>
          </w:tcPr>
          <w:p w14:paraId="3B3DF8B3"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327,70</w:t>
            </w:r>
          </w:p>
        </w:tc>
        <w:tc>
          <w:tcPr>
            <w:tcW w:w="1100" w:type="dxa"/>
            <w:tcBorders>
              <w:top w:val="nil"/>
              <w:left w:val="nil"/>
              <w:bottom w:val="single" w:sz="4" w:space="0" w:color="auto"/>
              <w:right w:val="single" w:sz="4" w:space="0" w:color="auto"/>
            </w:tcBorders>
            <w:shd w:val="clear" w:color="auto" w:fill="auto"/>
            <w:noWrap/>
            <w:vAlign w:val="center"/>
            <w:hideMark/>
          </w:tcPr>
          <w:p w14:paraId="537AB0B6"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4DA0D1C"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C35C097"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52A3D65"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0820BAF"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806F0B2"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32E5B467" w14:textId="77777777" w:rsidTr="00F242C8">
        <w:trPr>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34A214E" w14:textId="77777777"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21 jaar</w:t>
            </w:r>
          </w:p>
        </w:tc>
        <w:tc>
          <w:tcPr>
            <w:tcW w:w="1040" w:type="dxa"/>
            <w:tcBorders>
              <w:top w:val="nil"/>
              <w:left w:val="nil"/>
              <w:bottom w:val="single" w:sz="4" w:space="0" w:color="auto"/>
              <w:right w:val="single" w:sz="4" w:space="0" w:color="auto"/>
            </w:tcBorders>
            <w:shd w:val="clear" w:color="auto" w:fill="auto"/>
            <w:noWrap/>
            <w:vAlign w:val="center"/>
            <w:hideMark/>
          </w:tcPr>
          <w:p w14:paraId="3DEC6C80"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307,16</w:t>
            </w:r>
          </w:p>
        </w:tc>
        <w:tc>
          <w:tcPr>
            <w:tcW w:w="960" w:type="dxa"/>
            <w:tcBorders>
              <w:top w:val="nil"/>
              <w:left w:val="nil"/>
              <w:bottom w:val="single" w:sz="4" w:space="0" w:color="auto"/>
              <w:right w:val="single" w:sz="4" w:space="0" w:color="auto"/>
            </w:tcBorders>
            <w:shd w:val="clear" w:color="auto" w:fill="auto"/>
            <w:noWrap/>
            <w:vAlign w:val="center"/>
            <w:hideMark/>
          </w:tcPr>
          <w:p w14:paraId="320B4910"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333,47</w:t>
            </w:r>
          </w:p>
        </w:tc>
        <w:tc>
          <w:tcPr>
            <w:tcW w:w="960" w:type="dxa"/>
            <w:tcBorders>
              <w:top w:val="nil"/>
              <w:left w:val="nil"/>
              <w:bottom w:val="single" w:sz="4" w:space="0" w:color="auto"/>
              <w:right w:val="single" w:sz="4" w:space="0" w:color="auto"/>
            </w:tcBorders>
            <w:shd w:val="clear" w:color="auto" w:fill="auto"/>
            <w:noWrap/>
            <w:vAlign w:val="center"/>
            <w:hideMark/>
          </w:tcPr>
          <w:p w14:paraId="75FEA720"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357,24</w:t>
            </w:r>
          </w:p>
        </w:tc>
        <w:tc>
          <w:tcPr>
            <w:tcW w:w="1100" w:type="dxa"/>
            <w:tcBorders>
              <w:top w:val="nil"/>
              <w:left w:val="nil"/>
              <w:bottom w:val="single" w:sz="4" w:space="0" w:color="auto"/>
              <w:right w:val="single" w:sz="4" w:space="0" w:color="auto"/>
            </w:tcBorders>
            <w:shd w:val="clear" w:color="auto" w:fill="auto"/>
            <w:noWrap/>
            <w:vAlign w:val="center"/>
            <w:hideMark/>
          </w:tcPr>
          <w:p w14:paraId="455E7F4B"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5464613"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3FB1AFA"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34694A7"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5C1AE79"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24F2FB4"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687584D8" w14:textId="77777777" w:rsidTr="00F242C8">
        <w:trPr>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146AD1C" w14:textId="77777777" w:rsidR="00F242C8" w:rsidRPr="00F242C8" w:rsidRDefault="00F242C8" w:rsidP="00F242C8">
            <w:pPr>
              <w:widowControl/>
              <w:autoSpaceDE/>
              <w:autoSpaceDN/>
              <w:adjustRightInd/>
              <w:rPr>
                <w:rFonts w:ascii="Arial" w:hAnsi="Arial" w:cs="Arial"/>
                <w:sz w:val="16"/>
                <w:szCs w:val="18"/>
              </w:rPr>
            </w:pPr>
            <w:r w:rsidRPr="00F242C8">
              <w:rPr>
                <w:rFonts w:ascii="Arial" w:hAnsi="Arial" w:cs="Arial"/>
                <w:sz w:val="16"/>
                <w:szCs w:val="18"/>
              </w:rPr>
              <w:t xml:space="preserve">    en 1 ervaringsjaar</w:t>
            </w:r>
          </w:p>
        </w:tc>
        <w:tc>
          <w:tcPr>
            <w:tcW w:w="1040" w:type="dxa"/>
            <w:tcBorders>
              <w:top w:val="nil"/>
              <w:left w:val="nil"/>
              <w:bottom w:val="single" w:sz="4" w:space="0" w:color="auto"/>
              <w:right w:val="single" w:sz="4" w:space="0" w:color="auto"/>
            </w:tcBorders>
            <w:shd w:val="clear" w:color="auto" w:fill="auto"/>
            <w:noWrap/>
            <w:vAlign w:val="center"/>
            <w:hideMark/>
          </w:tcPr>
          <w:p w14:paraId="7F6BE5E8"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324,70</w:t>
            </w:r>
          </w:p>
        </w:tc>
        <w:tc>
          <w:tcPr>
            <w:tcW w:w="960" w:type="dxa"/>
            <w:tcBorders>
              <w:top w:val="nil"/>
              <w:left w:val="nil"/>
              <w:bottom w:val="single" w:sz="4" w:space="0" w:color="auto"/>
              <w:right w:val="single" w:sz="4" w:space="0" w:color="auto"/>
            </w:tcBorders>
            <w:shd w:val="clear" w:color="auto" w:fill="auto"/>
            <w:noWrap/>
            <w:vAlign w:val="center"/>
            <w:hideMark/>
          </w:tcPr>
          <w:p w14:paraId="695FF435"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352,16</w:t>
            </w:r>
          </w:p>
        </w:tc>
        <w:tc>
          <w:tcPr>
            <w:tcW w:w="960" w:type="dxa"/>
            <w:tcBorders>
              <w:top w:val="nil"/>
              <w:left w:val="nil"/>
              <w:bottom w:val="single" w:sz="4" w:space="0" w:color="auto"/>
              <w:right w:val="single" w:sz="4" w:space="0" w:color="auto"/>
            </w:tcBorders>
            <w:shd w:val="clear" w:color="auto" w:fill="auto"/>
            <w:noWrap/>
            <w:vAlign w:val="center"/>
            <w:hideMark/>
          </w:tcPr>
          <w:p w14:paraId="212889EB"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377,31</w:t>
            </w:r>
          </w:p>
        </w:tc>
        <w:tc>
          <w:tcPr>
            <w:tcW w:w="1100" w:type="dxa"/>
            <w:tcBorders>
              <w:top w:val="nil"/>
              <w:left w:val="nil"/>
              <w:bottom w:val="single" w:sz="4" w:space="0" w:color="auto"/>
              <w:right w:val="single" w:sz="4" w:space="0" w:color="auto"/>
            </w:tcBorders>
            <w:shd w:val="clear" w:color="auto" w:fill="auto"/>
            <w:noWrap/>
            <w:vAlign w:val="center"/>
            <w:hideMark/>
          </w:tcPr>
          <w:p w14:paraId="2B3FCF18"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9F89393"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0424FA8"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AF6D764"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AB1FEBB"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98618E3"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5B7FB7FE" w14:textId="77777777" w:rsidTr="00F242C8">
        <w:trPr>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F763E23" w14:textId="77777777" w:rsidR="00F242C8" w:rsidRPr="00F242C8" w:rsidRDefault="00F242C8" w:rsidP="00F242C8">
            <w:pPr>
              <w:widowControl/>
              <w:autoSpaceDE/>
              <w:autoSpaceDN/>
              <w:adjustRightInd/>
              <w:rPr>
                <w:rFonts w:ascii="Arial" w:hAnsi="Arial" w:cs="Arial"/>
                <w:sz w:val="16"/>
                <w:szCs w:val="18"/>
              </w:rPr>
            </w:pPr>
            <w:r w:rsidRPr="00F242C8">
              <w:rPr>
                <w:rFonts w:ascii="Arial" w:hAnsi="Arial" w:cs="Arial"/>
                <w:sz w:val="16"/>
                <w:szCs w:val="18"/>
              </w:rPr>
              <w:t xml:space="preserve">    en 2 ervaringsjaren</w:t>
            </w:r>
          </w:p>
        </w:tc>
        <w:tc>
          <w:tcPr>
            <w:tcW w:w="1040" w:type="dxa"/>
            <w:tcBorders>
              <w:top w:val="nil"/>
              <w:left w:val="nil"/>
              <w:bottom w:val="single" w:sz="4" w:space="0" w:color="auto"/>
              <w:right w:val="single" w:sz="4" w:space="0" w:color="auto"/>
            </w:tcBorders>
            <w:shd w:val="clear" w:color="auto" w:fill="auto"/>
            <w:noWrap/>
            <w:vAlign w:val="center"/>
            <w:hideMark/>
          </w:tcPr>
          <w:p w14:paraId="763AC597"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341,08</w:t>
            </w:r>
          </w:p>
        </w:tc>
        <w:tc>
          <w:tcPr>
            <w:tcW w:w="960" w:type="dxa"/>
            <w:tcBorders>
              <w:top w:val="nil"/>
              <w:left w:val="nil"/>
              <w:bottom w:val="single" w:sz="4" w:space="0" w:color="auto"/>
              <w:right w:val="single" w:sz="4" w:space="0" w:color="auto"/>
            </w:tcBorders>
            <w:shd w:val="clear" w:color="auto" w:fill="auto"/>
            <w:noWrap/>
            <w:vAlign w:val="center"/>
            <w:hideMark/>
          </w:tcPr>
          <w:p w14:paraId="47BB1BE1"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369,70</w:t>
            </w:r>
          </w:p>
        </w:tc>
        <w:tc>
          <w:tcPr>
            <w:tcW w:w="960" w:type="dxa"/>
            <w:tcBorders>
              <w:top w:val="nil"/>
              <w:left w:val="nil"/>
              <w:bottom w:val="single" w:sz="4" w:space="0" w:color="auto"/>
              <w:right w:val="single" w:sz="4" w:space="0" w:color="auto"/>
            </w:tcBorders>
            <w:shd w:val="clear" w:color="auto" w:fill="auto"/>
            <w:noWrap/>
            <w:vAlign w:val="center"/>
            <w:hideMark/>
          </w:tcPr>
          <w:p w14:paraId="70296179"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396,00</w:t>
            </w:r>
          </w:p>
        </w:tc>
        <w:tc>
          <w:tcPr>
            <w:tcW w:w="1100" w:type="dxa"/>
            <w:tcBorders>
              <w:top w:val="nil"/>
              <w:left w:val="nil"/>
              <w:bottom w:val="single" w:sz="4" w:space="0" w:color="auto"/>
              <w:right w:val="single" w:sz="4" w:space="0" w:color="auto"/>
            </w:tcBorders>
            <w:shd w:val="clear" w:color="auto" w:fill="auto"/>
            <w:noWrap/>
            <w:vAlign w:val="center"/>
            <w:hideMark/>
          </w:tcPr>
          <w:p w14:paraId="7E8D5DE2"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0579BC5"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BFF8101"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404ABD3"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2409ACA"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37F08C2"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063E9B60" w14:textId="77777777" w:rsidTr="00F242C8">
        <w:trPr>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DC269FB" w14:textId="404FEC06" w:rsidR="00F242C8" w:rsidRPr="00F242C8" w:rsidRDefault="00F242C8" w:rsidP="00F242C8">
            <w:pPr>
              <w:widowControl/>
              <w:autoSpaceDE/>
              <w:autoSpaceDN/>
              <w:adjustRightInd/>
              <w:rPr>
                <w:rFonts w:ascii="Arial" w:hAnsi="Arial" w:cs="Arial"/>
                <w:sz w:val="16"/>
                <w:szCs w:val="18"/>
              </w:rPr>
            </w:pPr>
            <w:r w:rsidRPr="00F242C8">
              <w:rPr>
                <w:rFonts w:ascii="Arial" w:hAnsi="Arial" w:cs="Arial"/>
                <w:sz w:val="16"/>
                <w:szCs w:val="18"/>
              </w:rPr>
              <w:t xml:space="preserve">22 jaar </w:t>
            </w:r>
          </w:p>
        </w:tc>
        <w:tc>
          <w:tcPr>
            <w:tcW w:w="1040" w:type="dxa"/>
            <w:tcBorders>
              <w:top w:val="nil"/>
              <w:left w:val="nil"/>
              <w:bottom w:val="single" w:sz="4" w:space="0" w:color="auto"/>
              <w:right w:val="single" w:sz="4" w:space="0" w:color="auto"/>
            </w:tcBorders>
            <w:shd w:val="clear" w:color="auto" w:fill="auto"/>
            <w:noWrap/>
            <w:vAlign w:val="center"/>
            <w:hideMark/>
          </w:tcPr>
          <w:p w14:paraId="3668B2CD"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361,25</w:t>
            </w:r>
          </w:p>
        </w:tc>
        <w:tc>
          <w:tcPr>
            <w:tcW w:w="960" w:type="dxa"/>
            <w:tcBorders>
              <w:top w:val="nil"/>
              <w:left w:val="nil"/>
              <w:bottom w:val="single" w:sz="4" w:space="0" w:color="auto"/>
              <w:right w:val="single" w:sz="4" w:space="0" w:color="auto"/>
            </w:tcBorders>
            <w:shd w:val="clear" w:color="auto" w:fill="auto"/>
            <w:noWrap/>
            <w:vAlign w:val="center"/>
            <w:hideMark/>
          </w:tcPr>
          <w:p w14:paraId="69A03C89"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388,16</w:t>
            </w:r>
          </w:p>
        </w:tc>
        <w:tc>
          <w:tcPr>
            <w:tcW w:w="960" w:type="dxa"/>
            <w:tcBorders>
              <w:top w:val="nil"/>
              <w:left w:val="nil"/>
              <w:bottom w:val="single" w:sz="4" w:space="0" w:color="auto"/>
              <w:right w:val="single" w:sz="4" w:space="0" w:color="auto"/>
            </w:tcBorders>
            <w:shd w:val="clear" w:color="auto" w:fill="auto"/>
            <w:noWrap/>
            <w:vAlign w:val="center"/>
            <w:hideMark/>
          </w:tcPr>
          <w:p w14:paraId="433F3A59"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415,62</w:t>
            </w:r>
          </w:p>
        </w:tc>
        <w:tc>
          <w:tcPr>
            <w:tcW w:w="1100" w:type="dxa"/>
            <w:tcBorders>
              <w:top w:val="nil"/>
              <w:left w:val="nil"/>
              <w:bottom w:val="single" w:sz="4" w:space="0" w:color="auto"/>
              <w:right w:val="single" w:sz="4" w:space="0" w:color="auto"/>
            </w:tcBorders>
            <w:shd w:val="clear" w:color="auto" w:fill="auto"/>
            <w:noWrap/>
            <w:vAlign w:val="center"/>
            <w:hideMark/>
          </w:tcPr>
          <w:p w14:paraId="6BAE355B"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541D9C6"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A4C4232"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A9433A7"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28E966A"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32D2704"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6EC771D1" w14:textId="77777777" w:rsidTr="00F242C8">
        <w:trPr>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ADB59F7" w14:textId="77777777"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23 jaar / 0</w:t>
            </w:r>
          </w:p>
        </w:tc>
        <w:tc>
          <w:tcPr>
            <w:tcW w:w="1040" w:type="dxa"/>
            <w:tcBorders>
              <w:top w:val="nil"/>
              <w:left w:val="nil"/>
              <w:bottom w:val="single" w:sz="4" w:space="0" w:color="auto"/>
              <w:right w:val="single" w:sz="4" w:space="0" w:color="auto"/>
            </w:tcBorders>
            <w:shd w:val="clear" w:color="auto" w:fill="auto"/>
            <w:noWrap/>
            <w:vAlign w:val="center"/>
            <w:hideMark/>
          </w:tcPr>
          <w:p w14:paraId="3C171306"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377,31</w:t>
            </w:r>
          </w:p>
        </w:tc>
        <w:tc>
          <w:tcPr>
            <w:tcW w:w="960" w:type="dxa"/>
            <w:tcBorders>
              <w:top w:val="nil"/>
              <w:left w:val="nil"/>
              <w:bottom w:val="single" w:sz="4" w:space="0" w:color="auto"/>
              <w:right w:val="single" w:sz="4" w:space="0" w:color="auto"/>
            </w:tcBorders>
            <w:shd w:val="clear" w:color="auto" w:fill="auto"/>
            <w:noWrap/>
            <w:vAlign w:val="center"/>
            <w:hideMark/>
          </w:tcPr>
          <w:p w14:paraId="5C41B328"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408,70</w:t>
            </w:r>
          </w:p>
        </w:tc>
        <w:tc>
          <w:tcPr>
            <w:tcW w:w="960" w:type="dxa"/>
            <w:tcBorders>
              <w:top w:val="nil"/>
              <w:left w:val="nil"/>
              <w:bottom w:val="single" w:sz="4" w:space="0" w:color="auto"/>
              <w:right w:val="single" w:sz="4" w:space="0" w:color="auto"/>
            </w:tcBorders>
            <w:shd w:val="clear" w:color="auto" w:fill="auto"/>
            <w:noWrap/>
            <w:vAlign w:val="center"/>
            <w:hideMark/>
          </w:tcPr>
          <w:p w14:paraId="5F82E789"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437,31</w:t>
            </w:r>
          </w:p>
        </w:tc>
        <w:tc>
          <w:tcPr>
            <w:tcW w:w="1100" w:type="dxa"/>
            <w:tcBorders>
              <w:top w:val="nil"/>
              <w:left w:val="nil"/>
              <w:bottom w:val="single" w:sz="4" w:space="0" w:color="auto"/>
              <w:right w:val="single" w:sz="4" w:space="0" w:color="auto"/>
            </w:tcBorders>
            <w:shd w:val="clear" w:color="auto" w:fill="auto"/>
            <w:noWrap/>
            <w:vAlign w:val="center"/>
            <w:hideMark/>
          </w:tcPr>
          <w:p w14:paraId="3BF96316"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466,39</w:t>
            </w:r>
          </w:p>
        </w:tc>
        <w:tc>
          <w:tcPr>
            <w:tcW w:w="960" w:type="dxa"/>
            <w:tcBorders>
              <w:top w:val="nil"/>
              <w:left w:val="nil"/>
              <w:bottom w:val="single" w:sz="4" w:space="0" w:color="auto"/>
              <w:right w:val="single" w:sz="4" w:space="0" w:color="auto"/>
            </w:tcBorders>
            <w:shd w:val="clear" w:color="auto" w:fill="auto"/>
            <w:noWrap/>
            <w:vAlign w:val="center"/>
            <w:hideMark/>
          </w:tcPr>
          <w:p w14:paraId="695B278B"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495,47</w:t>
            </w:r>
          </w:p>
        </w:tc>
        <w:tc>
          <w:tcPr>
            <w:tcW w:w="960" w:type="dxa"/>
            <w:tcBorders>
              <w:top w:val="nil"/>
              <w:left w:val="nil"/>
              <w:bottom w:val="single" w:sz="4" w:space="0" w:color="auto"/>
              <w:right w:val="single" w:sz="4" w:space="0" w:color="auto"/>
            </w:tcBorders>
            <w:shd w:val="clear" w:color="auto" w:fill="auto"/>
            <w:noWrap/>
            <w:vAlign w:val="center"/>
            <w:hideMark/>
          </w:tcPr>
          <w:p w14:paraId="6908F68E"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525,00</w:t>
            </w:r>
          </w:p>
        </w:tc>
        <w:tc>
          <w:tcPr>
            <w:tcW w:w="960" w:type="dxa"/>
            <w:tcBorders>
              <w:top w:val="nil"/>
              <w:left w:val="nil"/>
              <w:bottom w:val="single" w:sz="4" w:space="0" w:color="auto"/>
              <w:right w:val="single" w:sz="4" w:space="0" w:color="auto"/>
            </w:tcBorders>
            <w:shd w:val="clear" w:color="auto" w:fill="auto"/>
            <w:noWrap/>
            <w:vAlign w:val="center"/>
            <w:hideMark/>
          </w:tcPr>
          <w:p w14:paraId="17E7977B"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554,08</w:t>
            </w:r>
          </w:p>
        </w:tc>
        <w:tc>
          <w:tcPr>
            <w:tcW w:w="960" w:type="dxa"/>
            <w:tcBorders>
              <w:top w:val="nil"/>
              <w:left w:val="nil"/>
              <w:bottom w:val="single" w:sz="4" w:space="0" w:color="auto"/>
              <w:right w:val="single" w:sz="4" w:space="0" w:color="auto"/>
            </w:tcBorders>
            <w:shd w:val="clear" w:color="auto" w:fill="auto"/>
            <w:noWrap/>
            <w:vAlign w:val="center"/>
            <w:hideMark/>
          </w:tcPr>
          <w:p w14:paraId="2AAB00C2"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601,39</w:t>
            </w:r>
          </w:p>
        </w:tc>
        <w:tc>
          <w:tcPr>
            <w:tcW w:w="960" w:type="dxa"/>
            <w:tcBorders>
              <w:top w:val="nil"/>
              <w:left w:val="nil"/>
              <w:bottom w:val="single" w:sz="4" w:space="0" w:color="auto"/>
              <w:right w:val="single" w:sz="4" w:space="0" w:color="auto"/>
            </w:tcBorders>
            <w:shd w:val="clear" w:color="auto" w:fill="auto"/>
            <w:noWrap/>
            <w:vAlign w:val="center"/>
            <w:hideMark/>
          </w:tcPr>
          <w:p w14:paraId="7D48D95B"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638,77</w:t>
            </w:r>
          </w:p>
        </w:tc>
      </w:tr>
      <w:tr w:rsidR="00F242C8" w:rsidRPr="00F242C8" w14:paraId="10F7E4D4" w14:textId="77777777" w:rsidTr="00F242C8">
        <w:trPr>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4663F35" w14:textId="77777777" w:rsidR="00F242C8" w:rsidRPr="00F242C8" w:rsidRDefault="00F242C8" w:rsidP="00F242C8">
            <w:pPr>
              <w:widowControl/>
              <w:autoSpaceDE/>
              <w:autoSpaceDN/>
              <w:adjustRightInd/>
              <w:rPr>
                <w:rFonts w:ascii="Arial" w:hAnsi="Arial" w:cs="Arial"/>
                <w:sz w:val="16"/>
                <w:szCs w:val="18"/>
              </w:rPr>
            </w:pPr>
            <w:r w:rsidRPr="00F242C8">
              <w:rPr>
                <w:rFonts w:ascii="Arial" w:hAnsi="Arial" w:cs="Arial"/>
                <w:sz w:val="16"/>
                <w:szCs w:val="18"/>
              </w:rPr>
              <w:t xml:space="preserve">   1 functiejaar</w:t>
            </w:r>
          </w:p>
        </w:tc>
        <w:tc>
          <w:tcPr>
            <w:tcW w:w="1040" w:type="dxa"/>
            <w:tcBorders>
              <w:top w:val="nil"/>
              <w:left w:val="nil"/>
              <w:bottom w:val="single" w:sz="4" w:space="0" w:color="auto"/>
              <w:right w:val="single" w:sz="4" w:space="0" w:color="auto"/>
            </w:tcBorders>
            <w:shd w:val="clear" w:color="auto" w:fill="auto"/>
            <w:noWrap/>
            <w:vAlign w:val="center"/>
            <w:hideMark/>
          </w:tcPr>
          <w:p w14:paraId="1193BDD5"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389,08</w:t>
            </w:r>
          </w:p>
        </w:tc>
        <w:tc>
          <w:tcPr>
            <w:tcW w:w="960" w:type="dxa"/>
            <w:tcBorders>
              <w:top w:val="nil"/>
              <w:left w:val="nil"/>
              <w:bottom w:val="single" w:sz="4" w:space="0" w:color="auto"/>
              <w:right w:val="single" w:sz="4" w:space="0" w:color="auto"/>
            </w:tcBorders>
            <w:shd w:val="clear" w:color="auto" w:fill="auto"/>
            <w:noWrap/>
            <w:vAlign w:val="center"/>
            <w:hideMark/>
          </w:tcPr>
          <w:p w14:paraId="6BE6454E"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421,62</w:t>
            </w:r>
          </w:p>
        </w:tc>
        <w:tc>
          <w:tcPr>
            <w:tcW w:w="960" w:type="dxa"/>
            <w:tcBorders>
              <w:top w:val="nil"/>
              <w:left w:val="nil"/>
              <w:bottom w:val="single" w:sz="4" w:space="0" w:color="auto"/>
              <w:right w:val="single" w:sz="4" w:space="0" w:color="auto"/>
            </w:tcBorders>
            <w:shd w:val="clear" w:color="auto" w:fill="auto"/>
            <w:noWrap/>
            <w:vAlign w:val="center"/>
            <w:hideMark/>
          </w:tcPr>
          <w:p w14:paraId="7BFDB2A0"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450,70</w:t>
            </w:r>
          </w:p>
        </w:tc>
        <w:tc>
          <w:tcPr>
            <w:tcW w:w="1100" w:type="dxa"/>
            <w:tcBorders>
              <w:top w:val="nil"/>
              <w:left w:val="nil"/>
              <w:bottom w:val="single" w:sz="4" w:space="0" w:color="auto"/>
              <w:right w:val="single" w:sz="4" w:space="0" w:color="auto"/>
            </w:tcBorders>
            <w:shd w:val="clear" w:color="auto" w:fill="auto"/>
            <w:noWrap/>
            <w:vAlign w:val="center"/>
            <w:hideMark/>
          </w:tcPr>
          <w:p w14:paraId="4EBA968A"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481,62</w:t>
            </w:r>
          </w:p>
        </w:tc>
        <w:tc>
          <w:tcPr>
            <w:tcW w:w="960" w:type="dxa"/>
            <w:tcBorders>
              <w:top w:val="nil"/>
              <w:left w:val="nil"/>
              <w:bottom w:val="single" w:sz="4" w:space="0" w:color="auto"/>
              <w:right w:val="single" w:sz="4" w:space="0" w:color="auto"/>
            </w:tcBorders>
            <w:shd w:val="clear" w:color="auto" w:fill="auto"/>
            <w:noWrap/>
            <w:vAlign w:val="center"/>
            <w:hideMark/>
          </w:tcPr>
          <w:p w14:paraId="672E140E"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508,62</w:t>
            </w:r>
          </w:p>
        </w:tc>
        <w:tc>
          <w:tcPr>
            <w:tcW w:w="960" w:type="dxa"/>
            <w:tcBorders>
              <w:top w:val="nil"/>
              <w:left w:val="nil"/>
              <w:bottom w:val="single" w:sz="4" w:space="0" w:color="auto"/>
              <w:right w:val="single" w:sz="4" w:space="0" w:color="auto"/>
            </w:tcBorders>
            <w:shd w:val="clear" w:color="auto" w:fill="auto"/>
            <w:noWrap/>
            <w:vAlign w:val="center"/>
            <w:hideMark/>
          </w:tcPr>
          <w:p w14:paraId="6DC45AD0"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536,08</w:t>
            </w:r>
          </w:p>
        </w:tc>
        <w:tc>
          <w:tcPr>
            <w:tcW w:w="960" w:type="dxa"/>
            <w:tcBorders>
              <w:top w:val="nil"/>
              <w:left w:val="nil"/>
              <w:bottom w:val="single" w:sz="4" w:space="0" w:color="auto"/>
              <w:right w:val="single" w:sz="4" w:space="0" w:color="auto"/>
            </w:tcBorders>
            <w:shd w:val="clear" w:color="auto" w:fill="auto"/>
            <w:noWrap/>
            <w:vAlign w:val="center"/>
            <w:hideMark/>
          </w:tcPr>
          <w:p w14:paraId="20DCD5D3"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567,24</w:t>
            </w:r>
          </w:p>
        </w:tc>
        <w:tc>
          <w:tcPr>
            <w:tcW w:w="960" w:type="dxa"/>
            <w:tcBorders>
              <w:top w:val="nil"/>
              <w:left w:val="nil"/>
              <w:bottom w:val="single" w:sz="4" w:space="0" w:color="auto"/>
              <w:right w:val="single" w:sz="4" w:space="0" w:color="auto"/>
            </w:tcBorders>
            <w:shd w:val="clear" w:color="auto" w:fill="auto"/>
            <w:noWrap/>
            <w:vAlign w:val="center"/>
            <w:hideMark/>
          </w:tcPr>
          <w:p w14:paraId="5303C7A8"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30F6739"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7E80840E" w14:textId="77777777" w:rsidTr="00F242C8">
        <w:trPr>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1125ACE" w14:textId="77777777" w:rsidR="00F242C8" w:rsidRPr="00F242C8" w:rsidRDefault="00F242C8" w:rsidP="00F242C8">
            <w:pPr>
              <w:widowControl/>
              <w:autoSpaceDE/>
              <w:autoSpaceDN/>
              <w:adjustRightInd/>
              <w:rPr>
                <w:rFonts w:ascii="Arial" w:hAnsi="Arial" w:cs="Arial"/>
                <w:sz w:val="16"/>
                <w:szCs w:val="18"/>
              </w:rPr>
            </w:pPr>
            <w:r w:rsidRPr="00F242C8">
              <w:rPr>
                <w:rFonts w:ascii="Arial" w:hAnsi="Arial" w:cs="Arial"/>
                <w:sz w:val="16"/>
                <w:szCs w:val="18"/>
              </w:rPr>
              <w:t xml:space="preserve">   2 functiejaren</w:t>
            </w:r>
          </w:p>
        </w:tc>
        <w:tc>
          <w:tcPr>
            <w:tcW w:w="1040" w:type="dxa"/>
            <w:tcBorders>
              <w:top w:val="nil"/>
              <w:left w:val="nil"/>
              <w:bottom w:val="single" w:sz="4" w:space="0" w:color="auto"/>
              <w:right w:val="single" w:sz="4" w:space="0" w:color="auto"/>
            </w:tcBorders>
            <w:shd w:val="clear" w:color="auto" w:fill="auto"/>
            <w:noWrap/>
            <w:vAlign w:val="center"/>
            <w:hideMark/>
          </w:tcPr>
          <w:p w14:paraId="083256BF"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400,62</w:t>
            </w:r>
          </w:p>
        </w:tc>
        <w:tc>
          <w:tcPr>
            <w:tcW w:w="960" w:type="dxa"/>
            <w:tcBorders>
              <w:top w:val="nil"/>
              <w:left w:val="nil"/>
              <w:bottom w:val="single" w:sz="4" w:space="0" w:color="auto"/>
              <w:right w:val="single" w:sz="4" w:space="0" w:color="auto"/>
            </w:tcBorders>
            <w:shd w:val="clear" w:color="auto" w:fill="auto"/>
            <w:noWrap/>
            <w:vAlign w:val="center"/>
            <w:hideMark/>
          </w:tcPr>
          <w:p w14:paraId="0E36A2EC"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435,24</w:t>
            </w:r>
          </w:p>
        </w:tc>
        <w:tc>
          <w:tcPr>
            <w:tcW w:w="960" w:type="dxa"/>
            <w:tcBorders>
              <w:top w:val="nil"/>
              <w:left w:val="nil"/>
              <w:bottom w:val="single" w:sz="4" w:space="0" w:color="auto"/>
              <w:right w:val="single" w:sz="4" w:space="0" w:color="auto"/>
            </w:tcBorders>
            <w:shd w:val="clear" w:color="auto" w:fill="auto"/>
            <w:noWrap/>
            <w:vAlign w:val="center"/>
            <w:hideMark/>
          </w:tcPr>
          <w:p w14:paraId="611500CA"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463,62</w:t>
            </w:r>
          </w:p>
        </w:tc>
        <w:tc>
          <w:tcPr>
            <w:tcW w:w="1100" w:type="dxa"/>
            <w:tcBorders>
              <w:top w:val="nil"/>
              <w:left w:val="nil"/>
              <w:bottom w:val="single" w:sz="4" w:space="0" w:color="auto"/>
              <w:right w:val="single" w:sz="4" w:space="0" w:color="auto"/>
            </w:tcBorders>
            <w:shd w:val="clear" w:color="auto" w:fill="auto"/>
            <w:noWrap/>
            <w:vAlign w:val="center"/>
            <w:hideMark/>
          </w:tcPr>
          <w:p w14:paraId="7DCC230A"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496,85</w:t>
            </w:r>
          </w:p>
        </w:tc>
        <w:tc>
          <w:tcPr>
            <w:tcW w:w="960" w:type="dxa"/>
            <w:tcBorders>
              <w:top w:val="nil"/>
              <w:left w:val="nil"/>
              <w:bottom w:val="single" w:sz="4" w:space="0" w:color="auto"/>
              <w:right w:val="single" w:sz="4" w:space="0" w:color="auto"/>
            </w:tcBorders>
            <w:shd w:val="clear" w:color="auto" w:fill="auto"/>
            <w:noWrap/>
            <w:vAlign w:val="center"/>
            <w:hideMark/>
          </w:tcPr>
          <w:p w14:paraId="1B6938C9"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521,31</w:t>
            </w:r>
          </w:p>
        </w:tc>
        <w:tc>
          <w:tcPr>
            <w:tcW w:w="960" w:type="dxa"/>
            <w:tcBorders>
              <w:top w:val="nil"/>
              <w:left w:val="nil"/>
              <w:bottom w:val="single" w:sz="4" w:space="0" w:color="auto"/>
              <w:right w:val="single" w:sz="4" w:space="0" w:color="auto"/>
            </w:tcBorders>
            <w:shd w:val="clear" w:color="auto" w:fill="auto"/>
            <w:noWrap/>
            <w:vAlign w:val="center"/>
            <w:hideMark/>
          </w:tcPr>
          <w:p w14:paraId="2EB43E21"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548,31</w:t>
            </w:r>
          </w:p>
        </w:tc>
        <w:tc>
          <w:tcPr>
            <w:tcW w:w="960" w:type="dxa"/>
            <w:tcBorders>
              <w:top w:val="nil"/>
              <w:left w:val="nil"/>
              <w:bottom w:val="single" w:sz="4" w:space="0" w:color="auto"/>
              <w:right w:val="single" w:sz="4" w:space="0" w:color="auto"/>
            </w:tcBorders>
            <w:shd w:val="clear" w:color="auto" w:fill="auto"/>
            <w:noWrap/>
            <w:vAlign w:val="center"/>
            <w:hideMark/>
          </w:tcPr>
          <w:p w14:paraId="53C039ED"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582,00</w:t>
            </w:r>
          </w:p>
        </w:tc>
        <w:tc>
          <w:tcPr>
            <w:tcW w:w="960" w:type="dxa"/>
            <w:tcBorders>
              <w:top w:val="nil"/>
              <w:left w:val="nil"/>
              <w:bottom w:val="single" w:sz="4" w:space="0" w:color="auto"/>
              <w:right w:val="single" w:sz="4" w:space="0" w:color="auto"/>
            </w:tcBorders>
            <w:shd w:val="clear" w:color="auto" w:fill="auto"/>
            <w:noWrap/>
            <w:vAlign w:val="center"/>
            <w:hideMark/>
          </w:tcPr>
          <w:p w14:paraId="107B0CF2"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BAC5D34"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3145146D" w14:textId="77777777" w:rsidTr="00F242C8">
        <w:trPr>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3570A12" w14:textId="77777777" w:rsidR="00F242C8" w:rsidRPr="00F242C8" w:rsidRDefault="00F242C8" w:rsidP="00F242C8">
            <w:pPr>
              <w:widowControl/>
              <w:autoSpaceDE/>
              <w:autoSpaceDN/>
              <w:adjustRightInd/>
              <w:rPr>
                <w:rFonts w:ascii="Arial" w:hAnsi="Arial" w:cs="Arial"/>
                <w:sz w:val="16"/>
                <w:szCs w:val="18"/>
              </w:rPr>
            </w:pPr>
            <w:r w:rsidRPr="00F242C8">
              <w:rPr>
                <w:rFonts w:ascii="Arial" w:hAnsi="Arial" w:cs="Arial"/>
                <w:sz w:val="16"/>
                <w:szCs w:val="18"/>
              </w:rPr>
              <w:t xml:space="preserve">   3 functiejaren</w:t>
            </w:r>
          </w:p>
        </w:tc>
        <w:tc>
          <w:tcPr>
            <w:tcW w:w="1040" w:type="dxa"/>
            <w:tcBorders>
              <w:top w:val="nil"/>
              <w:left w:val="nil"/>
              <w:bottom w:val="single" w:sz="4" w:space="0" w:color="auto"/>
              <w:right w:val="single" w:sz="4" w:space="0" w:color="auto"/>
            </w:tcBorders>
            <w:shd w:val="clear" w:color="auto" w:fill="auto"/>
            <w:noWrap/>
            <w:vAlign w:val="center"/>
            <w:hideMark/>
          </w:tcPr>
          <w:p w14:paraId="5D2A071D"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413,31</w:t>
            </w:r>
          </w:p>
        </w:tc>
        <w:tc>
          <w:tcPr>
            <w:tcW w:w="960" w:type="dxa"/>
            <w:tcBorders>
              <w:top w:val="nil"/>
              <w:left w:val="nil"/>
              <w:bottom w:val="single" w:sz="4" w:space="0" w:color="auto"/>
              <w:right w:val="single" w:sz="4" w:space="0" w:color="auto"/>
            </w:tcBorders>
            <w:shd w:val="clear" w:color="auto" w:fill="auto"/>
            <w:noWrap/>
            <w:vAlign w:val="center"/>
            <w:hideMark/>
          </w:tcPr>
          <w:p w14:paraId="305FD4AE"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448,16</w:t>
            </w:r>
          </w:p>
        </w:tc>
        <w:tc>
          <w:tcPr>
            <w:tcW w:w="960" w:type="dxa"/>
            <w:tcBorders>
              <w:top w:val="nil"/>
              <w:left w:val="nil"/>
              <w:bottom w:val="single" w:sz="4" w:space="0" w:color="auto"/>
              <w:right w:val="single" w:sz="4" w:space="0" w:color="auto"/>
            </w:tcBorders>
            <w:shd w:val="clear" w:color="auto" w:fill="auto"/>
            <w:noWrap/>
            <w:vAlign w:val="center"/>
            <w:hideMark/>
          </w:tcPr>
          <w:p w14:paraId="676ED553"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477,00</w:t>
            </w:r>
          </w:p>
        </w:tc>
        <w:tc>
          <w:tcPr>
            <w:tcW w:w="1100" w:type="dxa"/>
            <w:tcBorders>
              <w:top w:val="nil"/>
              <w:left w:val="nil"/>
              <w:bottom w:val="single" w:sz="4" w:space="0" w:color="auto"/>
              <w:right w:val="single" w:sz="4" w:space="0" w:color="auto"/>
            </w:tcBorders>
            <w:shd w:val="clear" w:color="auto" w:fill="auto"/>
            <w:noWrap/>
            <w:vAlign w:val="center"/>
            <w:hideMark/>
          </w:tcPr>
          <w:p w14:paraId="21FAC13F"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512,08</w:t>
            </w:r>
          </w:p>
        </w:tc>
        <w:tc>
          <w:tcPr>
            <w:tcW w:w="960" w:type="dxa"/>
            <w:tcBorders>
              <w:top w:val="nil"/>
              <w:left w:val="nil"/>
              <w:bottom w:val="single" w:sz="4" w:space="0" w:color="auto"/>
              <w:right w:val="single" w:sz="4" w:space="0" w:color="auto"/>
            </w:tcBorders>
            <w:shd w:val="clear" w:color="auto" w:fill="auto"/>
            <w:noWrap/>
            <w:vAlign w:val="center"/>
            <w:hideMark/>
          </w:tcPr>
          <w:p w14:paraId="2BD45D89"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533,77</w:t>
            </w:r>
          </w:p>
        </w:tc>
        <w:tc>
          <w:tcPr>
            <w:tcW w:w="960" w:type="dxa"/>
            <w:tcBorders>
              <w:top w:val="nil"/>
              <w:left w:val="nil"/>
              <w:bottom w:val="single" w:sz="4" w:space="0" w:color="auto"/>
              <w:right w:val="single" w:sz="4" w:space="0" w:color="auto"/>
            </w:tcBorders>
            <w:shd w:val="clear" w:color="auto" w:fill="auto"/>
            <w:noWrap/>
            <w:vAlign w:val="center"/>
            <w:hideMark/>
          </w:tcPr>
          <w:p w14:paraId="0D152DD5"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559,85</w:t>
            </w:r>
          </w:p>
        </w:tc>
        <w:tc>
          <w:tcPr>
            <w:tcW w:w="960" w:type="dxa"/>
            <w:tcBorders>
              <w:top w:val="nil"/>
              <w:left w:val="nil"/>
              <w:bottom w:val="single" w:sz="4" w:space="0" w:color="auto"/>
              <w:right w:val="single" w:sz="4" w:space="0" w:color="auto"/>
            </w:tcBorders>
            <w:shd w:val="clear" w:color="auto" w:fill="auto"/>
            <w:noWrap/>
            <w:vAlign w:val="center"/>
            <w:hideMark/>
          </w:tcPr>
          <w:p w14:paraId="008C0EC9"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594,70</w:t>
            </w:r>
          </w:p>
        </w:tc>
        <w:tc>
          <w:tcPr>
            <w:tcW w:w="960" w:type="dxa"/>
            <w:tcBorders>
              <w:top w:val="nil"/>
              <w:left w:val="nil"/>
              <w:bottom w:val="single" w:sz="4" w:space="0" w:color="auto"/>
              <w:right w:val="single" w:sz="4" w:space="0" w:color="auto"/>
            </w:tcBorders>
            <w:shd w:val="clear" w:color="auto" w:fill="auto"/>
            <w:noWrap/>
            <w:vAlign w:val="center"/>
            <w:hideMark/>
          </w:tcPr>
          <w:p w14:paraId="181FF6A9"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D46695F"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675083EF" w14:textId="77777777" w:rsidTr="00F242C8">
        <w:trPr>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22D708D" w14:textId="77777777" w:rsidR="00F242C8" w:rsidRPr="00F242C8" w:rsidRDefault="00F242C8" w:rsidP="00F242C8">
            <w:pPr>
              <w:widowControl/>
              <w:autoSpaceDE/>
              <w:autoSpaceDN/>
              <w:adjustRightInd/>
              <w:rPr>
                <w:rFonts w:ascii="Arial" w:hAnsi="Arial" w:cs="Arial"/>
                <w:sz w:val="16"/>
                <w:szCs w:val="18"/>
              </w:rPr>
            </w:pPr>
            <w:r w:rsidRPr="00F242C8">
              <w:rPr>
                <w:rFonts w:ascii="Arial" w:hAnsi="Arial" w:cs="Arial"/>
                <w:sz w:val="16"/>
                <w:szCs w:val="18"/>
              </w:rPr>
              <w:t xml:space="preserve">   4 functiejaren</w:t>
            </w:r>
          </w:p>
        </w:tc>
        <w:tc>
          <w:tcPr>
            <w:tcW w:w="1040" w:type="dxa"/>
            <w:tcBorders>
              <w:top w:val="nil"/>
              <w:left w:val="nil"/>
              <w:bottom w:val="single" w:sz="4" w:space="0" w:color="auto"/>
              <w:right w:val="single" w:sz="4" w:space="0" w:color="auto"/>
            </w:tcBorders>
            <w:shd w:val="clear" w:color="auto" w:fill="auto"/>
            <w:noWrap/>
            <w:vAlign w:val="center"/>
            <w:hideMark/>
          </w:tcPr>
          <w:p w14:paraId="6443B656"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425,31</w:t>
            </w:r>
          </w:p>
        </w:tc>
        <w:tc>
          <w:tcPr>
            <w:tcW w:w="960" w:type="dxa"/>
            <w:tcBorders>
              <w:top w:val="nil"/>
              <w:left w:val="nil"/>
              <w:bottom w:val="single" w:sz="4" w:space="0" w:color="auto"/>
              <w:right w:val="single" w:sz="4" w:space="0" w:color="auto"/>
            </w:tcBorders>
            <w:shd w:val="clear" w:color="auto" w:fill="auto"/>
            <w:noWrap/>
            <w:vAlign w:val="center"/>
            <w:hideMark/>
          </w:tcPr>
          <w:p w14:paraId="14B6F310"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462,00</w:t>
            </w:r>
          </w:p>
        </w:tc>
        <w:tc>
          <w:tcPr>
            <w:tcW w:w="960" w:type="dxa"/>
            <w:tcBorders>
              <w:top w:val="nil"/>
              <w:left w:val="nil"/>
              <w:bottom w:val="single" w:sz="4" w:space="0" w:color="auto"/>
              <w:right w:val="single" w:sz="4" w:space="0" w:color="auto"/>
            </w:tcBorders>
            <w:shd w:val="clear" w:color="auto" w:fill="auto"/>
            <w:noWrap/>
            <w:vAlign w:val="center"/>
            <w:hideMark/>
          </w:tcPr>
          <w:p w14:paraId="49975CEB"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489,93</w:t>
            </w:r>
          </w:p>
        </w:tc>
        <w:tc>
          <w:tcPr>
            <w:tcW w:w="1100" w:type="dxa"/>
            <w:tcBorders>
              <w:top w:val="nil"/>
              <w:left w:val="nil"/>
              <w:bottom w:val="single" w:sz="4" w:space="0" w:color="auto"/>
              <w:right w:val="single" w:sz="4" w:space="0" w:color="auto"/>
            </w:tcBorders>
            <w:shd w:val="clear" w:color="auto" w:fill="auto"/>
            <w:noWrap/>
            <w:vAlign w:val="center"/>
            <w:hideMark/>
          </w:tcPr>
          <w:p w14:paraId="4ED46E60"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526,62</w:t>
            </w:r>
          </w:p>
        </w:tc>
        <w:tc>
          <w:tcPr>
            <w:tcW w:w="960" w:type="dxa"/>
            <w:tcBorders>
              <w:top w:val="nil"/>
              <w:left w:val="nil"/>
              <w:bottom w:val="single" w:sz="4" w:space="0" w:color="auto"/>
              <w:right w:val="single" w:sz="4" w:space="0" w:color="auto"/>
            </w:tcBorders>
            <w:shd w:val="clear" w:color="auto" w:fill="auto"/>
            <w:noWrap/>
            <w:vAlign w:val="center"/>
            <w:hideMark/>
          </w:tcPr>
          <w:p w14:paraId="469B2BE5"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546,93</w:t>
            </w:r>
          </w:p>
        </w:tc>
        <w:tc>
          <w:tcPr>
            <w:tcW w:w="960" w:type="dxa"/>
            <w:tcBorders>
              <w:top w:val="nil"/>
              <w:left w:val="nil"/>
              <w:bottom w:val="single" w:sz="4" w:space="0" w:color="auto"/>
              <w:right w:val="single" w:sz="4" w:space="0" w:color="auto"/>
            </w:tcBorders>
            <w:shd w:val="clear" w:color="auto" w:fill="auto"/>
            <w:noWrap/>
            <w:vAlign w:val="center"/>
            <w:hideMark/>
          </w:tcPr>
          <w:p w14:paraId="49EFD3EC"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571,62</w:t>
            </w:r>
          </w:p>
        </w:tc>
        <w:tc>
          <w:tcPr>
            <w:tcW w:w="960" w:type="dxa"/>
            <w:tcBorders>
              <w:top w:val="nil"/>
              <w:left w:val="nil"/>
              <w:bottom w:val="single" w:sz="4" w:space="0" w:color="auto"/>
              <w:right w:val="single" w:sz="4" w:space="0" w:color="auto"/>
            </w:tcBorders>
            <w:shd w:val="clear" w:color="auto" w:fill="auto"/>
            <w:noWrap/>
            <w:vAlign w:val="center"/>
            <w:hideMark/>
          </w:tcPr>
          <w:p w14:paraId="10A1D583"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608,77</w:t>
            </w:r>
          </w:p>
        </w:tc>
        <w:tc>
          <w:tcPr>
            <w:tcW w:w="960" w:type="dxa"/>
            <w:tcBorders>
              <w:top w:val="nil"/>
              <w:left w:val="nil"/>
              <w:bottom w:val="single" w:sz="4" w:space="0" w:color="auto"/>
              <w:right w:val="single" w:sz="4" w:space="0" w:color="auto"/>
            </w:tcBorders>
            <w:shd w:val="clear" w:color="auto" w:fill="auto"/>
            <w:noWrap/>
            <w:vAlign w:val="center"/>
            <w:hideMark/>
          </w:tcPr>
          <w:p w14:paraId="2B88AEB9"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5A3C886"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0FB95CE5" w14:textId="77777777" w:rsidTr="00F242C8">
        <w:trPr>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6E25E10" w14:textId="77777777" w:rsidR="00F242C8" w:rsidRPr="00F242C8" w:rsidRDefault="00F242C8" w:rsidP="00F242C8">
            <w:pPr>
              <w:widowControl/>
              <w:autoSpaceDE/>
              <w:autoSpaceDN/>
              <w:adjustRightInd/>
              <w:rPr>
                <w:rFonts w:ascii="Arial" w:hAnsi="Arial" w:cs="Arial"/>
                <w:sz w:val="16"/>
                <w:szCs w:val="18"/>
              </w:rPr>
            </w:pPr>
            <w:r w:rsidRPr="00F242C8">
              <w:rPr>
                <w:rFonts w:ascii="Arial" w:hAnsi="Arial" w:cs="Arial"/>
                <w:sz w:val="16"/>
                <w:szCs w:val="18"/>
              </w:rPr>
              <w:t xml:space="preserve">   5 functiejaren</w:t>
            </w:r>
          </w:p>
        </w:tc>
        <w:tc>
          <w:tcPr>
            <w:tcW w:w="1040" w:type="dxa"/>
            <w:tcBorders>
              <w:top w:val="nil"/>
              <w:left w:val="nil"/>
              <w:bottom w:val="single" w:sz="4" w:space="0" w:color="auto"/>
              <w:right w:val="single" w:sz="4" w:space="0" w:color="auto"/>
            </w:tcBorders>
            <w:shd w:val="clear" w:color="auto" w:fill="auto"/>
            <w:noWrap/>
            <w:vAlign w:val="center"/>
            <w:hideMark/>
          </w:tcPr>
          <w:p w14:paraId="053F576B"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437,31</w:t>
            </w:r>
          </w:p>
        </w:tc>
        <w:tc>
          <w:tcPr>
            <w:tcW w:w="960" w:type="dxa"/>
            <w:tcBorders>
              <w:top w:val="nil"/>
              <w:left w:val="nil"/>
              <w:bottom w:val="single" w:sz="4" w:space="0" w:color="auto"/>
              <w:right w:val="single" w:sz="4" w:space="0" w:color="auto"/>
            </w:tcBorders>
            <w:shd w:val="clear" w:color="auto" w:fill="auto"/>
            <w:noWrap/>
            <w:vAlign w:val="center"/>
            <w:hideMark/>
          </w:tcPr>
          <w:p w14:paraId="6A0961E9"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475,16</w:t>
            </w:r>
          </w:p>
        </w:tc>
        <w:tc>
          <w:tcPr>
            <w:tcW w:w="960" w:type="dxa"/>
            <w:tcBorders>
              <w:top w:val="nil"/>
              <w:left w:val="nil"/>
              <w:bottom w:val="single" w:sz="4" w:space="0" w:color="auto"/>
              <w:right w:val="single" w:sz="4" w:space="0" w:color="auto"/>
            </w:tcBorders>
            <w:shd w:val="clear" w:color="auto" w:fill="auto"/>
            <w:noWrap/>
            <w:vAlign w:val="center"/>
            <w:hideMark/>
          </w:tcPr>
          <w:p w14:paraId="04FE10C6"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502,85</w:t>
            </w:r>
          </w:p>
        </w:tc>
        <w:tc>
          <w:tcPr>
            <w:tcW w:w="1100" w:type="dxa"/>
            <w:tcBorders>
              <w:top w:val="nil"/>
              <w:left w:val="nil"/>
              <w:bottom w:val="single" w:sz="4" w:space="0" w:color="auto"/>
              <w:right w:val="single" w:sz="4" w:space="0" w:color="auto"/>
            </w:tcBorders>
            <w:shd w:val="clear" w:color="auto" w:fill="auto"/>
            <w:noWrap/>
            <w:vAlign w:val="center"/>
            <w:hideMark/>
          </w:tcPr>
          <w:p w14:paraId="21D62957"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541,62</w:t>
            </w:r>
          </w:p>
        </w:tc>
        <w:tc>
          <w:tcPr>
            <w:tcW w:w="960" w:type="dxa"/>
            <w:tcBorders>
              <w:top w:val="nil"/>
              <w:left w:val="nil"/>
              <w:bottom w:val="single" w:sz="4" w:space="0" w:color="auto"/>
              <w:right w:val="single" w:sz="4" w:space="0" w:color="auto"/>
            </w:tcBorders>
            <w:shd w:val="clear" w:color="auto" w:fill="auto"/>
            <w:noWrap/>
            <w:vAlign w:val="center"/>
            <w:hideMark/>
          </w:tcPr>
          <w:p w14:paraId="2FFCA4EE"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559,62</w:t>
            </w:r>
          </w:p>
        </w:tc>
        <w:tc>
          <w:tcPr>
            <w:tcW w:w="960" w:type="dxa"/>
            <w:tcBorders>
              <w:top w:val="nil"/>
              <w:left w:val="nil"/>
              <w:bottom w:val="single" w:sz="4" w:space="0" w:color="auto"/>
              <w:right w:val="single" w:sz="4" w:space="0" w:color="auto"/>
            </w:tcBorders>
            <w:shd w:val="clear" w:color="auto" w:fill="auto"/>
            <w:noWrap/>
            <w:vAlign w:val="center"/>
            <w:hideMark/>
          </w:tcPr>
          <w:p w14:paraId="0A500C64"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583,62</w:t>
            </w:r>
          </w:p>
        </w:tc>
        <w:tc>
          <w:tcPr>
            <w:tcW w:w="960" w:type="dxa"/>
            <w:tcBorders>
              <w:top w:val="nil"/>
              <w:left w:val="nil"/>
              <w:bottom w:val="single" w:sz="4" w:space="0" w:color="auto"/>
              <w:right w:val="single" w:sz="4" w:space="0" w:color="auto"/>
            </w:tcBorders>
            <w:shd w:val="clear" w:color="auto" w:fill="auto"/>
            <w:noWrap/>
            <w:vAlign w:val="center"/>
            <w:hideMark/>
          </w:tcPr>
          <w:p w14:paraId="3BF80835"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622,62</w:t>
            </w:r>
          </w:p>
        </w:tc>
        <w:tc>
          <w:tcPr>
            <w:tcW w:w="960" w:type="dxa"/>
            <w:tcBorders>
              <w:top w:val="nil"/>
              <w:left w:val="nil"/>
              <w:bottom w:val="single" w:sz="4" w:space="0" w:color="auto"/>
              <w:right w:val="single" w:sz="4" w:space="0" w:color="auto"/>
            </w:tcBorders>
            <w:shd w:val="clear" w:color="auto" w:fill="auto"/>
            <w:noWrap/>
            <w:vAlign w:val="center"/>
            <w:hideMark/>
          </w:tcPr>
          <w:p w14:paraId="355FB5B7"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3CB0CDE"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20C6A5F8" w14:textId="77777777" w:rsidTr="00F242C8">
        <w:trPr>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52D722A" w14:textId="77777777" w:rsidR="00F242C8" w:rsidRPr="00F242C8" w:rsidRDefault="00F242C8" w:rsidP="00F242C8">
            <w:pPr>
              <w:widowControl/>
              <w:autoSpaceDE/>
              <w:autoSpaceDN/>
              <w:adjustRightInd/>
              <w:rPr>
                <w:rFonts w:ascii="Arial" w:hAnsi="Arial" w:cs="Arial"/>
                <w:sz w:val="16"/>
                <w:szCs w:val="18"/>
              </w:rPr>
            </w:pPr>
            <w:r w:rsidRPr="00F242C8">
              <w:rPr>
                <w:rFonts w:ascii="Arial" w:hAnsi="Arial" w:cs="Arial"/>
                <w:sz w:val="16"/>
                <w:szCs w:val="18"/>
              </w:rPr>
              <w:t xml:space="preserve">   6 functiejaren</w:t>
            </w:r>
          </w:p>
        </w:tc>
        <w:tc>
          <w:tcPr>
            <w:tcW w:w="1040" w:type="dxa"/>
            <w:tcBorders>
              <w:top w:val="nil"/>
              <w:left w:val="nil"/>
              <w:bottom w:val="single" w:sz="4" w:space="0" w:color="auto"/>
              <w:right w:val="single" w:sz="4" w:space="0" w:color="auto"/>
            </w:tcBorders>
            <w:shd w:val="clear" w:color="auto" w:fill="auto"/>
            <w:noWrap/>
            <w:vAlign w:val="center"/>
            <w:hideMark/>
          </w:tcPr>
          <w:p w14:paraId="4B819F35"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449,31</w:t>
            </w:r>
          </w:p>
        </w:tc>
        <w:tc>
          <w:tcPr>
            <w:tcW w:w="960" w:type="dxa"/>
            <w:tcBorders>
              <w:top w:val="nil"/>
              <w:left w:val="nil"/>
              <w:bottom w:val="single" w:sz="4" w:space="0" w:color="auto"/>
              <w:right w:val="single" w:sz="4" w:space="0" w:color="auto"/>
            </w:tcBorders>
            <w:shd w:val="clear" w:color="auto" w:fill="auto"/>
            <w:noWrap/>
            <w:vAlign w:val="center"/>
            <w:hideMark/>
          </w:tcPr>
          <w:p w14:paraId="46C587F3"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488,77</w:t>
            </w:r>
          </w:p>
        </w:tc>
        <w:tc>
          <w:tcPr>
            <w:tcW w:w="960" w:type="dxa"/>
            <w:tcBorders>
              <w:top w:val="nil"/>
              <w:left w:val="nil"/>
              <w:bottom w:val="single" w:sz="4" w:space="0" w:color="auto"/>
              <w:right w:val="single" w:sz="4" w:space="0" w:color="auto"/>
            </w:tcBorders>
            <w:shd w:val="clear" w:color="auto" w:fill="auto"/>
            <w:noWrap/>
            <w:vAlign w:val="center"/>
            <w:hideMark/>
          </w:tcPr>
          <w:p w14:paraId="22FD4AFF"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516,47</w:t>
            </w:r>
          </w:p>
        </w:tc>
        <w:tc>
          <w:tcPr>
            <w:tcW w:w="1100" w:type="dxa"/>
            <w:tcBorders>
              <w:top w:val="nil"/>
              <w:left w:val="nil"/>
              <w:bottom w:val="single" w:sz="4" w:space="0" w:color="auto"/>
              <w:right w:val="single" w:sz="4" w:space="0" w:color="auto"/>
            </w:tcBorders>
            <w:shd w:val="clear" w:color="auto" w:fill="auto"/>
            <w:noWrap/>
            <w:vAlign w:val="center"/>
            <w:hideMark/>
          </w:tcPr>
          <w:p w14:paraId="6A32EAAE"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556,62</w:t>
            </w:r>
          </w:p>
        </w:tc>
        <w:tc>
          <w:tcPr>
            <w:tcW w:w="960" w:type="dxa"/>
            <w:tcBorders>
              <w:top w:val="nil"/>
              <w:left w:val="nil"/>
              <w:bottom w:val="single" w:sz="4" w:space="0" w:color="auto"/>
              <w:right w:val="single" w:sz="4" w:space="0" w:color="auto"/>
            </w:tcBorders>
            <w:shd w:val="clear" w:color="auto" w:fill="auto"/>
            <w:noWrap/>
            <w:vAlign w:val="center"/>
            <w:hideMark/>
          </w:tcPr>
          <w:p w14:paraId="3E621171"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572,54</w:t>
            </w:r>
          </w:p>
        </w:tc>
        <w:tc>
          <w:tcPr>
            <w:tcW w:w="960" w:type="dxa"/>
            <w:tcBorders>
              <w:top w:val="nil"/>
              <w:left w:val="nil"/>
              <w:bottom w:val="single" w:sz="4" w:space="0" w:color="auto"/>
              <w:right w:val="single" w:sz="4" w:space="0" w:color="auto"/>
            </w:tcBorders>
            <w:shd w:val="clear" w:color="auto" w:fill="auto"/>
            <w:noWrap/>
            <w:vAlign w:val="center"/>
            <w:hideMark/>
          </w:tcPr>
          <w:p w14:paraId="5343FC08"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594,47</w:t>
            </w:r>
          </w:p>
        </w:tc>
        <w:tc>
          <w:tcPr>
            <w:tcW w:w="960" w:type="dxa"/>
            <w:tcBorders>
              <w:top w:val="nil"/>
              <w:left w:val="nil"/>
              <w:bottom w:val="single" w:sz="4" w:space="0" w:color="auto"/>
              <w:right w:val="single" w:sz="4" w:space="0" w:color="auto"/>
            </w:tcBorders>
            <w:shd w:val="clear" w:color="auto" w:fill="auto"/>
            <w:noWrap/>
            <w:vAlign w:val="center"/>
            <w:hideMark/>
          </w:tcPr>
          <w:p w14:paraId="7228B2E4"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636,47</w:t>
            </w:r>
          </w:p>
        </w:tc>
        <w:tc>
          <w:tcPr>
            <w:tcW w:w="960" w:type="dxa"/>
            <w:tcBorders>
              <w:top w:val="nil"/>
              <w:left w:val="nil"/>
              <w:bottom w:val="single" w:sz="4" w:space="0" w:color="auto"/>
              <w:right w:val="single" w:sz="4" w:space="0" w:color="auto"/>
            </w:tcBorders>
            <w:shd w:val="clear" w:color="auto" w:fill="auto"/>
            <w:noWrap/>
            <w:vAlign w:val="center"/>
            <w:hideMark/>
          </w:tcPr>
          <w:p w14:paraId="1E63DBED"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7F8D9C0"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58E28641" w14:textId="77777777" w:rsidTr="00F242C8">
        <w:trPr>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FD9E14C" w14:textId="77777777" w:rsidR="00F242C8" w:rsidRPr="00F242C8" w:rsidRDefault="00F242C8" w:rsidP="00F242C8">
            <w:pPr>
              <w:widowControl/>
              <w:autoSpaceDE/>
              <w:autoSpaceDN/>
              <w:adjustRightInd/>
              <w:rPr>
                <w:rFonts w:ascii="Arial" w:hAnsi="Arial" w:cs="Arial"/>
                <w:sz w:val="16"/>
                <w:szCs w:val="18"/>
              </w:rPr>
            </w:pPr>
            <w:r w:rsidRPr="00F242C8">
              <w:rPr>
                <w:rFonts w:ascii="Arial" w:hAnsi="Arial" w:cs="Arial"/>
                <w:sz w:val="16"/>
                <w:szCs w:val="18"/>
              </w:rPr>
              <w:t xml:space="preserve">   7 functiejaren</w:t>
            </w:r>
          </w:p>
        </w:tc>
        <w:tc>
          <w:tcPr>
            <w:tcW w:w="1040" w:type="dxa"/>
            <w:tcBorders>
              <w:top w:val="nil"/>
              <w:left w:val="nil"/>
              <w:bottom w:val="single" w:sz="4" w:space="0" w:color="auto"/>
              <w:right w:val="single" w:sz="4" w:space="0" w:color="auto"/>
            </w:tcBorders>
            <w:shd w:val="clear" w:color="auto" w:fill="auto"/>
            <w:noWrap/>
            <w:vAlign w:val="center"/>
            <w:hideMark/>
          </w:tcPr>
          <w:p w14:paraId="64A52861"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F0AF02C"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1ACA724"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67950424"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ACCC0C7"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585,24</w:t>
            </w:r>
          </w:p>
        </w:tc>
        <w:tc>
          <w:tcPr>
            <w:tcW w:w="960" w:type="dxa"/>
            <w:tcBorders>
              <w:top w:val="nil"/>
              <w:left w:val="nil"/>
              <w:bottom w:val="single" w:sz="4" w:space="0" w:color="auto"/>
              <w:right w:val="single" w:sz="4" w:space="0" w:color="auto"/>
            </w:tcBorders>
            <w:shd w:val="clear" w:color="auto" w:fill="auto"/>
            <w:noWrap/>
            <w:vAlign w:val="center"/>
            <w:hideMark/>
          </w:tcPr>
          <w:p w14:paraId="7C0C7B1D"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606,93</w:t>
            </w:r>
          </w:p>
        </w:tc>
        <w:tc>
          <w:tcPr>
            <w:tcW w:w="960" w:type="dxa"/>
            <w:tcBorders>
              <w:top w:val="nil"/>
              <w:left w:val="nil"/>
              <w:bottom w:val="single" w:sz="4" w:space="0" w:color="auto"/>
              <w:right w:val="single" w:sz="4" w:space="0" w:color="auto"/>
            </w:tcBorders>
            <w:shd w:val="clear" w:color="auto" w:fill="auto"/>
            <w:noWrap/>
            <w:vAlign w:val="center"/>
            <w:hideMark/>
          </w:tcPr>
          <w:p w14:paraId="05DC0C29"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649,39</w:t>
            </w:r>
          </w:p>
        </w:tc>
        <w:tc>
          <w:tcPr>
            <w:tcW w:w="960" w:type="dxa"/>
            <w:tcBorders>
              <w:top w:val="nil"/>
              <w:left w:val="nil"/>
              <w:bottom w:val="single" w:sz="4" w:space="0" w:color="auto"/>
              <w:right w:val="single" w:sz="4" w:space="0" w:color="auto"/>
            </w:tcBorders>
            <w:shd w:val="clear" w:color="auto" w:fill="auto"/>
            <w:noWrap/>
            <w:vAlign w:val="center"/>
            <w:hideMark/>
          </w:tcPr>
          <w:p w14:paraId="65CB47B3"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28A90D1"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75BE6977" w14:textId="77777777" w:rsidTr="00F242C8">
        <w:trPr>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5454DC6" w14:textId="77777777" w:rsidR="00F242C8" w:rsidRPr="00F242C8" w:rsidRDefault="00F242C8" w:rsidP="00F242C8">
            <w:pPr>
              <w:widowControl/>
              <w:autoSpaceDE/>
              <w:autoSpaceDN/>
              <w:adjustRightInd/>
              <w:rPr>
                <w:rFonts w:ascii="Arial" w:hAnsi="Arial" w:cs="Arial"/>
                <w:sz w:val="16"/>
                <w:szCs w:val="18"/>
              </w:rPr>
            </w:pPr>
            <w:r w:rsidRPr="00F242C8">
              <w:rPr>
                <w:rFonts w:ascii="Arial" w:hAnsi="Arial" w:cs="Arial"/>
                <w:sz w:val="16"/>
                <w:szCs w:val="18"/>
              </w:rPr>
              <w:t xml:space="preserve">   8 functiejaren</w:t>
            </w:r>
          </w:p>
        </w:tc>
        <w:tc>
          <w:tcPr>
            <w:tcW w:w="1040" w:type="dxa"/>
            <w:tcBorders>
              <w:top w:val="nil"/>
              <w:left w:val="nil"/>
              <w:bottom w:val="single" w:sz="4" w:space="0" w:color="auto"/>
              <w:right w:val="single" w:sz="4" w:space="0" w:color="auto"/>
            </w:tcBorders>
            <w:shd w:val="clear" w:color="auto" w:fill="auto"/>
            <w:noWrap/>
            <w:vAlign w:val="center"/>
            <w:hideMark/>
          </w:tcPr>
          <w:p w14:paraId="4EC55675"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392A2D2"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B7CFD60"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7511105B"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AAD7403"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597,93</w:t>
            </w:r>
          </w:p>
        </w:tc>
        <w:tc>
          <w:tcPr>
            <w:tcW w:w="960" w:type="dxa"/>
            <w:tcBorders>
              <w:top w:val="nil"/>
              <w:left w:val="nil"/>
              <w:bottom w:val="single" w:sz="4" w:space="0" w:color="auto"/>
              <w:right w:val="single" w:sz="4" w:space="0" w:color="auto"/>
            </w:tcBorders>
            <w:shd w:val="clear" w:color="auto" w:fill="auto"/>
            <w:noWrap/>
            <w:vAlign w:val="center"/>
            <w:hideMark/>
          </w:tcPr>
          <w:p w14:paraId="5B4861CB"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618,00</w:t>
            </w:r>
          </w:p>
        </w:tc>
        <w:tc>
          <w:tcPr>
            <w:tcW w:w="960" w:type="dxa"/>
            <w:tcBorders>
              <w:top w:val="nil"/>
              <w:left w:val="nil"/>
              <w:bottom w:val="single" w:sz="4" w:space="0" w:color="auto"/>
              <w:right w:val="single" w:sz="4" w:space="0" w:color="auto"/>
            </w:tcBorders>
            <w:shd w:val="clear" w:color="auto" w:fill="auto"/>
            <w:noWrap/>
            <w:vAlign w:val="center"/>
            <w:hideMark/>
          </w:tcPr>
          <w:p w14:paraId="02DC8643"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663,47</w:t>
            </w:r>
          </w:p>
        </w:tc>
        <w:tc>
          <w:tcPr>
            <w:tcW w:w="960" w:type="dxa"/>
            <w:tcBorders>
              <w:top w:val="nil"/>
              <w:left w:val="nil"/>
              <w:bottom w:val="single" w:sz="4" w:space="0" w:color="auto"/>
              <w:right w:val="single" w:sz="4" w:space="0" w:color="auto"/>
            </w:tcBorders>
            <w:shd w:val="clear" w:color="auto" w:fill="auto"/>
            <w:noWrap/>
            <w:vAlign w:val="center"/>
            <w:hideMark/>
          </w:tcPr>
          <w:p w14:paraId="61175FD3"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8C4174A"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1DDF0B3C" w14:textId="77777777" w:rsidTr="00F242C8">
        <w:trPr>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4E0F68A" w14:textId="77777777" w:rsidR="00F242C8" w:rsidRPr="00F242C8" w:rsidRDefault="00F242C8" w:rsidP="00F242C8">
            <w:pPr>
              <w:widowControl/>
              <w:autoSpaceDE/>
              <w:autoSpaceDN/>
              <w:adjustRightInd/>
              <w:rPr>
                <w:rFonts w:ascii="Arial" w:hAnsi="Arial" w:cs="Arial"/>
                <w:sz w:val="16"/>
                <w:szCs w:val="18"/>
              </w:rPr>
            </w:pPr>
            <w:r w:rsidRPr="00F242C8">
              <w:rPr>
                <w:rFonts w:ascii="Arial" w:hAnsi="Arial" w:cs="Arial"/>
                <w:sz w:val="16"/>
                <w:szCs w:val="18"/>
              </w:rPr>
              <w:t xml:space="preserve">   9 functiejaren</w:t>
            </w:r>
          </w:p>
        </w:tc>
        <w:tc>
          <w:tcPr>
            <w:tcW w:w="1040" w:type="dxa"/>
            <w:tcBorders>
              <w:top w:val="nil"/>
              <w:left w:val="nil"/>
              <w:bottom w:val="single" w:sz="4" w:space="0" w:color="auto"/>
              <w:right w:val="single" w:sz="4" w:space="0" w:color="auto"/>
            </w:tcBorders>
            <w:shd w:val="clear" w:color="auto" w:fill="auto"/>
            <w:noWrap/>
            <w:vAlign w:val="center"/>
            <w:hideMark/>
          </w:tcPr>
          <w:p w14:paraId="655ECCCB"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0E37E96"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27BF71E"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58C3FD55"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1DA9D80"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AD92425"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629,77</w:t>
            </w:r>
          </w:p>
        </w:tc>
        <w:tc>
          <w:tcPr>
            <w:tcW w:w="960" w:type="dxa"/>
            <w:tcBorders>
              <w:top w:val="nil"/>
              <w:left w:val="nil"/>
              <w:bottom w:val="single" w:sz="4" w:space="0" w:color="auto"/>
              <w:right w:val="single" w:sz="4" w:space="0" w:color="auto"/>
            </w:tcBorders>
            <w:shd w:val="clear" w:color="auto" w:fill="auto"/>
            <w:noWrap/>
            <w:vAlign w:val="center"/>
            <w:hideMark/>
          </w:tcPr>
          <w:p w14:paraId="274C87D1"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677,31</w:t>
            </w:r>
          </w:p>
        </w:tc>
        <w:tc>
          <w:tcPr>
            <w:tcW w:w="960" w:type="dxa"/>
            <w:tcBorders>
              <w:top w:val="nil"/>
              <w:left w:val="nil"/>
              <w:bottom w:val="single" w:sz="4" w:space="0" w:color="auto"/>
              <w:right w:val="single" w:sz="4" w:space="0" w:color="auto"/>
            </w:tcBorders>
            <w:shd w:val="clear" w:color="auto" w:fill="auto"/>
            <w:noWrap/>
            <w:vAlign w:val="center"/>
            <w:hideMark/>
          </w:tcPr>
          <w:p w14:paraId="3E0337D0"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C810D11"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6C43EE96" w14:textId="77777777" w:rsidTr="00F242C8">
        <w:trPr>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0BED045" w14:textId="77777777" w:rsidR="00F242C8" w:rsidRPr="00F242C8" w:rsidRDefault="00F242C8" w:rsidP="00F242C8">
            <w:pPr>
              <w:widowControl/>
              <w:autoSpaceDE/>
              <w:autoSpaceDN/>
              <w:adjustRightInd/>
              <w:rPr>
                <w:rFonts w:ascii="Arial" w:hAnsi="Arial" w:cs="Arial"/>
                <w:sz w:val="16"/>
                <w:szCs w:val="18"/>
              </w:rPr>
            </w:pPr>
            <w:r w:rsidRPr="00F242C8">
              <w:rPr>
                <w:rFonts w:ascii="Arial" w:hAnsi="Arial" w:cs="Arial"/>
                <w:sz w:val="16"/>
                <w:szCs w:val="18"/>
              </w:rPr>
              <w:t xml:space="preserve">  10 functiejaren</w:t>
            </w:r>
          </w:p>
        </w:tc>
        <w:tc>
          <w:tcPr>
            <w:tcW w:w="1040" w:type="dxa"/>
            <w:tcBorders>
              <w:top w:val="nil"/>
              <w:left w:val="nil"/>
              <w:bottom w:val="single" w:sz="4" w:space="0" w:color="auto"/>
              <w:right w:val="single" w:sz="4" w:space="0" w:color="auto"/>
            </w:tcBorders>
            <w:shd w:val="clear" w:color="auto" w:fill="auto"/>
            <w:noWrap/>
            <w:vAlign w:val="center"/>
            <w:hideMark/>
          </w:tcPr>
          <w:p w14:paraId="0348A7E2"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55D4127"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599238D"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4EF5B369"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2F09F28"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4169D78"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641,77</w:t>
            </w:r>
          </w:p>
        </w:tc>
        <w:tc>
          <w:tcPr>
            <w:tcW w:w="960" w:type="dxa"/>
            <w:tcBorders>
              <w:top w:val="nil"/>
              <w:left w:val="nil"/>
              <w:bottom w:val="single" w:sz="4" w:space="0" w:color="auto"/>
              <w:right w:val="single" w:sz="4" w:space="0" w:color="auto"/>
            </w:tcBorders>
            <w:shd w:val="clear" w:color="auto" w:fill="auto"/>
            <w:noWrap/>
            <w:vAlign w:val="center"/>
            <w:hideMark/>
          </w:tcPr>
          <w:p w14:paraId="12A3D991"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690,93</w:t>
            </w:r>
          </w:p>
        </w:tc>
        <w:tc>
          <w:tcPr>
            <w:tcW w:w="960" w:type="dxa"/>
            <w:tcBorders>
              <w:top w:val="nil"/>
              <w:left w:val="nil"/>
              <w:bottom w:val="single" w:sz="4" w:space="0" w:color="auto"/>
              <w:right w:val="single" w:sz="4" w:space="0" w:color="auto"/>
            </w:tcBorders>
            <w:shd w:val="clear" w:color="auto" w:fill="auto"/>
            <w:noWrap/>
            <w:vAlign w:val="center"/>
            <w:hideMark/>
          </w:tcPr>
          <w:p w14:paraId="32DE4267"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787,39</w:t>
            </w:r>
          </w:p>
        </w:tc>
        <w:tc>
          <w:tcPr>
            <w:tcW w:w="960" w:type="dxa"/>
            <w:tcBorders>
              <w:top w:val="nil"/>
              <w:left w:val="nil"/>
              <w:bottom w:val="single" w:sz="4" w:space="0" w:color="auto"/>
              <w:right w:val="single" w:sz="4" w:space="0" w:color="auto"/>
            </w:tcBorders>
            <w:shd w:val="clear" w:color="auto" w:fill="auto"/>
            <w:noWrap/>
            <w:vAlign w:val="center"/>
            <w:hideMark/>
          </w:tcPr>
          <w:p w14:paraId="13A64223"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865,62</w:t>
            </w:r>
          </w:p>
        </w:tc>
      </w:tr>
      <w:tr w:rsidR="00F242C8" w:rsidRPr="00F242C8" w14:paraId="07183AA6" w14:textId="77777777" w:rsidTr="00F242C8">
        <w:trPr>
          <w:trHeight w:val="360"/>
        </w:trPr>
        <w:tc>
          <w:tcPr>
            <w:tcW w:w="1860" w:type="dxa"/>
            <w:tcBorders>
              <w:top w:val="nil"/>
              <w:left w:val="nil"/>
              <w:bottom w:val="nil"/>
              <w:right w:val="nil"/>
            </w:tcBorders>
            <w:shd w:val="clear" w:color="auto" w:fill="auto"/>
            <w:noWrap/>
            <w:vAlign w:val="bottom"/>
            <w:hideMark/>
          </w:tcPr>
          <w:p w14:paraId="0524E157" w14:textId="77777777" w:rsidR="00F242C8" w:rsidRPr="00F242C8" w:rsidRDefault="00F242C8" w:rsidP="00F242C8">
            <w:pPr>
              <w:widowControl/>
              <w:autoSpaceDE/>
              <w:autoSpaceDN/>
              <w:adjustRightInd/>
              <w:rPr>
                <w:rFonts w:ascii="Arial" w:hAnsi="Arial" w:cs="Arial"/>
                <w:sz w:val="16"/>
                <w:szCs w:val="18"/>
              </w:rPr>
            </w:pPr>
          </w:p>
        </w:tc>
        <w:tc>
          <w:tcPr>
            <w:tcW w:w="1040" w:type="dxa"/>
            <w:tcBorders>
              <w:top w:val="nil"/>
              <w:left w:val="nil"/>
              <w:bottom w:val="nil"/>
              <w:right w:val="nil"/>
            </w:tcBorders>
            <w:shd w:val="clear" w:color="auto" w:fill="auto"/>
            <w:noWrap/>
            <w:vAlign w:val="bottom"/>
            <w:hideMark/>
          </w:tcPr>
          <w:p w14:paraId="72E568D8" w14:textId="77777777" w:rsidR="00F242C8" w:rsidRPr="00F242C8" w:rsidRDefault="00F242C8" w:rsidP="00F242C8">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65F4270B" w14:textId="77777777" w:rsidR="00F242C8" w:rsidRPr="00F242C8" w:rsidRDefault="00F242C8" w:rsidP="00F242C8">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628AC582" w14:textId="77777777" w:rsidR="00F242C8" w:rsidRPr="00F242C8" w:rsidRDefault="00F242C8" w:rsidP="00F242C8">
            <w:pPr>
              <w:widowControl/>
              <w:autoSpaceDE/>
              <w:autoSpaceDN/>
              <w:adjustRightInd/>
              <w:rPr>
                <w:rFonts w:ascii="Arial" w:hAnsi="Arial" w:cs="Arial"/>
                <w:sz w:val="16"/>
                <w:szCs w:val="20"/>
              </w:rPr>
            </w:pPr>
          </w:p>
        </w:tc>
        <w:tc>
          <w:tcPr>
            <w:tcW w:w="1100" w:type="dxa"/>
            <w:tcBorders>
              <w:top w:val="nil"/>
              <w:left w:val="nil"/>
              <w:bottom w:val="nil"/>
              <w:right w:val="nil"/>
            </w:tcBorders>
            <w:shd w:val="clear" w:color="auto" w:fill="auto"/>
            <w:noWrap/>
            <w:vAlign w:val="bottom"/>
            <w:hideMark/>
          </w:tcPr>
          <w:p w14:paraId="00C7F761" w14:textId="77777777" w:rsidR="00F242C8" w:rsidRPr="00F242C8" w:rsidRDefault="00F242C8" w:rsidP="00F242C8">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1269EDFA" w14:textId="77777777" w:rsidR="00F242C8" w:rsidRPr="00F242C8" w:rsidRDefault="00F242C8" w:rsidP="00F242C8">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04DB49F8" w14:textId="77777777" w:rsidR="00F242C8" w:rsidRPr="00F242C8" w:rsidRDefault="00F242C8" w:rsidP="00F242C8">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6BB16C45" w14:textId="77777777" w:rsidR="00F242C8" w:rsidRPr="00F242C8" w:rsidRDefault="00F242C8" w:rsidP="00F242C8">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10938BF7" w14:textId="77777777" w:rsidR="00F242C8" w:rsidRPr="00F242C8" w:rsidRDefault="00F242C8" w:rsidP="00F242C8">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076D4C64" w14:textId="77777777" w:rsidR="00F242C8" w:rsidRPr="00F242C8" w:rsidRDefault="00F242C8" w:rsidP="00F242C8">
            <w:pPr>
              <w:widowControl/>
              <w:autoSpaceDE/>
              <w:autoSpaceDN/>
              <w:adjustRightInd/>
              <w:rPr>
                <w:rFonts w:ascii="Arial" w:hAnsi="Arial" w:cs="Arial"/>
                <w:sz w:val="16"/>
                <w:szCs w:val="20"/>
              </w:rPr>
            </w:pPr>
          </w:p>
        </w:tc>
      </w:tr>
      <w:tr w:rsidR="00F242C8" w:rsidRPr="00F242C8" w14:paraId="54131B2A" w14:textId="77777777" w:rsidTr="00F242C8">
        <w:trPr>
          <w:trHeight w:val="360"/>
        </w:trPr>
        <w:tc>
          <w:tcPr>
            <w:tcW w:w="4820" w:type="dxa"/>
            <w:gridSpan w:val="4"/>
            <w:tcBorders>
              <w:top w:val="nil"/>
              <w:left w:val="nil"/>
              <w:bottom w:val="nil"/>
              <w:right w:val="nil"/>
            </w:tcBorders>
            <w:shd w:val="clear" w:color="auto" w:fill="auto"/>
            <w:noWrap/>
            <w:vAlign w:val="bottom"/>
            <w:hideMark/>
          </w:tcPr>
          <w:p w14:paraId="478EAD20" w14:textId="77777777" w:rsidR="00F242C8" w:rsidRPr="00F242C8" w:rsidRDefault="00F242C8" w:rsidP="00F242C8">
            <w:pPr>
              <w:widowControl/>
              <w:autoSpaceDE/>
              <w:autoSpaceDN/>
              <w:adjustRightInd/>
              <w:rPr>
                <w:rFonts w:ascii="Arial" w:hAnsi="Arial" w:cs="Arial"/>
                <w:sz w:val="16"/>
                <w:szCs w:val="18"/>
              </w:rPr>
            </w:pPr>
            <w:r w:rsidRPr="00F242C8">
              <w:rPr>
                <w:rFonts w:ascii="Arial" w:hAnsi="Arial" w:cs="Arial"/>
                <w:sz w:val="16"/>
                <w:szCs w:val="18"/>
              </w:rPr>
              <w:t>Per 01-okt-2017 zijn de salarissen met 1,25% verhoogd.</w:t>
            </w:r>
          </w:p>
        </w:tc>
        <w:tc>
          <w:tcPr>
            <w:tcW w:w="1100" w:type="dxa"/>
            <w:tcBorders>
              <w:top w:val="nil"/>
              <w:left w:val="nil"/>
              <w:bottom w:val="nil"/>
              <w:right w:val="nil"/>
            </w:tcBorders>
            <w:shd w:val="clear" w:color="auto" w:fill="auto"/>
            <w:noWrap/>
            <w:vAlign w:val="bottom"/>
            <w:hideMark/>
          </w:tcPr>
          <w:p w14:paraId="47946EA7" w14:textId="77777777" w:rsidR="00F242C8" w:rsidRPr="00F242C8" w:rsidRDefault="00F242C8" w:rsidP="00F242C8">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2465E831" w14:textId="77777777" w:rsidR="00F242C8" w:rsidRPr="00F242C8" w:rsidRDefault="00F242C8" w:rsidP="00F242C8">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74896C60" w14:textId="77777777" w:rsidR="00F242C8" w:rsidRPr="00F242C8" w:rsidRDefault="00F242C8" w:rsidP="00F242C8">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570F9124" w14:textId="77777777" w:rsidR="00F242C8" w:rsidRPr="00F242C8" w:rsidRDefault="00F242C8" w:rsidP="00F242C8">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0B3FEC12" w14:textId="77777777" w:rsidR="00F242C8" w:rsidRPr="00F242C8" w:rsidRDefault="00F242C8" w:rsidP="00F242C8">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2E5027C9" w14:textId="77777777" w:rsidR="00F242C8" w:rsidRPr="00F242C8" w:rsidRDefault="00F242C8" w:rsidP="00F242C8">
            <w:pPr>
              <w:widowControl/>
              <w:autoSpaceDE/>
              <w:autoSpaceDN/>
              <w:adjustRightInd/>
              <w:rPr>
                <w:rFonts w:ascii="Arial" w:hAnsi="Arial" w:cs="Arial"/>
                <w:sz w:val="16"/>
                <w:szCs w:val="20"/>
              </w:rPr>
            </w:pPr>
          </w:p>
        </w:tc>
      </w:tr>
      <w:tr w:rsidR="00F242C8" w:rsidRPr="00F242C8" w14:paraId="00036261" w14:textId="77777777" w:rsidTr="00F242C8">
        <w:trPr>
          <w:trHeight w:val="360"/>
        </w:trPr>
        <w:tc>
          <w:tcPr>
            <w:tcW w:w="8800" w:type="dxa"/>
            <w:gridSpan w:val="8"/>
            <w:tcBorders>
              <w:top w:val="nil"/>
              <w:left w:val="nil"/>
              <w:bottom w:val="nil"/>
              <w:right w:val="nil"/>
            </w:tcBorders>
            <w:shd w:val="clear" w:color="auto" w:fill="auto"/>
            <w:noWrap/>
            <w:vAlign w:val="bottom"/>
            <w:hideMark/>
          </w:tcPr>
          <w:p w14:paraId="7C060F98" w14:textId="551E70C7" w:rsidR="00F242C8" w:rsidRPr="00F242C8" w:rsidRDefault="00F242C8" w:rsidP="00F242C8">
            <w:pPr>
              <w:widowControl/>
              <w:autoSpaceDE/>
              <w:autoSpaceDN/>
              <w:adjustRightInd/>
              <w:rPr>
                <w:rFonts w:ascii="Arial" w:hAnsi="Arial" w:cs="Arial"/>
                <w:sz w:val="16"/>
                <w:szCs w:val="18"/>
              </w:rPr>
            </w:pPr>
            <w:r w:rsidRPr="00F242C8">
              <w:rPr>
                <w:rFonts w:ascii="Arial" w:hAnsi="Arial" w:cs="Arial"/>
                <w:sz w:val="16"/>
                <w:szCs w:val="18"/>
              </w:rPr>
              <w:t>De schalen voor 16 jaar en de schalen met ervaringsjaren bij de leeftijd van 22 jaar zijn vervallen.</w:t>
            </w:r>
          </w:p>
        </w:tc>
        <w:tc>
          <w:tcPr>
            <w:tcW w:w="960" w:type="dxa"/>
            <w:tcBorders>
              <w:top w:val="nil"/>
              <w:left w:val="nil"/>
              <w:bottom w:val="nil"/>
              <w:right w:val="nil"/>
            </w:tcBorders>
            <w:shd w:val="clear" w:color="auto" w:fill="auto"/>
            <w:noWrap/>
            <w:vAlign w:val="bottom"/>
            <w:hideMark/>
          </w:tcPr>
          <w:p w14:paraId="0F91254B" w14:textId="77777777" w:rsidR="00F242C8" w:rsidRPr="00F242C8" w:rsidRDefault="00F242C8" w:rsidP="00F242C8">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4E507773" w14:textId="77777777" w:rsidR="00F242C8" w:rsidRPr="00F242C8" w:rsidRDefault="00F242C8" w:rsidP="00F242C8">
            <w:pPr>
              <w:widowControl/>
              <w:autoSpaceDE/>
              <w:autoSpaceDN/>
              <w:adjustRightInd/>
              <w:rPr>
                <w:rFonts w:ascii="Arial" w:hAnsi="Arial" w:cs="Arial"/>
                <w:sz w:val="16"/>
                <w:szCs w:val="20"/>
              </w:rPr>
            </w:pPr>
          </w:p>
        </w:tc>
      </w:tr>
      <w:tr w:rsidR="00F242C8" w:rsidRPr="00F242C8" w14:paraId="50326C48" w14:textId="77777777" w:rsidTr="00F242C8">
        <w:trPr>
          <w:trHeight w:val="255"/>
        </w:trPr>
        <w:tc>
          <w:tcPr>
            <w:tcW w:w="8800" w:type="dxa"/>
            <w:gridSpan w:val="8"/>
            <w:tcBorders>
              <w:top w:val="nil"/>
              <w:left w:val="nil"/>
              <w:bottom w:val="nil"/>
              <w:right w:val="nil"/>
            </w:tcBorders>
            <w:shd w:val="clear" w:color="auto" w:fill="auto"/>
            <w:noWrap/>
            <w:vAlign w:val="bottom"/>
            <w:hideMark/>
          </w:tcPr>
          <w:p w14:paraId="1CE1D06C" w14:textId="0BD970E4"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Bij de salarisschalen H en I is uitsluitend het begin- en eindsalaris van de schaal vermeld.</w:t>
            </w:r>
          </w:p>
        </w:tc>
        <w:tc>
          <w:tcPr>
            <w:tcW w:w="960" w:type="dxa"/>
            <w:tcBorders>
              <w:top w:val="nil"/>
              <w:left w:val="nil"/>
              <w:bottom w:val="nil"/>
              <w:right w:val="nil"/>
            </w:tcBorders>
            <w:shd w:val="clear" w:color="auto" w:fill="auto"/>
            <w:noWrap/>
            <w:vAlign w:val="bottom"/>
            <w:hideMark/>
          </w:tcPr>
          <w:p w14:paraId="1E058705" w14:textId="77777777" w:rsidR="00F242C8" w:rsidRPr="00F242C8" w:rsidRDefault="00F242C8" w:rsidP="00F242C8">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55198C91" w14:textId="77777777" w:rsidR="00F242C8" w:rsidRPr="00F242C8" w:rsidRDefault="00F242C8" w:rsidP="00F242C8">
            <w:pPr>
              <w:widowControl/>
              <w:autoSpaceDE/>
              <w:autoSpaceDN/>
              <w:adjustRightInd/>
              <w:rPr>
                <w:rFonts w:ascii="Arial" w:hAnsi="Arial" w:cs="Arial"/>
                <w:sz w:val="16"/>
                <w:szCs w:val="20"/>
              </w:rPr>
            </w:pPr>
          </w:p>
        </w:tc>
      </w:tr>
      <w:tr w:rsidR="00F242C8" w:rsidRPr="00F242C8" w14:paraId="3FA7440C" w14:textId="77777777" w:rsidTr="00F242C8">
        <w:trPr>
          <w:trHeight w:val="255"/>
        </w:trPr>
        <w:tc>
          <w:tcPr>
            <w:tcW w:w="5920" w:type="dxa"/>
            <w:gridSpan w:val="5"/>
            <w:tcBorders>
              <w:top w:val="nil"/>
              <w:left w:val="nil"/>
              <w:bottom w:val="nil"/>
              <w:right w:val="nil"/>
            </w:tcBorders>
            <w:shd w:val="clear" w:color="auto" w:fill="auto"/>
            <w:noWrap/>
            <w:vAlign w:val="bottom"/>
            <w:hideMark/>
          </w:tcPr>
          <w:p w14:paraId="3970E0F8" w14:textId="2FCC9234"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Voor de inschaling van de medewerker in H en I zie artikel 20.</w:t>
            </w:r>
          </w:p>
        </w:tc>
        <w:tc>
          <w:tcPr>
            <w:tcW w:w="960" w:type="dxa"/>
            <w:tcBorders>
              <w:top w:val="nil"/>
              <w:left w:val="nil"/>
              <w:bottom w:val="nil"/>
              <w:right w:val="nil"/>
            </w:tcBorders>
            <w:shd w:val="clear" w:color="auto" w:fill="auto"/>
            <w:noWrap/>
            <w:vAlign w:val="bottom"/>
            <w:hideMark/>
          </w:tcPr>
          <w:p w14:paraId="3A7369A1" w14:textId="77777777" w:rsidR="00F242C8" w:rsidRPr="00F242C8" w:rsidRDefault="00F242C8" w:rsidP="00F242C8">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78A80FAA" w14:textId="77777777" w:rsidR="00F242C8" w:rsidRPr="00F242C8" w:rsidRDefault="00F242C8" w:rsidP="00F242C8">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626DE637" w14:textId="77777777" w:rsidR="00F242C8" w:rsidRPr="00F242C8" w:rsidRDefault="00F242C8" w:rsidP="00F242C8">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2D25B6C1" w14:textId="77777777" w:rsidR="00F242C8" w:rsidRPr="00F242C8" w:rsidRDefault="00F242C8" w:rsidP="00F242C8">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1AE0DDBC" w14:textId="77777777" w:rsidR="00F242C8" w:rsidRPr="00F242C8" w:rsidRDefault="00F242C8" w:rsidP="00F242C8">
            <w:pPr>
              <w:widowControl/>
              <w:autoSpaceDE/>
              <w:autoSpaceDN/>
              <w:adjustRightInd/>
              <w:rPr>
                <w:rFonts w:ascii="Arial" w:hAnsi="Arial" w:cs="Arial"/>
                <w:sz w:val="16"/>
                <w:szCs w:val="20"/>
              </w:rPr>
            </w:pPr>
          </w:p>
        </w:tc>
      </w:tr>
    </w:tbl>
    <w:p w14:paraId="5FC42DF8" w14:textId="77777777" w:rsidR="00F242C8" w:rsidRDefault="00F242C8" w:rsidP="00655B13">
      <w:pPr>
        <w:tabs>
          <w:tab w:val="left" w:pos="-1440"/>
          <w:tab w:val="left" w:pos="-720"/>
          <w:tab w:val="left" w:pos="0"/>
          <w:tab w:val="left" w:pos="432"/>
          <w:tab w:val="left" w:pos="2160"/>
        </w:tabs>
        <w:spacing w:line="240" w:lineRule="atLeast"/>
        <w:ind w:right="-993"/>
        <w:jc w:val="center"/>
        <w:rPr>
          <w:rFonts w:ascii="Arial" w:hAnsi="Arial" w:cs="Arial"/>
          <w:b/>
          <w:bCs/>
        </w:rPr>
      </w:pPr>
    </w:p>
    <w:p w14:paraId="035E5F5E" w14:textId="77777777" w:rsidR="00F242C8" w:rsidRDefault="00F242C8">
      <w:pPr>
        <w:widowControl/>
        <w:autoSpaceDE/>
        <w:autoSpaceDN/>
        <w:adjustRightInd/>
        <w:spacing w:after="200" w:line="276" w:lineRule="auto"/>
        <w:rPr>
          <w:rFonts w:ascii="Arial" w:hAnsi="Arial" w:cs="Arial"/>
          <w:b/>
          <w:bCs/>
        </w:rPr>
      </w:pPr>
      <w:r>
        <w:rPr>
          <w:rFonts w:ascii="Arial" w:hAnsi="Arial" w:cs="Arial"/>
          <w:b/>
          <w:bCs/>
        </w:rPr>
        <w:br w:type="page"/>
      </w:r>
    </w:p>
    <w:p w14:paraId="03F4C79A" w14:textId="77777777" w:rsidR="00F242C8" w:rsidRPr="00162709" w:rsidRDefault="00F242C8" w:rsidP="00F242C8">
      <w:pPr>
        <w:tabs>
          <w:tab w:val="left" w:pos="-1440"/>
          <w:tab w:val="left" w:pos="-720"/>
          <w:tab w:val="left" w:pos="0"/>
          <w:tab w:val="left" w:pos="432"/>
          <w:tab w:val="left" w:pos="2160"/>
        </w:tabs>
        <w:spacing w:line="240" w:lineRule="atLeast"/>
        <w:ind w:right="-993"/>
        <w:rPr>
          <w:rFonts w:ascii="Arial" w:hAnsi="Arial" w:cs="Arial"/>
        </w:rPr>
      </w:pPr>
      <w:r w:rsidRPr="00162709">
        <w:rPr>
          <w:rFonts w:ascii="Arial" w:hAnsi="Arial" w:cs="Arial"/>
          <w:b/>
          <w:bCs/>
          <w:sz w:val="32"/>
          <w:szCs w:val="32"/>
        </w:rPr>
        <w:lastRenderedPageBreak/>
        <w:t>Salariëring</w:t>
      </w:r>
      <w:r w:rsidRPr="00162709">
        <w:rPr>
          <w:rFonts w:ascii="Arial" w:hAnsi="Arial" w:cs="Arial"/>
          <w:sz w:val="32"/>
          <w:szCs w:val="32"/>
        </w:rPr>
        <w:t xml:space="preserve"> </w:t>
      </w:r>
      <w:r w:rsidRPr="00162709">
        <w:rPr>
          <w:rFonts w:ascii="Arial" w:hAnsi="Arial" w:cs="Arial"/>
        </w:rPr>
        <w:t xml:space="preserve">(zie artikel 19 en 20) </w:t>
      </w:r>
    </w:p>
    <w:p w14:paraId="609A0D79" w14:textId="77777777" w:rsidR="00F242C8" w:rsidRPr="00162709" w:rsidRDefault="00F242C8" w:rsidP="00F242C8">
      <w:pPr>
        <w:tabs>
          <w:tab w:val="left" w:pos="-1440"/>
          <w:tab w:val="left" w:pos="-720"/>
          <w:tab w:val="left" w:pos="0"/>
          <w:tab w:val="left" w:pos="432"/>
          <w:tab w:val="left" w:pos="2160"/>
        </w:tabs>
        <w:spacing w:line="240" w:lineRule="atLeast"/>
        <w:ind w:right="-993"/>
        <w:rPr>
          <w:rFonts w:ascii="Arial" w:hAnsi="Arial" w:cs="Arial"/>
          <w:b/>
          <w:bCs/>
          <w:sz w:val="28"/>
        </w:rPr>
      </w:pPr>
    </w:p>
    <w:p w14:paraId="1103D372" w14:textId="77777777" w:rsidR="00F242C8" w:rsidRDefault="00F242C8" w:rsidP="00F242C8">
      <w:pPr>
        <w:tabs>
          <w:tab w:val="left" w:pos="-1440"/>
          <w:tab w:val="left" w:pos="-720"/>
          <w:tab w:val="left" w:pos="0"/>
          <w:tab w:val="left" w:pos="432"/>
          <w:tab w:val="left" w:pos="2160"/>
        </w:tabs>
        <w:spacing w:line="240" w:lineRule="atLeast"/>
        <w:ind w:right="-993"/>
        <w:jc w:val="center"/>
        <w:rPr>
          <w:rFonts w:ascii="Arial" w:hAnsi="Arial" w:cs="Arial"/>
          <w:b/>
          <w:bCs/>
          <w:sz w:val="28"/>
          <w:szCs w:val="28"/>
        </w:rPr>
      </w:pPr>
      <w:r w:rsidRPr="00162709">
        <w:rPr>
          <w:rFonts w:ascii="Arial" w:hAnsi="Arial" w:cs="Arial"/>
          <w:b/>
          <w:bCs/>
          <w:sz w:val="28"/>
          <w:szCs w:val="28"/>
        </w:rPr>
        <w:t>Salarissen per 1-</w:t>
      </w:r>
      <w:r>
        <w:rPr>
          <w:rFonts w:ascii="Arial" w:hAnsi="Arial" w:cs="Arial"/>
          <w:b/>
          <w:bCs/>
          <w:sz w:val="28"/>
          <w:szCs w:val="28"/>
        </w:rPr>
        <w:t>10</w:t>
      </w:r>
      <w:r w:rsidRPr="00162709">
        <w:rPr>
          <w:rFonts w:ascii="Arial" w:hAnsi="Arial" w:cs="Arial"/>
          <w:b/>
          <w:bCs/>
          <w:sz w:val="28"/>
          <w:szCs w:val="28"/>
        </w:rPr>
        <w:t>-201</w:t>
      </w:r>
      <w:r>
        <w:rPr>
          <w:rFonts w:ascii="Arial" w:hAnsi="Arial" w:cs="Arial"/>
          <w:b/>
          <w:bCs/>
          <w:sz w:val="28"/>
          <w:szCs w:val="28"/>
        </w:rPr>
        <w:t>7</w:t>
      </w:r>
    </w:p>
    <w:p w14:paraId="5AD372E3" w14:textId="77777777" w:rsidR="00F242C8" w:rsidRPr="00162709" w:rsidRDefault="00F242C8" w:rsidP="00F242C8">
      <w:pPr>
        <w:tabs>
          <w:tab w:val="left" w:pos="-1440"/>
          <w:tab w:val="left" w:pos="-720"/>
          <w:tab w:val="left" w:pos="0"/>
          <w:tab w:val="left" w:pos="432"/>
          <w:tab w:val="left" w:pos="2160"/>
        </w:tabs>
        <w:spacing w:line="240" w:lineRule="atLeast"/>
        <w:ind w:right="-993"/>
        <w:jc w:val="center"/>
        <w:rPr>
          <w:rFonts w:ascii="Arial" w:hAnsi="Arial" w:cs="Arial"/>
          <w:b/>
          <w:bCs/>
        </w:rPr>
      </w:pPr>
      <w:r>
        <w:rPr>
          <w:rFonts w:ascii="Arial" w:hAnsi="Arial" w:cs="Arial"/>
          <w:b/>
          <w:bCs/>
          <w:sz w:val="28"/>
          <w:szCs w:val="28"/>
        </w:rPr>
        <w:t>(zie www.groentenfruithuis.nl)</w:t>
      </w:r>
    </w:p>
    <w:p w14:paraId="7CEB4A53" w14:textId="77777777" w:rsidR="00F242C8" w:rsidRPr="00162709" w:rsidRDefault="00F242C8" w:rsidP="00F242C8">
      <w:pPr>
        <w:tabs>
          <w:tab w:val="left" w:pos="-1440"/>
          <w:tab w:val="left" w:pos="-720"/>
          <w:tab w:val="left" w:pos="0"/>
          <w:tab w:val="left" w:pos="432"/>
          <w:tab w:val="left" w:pos="2160"/>
        </w:tabs>
        <w:spacing w:line="240" w:lineRule="atLeast"/>
        <w:ind w:right="-993"/>
        <w:jc w:val="center"/>
        <w:rPr>
          <w:rFonts w:ascii="Arial" w:hAnsi="Arial" w:cs="Arial"/>
          <w:b/>
          <w:bCs/>
        </w:rPr>
      </w:pPr>
    </w:p>
    <w:p w14:paraId="698F4684" w14:textId="77777777" w:rsidR="00F242C8" w:rsidRPr="00162709" w:rsidRDefault="00F242C8" w:rsidP="00F242C8">
      <w:pPr>
        <w:tabs>
          <w:tab w:val="left" w:pos="-1440"/>
          <w:tab w:val="left" w:pos="-720"/>
          <w:tab w:val="left" w:pos="0"/>
          <w:tab w:val="left" w:pos="432"/>
          <w:tab w:val="left" w:pos="2160"/>
        </w:tabs>
        <w:spacing w:line="240" w:lineRule="atLeast"/>
        <w:rPr>
          <w:rFonts w:ascii="Arial" w:hAnsi="Arial" w:cs="Arial"/>
          <w:b/>
          <w:bCs/>
          <w:sz w:val="20"/>
          <w:szCs w:val="20"/>
        </w:rPr>
      </w:pPr>
    </w:p>
    <w:tbl>
      <w:tblPr>
        <w:tblW w:w="10869" w:type="dxa"/>
        <w:tblInd w:w="65" w:type="dxa"/>
        <w:tblCellMar>
          <w:left w:w="70" w:type="dxa"/>
          <w:right w:w="70" w:type="dxa"/>
        </w:tblCellMar>
        <w:tblLook w:val="04A0" w:firstRow="1" w:lastRow="0" w:firstColumn="1" w:lastColumn="0" w:noHBand="0" w:noVBand="1"/>
      </w:tblPr>
      <w:tblGrid>
        <w:gridCol w:w="1945"/>
        <w:gridCol w:w="971"/>
        <w:gridCol w:w="69"/>
        <w:gridCol w:w="907"/>
        <w:gridCol w:w="53"/>
        <w:gridCol w:w="923"/>
        <w:gridCol w:w="37"/>
        <w:gridCol w:w="1079"/>
        <w:gridCol w:w="21"/>
        <w:gridCol w:w="960"/>
        <w:gridCol w:w="960"/>
        <w:gridCol w:w="16"/>
        <w:gridCol w:w="944"/>
        <w:gridCol w:w="32"/>
        <w:gridCol w:w="928"/>
        <w:gridCol w:w="48"/>
        <w:gridCol w:w="912"/>
        <w:gridCol w:w="64"/>
      </w:tblGrid>
      <w:tr w:rsidR="00F242C8" w:rsidRPr="00E67697" w14:paraId="18CB50AB" w14:textId="77777777" w:rsidTr="00F242C8">
        <w:trPr>
          <w:trHeight w:val="255"/>
        </w:trPr>
        <w:tc>
          <w:tcPr>
            <w:tcW w:w="2916" w:type="dxa"/>
            <w:gridSpan w:val="2"/>
            <w:tcBorders>
              <w:top w:val="nil"/>
              <w:left w:val="nil"/>
              <w:bottom w:val="nil"/>
              <w:right w:val="nil"/>
            </w:tcBorders>
            <w:shd w:val="clear" w:color="auto" w:fill="auto"/>
            <w:noWrap/>
            <w:vAlign w:val="bottom"/>
            <w:hideMark/>
          </w:tcPr>
          <w:p w14:paraId="3891133D" w14:textId="5D16B619" w:rsidR="00F242C8" w:rsidRPr="00E67697" w:rsidRDefault="00F242C8" w:rsidP="00F242C8">
            <w:pPr>
              <w:widowControl/>
              <w:autoSpaceDE/>
              <w:autoSpaceDN/>
              <w:adjustRightInd/>
              <w:rPr>
                <w:rFonts w:ascii="Arial" w:hAnsi="Arial" w:cs="Arial"/>
                <w:b/>
                <w:bCs/>
                <w:sz w:val="20"/>
                <w:szCs w:val="20"/>
              </w:rPr>
            </w:pPr>
            <w:r>
              <w:rPr>
                <w:rFonts w:ascii="Arial" w:hAnsi="Arial" w:cs="Arial"/>
                <w:b/>
                <w:bCs/>
                <w:sz w:val="20"/>
                <w:szCs w:val="20"/>
              </w:rPr>
              <w:t xml:space="preserve">BRUTO </w:t>
            </w:r>
            <w:r w:rsidRPr="00E67697">
              <w:rPr>
                <w:rFonts w:ascii="Arial" w:hAnsi="Arial" w:cs="Arial"/>
                <w:b/>
                <w:bCs/>
                <w:sz w:val="20"/>
                <w:szCs w:val="20"/>
              </w:rPr>
              <w:t>SALARISSEN</w:t>
            </w:r>
            <w:r>
              <w:rPr>
                <w:rFonts w:ascii="Arial" w:hAnsi="Arial" w:cs="Arial"/>
                <w:b/>
                <w:bCs/>
                <w:sz w:val="20"/>
                <w:szCs w:val="20"/>
              </w:rPr>
              <w:t xml:space="preserve"> PER 4 WEKEN</w:t>
            </w:r>
          </w:p>
        </w:tc>
        <w:tc>
          <w:tcPr>
            <w:tcW w:w="976" w:type="dxa"/>
            <w:gridSpan w:val="2"/>
            <w:tcBorders>
              <w:top w:val="nil"/>
              <w:left w:val="nil"/>
              <w:bottom w:val="nil"/>
              <w:right w:val="nil"/>
            </w:tcBorders>
            <w:shd w:val="clear" w:color="auto" w:fill="auto"/>
            <w:noWrap/>
            <w:vAlign w:val="bottom"/>
            <w:hideMark/>
          </w:tcPr>
          <w:p w14:paraId="309BEA78" w14:textId="77777777" w:rsidR="00F242C8" w:rsidRPr="00E67697" w:rsidRDefault="00F242C8" w:rsidP="00F242C8">
            <w:pPr>
              <w:widowControl/>
              <w:autoSpaceDE/>
              <w:autoSpaceDN/>
              <w:adjustRightInd/>
              <w:rPr>
                <w:rFonts w:ascii="Arial" w:hAnsi="Arial" w:cs="Arial"/>
                <w:b/>
                <w:bCs/>
                <w:sz w:val="20"/>
                <w:szCs w:val="20"/>
              </w:rPr>
            </w:pPr>
          </w:p>
        </w:tc>
        <w:tc>
          <w:tcPr>
            <w:tcW w:w="976" w:type="dxa"/>
            <w:gridSpan w:val="2"/>
            <w:tcBorders>
              <w:top w:val="nil"/>
              <w:left w:val="nil"/>
              <w:bottom w:val="nil"/>
              <w:right w:val="nil"/>
            </w:tcBorders>
            <w:shd w:val="clear" w:color="auto" w:fill="auto"/>
            <w:noWrap/>
            <w:vAlign w:val="bottom"/>
            <w:hideMark/>
          </w:tcPr>
          <w:p w14:paraId="687ED93B" w14:textId="77777777" w:rsidR="00F242C8" w:rsidRPr="00E67697" w:rsidRDefault="00F242C8" w:rsidP="00F242C8">
            <w:pPr>
              <w:widowControl/>
              <w:autoSpaceDE/>
              <w:autoSpaceDN/>
              <w:adjustRightInd/>
              <w:jc w:val="right"/>
              <w:rPr>
                <w:rFonts w:ascii="Arial" w:hAnsi="Arial" w:cs="Arial"/>
                <w:b/>
                <w:bCs/>
                <w:sz w:val="20"/>
                <w:szCs w:val="20"/>
              </w:rPr>
            </w:pPr>
          </w:p>
        </w:tc>
        <w:tc>
          <w:tcPr>
            <w:tcW w:w="1116" w:type="dxa"/>
            <w:gridSpan w:val="2"/>
            <w:tcBorders>
              <w:top w:val="nil"/>
              <w:left w:val="nil"/>
              <w:bottom w:val="nil"/>
              <w:right w:val="nil"/>
            </w:tcBorders>
            <w:shd w:val="clear" w:color="auto" w:fill="auto"/>
            <w:noWrap/>
            <w:vAlign w:val="bottom"/>
            <w:hideMark/>
          </w:tcPr>
          <w:p w14:paraId="65608BE4" w14:textId="77777777" w:rsidR="00F242C8" w:rsidRPr="00E67697" w:rsidRDefault="00F242C8" w:rsidP="00F242C8">
            <w:pPr>
              <w:widowControl/>
              <w:autoSpaceDE/>
              <w:autoSpaceDN/>
              <w:adjustRightInd/>
              <w:jc w:val="right"/>
              <w:rPr>
                <w:rFonts w:ascii="Arial" w:hAnsi="Arial" w:cs="Arial"/>
                <w:b/>
                <w:bCs/>
                <w:sz w:val="20"/>
                <w:szCs w:val="20"/>
              </w:rPr>
            </w:pPr>
          </w:p>
        </w:tc>
        <w:tc>
          <w:tcPr>
            <w:tcW w:w="976" w:type="dxa"/>
            <w:gridSpan w:val="2"/>
            <w:tcBorders>
              <w:top w:val="nil"/>
              <w:left w:val="nil"/>
              <w:bottom w:val="nil"/>
              <w:right w:val="nil"/>
            </w:tcBorders>
            <w:shd w:val="clear" w:color="auto" w:fill="auto"/>
            <w:noWrap/>
            <w:vAlign w:val="bottom"/>
            <w:hideMark/>
          </w:tcPr>
          <w:p w14:paraId="43E39367" w14:textId="77777777" w:rsidR="00F242C8" w:rsidRPr="00E67697" w:rsidRDefault="00F242C8" w:rsidP="00F242C8">
            <w:pPr>
              <w:widowControl/>
              <w:autoSpaceDE/>
              <w:autoSpaceDN/>
              <w:adjustRightInd/>
              <w:rPr>
                <w:rFonts w:ascii="Arial" w:hAnsi="Arial" w:cs="Arial"/>
                <w:b/>
                <w:bCs/>
                <w:sz w:val="20"/>
                <w:szCs w:val="20"/>
              </w:rPr>
            </w:pPr>
          </w:p>
        </w:tc>
        <w:tc>
          <w:tcPr>
            <w:tcW w:w="976" w:type="dxa"/>
            <w:gridSpan w:val="2"/>
            <w:tcBorders>
              <w:top w:val="nil"/>
              <w:left w:val="nil"/>
              <w:bottom w:val="nil"/>
              <w:right w:val="nil"/>
            </w:tcBorders>
            <w:shd w:val="clear" w:color="auto" w:fill="auto"/>
            <w:noWrap/>
            <w:vAlign w:val="bottom"/>
            <w:hideMark/>
          </w:tcPr>
          <w:p w14:paraId="0C9AADA3" w14:textId="77777777" w:rsidR="00F242C8" w:rsidRPr="00E67697" w:rsidRDefault="00F242C8" w:rsidP="00F242C8">
            <w:pPr>
              <w:widowControl/>
              <w:autoSpaceDE/>
              <w:autoSpaceDN/>
              <w:adjustRightInd/>
              <w:jc w:val="right"/>
              <w:rPr>
                <w:rFonts w:ascii="Arial" w:hAnsi="Arial" w:cs="Arial"/>
                <w:b/>
                <w:bCs/>
                <w:color w:val="FFFFFF"/>
                <w:sz w:val="20"/>
                <w:szCs w:val="20"/>
              </w:rPr>
            </w:pPr>
            <w:r w:rsidRPr="00E67697">
              <w:rPr>
                <w:rFonts w:ascii="Arial" w:hAnsi="Arial" w:cs="Arial"/>
                <w:b/>
                <w:bCs/>
                <w:color w:val="FFFFFF"/>
                <w:sz w:val="20"/>
                <w:szCs w:val="20"/>
              </w:rPr>
              <w:t>1,25%</w:t>
            </w:r>
          </w:p>
        </w:tc>
        <w:tc>
          <w:tcPr>
            <w:tcW w:w="976" w:type="dxa"/>
            <w:gridSpan w:val="2"/>
            <w:tcBorders>
              <w:top w:val="nil"/>
              <w:left w:val="nil"/>
              <w:bottom w:val="nil"/>
              <w:right w:val="nil"/>
            </w:tcBorders>
            <w:shd w:val="clear" w:color="auto" w:fill="auto"/>
            <w:noWrap/>
            <w:vAlign w:val="bottom"/>
            <w:hideMark/>
          </w:tcPr>
          <w:p w14:paraId="25040A2D" w14:textId="77777777" w:rsidR="00F242C8" w:rsidRPr="00E67697" w:rsidRDefault="00F242C8" w:rsidP="00F242C8">
            <w:pPr>
              <w:widowControl/>
              <w:autoSpaceDE/>
              <w:autoSpaceDN/>
              <w:adjustRightInd/>
              <w:rPr>
                <w:rFonts w:ascii="Arial" w:hAnsi="Arial" w:cs="Arial"/>
                <w:b/>
                <w:bCs/>
                <w:sz w:val="20"/>
                <w:szCs w:val="20"/>
              </w:rPr>
            </w:pPr>
          </w:p>
        </w:tc>
        <w:tc>
          <w:tcPr>
            <w:tcW w:w="976" w:type="dxa"/>
            <w:gridSpan w:val="2"/>
            <w:tcBorders>
              <w:top w:val="nil"/>
              <w:left w:val="nil"/>
              <w:bottom w:val="nil"/>
              <w:right w:val="nil"/>
            </w:tcBorders>
            <w:shd w:val="clear" w:color="auto" w:fill="auto"/>
            <w:noWrap/>
            <w:vAlign w:val="bottom"/>
            <w:hideMark/>
          </w:tcPr>
          <w:p w14:paraId="27073086" w14:textId="77777777" w:rsidR="00F242C8" w:rsidRPr="00E67697" w:rsidRDefault="00F242C8" w:rsidP="00F242C8">
            <w:pPr>
              <w:widowControl/>
              <w:autoSpaceDE/>
              <w:autoSpaceDN/>
              <w:adjustRightInd/>
              <w:rPr>
                <w:rFonts w:ascii="Arial" w:hAnsi="Arial" w:cs="Arial"/>
                <w:b/>
                <w:bCs/>
                <w:sz w:val="20"/>
                <w:szCs w:val="20"/>
              </w:rPr>
            </w:pPr>
          </w:p>
        </w:tc>
        <w:tc>
          <w:tcPr>
            <w:tcW w:w="976" w:type="dxa"/>
            <w:gridSpan w:val="2"/>
            <w:tcBorders>
              <w:top w:val="nil"/>
              <w:left w:val="nil"/>
              <w:bottom w:val="nil"/>
              <w:right w:val="nil"/>
            </w:tcBorders>
            <w:shd w:val="clear" w:color="auto" w:fill="auto"/>
            <w:noWrap/>
            <w:vAlign w:val="bottom"/>
            <w:hideMark/>
          </w:tcPr>
          <w:p w14:paraId="59DD45CB" w14:textId="77777777" w:rsidR="00F242C8" w:rsidRPr="00E67697" w:rsidRDefault="00F242C8" w:rsidP="00F242C8">
            <w:pPr>
              <w:widowControl/>
              <w:autoSpaceDE/>
              <w:autoSpaceDN/>
              <w:adjustRightInd/>
              <w:rPr>
                <w:rFonts w:ascii="Arial" w:hAnsi="Arial" w:cs="Arial"/>
                <w:b/>
                <w:bCs/>
                <w:sz w:val="20"/>
                <w:szCs w:val="20"/>
              </w:rPr>
            </w:pPr>
          </w:p>
        </w:tc>
      </w:tr>
      <w:tr w:rsidR="00F242C8" w:rsidRPr="00F242C8" w14:paraId="18782E3E" w14:textId="77777777" w:rsidTr="00F242C8">
        <w:trPr>
          <w:gridAfter w:val="1"/>
          <w:wAfter w:w="64" w:type="dxa"/>
          <w:trHeight w:val="330"/>
        </w:trPr>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CFE76" w14:textId="77777777" w:rsidR="00F242C8" w:rsidRPr="00F242C8" w:rsidRDefault="00F242C8" w:rsidP="00F242C8">
            <w:pPr>
              <w:widowControl/>
              <w:autoSpaceDE/>
              <w:autoSpaceDN/>
              <w:adjustRightInd/>
              <w:rPr>
                <w:rFonts w:ascii="Arial" w:hAnsi="Arial" w:cs="Arial"/>
                <w:b/>
                <w:bCs/>
                <w:i/>
                <w:iCs/>
                <w:sz w:val="16"/>
                <w:szCs w:val="18"/>
              </w:rPr>
            </w:pPr>
            <w:r w:rsidRPr="00F242C8">
              <w:rPr>
                <w:rFonts w:ascii="Arial" w:hAnsi="Arial" w:cs="Arial"/>
                <w:b/>
                <w:bCs/>
                <w:i/>
                <w:iCs/>
                <w:sz w:val="16"/>
                <w:szCs w:val="18"/>
              </w:rPr>
              <w:t>FUNCTIEGR.</w:t>
            </w:r>
          </w:p>
        </w:tc>
        <w:tc>
          <w:tcPr>
            <w:tcW w:w="10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7ACF62" w14:textId="77777777" w:rsidR="00F242C8" w:rsidRPr="00F242C8" w:rsidRDefault="00F242C8" w:rsidP="00F242C8">
            <w:pPr>
              <w:widowControl/>
              <w:autoSpaceDE/>
              <w:autoSpaceDN/>
              <w:adjustRightInd/>
              <w:jc w:val="center"/>
              <w:rPr>
                <w:rFonts w:ascii="Arial" w:hAnsi="Arial" w:cs="Arial"/>
                <w:b/>
                <w:bCs/>
                <w:i/>
                <w:iCs/>
                <w:sz w:val="16"/>
                <w:szCs w:val="20"/>
              </w:rPr>
            </w:pPr>
            <w:r w:rsidRPr="00F242C8">
              <w:rPr>
                <w:rFonts w:ascii="Arial" w:hAnsi="Arial" w:cs="Arial"/>
                <w:b/>
                <w:bCs/>
                <w:i/>
                <w:iCs/>
                <w:sz w:val="16"/>
                <w:szCs w:val="20"/>
              </w:rPr>
              <w:t>A</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72A643" w14:textId="77777777" w:rsidR="00F242C8" w:rsidRPr="00F242C8" w:rsidRDefault="00F242C8" w:rsidP="00F242C8">
            <w:pPr>
              <w:widowControl/>
              <w:autoSpaceDE/>
              <w:autoSpaceDN/>
              <w:adjustRightInd/>
              <w:jc w:val="center"/>
              <w:rPr>
                <w:rFonts w:cs="Courier New"/>
                <w:b/>
                <w:bCs/>
                <w:i/>
                <w:iCs/>
                <w:sz w:val="16"/>
              </w:rPr>
            </w:pPr>
            <w:r w:rsidRPr="00F242C8">
              <w:rPr>
                <w:rFonts w:cs="Courier New"/>
                <w:b/>
                <w:bCs/>
                <w:i/>
                <w:iCs/>
                <w:sz w:val="16"/>
              </w:rPr>
              <w:t>B</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613300" w14:textId="77777777" w:rsidR="00F242C8" w:rsidRPr="00F242C8" w:rsidRDefault="00F242C8" w:rsidP="00F242C8">
            <w:pPr>
              <w:widowControl/>
              <w:autoSpaceDE/>
              <w:autoSpaceDN/>
              <w:adjustRightInd/>
              <w:jc w:val="center"/>
              <w:rPr>
                <w:rFonts w:cs="Courier New"/>
                <w:b/>
                <w:bCs/>
                <w:i/>
                <w:iCs/>
                <w:sz w:val="16"/>
              </w:rPr>
            </w:pPr>
            <w:r w:rsidRPr="00F242C8">
              <w:rPr>
                <w:rFonts w:cs="Courier New"/>
                <w:b/>
                <w:bCs/>
                <w:i/>
                <w:iCs/>
                <w:sz w:val="16"/>
              </w:rPr>
              <w:t>C</w:t>
            </w:r>
          </w:p>
        </w:tc>
        <w:tc>
          <w:tcPr>
            <w:tcW w:w="11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EE7EF7" w14:textId="77777777" w:rsidR="00F242C8" w:rsidRPr="00F242C8" w:rsidRDefault="00F242C8" w:rsidP="00F242C8">
            <w:pPr>
              <w:widowControl/>
              <w:autoSpaceDE/>
              <w:autoSpaceDN/>
              <w:adjustRightInd/>
              <w:jc w:val="center"/>
              <w:rPr>
                <w:rFonts w:cs="Courier New"/>
                <w:b/>
                <w:bCs/>
                <w:i/>
                <w:iCs/>
                <w:sz w:val="16"/>
              </w:rPr>
            </w:pPr>
            <w:r w:rsidRPr="00F242C8">
              <w:rPr>
                <w:rFonts w:cs="Courier New"/>
                <w:b/>
                <w:bCs/>
                <w:i/>
                <w:iCs/>
                <w:sz w:val="16"/>
              </w:rPr>
              <w:t>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C8975DE" w14:textId="77777777" w:rsidR="00F242C8" w:rsidRPr="00F242C8" w:rsidRDefault="00F242C8" w:rsidP="00F242C8">
            <w:pPr>
              <w:widowControl/>
              <w:autoSpaceDE/>
              <w:autoSpaceDN/>
              <w:adjustRightInd/>
              <w:jc w:val="center"/>
              <w:rPr>
                <w:rFonts w:cs="Courier New"/>
                <w:b/>
                <w:bCs/>
                <w:i/>
                <w:iCs/>
                <w:sz w:val="16"/>
              </w:rPr>
            </w:pPr>
            <w:r w:rsidRPr="00F242C8">
              <w:rPr>
                <w:rFonts w:cs="Courier New"/>
                <w:b/>
                <w:bCs/>
                <w:i/>
                <w:iCs/>
                <w:sz w:val="16"/>
              </w:rPr>
              <w: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07B7899" w14:textId="77777777" w:rsidR="00F242C8" w:rsidRPr="00F242C8" w:rsidRDefault="00F242C8" w:rsidP="00F242C8">
            <w:pPr>
              <w:widowControl/>
              <w:autoSpaceDE/>
              <w:autoSpaceDN/>
              <w:adjustRightInd/>
              <w:jc w:val="center"/>
              <w:rPr>
                <w:rFonts w:cs="Courier New"/>
                <w:b/>
                <w:bCs/>
                <w:i/>
                <w:iCs/>
                <w:sz w:val="16"/>
              </w:rPr>
            </w:pPr>
            <w:r w:rsidRPr="00F242C8">
              <w:rPr>
                <w:rFonts w:cs="Courier New"/>
                <w:b/>
                <w:bCs/>
                <w:i/>
                <w:iCs/>
                <w:sz w:val="16"/>
              </w:rPr>
              <w:t>F</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CE7333" w14:textId="77777777" w:rsidR="00F242C8" w:rsidRPr="00F242C8" w:rsidRDefault="00F242C8" w:rsidP="00F242C8">
            <w:pPr>
              <w:widowControl/>
              <w:autoSpaceDE/>
              <w:autoSpaceDN/>
              <w:adjustRightInd/>
              <w:jc w:val="center"/>
              <w:rPr>
                <w:rFonts w:cs="Courier New"/>
                <w:b/>
                <w:bCs/>
                <w:i/>
                <w:iCs/>
                <w:sz w:val="16"/>
              </w:rPr>
            </w:pPr>
            <w:r w:rsidRPr="00F242C8">
              <w:rPr>
                <w:rFonts w:cs="Courier New"/>
                <w:b/>
                <w:bCs/>
                <w:i/>
                <w:iCs/>
                <w:sz w:val="16"/>
              </w:rPr>
              <w:t>G</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2661C4" w14:textId="77777777" w:rsidR="00F242C8" w:rsidRPr="00F242C8" w:rsidRDefault="00F242C8" w:rsidP="00F242C8">
            <w:pPr>
              <w:widowControl/>
              <w:autoSpaceDE/>
              <w:autoSpaceDN/>
              <w:adjustRightInd/>
              <w:jc w:val="center"/>
              <w:rPr>
                <w:rFonts w:cs="Courier New"/>
                <w:b/>
                <w:bCs/>
                <w:i/>
                <w:iCs/>
                <w:sz w:val="16"/>
              </w:rPr>
            </w:pPr>
            <w:r w:rsidRPr="00F242C8">
              <w:rPr>
                <w:rFonts w:cs="Courier New"/>
                <w:b/>
                <w:bCs/>
                <w:i/>
                <w:iCs/>
                <w:sz w:val="16"/>
              </w:rPr>
              <w:t>H</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8167CE" w14:textId="77777777" w:rsidR="00F242C8" w:rsidRPr="00F242C8" w:rsidRDefault="00F242C8" w:rsidP="00F242C8">
            <w:pPr>
              <w:widowControl/>
              <w:autoSpaceDE/>
              <w:autoSpaceDN/>
              <w:adjustRightInd/>
              <w:jc w:val="center"/>
              <w:rPr>
                <w:rFonts w:cs="Courier New"/>
                <w:b/>
                <w:bCs/>
                <w:i/>
                <w:iCs/>
                <w:sz w:val="16"/>
              </w:rPr>
            </w:pPr>
            <w:r w:rsidRPr="00F242C8">
              <w:rPr>
                <w:rFonts w:cs="Courier New"/>
                <w:b/>
                <w:bCs/>
                <w:i/>
                <w:iCs/>
                <w:sz w:val="16"/>
              </w:rPr>
              <w:t>I</w:t>
            </w:r>
          </w:p>
        </w:tc>
      </w:tr>
      <w:tr w:rsidR="00F242C8" w:rsidRPr="00F242C8" w14:paraId="0B4742D7" w14:textId="77777777" w:rsidTr="00F242C8">
        <w:trPr>
          <w:gridAfter w:val="1"/>
          <w:wAfter w:w="64" w:type="dxa"/>
          <w:trHeight w:val="360"/>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5592C349" w14:textId="77777777" w:rsidR="00F242C8" w:rsidRPr="00F242C8" w:rsidRDefault="00F242C8" w:rsidP="00F242C8">
            <w:pPr>
              <w:widowControl/>
              <w:autoSpaceDE/>
              <w:autoSpaceDN/>
              <w:adjustRightInd/>
              <w:rPr>
                <w:rFonts w:ascii="Arial" w:hAnsi="Arial" w:cs="Arial"/>
                <w:b/>
                <w:bCs/>
                <w:sz w:val="16"/>
                <w:szCs w:val="20"/>
              </w:rPr>
            </w:pPr>
            <w:r w:rsidRPr="00F242C8">
              <w:rPr>
                <w:rFonts w:ascii="Arial" w:hAnsi="Arial" w:cs="Arial"/>
                <w:b/>
                <w:bCs/>
                <w:sz w:val="16"/>
                <w:szCs w:val="20"/>
              </w:rPr>
              <w:t>Orba-score</w:t>
            </w:r>
          </w:p>
        </w:tc>
        <w:tc>
          <w:tcPr>
            <w:tcW w:w="1040" w:type="dxa"/>
            <w:gridSpan w:val="2"/>
            <w:tcBorders>
              <w:top w:val="nil"/>
              <w:left w:val="nil"/>
              <w:bottom w:val="single" w:sz="4" w:space="0" w:color="auto"/>
              <w:right w:val="single" w:sz="4" w:space="0" w:color="auto"/>
            </w:tcBorders>
            <w:shd w:val="clear" w:color="auto" w:fill="auto"/>
            <w:noWrap/>
            <w:vAlign w:val="bottom"/>
            <w:hideMark/>
          </w:tcPr>
          <w:p w14:paraId="7A5A9B49"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0 - 49,5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1044293"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50-69,5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B7AA90B"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70 - 89,5</w:t>
            </w:r>
          </w:p>
        </w:tc>
        <w:tc>
          <w:tcPr>
            <w:tcW w:w="1100" w:type="dxa"/>
            <w:gridSpan w:val="2"/>
            <w:tcBorders>
              <w:top w:val="nil"/>
              <w:left w:val="nil"/>
              <w:bottom w:val="single" w:sz="4" w:space="0" w:color="auto"/>
              <w:right w:val="single" w:sz="4" w:space="0" w:color="auto"/>
            </w:tcBorders>
            <w:shd w:val="clear" w:color="auto" w:fill="auto"/>
            <w:noWrap/>
            <w:vAlign w:val="bottom"/>
            <w:hideMark/>
          </w:tcPr>
          <w:p w14:paraId="4BB3C1D8"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90 - 109,5</w:t>
            </w:r>
          </w:p>
        </w:tc>
        <w:tc>
          <w:tcPr>
            <w:tcW w:w="960" w:type="dxa"/>
            <w:tcBorders>
              <w:top w:val="nil"/>
              <w:left w:val="nil"/>
              <w:bottom w:val="single" w:sz="4" w:space="0" w:color="auto"/>
              <w:right w:val="single" w:sz="4" w:space="0" w:color="auto"/>
            </w:tcBorders>
            <w:shd w:val="clear" w:color="auto" w:fill="auto"/>
            <w:noWrap/>
            <w:vAlign w:val="bottom"/>
            <w:hideMark/>
          </w:tcPr>
          <w:p w14:paraId="4A205F4F"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110-129,5</w:t>
            </w:r>
          </w:p>
        </w:tc>
        <w:tc>
          <w:tcPr>
            <w:tcW w:w="960" w:type="dxa"/>
            <w:tcBorders>
              <w:top w:val="nil"/>
              <w:left w:val="nil"/>
              <w:bottom w:val="single" w:sz="4" w:space="0" w:color="auto"/>
              <w:right w:val="single" w:sz="4" w:space="0" w:color="auto"/>
            </w:tcBorders>
            <w:shd w:val="clear" w:color="auto" w:fill="auto"/>
            <w:noWrap/>
            <w:vAlign w:val="bottom"/>
            <w:hideMark/>
          </w:tcPr>
          <w:p w14:paraId="56F54824" w14:textId="77777777"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130-149,5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ADD833E" w14:textId="77777777"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150-169,5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F00A628" w14:textId="77777777"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170-189,5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6F3350F" w14:textId="77777777"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190-214,5</w:t>
            </w:r>
          </w:p>
        </w:tc>
      </w:tr>
      <w:tr w:rsidR="00F242C8" w:rsidRPr="00F242C8" w14:paraId="2F6711BE" w14:textId="77777777" w:rsidTr="00F242C8">
        <w:trPr>
          <w:gridAfter w:val="1"/>
          <w:wAfter w:w="64" w:type="dxa"/>
          <w:trHeight w:val="360"/>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47DBE309" w14:textId="0A21FBE0"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 xml:space="preserve">17 jaar </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59A19B32" w14:textId="54C86DA1"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609,24</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7CBBF95"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E81789E"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57FD15CC"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33A0921"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47CFE8C"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A3E063E"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8825A01"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BC3BE44"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45B1C4E3" w14:textId="77777777" w:rsidTr="00F242C8">
        <w:trPr>
          <w:gridAfter w:val="1"/>
          <w:wAfter w:w="64" w:type="dxa"/>
          <w:trHeight w:val="360"/>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2020741A" w14:textId="77777777"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18 jaar</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1812C744" w14:textId="2822AE9A"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698,77</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3732990" w14:textId="5591201D"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760,62</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40E3316" w14:textId="3B89CE0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813,24</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7FCA8830"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7D7984B"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4FA3CA7"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EF5B07A"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280220B"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8A6E526"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6595E0FD" w14:textId="77777777" w:rsidTr="00F242C8">
        <w:trPr>
          <w:gridAfter w:val="1"/>
          <w:wAfter w:w="64" w:type="dxa"/>
          <w:trHeight w:val="360"/>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4FDB0963" w14:textId="77777777"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19 jaar</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2103FB66" w14:textId="30B1C60D"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805,85</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0D04921" w14:textId="2F079C9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874,16</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1923EFF" w14:textId="520F2BB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935,08</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22878578"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4181559"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AF7DF7B"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2455DF5"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A32459C"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5A5680E"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44FC34BB" w14:textId="77777777" w:rsidTr="00F242C8">
        <w:trPr>
          <w:gridAfter w:val="1"/>
          <w:wAfter w:w="64" w:type="dxa"/>
          <w:trHeight w:val="360"/>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41E52626" w14:textId="77777777"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20 jaar</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0EF54A49" w14:textId="2B0CE3AC"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1011,70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32F9B1F" w14:textId="28870F4F"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1095,70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45EF4D8" w14:textId="60630AA9"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1174,16</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49E3AA41"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E076AC3"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D978AF0"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9B9F9B1"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EACF9B4"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CF458B6"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26197B9A" w14:textId="77777777" w:rsidTr="00F242C8">
        <w:trPr>
          <w:gridAfter w:val="1"/>
          <w:wAfter w:w="64" w:type="dxa"/>
          <w:trHeight w:val="360"/>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1A7FB218" w14:textId="77777777"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 xml:space="preserve">    en 1 ervaringsjaar</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2FDFF320" w14:textId="529CE1BD"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1066,16</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D7ED324" w14:textId="678D0286"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1154,77</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576CE9D" w14:textId="27A6B9FB"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1236,00</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79E14243"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1B7ED63"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81AE222"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A61ECCB"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9C61BA8"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01FFC29"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65AF6A6F" w14:textId="77777777" w:rsidTr="00F242C8">
        <w:trPr>
          <w:gridAfter w:val="1"/>
          <w:wAfter w:w="64" w:type="dxa"/>
          <w:trHeight w:val="360"/>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3AA77A18" w14:textId="77777777"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 xml:space="preserve">    en 2 ervaringsjaren</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4603B892" w14:textId="423989DB"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1131,70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7CC8851" w14:textId="346A6ED3"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1224,93</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C9645A6" w14:textId="722A6D71"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1310,77</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4BFAA9F3"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A56B567"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B7A205D"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7385180"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69B5A72"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0E96AB5"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3113CADE" w14:textId="77777777" w:rsidTr="00F242C8">
        <w:trPr>
          <w:gridAfter w:val="1"/>
          <w:wAfter w:w="64" w:type="dxa"/>
          <w:trHeight w:val="360"/>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15930582" w14:textId="77777777"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21 jaar</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44471641" w14:textId="60B56B41"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1228,62</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62DA722" w14:textId="2AE08956"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1333,85</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071B64A" w14:textId="0301713A"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1428,93</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356B2726"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AC9B6B7"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773897C"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66E2F65"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C1CE4E5"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B860FAB"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0C648D7F" w14:textId="77777777" w:rsidTr="00F242C8">
        <w:trPr>
          <w:gridAfter w:val="1"/>
          <w:wAfter w:w="64" w:type="dxa"/>
          <w:trHeight w:val="360"/>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5F5A85E1" w14:textId="77777777"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 xml:space="preserve">    en 1 ervaringsjaar</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2ECF03C6" w14:textId="69616E66"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1298,77</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6D08025" w14:textId="59D51EF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1408,62</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7D0F4A5" w14:textId="6011C764"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1509,24</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46461251"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93985FF"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ED62F92"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9EBED1F"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AF4AC7B"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789CC04"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42268ABB" w14:textId="77777777" w:rsidTr="00F242C8">
        <w:trPr>
          <w:gridAfter w:val="1"/>
          <w:wAfter w:w="64" w:type="dxa"/>
          <w:trHeight w:val="360"/>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08950507" w14:textId="77777777"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 xml:space="preserve">    en 2 ervaringsjaren</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57EE8062" w14:textId="251B231E"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1364,31</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3C01B32" w14:textId="1D1EFCEF"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1478,77</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BE04713" w14:textId="48DA17CB"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1584,00</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56136BC2"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219D2BC"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3B6474B"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2D9EFA6"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DCB8041"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3042C5C"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0C5E181B" w14:textId="77777777" w:rsidTr="00F242C8">
        <w:trPr>
          <w:gridAfter w:val="1"/>
          <w:wAfter w:w="64" w:type="dxa"/>
          <w:trHeight w:val="360"/>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5BA50272" w14:textId="71CF9EB6"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 xml:space="preserve">22 jaar </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645BB970" w14:textId="45088F66"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1445,00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DE5D85A" w14:textId="74720974"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1552,62</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5A9C64A" w14:textId="55E19955"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1662,47</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3D28FDAB"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8985B77"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7F9D5F9"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69280F6"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D6A0621"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779F2A3"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0F9750A2" w14:textId="77777777" w:rsidTr="00F242C8">
        <w:trPr>
          <w:gridAfter w:val="1"/>
          <w:wAfter w:w="64" w:type="dxa"/>
          <w:trHeight w:val="360"/>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10CF82D4" w14:textId="77777777"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23 jaar / 0</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03DAA947" w14:textId="68377315"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1509,24</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69CCD59" w14:textId="3246E112"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1634,77</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87ED740" w14:textId="64352D5A"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1749,24</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35149F1F" w14:textId="6719D04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1865,54</w:t>
            </w:r>
          </w:p>
        </w:tc>
        <w:tc>
          <w:tcPr>
            <w:tcW w:w="960" w:type="dxa"/>
            <w:tcBorders>
              <w:top w:val="nil"/>
              <w:left w:val="nil"/>
              <w:bottom w:val="single" w:sz="4" w:space="0" w:color="auto"/>
              <w:right w:val="single" w:sz="4" w:space="0" w:color="auto"/>
            </w:tcBorders>
            <w:shd w:val="clear" w:color="auto" w:fill="auto"/>
            <w:noWrap/>
            <w:vAlign w:val="center"/>
            <w:hideMark/>
          </w:tcPr>
          <w:p w14:paraId="73293F40" w14:textId="645813ED"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1981,85</w:t>
            </w:r>
          </w:p>
        </w:tc>
        <w:tc>
          <w:tcPr>
            <w:tcW w:w="960" w:type="dxa"/>
            <w:tcBorders>
              <w:top w:val="nil"/>
              <w:left w:val="nil"/>
              <w:bottom w:val="single" w:sz="4" w:space="0" w:color="auto"/>
              <w:right w:val="single" w:sz="4" w:space="0" w:color="auto"/>
            </w:tcBorders>
            <w:shd w:val="clear" w:color="auto" w:fill="auto"/>
            <w:noWrap/>
            <w:vAlign w:val="center"/>
            <w:hideMark/>
          </w:tcPr>
          <w:p w14:paraId="106C7609" w14:textId="220146AA"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2100,00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BF8ED72" w14:textId="260099E3"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2216,31</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7B9EE68" w14:textId="001C60CD"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2405,54</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2FBC3E8" w14:textId="5BBA48F3"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2555,08</w:t>
            </w:r>
          </w:p>
        </w:tc>
      </w:tr>
      <w:tr w:rsidR="00F242C8" w:rsidRPr="00F242C8" w14:paraId="15A94C2B" w14:textId="77777777" w:rsidTr="00F242C8">
        <w:trPr>
          <w:gridAfter w:val="1"/>
          <w:wAfter w:w="64" w:type="dxa"/>
          <w:trHeight w:val="360"/>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3AFD16EB" w14:textId="77777777"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 xml:space="preserve">   1 functiejaar</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1A650B77" w14:textId="148D8020"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1556,31</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175A2C2" w14:textId="1379186E"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1686,47</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8F1ADBE" w14:textId="27AAEE68"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1802,77</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3AA30D84" w14:textId="6388D955"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1926,47</w:t>
            </w:r>
          </w:p>
        </w:tc>
        <w:tc>
          <w:tcPr>
            <w:tcW w:w="960" w:type="dxa"/>
            <w:tcBorders>
              <w:top w:val="nil"/>
              <w:left w:val="nil"/>
              <w:bottom w:val="single" w:sz="4" w:space="0" w:color="auto"/>
              <w:right w:val="single" w:sz="4" w:space="0" w:color="auto"/>
            </w:tcBorders>
            <w:shd w:val="clear" w:color="auto" w:fill="auto"/>
            <w:noWrap/>
            <w:vAlign w:val="center"/>
            <w:hideMark/>
          </w:tcPr>
          <w:p w14:paraId="1C4A6356" w14:textId="14066BA5"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2034,47</w:t>
            </w:r>
          </w:p>
        </w:tc>
        <w:tc>
          <w:tcPr>
            <w:tcW w:w="960" w:type="dxa"/>
            <w:tcBorders>
              <w:top w:val="nil"/>
              <w:left w:val="nil"/>
              <w:bottom w:val="single" w:sz="4" w:space="0" w:color="auto"/>
              <w:right w:val="single" w:sz="4" w:space="0" w:color="auto"/>
            </w:tcBorders>
            <w:shd w:val="clear" w:color="auto" w:fill="auto"/>
            <w:noWrap/>
            <w:vAlign w:val="center"/>
            <w:hideMark/>
          </w:tcPr>
          <w:p w14:paraId="6CD1A0AC" w14:textId="555C63A5"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2144,31</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10DDCCC" w14:textId="54678E73"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2268,93</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BDC50C1"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E12E35D"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1782DF3A" w14:textId="77777777" w:rsidTr="00F242C8">
        <w:trPr>
          <w:gridAfter w:val="1"/>
          <w:wAfter w:w="64" w:type="dxa"/>
          <w:trHeight w:val="360"/>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1ADBB7E2" w14:textId="77777777"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 xml:space="preserve">   2 functiejaren</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7A2A1DA8" w14:textId="23D0C5FE"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1602,47</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CC0BDF4" w14:textId="1B48708D"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1740,93</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9440026" w14:textId="45128B71"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1854,47</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50C688B9" w14:textId="737C4D0F"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1987,39</w:t>
            </w:r>
          </w:p>
        </w:tc>
        <w:tc>
          <w:tcPr>
            <w:tcW w:w="960" w:type="dxa"/>
            <w:tcBorders>
              <w:top w:val="nil"/>
              <w:left w:val="nil"/>
              <w:bottom w:val="single" w:sz="4" w:space="0" w:color="auto"/>
              <w:right w:val="single" w:sz="4" w:space="0" w:color="auto"/>
            </w:tcBorders>
            <w:shd w:val="clear" w:color="auto" w:fill="auto"/>
            <w:noWrap/>
            <w:vAlign w:val="center"/>
            <w:hideMark/>
          </w:tcPr>
          <w:p w14:paraId="6B77EFA8" w14:textId="02A51E95"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2085,24</w:t>
            </w:r>
          </w:p>
        </w:tc>
        <w:tc>
          <w:tcPr>
            <w:tcW w:w="960" w:type="dxa"/>
            <w:tcBorders>
              <w:top w:val="nil"/>
              <w:left w:val="nil"/>
              <w:bottom w:val="single" w:sz="4" w:space="0" w:color="auto"/>
              <w:right w:val="single" w:sz="4" w:space="0" w:color="auto"/>
            </w:tcBorders>
            <w:shd w:val="clear" w:color="auto" w:fill="auto"/>
            <w:noWrap/>
            <w:vAlign w:val="center"/>
            <w:hideMark/>
          </w:tcPr>
          <w:p w14:paraId="7331E0B0" w14:textId="1392DD6C"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2193,24</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B85A5EA" w14:textId="044540EC"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2328,00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13AE417"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B4D1747"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0D5FB401" w14:textId="77777777" w:rsidTr="00F242C8">
        <w:trPr>
          <w:gridAfter w:val="1"/>
          <w:wAfter w:w="64" w:type="dxa"/>
          <w:trHeight w:val="360"/>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12BA8525" w14:textId="77777777"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 xml:space="preserve">   3 functiejaren</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1892A473" w14:textId="6FD84931"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1653,24</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CBB989B" w14:textId="577CC420"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1792,62</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3DA616D" w14:textId="687CEC0B"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1908,00</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7BD87ABF" w14:textId="1B785BD5"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2048,31</w:t>
            </w:r>
          </w:p>
        </w:tc>
        <w:tc>
          <w:tcPr>
            <w:tcW w:w="960" w:type="dxa"/>
            <w:tcBorders>
              <w:top w:val="nil"/>
              <w:left w:val="nil"/>
              <w:bottom w:val="single" w:sz="4" w:space="0" w:color="auto"/>
              <w:right w:val="single" w:sz="4" w:space="0" w:color="auto"/>
            </w:tcBorders>
            <w:shd w:val="clear" w:color="auto" w:fill="auto"/>
            <w:noWrap/>
            <w:vAlign w:val="center"/>
            <w:hideMark/>
          </w:tcPr>
          <w:p w14:paraId="3AE9DDA9" w14:textId="7367BB30"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2135,08</w:t>
            </w:r>
          </w:p>
        </w:tc>
        <w:tc>
          <w:tcPr>
            <w:tcW w:w="960" w:type="dxa"/>
            <w:tcBorders>
              <w:top w:val="nil"/>
              <w:left w:val="nil"/>
              <w:bottom w:val="single" w:sz="4" w:space="0" w:color="auto"/>
              <w:right w:val="single" w:sz="4" w:space="0" w:color="auto"/>
            </w:tcBorders>
            <w:shd w:val="clear" w:color="auto" w:fill="auto"/>
            <w:noWrap/>
            <w:vAlign w:val="center"/>
            <w:hideMark/>
          </w:tcPr>
          <w:p w14:paraId="38E96201" w14:textId="6D852535"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2239,39</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C619062" w14:textId="27F15D5D"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2378,77</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5ECFF80"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012D41A"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6BCE1B2D" w14:textId="77777777" w:rsidTr="00F242C8">
        <w:trPr>
          <w:gridAfter w:val="1"/>
          <w:wAfter w:w="64" w:type="dxa"/>
          <w:trHeight w:val="360"/>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2B893393" w14:textId="77777777"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 xml:space="preserve">   4 functiejaren</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498C647F" w14:textId="71977D0B"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1701,24</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9F82AAA" w14:textId="5BA4FB0B"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1848,00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0897D06" w14:textId="633FAC23"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1959,70</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258E0AAD" w14:textId="1CBB9E12"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2106,47</w:t>
            </w:r>
          </w:p>
        </w:tc>
        <w:tc>
          <w:tcPr>
            <w:tcW w:w="960" w:type="dxa"/>
            <w:tcBorders>
              <w:top w:val="nil"/>
              <w:left w:val="nil"/>
              <w:bottom w:val="single" w:sz="4" w:space="0" w:color="auto"/>
              <w:right w:val="single" w:sz="4" w:space="0" w:color="auto"/>
            </w:tcBorders>
            <w:shd w:val="clear" w:color="auto" w:fill="auto"/>
            <w:noWrap/>
            <w:vAlign w:val="center"/>
            <w:hideMark/>
          </w:tcPr>
          <w:p w14:paraId="553C4ADD" w14:textId="64ABECD5"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2187,70</w:t>
            </w:r>
          </w:p>
        </w:tc>
        <w:tc>
          <w:tcPr>
            <w:tcW w:w="960" w:type="dxa"/>
            <w:tcBorders>
              <w:top w:val="nil"/>
              <w:left w:val="nil"/>
              <w:bottom w:val="single" w:sz="4" w:space="0" w:color="auto"/>
              <w:right w:val="single" w:sz="4" w:space="0" w:color="auto"/>
            </w:tcBorders>
            <w:shd w:val="clear" w:color="auto" w:fill="auto"/>
            <w:noWrap/>
            <w:vAlign w:val="center"/>
            <w:hideMark/>
          </w:tcPr>
          <w:p w14:paraId="0510ED16" w14:textId="32A98E7B"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2286,47</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5640E93" w14:textId="2DCBDC20"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2435,08</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A901657"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4B5C187"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739E7C6E" w14:textId="77777777" w:rsidTr="00F242C8">
        <w:trPr>
          <w:gridAfter w:val="1"/>
          <w:wAfter w:w="64" w:type="dxa"/>
          <w:trHeight w:val="360"/>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5CF583F5" w14:textId="77777777"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 xml:space="preserve">   5 functiejaren</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51D43C86" w14:textId="00C8907E"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1749,24</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622B772" w14:textId="295BF596"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1900,62</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CE4774B" w14:textId="47E93DBB"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2011,39</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33C13AC9" w14:textId="59F203CA"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2166,47</w:t>
            </w:r>
          </w:p>
        </w:tc>
        <w:tc>
          <w:tcPr>
            <w:tcW w:w="960" w:type="dxa"/>
            <w:tcBorders>
              <w:top w:val="nil"/>
              <w:left w:val="nil"/>
              <w:bottom w:val="single" w:sz="4" w:space="0" w:color="auto"/>
              <w:right w:val="single" w:sz="4" w:space="0" w:color="auto"/>
            </w:tcBorders>
            <w:shd w:val="clear" w:color="auto" w:fill="auto"/>
            <w:noWrap/>
            <w:vAlign w:val="center"/>
            <w:hideMark/>
          </w:tcPr>
          <w:p w14:paraId="16F8EFE3" w14:textId="34883E3D"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2238,47</w:t>
            </w:r>
          </w:p>
        </w:tc>
        <w:tc>
          <w:tcPr>
            <w:tcW w:w="960" w:type="dxa"/>
            <w:tcBorders>
              <w:top w:val="nil"/>
              <w:left w:val="nil"/>
              <w:bottom w:val="single" w:sz="4" w:space="0" w:color="auto"/>
              <w:right w:val="single" w:sz="4" w:space="0" w:color="auto"/>
            </w:tcBorders>
            <w:shd w:val="clear" w:color="auto" w:fill="auto"/>
            <w:noWrap/>
            <w:vAlign w:val="center"/>
            <w:hideMark/>
          </w:tcPr>
          <w:p w14:paraId="67179A26" w14:textId="69C88C8A"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2334,47</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F8196F9" w14:textId="4DC476EE"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2490,47</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98988E6"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C55D378"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50061C65" w14:textId="77777777" w:rsidTr="00F242C8">
        <w:trPr>
          <w:gridAfter w:val="1"/>
          <w:wAfter w:w="64" w:type="dxa"/>
          <w:trHeight w:val="360"/>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22188000" w14:textId="77777777"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 xml:space="preserve">   6 functiejaren</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20F33307" w14:textId="0513586A"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1797,24</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CF961C5" w14:textId="523386B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1955,08</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6288E51" w14:textId="1DC3FAC4"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2065,85</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0CE8ABC5" w14:textId="0277F458"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2226,47</w:t>
            </w:r>
          </w:p>
        </w:tc>
        <w:tc>
          <w:tcPr>
            <w:tcW w:w="960" w:type="dxa"/>
            <w:tcBorders>
              <w:top w:val="nil"/>
              <w:left w:val="nil"/>
              <w:bottom w:val="single" w:sz="4" w:space="0" w:color="auto"/>
              <w:right w:val="single" w:sz="4" w:space="0" w:color="auto"/>
            </w:tcBorders>
            <w:shd w:val="clear" w:color="auto" w:fill="auto"/>
            <w:noWrap/>
            <w:vAlign w:val="center"/>
            <w:hideMark/>
          </w:tcPr>
          <w:p w14:paraId="55125F16" w14:textId="4EE57DDA"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2290,16</w:t>
            </w:r>
          </w:p>
        </w:tc>
        <w:tc>
          <w:tcPr>
            <w:tcW w:w="960" w:type="dxa"/>
            <w:tcBorders>
              <w:top w:val="nil"/>
              <w:left w:val="nil"/>
              <w:bottom w:val="single" w:sz="4" w:space="0" w:color="auto"/>
              <w:right w:val="single" w:sz="4" w:space="0" w:color="auto"/>
            </w:tcBorders>
            <w:shd w:val="clear" w:color="auto" w:fill="auto"/>
            <w:noWrap/>
            <w:vAlign w:val="center"/>
            <w:hideMark/>
          </w:tcPr>
          <w:p w14:paraId="3CD6A383" w14:textId="551A02A4"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2377,85</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14BAE3C" w14:textId="61E43461"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2545,85</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F67FEE1"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3A9B15C"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0C878DC8" w14:textId="77777777" w:rsidTr="00F242C8">
        <w:trPr>
          <w:gridAfter w:val="1"/>
          <w:wAfter w:w="64" w:type="dxa"/>
          <w:trHeight w:val="360"/>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157C1FD7" w14:textId="77777777"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 xml:space="preserve">   7 functiejaren</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55DE4A14"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BCCCC56"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AC7EEBD"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331E86ED"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52B09C4" w14:textId="0ABA4F2C"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2340,93</w:t>
            </w:r>
          </w:p>
        </w:tc>
        <w:tc>
          <w:tcPr>
            <w:tcW w:w="960" w:type="dxa"/>
            <w:tcBorders>
              <w:top w:val="nil"/>
              <w:left w:val="nil"/>
              <w:bottom w:val="single" w:sz="4" w:space="0" w:color="auto"/>
              <w:right w:val="single" w:sz="4" w:space="0" w:color="auto"/>
            </w:tcBorders>
            <w:shd w:val="clear" w:color="auto" w:fill="auto"/>
            <w:noWrap/>
            <w:vAlign w:val="center"/>
            <w:hideMark/>
          </w:tcPr>
          <w:p w14:paraId="4F226B9C" w14:textId="287C0DF9"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2427,70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6871D7B" w14:textId="3A30CBC5"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2597,54</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882E168"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00E3803"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501023B7" w14:textId="77777777" w:rsidTr="00F242C8">
        <w:trPr>
          <w:gridAfter w:val="1"/>
          <w:wAfter w:w="64" w:type="dxa"/>
          <w:trHeight w:val="360"/>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4756D818" w14:textId="77777777"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 xml:space="preserve">   8 functiejaren</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69ACF186"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ABA9598"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309C1FB"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3863AB40"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2AD93C2" w14:textId="7D0614E3"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2391,70</w:t>
            </w:r>
          </w:p>
        </w:tc>
        <w:tc>
          <w:tcPr>
            <w:tcW w:w="960" w:type="dxa"/>
            <w:tcBorders>
              <w:top w:val="nil"/>
              <w:left w:val="nil"/>
              <w:bottom w:val="single" w:sz="4" w:space="0" w:color="auto"/>
              <w:right w:val="single" w:sz="4" w:space="0" w:color="auto"/>
            </w:tcBorders>
            <w:shd w:val="clear" w:color="auto" w:fill="auto"/>
            <w:noWrap/>
            <w:vAlign w:val="center"/>
            <w:hideMark/>
          </w:tcPr>
          <w:p w14:paraId="380A6DB1" w14:textId="6D5C3DE0"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2472,00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31EEE94" w14:textId="06BEAC7F"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2653,85</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4B35DFC"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0296B90"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2DA89BE9" w14:textId="77777777" w:rsidTr="00F242C8">
        <w:trPr>
          <w:gridAfter w:val="1"/>
          <w:wAfter w:w="64" w:type="dxa"/>
          <w:trHeight w:val="360"/>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16370A5D" w14:textId="77777777"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 xml:space="preserve">   9 functiejaren</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58953C58"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038DC66"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06C2C7D"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60F3A5C7"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E2BB27C"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D6B2E2A" w14:textId="5BEC29D3"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2519,08</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3D6E97C" w14:textId="0E0D6B82"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2709,24</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6C80700"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2C15361"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625A1DC0" w14:textId="77777777" w:rsidTr="00F242C8">
        <w:trPr>
          <w:gridAfter w:val="1"/>
          <w:wAfter w:w="64" w:type="dxa"/>
          <w:trHeight w:val="360"/>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38721429" w14:textId="77777777"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 xml:space="preserve">  10 functiejaren</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0B7C2C8F"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5C61E40"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C834EDA"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2474AD41"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B2768F6"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1F270BF" w14:textId="33E20443"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2567,08</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CDC1EE2" w14:textId="00CA545D"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2763,70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399B997" w14:textId="6D1314FA"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3149,54</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B71A880" w14:textId="1018A692"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3462,47</w:t>
            </w:r>
          </w:p>
        </w:tc>
      </w:tr>
      <w:tr w:rsidR="00F242C8" w:rsidRPr="00F242C8" w14:paraId="3A1AD0B7" w14:textId="77777777" w:rsidTr="00F242C8">
        <w:trPr>
          <w:gridAfter w:val="1"/>
          <w:wAfter w:w="64" w:type="dxa"/>
          <w:trHeight w:val="360"/>
        </w:trPr>
        <w:tc>
          <w:tcPr>
            <w:tcW w:w="1945" w:type="dxa"/>
            <w:tcBorders>
              <w:top w:val="nil"/>
              <w:left w:val="nil"/>
              <w:bottom w:val="nil"/>
              <w:right w:val="nil"/>
            </w:tcBorders>
            <w:shd w:val="clear" w:color="auto" w:fill="auto"/>
            <w:noWrap/>
            <w:vAlign w:val="bottom"/>
            <w:hideMark/>
          </w:tcPr>
          <w:p w14:paraId="36343421" w14:textId="77777777" w:rsidR="00F242C8" w:rsidRPr="00F242C8" w:rsidRDefault="00F242C8" w:rsidP="00F242C8">
            <w:pPr>
              <w:widowControl/>
              <w:autoSpaceDE/>
              <w:autoSpaceDN/>
              <w:adjustRightInd/>
              <w:rPr>
                <w:rFonts w:ascii="Arial" w:hAnsi="Arial" w:cs="Arial"/>
                <w:sz w:val="16"/>
                <w:szCs w:val="18"/>
              </w:rPr>
            </w:pPr>
          </w:p>
        </w:tc>
        <w:tc>
          <w:tcPr>
            <w:tcW w:w="1040" w:type="dxa"/>
            <w:gridSpan w:val="2"/>
            <w:tcBorders>
              <w:top w:val="nil"/>
              <w:left w:val="nil"/>
              <w:bottom w:val="nil"/>
              <w:right w:val="nil"/>
            </w:tcBorders>
            <w:shd w:val="clear" w:color="auto" w:fill="auto"/>
            <w:noWrap/>
            <w:vAlign w:val="bottom"/>
            <w:hideMark/>
          </w:tcPr>
          <w:p w14:paraId="0BC0A69D" w14:textId="77777777" w:rsidR="00F242C8" w:rsidRPr="00F242C8" w:rsidRDefault="00F242C8" w:rsidP="00F242C8">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78C49997" w14:textId="77777777" w:rsidR="00F242C8" w:rsidRPr="00F242C8" w:rsidRDefault="00F242C8" w:rsidP="00F242C8">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29453DC7" w14:textId="77777777" w:rsidR="00F242C8" w:rsidRPr="00F242C8" w:rsidRDefault="00F242C8" w:rsidP="00F242C8">
            <w:pPr>
              <w:widowControl/>
              <w:autoSpaceDE/>
              <w:autoSpaceDN/>
              <w:adjustRightInd/>
              <w:rPr>
                <w:rFonts w:ascii="Arial" w:hAnsi="Arial" w:cs="Arial"/>
                <w:sz w:val="16"/>
                <w:szCs w:val="20"/>
              </w:rPr>
            </w:pPr>
          </w:p>
        </w:tc>
        <w:tc>
          <w:tcPr>
            <w:tcW w:w="1100" w:type="dxa"/>
            <w:gridSpan w:val="2"/>
            <w:tcBorders>
              <w:top w:val="nil"/>
              <w:left w:val="nil"/>
              <w:bottom w:val="nil"/>
              <w:right w:val="nil"/>
            </w:tcBorders>
            <w:shd w:val="clear" w:color="auto" w:fill="auto"/>
            <w:noWrap/>
            <w:vAlign w:val="bottom"/>
            <w:hideMark/>
          </w:tcPr>
          <w:p w14:paraId="605FC1CD" w14:textId="77777777" w:rsidR="00F242C8" w:rsidRPr="00F242C8" w:rsidRDefault="00F242C8" w:rsidP="00F242C8">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549AAC63" w14:textId="77777777" w:rsidR="00F242C8" w:rsidRPr="00F242C8" w:rsidRDefault="00F242C8" w:rsidP="00F242C8">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4CD446C7" w14:textId="77777777" w:rsidR="00F242C8" w:rsidRPr="00F242C8" w:rsidRDefault="00F242C8" w:rsidP="00F242C8">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06AC20F4" w14:textId="77777777" w:rsidR="00F242C8" w:rsidRPr="00F242C8" w:rsidRDefault="00F242C8" w:rsidP="00F242C8">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1478F042" w14:textId="77777777" w:rsidR="00F242C8" w:rsidRPr="00F242C8" w:rsidRDefault="00F242C8" w:rsidP="00F242C8">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7EA5CF9E" w14:textId="77777777" w:rsidR="00F242C8" w:rsidRPr="00F242C8" w:rsidRDefault="00F242C8" w:rsidP="00F242C8">
            <w:pPr>
              <w:widowControl/>
              <w:autoSpaceDE/>
              <w:autoSpaceDN/>
              <w:adjustRightInd/>
              <w:rPr>
                <w:rFonts w:ascii="Arial" w:hAnsi="Arial" w:cs="Arial"/>
                <w:sz w:val="16"/>
                <w:szCs w:val="20"/>
              </w:rPr>
            </w:pPr>
          </w:p>
        </w:tc>
      </w:tr>
      <w:tr w:rsidR="00F242C8" w:rsidRPr="00F242C8" w14:paraId="3E90517E" w14:textId="77777777" w:rsidTr="00F242C8">
        <w:trPr>
          <w:gridAfter w:val="1"/>
          <w:wAfter w:w="64" w:type="dxa"/>
          <w:trHeight w:val="360"/>
        </w:trPr>
        <w:tc>
          <w:tcPr>
            <w:tcW w:w="4905" w:type="dxa"/>
            <w:gridSpan w:val="7"/>
            <w:tcBorders>
              <w:top w:val="nil"/>
              <w:left w:val="nil"/>
              <w:bottom w:val="nil"/>
              <w:right w:val="nil"/>
            </w:tcBorders>
            <w:shd w:val="clear" w:color="auto" w:fill="auto"/>
            <w:noWrap/>
            <w:vAlign w:val="bottom"/>
            <w:hideMark/>
          </w:tcPr>
          <w:p w14:paraId="31C5E11C" w14:textId="77777777" w:rsidR="00F242C8" w:rsidRPr="00F242C8" w:rsidRDefault="00F242C8" w:rsidP="00F242C8">
            <w:pPr>
              <w:widowControl/>
              <w:autoSpaceDE/>
              <w:autoSpaceDN/>
              <w:adjustRightInd/>
              <w:rPr>
                <w:rFonts w:ascii="Arial" w:hAnsi="Arial" w:cs="Arial"/>
                <w:sz w:val="16"/>
                <w:szCs w:val="18"/>
              </w:rPr>
            </w:pPr>
            <w:r w:rsidRPr="00F242C8">
              <w:rPr>
                <w:rFonts w:ascii="Arial" w:hAnsi="Arial" w:cs="Arial"/>
                <w:sz w:val="16"/>
                <w:szCs w:val="18"/>
              </w:rPr>
              <w:t>Per 01-okt-2017 zijn de salarissen met 1,25% verhoogd.</w:t>
            </w:r>
          </w:p>
        </w:tc>
        <w:tc>
          <w:tcPr>
            <w:tcW w:w="1100" w:type="dxa"/>
            <w:gridSpan w:val="2"/>
            <w:tcBorders>
              <w:top w:val="nil"/>
              <w:left w:val="nil"/>
              <w:bottom w:val="nil"/>
              <w:right w:val="nil"/>
            </w:tcBorders>
            <w:shd w:val="clear" w:color="auto" w:fill="auto"/>
            <w:noWrap/>
            <w:vAlign w:val="bottom"/>
            <w:hideMark/>
          </w:tcPr>
          <w:p w14:paraId="0F59C6D7" w14:textId="77777777" w:rsidR="00F242C8" w:rsidRPr="00F242C8" w:rsidRDefault="00F242C8" w:rsidP="00F242C8">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022DED84" w14:textId="77777777" w:rsidR="00F242C8" w:rsidRPr="00F242C8" w:rsidRDefault="00F242C8" w:rsidP="00F242C8">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36FD9867" w14:textId="77777777" w:rsidR="00F242C8" w:rsidRPr="00F242C8" w:rsidRDefault="00F242C8" w:rsidP="00F242C8">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39CC6AC8" w14:textId="77777777" w:rsidR="00F242C8" w:rsidRPr="00F242C8" w:rsidRDefault="00F242C8" w:rsidP="00F242C8">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72295072" w14:textId="77777777" w:rsidR="00F242C8" w:rsidRPr="00F242C8" w:rsidRDefault="00F242C8" w:rsidP="00F242C8">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360024CB" w14:textId="77777777" w:rsidR="00F242C8" w:rsidRPr="00F242C8" w:rsidRDefault="00F242C8" w:rsidP="00F242C8">
            <w:pPr>
              <w:widowControl/>
              <w:autoSpaceDE/>
              <w:autoSpaceDN/>
              <w:adjustRightInd/>
              <w:rPr>
                <w:rFonts w:ascii="Arial" w:hAnsi="Arial" w:cs="Arial"/>
                <w:sz w:val="16"/>
                <w:szCs w:val="20"/>
              </w:rPr>
            </w:pPr>
          </w:p>
        </w:tc>
      </w:tr>
      <w:tr w:rsidR="00F242C8" w:rsidRPr="00F242C8" w14:paraId="0A1DF050" w14:textId="77777777" w:rsidTr="00F242C8">
        <w:trPr>
          <w:gridAfter w:val="1"/>
          <w:wAfter w:w="64" w:type="dxa"/>
          <w:trHeight w:val="255"/>
        </w:trPr>
        <w:tc>
          <w:tcPr>
            <w:tcW w:w="8885" w:type="dxa"/>
            <w:gridSpan w:val="13"/>
            <w:tcBorders>
              <w:top w:val="nil"/>
              <w:left w:val="nil"/>
              <w:bottom w:val="nil"/>
              <w:right w:val="nil"/>
            </w:tcBorders>
            <w:shd w:val="clear" w:color="auto" w:fill="auto"/>
            <w:noWrap/>
            <w:vAlign w:val="bottom"/>
            <w:hideMark/>
          </w:tcPr>
          <w:p w14:paraId="41932F22" w14:textId="1CBAF5B3"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De schalen voor 16 jaar en de schalen met ervaringsjaren bij de leeftijd van 22 jaar zijn vervallen.</w:t>
            </w:r>
          </w:p>
        </w:tc>
        <w:tc>
          <w:tcPr>
            <w:tcW w:w="960" w:type="dxa"/>
            <w:gridSpan w:val="2"/>
            <w:tcBorders>
              <w:top w:val="nil"/>
              <w:left w:val="nil"/>
              <w:bottom w:val="nil"/>
              <w:right w:val="nil"/>
            </w:tcBorders>
            <w:shd w:val="clear" w:color="auto" w:fill="auto"/>
            <w:noWrap/>
            <w:vAlign w:val="bottom"/>
            <w:hideMark/>
          </w:tcPr>
          <w:p w14:paraId="4683F575" w14:textId="77777777" w:rsidR="00F242C8" w:rsidRPr="00F242C8" w:rsidRDefault="00F242C8" w:rsidP="00F242C8">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4F6C55A1" w14:textId="77777777" w:rsidR="00F242C8" w:rsidRPr="00F242C8" w:rsidRDefault="00F242C8" w:rsidP="00F242C8">
            <w:pPr>
              <w:widowControl/>
              <w:autoSpaceDE/>
              <w:autoSpaceDN/>
              <w:adjustRightInd/>
              <w:rPr>
                <w:rFonts w:ascii="Arial" w:hAnsi="Arial" w:cs="Arial"/>
                <w:sz w:val="16"/>
                <w:szCs w:val="20"/>
              </w:rPr>
            </w:pPr>
          </w:p>
        </w:tc>
      </w:tr>
      <w:tr w:rsidR="00F242C8" w:rsidRPr="00F242C8" w14:paraId="1A5EB999" w14:textId="77777777" w:rsidTr="00F242C8">
        <w:trPr>
          <w:gridAfter w:val="1"/>
          <w:wAfter w:w="64" w:type="dxa"/>
          <w:trHeight w:val="255"/>
        </w:trPr>
        <w:tc>
          <w:tcPr>
            <w:tcW w:w="8885" w:type="dxa"/>
            <w:gridSpan w:val="13"/>
            <w:tcBorders>
              <w:top w:val="nil"/>
              <w:left w:val="nil"/>
              <w:bottom w:val="nil"/>
              <w:right w:val="nil"/>
            </w:tcBorders>
            <w:shd w:val="clear" w:color="auto" w:fill="auto"/>
            <w:noWrap/>
            <w:vAlign w:val="bottom"/>
            <w:hideMark/>
          </w:tcPr>
          <w:p w14:paraId="3998D2FA" w14:textId="4B709284"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Bij de salarisschalen H en I is uitsluitend het begin- en eindsalaris van de schaal vermeld.</w:t>
            </w:r>
          </w:p>
        </w:tc>
        <w:tc>
          <w:tcPr>
            <w:tcW w:w="960" w:type="dxa"/>
            <w:gridSpan w:val="2"/>
            <w:tcBorders>
              <w:top w:val="nil"/>
              <w:left w:val="nil"/>
              <w:bottom w:val="nil"/>
              <w:right w:val="nil"/>
            </w:tcBorders>
            <w:shd w:val="clear" w:color="auto" w:fill="auto"/>
            <w:noWrap/>
            <w:vAlign w:val="bottom"/>
            <w:hideMark/>
          </w:tcPr>
          <w:p w14:paraId="36E29737" w14:textId="77777777" w:rsidR="00F242C8" w:rsidRPr="00F242C8" w:rsidRDefault="00F242C8" w:rsidP="00F242C8">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2DCFDD04" w14:textId="77777777" w:rsidR="00F242C8" w:rsidRPr="00F242C8" w:rsidRDefault="00F242C8" w:rsidP="00F242C8">
            <w:pPr>
              <w:widowControl/>
              <w:autoSpaceDE/>
              <w:autoSpaceDN/>
              <w:adjustRightInd/>
              <w:rPr>
                <w:rFonts w:ascii="Arial" w:hAnsi="Arial" w:cs="Arial"/>
                <w:sz w:val="16"/>
                <w:szCs w:val="20"/>
              </w:rPr>
            </w:pPr>
          </w:p>
        </w:tc>
      </w:tr>
      <w:tr w:rsidR="00F242C8" w:rsidRPr="00F242C8" w14:paraId="5A1C7353" w14:textId="77777777" w:rsidTr="00F242C8">
        <w:trPr>
          <w:gridAfter w:val="1"/>
          <w:wAfter w:w="64" w:type="dxa"/>
          <w:trHeight w:val="255"/>
        </w:trPr>
        <w:tc>
          <w:tcPr>
            <w:tcW w:w="6005" w:type="dxa"/>
            <w:gridSpan w:val="9"/>
            <w:tcBorders>
              <w:top w:val="nil"/>
              <w:left w:val="nil"/>
              <w:bottom w:val="nil"/>
              <w:right w:val="nil"/>
            </w:tcBorders>
            <w:shd w:val="clear" w:color="auto" w:fill="auto"/>
            <w:noWrap/>
            <w:vAlign w:val="bottom"/>
            <w:hideMark/>
          </w:tcPr>
          <w:p w14:paraId="3F02DF93" w14:textId="38B1BE86"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Voor de inschaling van de medewerker in H en I zie artikel 20.</w:t>
            </w:r>
          </w:p>
        </w:tc>
        <w:tc>
          <w:tcPr>
            <w:tcW w:w="960" w:type="dxa"/>
            <w:tcBorders>
              <w:top w:val="nil"/>
              <w:left w:val="nil"/>
              <w:bottom w:val="nil"/>
              <w:right w:val="nil"/>
            </w:tcBorders>
            <w:shd w:val="clear" w:color="auto" w:fill="auto"/>
            <w:noWrap/>
            <w:vAlign w:val="bottom"/>
            <w:hideMark/>
          </w:tcPr>
          <w:p w14:paraId="6C47DEB2" w14:textId="77777777" w:rsidR="00F242C8" w:rsidRPr="00F242C8" w:rsidRDefault="00F242C8" w:rsidP="00F242C8">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1C3739C5" w14:textId="77777777" w:rsidR="00F242C8" w:rsidRPr="00F242C8" w:rsidRDefault="00F242C8" w:rsidP="00F242C8">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0DAFEBA6" w14:textId="77777777" w:rsidR="00F242C8" w:rsidRPr="00F242C8" w:rsidRDefault="00F242C8" w:rsidP="00F242C8">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30EFF1CF" w14:textId="77777777" w:rsidR="00F242C8" w:rsidRPr="00F242C8" w:rsidRDefault="00F242C8" w:rsidP="00F242C8">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001C5603" w14:textId="77777777" w:rsidR="00F242C8" w:rsidRPr="00F242C8" w:rsidRDefault="00F242C8" w:rsidP="00F242C8">
            <w:pPr>
              <w:widowControl/>
              <w:autoSpaceDE/>
              <w:autoSpaceDN/>
              <w:adjustRightInd/>
              <w:rPr>
                <w:rFonts w:ascii="Arial" w:hAnsi="Arial" w:cs="Arial"/>
                <w:sz w:val="16"/>
                <w:szCs w:val="20"/>
              </w:rPr>
            </w:pPr>
          </w:p>
        </w:tc>
      </w:tr>
    </w:tbl>
    <w:p w14:paraId="344D8A10" w14:textId="14B38142" w:rsidR="00297343" w:rsidRDefault="00297343">
      <w:pPr>
        <w:widowControl/>
        <w:autoSpaceDE/>
        <w:autoSpaceDN/>
        <w:adjustRightInd/>
        <w:spacing w:after="200" w:line="276" w:lineRule="auto"/>
        <w:rPr>
          <w:rFonts w:ascii="Arial" w:hAnsi="Arial" w:cs="Arial"/>
          <w:bCs/>
          <w:sz w:val="20"/>
          <w:szCs w:val="20"/>
        </w:rPr>
      </w:pPr>
      <w:r>
        <w:rPr>
          <w:rFonts w:ascii="Arial" w:hAnsi="Arial" w:cs="Arial"/>
          <w:bCs/>
          <w:sz w:val="20"/>
          <w:szCs w:val="20"/>
        </w:rPr>
        <w:br w:type="page"/>
      </w:r>
    </w:p>
    <w:p w14:paraId="6F2602E6" w14:textId="45728EAD" w:rsidR="00A57F22" w:rsidRPr="00162709" w:rsidRDefault="00A57F22" w:rsidP="00A57F22">
      <w:pPr>
        <w:tabs>
          <w:tab w:val="left" w:pos="-1440"/>
          <w:tab w:val="left" w:pos="-720"/>
          <w:tab w:val="left" w:pos="0"/>
          <w:tab w:val="left" w:pos="432"/>
          <w:tab w:val="left" w:pos="2160"/>
        </w:tabs>
        <w:spacing w:line="240" w:lineRule="atLeast"/>
        <w:ind w:right="-993"/>
        <w:rPr>
          <w:rFonts w:ascii="Arial" w:hAnsi="Arial" w:cs="Arial"/>
        </w:rPr>
      </w:pPr>
      <w:r w:rsidRPr="00162709">
        <w:rPr>
          <w:rFonts w:ascii="Arial" w:hAnsi="Arial" w:cs="Arial"/>
          <w:b/>
          <w:bCs/>
          <w:sz w:val="32"/>
          <w:szCs w:val="32"/>
        </w:rPr>
        <w:lastRenderedPageBreak/>
        <w:t>Salariëring</w:t>
      </w:r>
      <w:r w:rsidRPr="00162709">
        <w:rPr>
          <w:rFonts w:ascii="Arial" w:hAnsi="Arial" w:cs="Arial"/>
          <w:sz w:val="32"/>
          <w:szCs w:val="32"/>
        </w:rPr>
        <w:t xml:space="preserve"> </w:t>
      </w:r>
      <w:r w:rsidRPr="00162709">
        <w:rPr>
          <w:rFonts w:ascii="Arial" w:hAnsi="Arial" w:cs="Arial"/>
        </w:rPr>
        <w:t xml:space="preserve">(zie artikel 19 en 20) </w:t>
      </w:r>
    </w:p>
    <w:p w14:paraId="204A17AF" w14:textId="77777777" w:rsidR="00A57F22" w:rsidRPr="00162709" w:rsidRDefault="00A57F22" w:rsidP="00A57F22">
      <w:pPr>
        <w:tabs>
          <w:tab w:val="left" w:pos="-1440"/>
          <w:tab w:val="left" w:pos="-720"/>
          <w:tab w:val="left" w:pos="0"/>
          <w:tab w:val="left" w:pos="432"/>
          <w:tab w:val="left" w:pos="2160"/>
        </w:tabs>
        <w:spacing w:line="240" w:lineRule="atLeast"/>
        <w:ind w:right="-993"/>
        <w:rPr>
          <w:rFonts w:ascii="Arial" w:hAnsi="Arial" w:cs="Arial"/>
          <w:b/>
          <w:bCs/>
          <w:sz w:val="28"/>
        </w:rPr>
      </w:pPr>
    </w:p>
    <w:p w14:paraId="557B5E3A" w14:textId="56D86A8C" w:rsidR="00A57F22" w:rsidRDefault="00A57F22" w:rsidP="00A57F22">
      <w:pPr>
        <w:tabs>
          <w:tab w:val="left" w:pos="-1440"/>
          <w:tab w:val="left" w:pos="-720"/>
          <w:tab w:val="left" w:pos="0"/>
          <w:tab w:val="left" w:pos="432"/>
          <w:tab w:val="left" w:pos="2160"/>
        </w:tabs>
        <w:spacing w:line="240" w:lineRule="atLeast"/>
        <w:ind w:right="-993"/>
        <w:jc w:val="center"/>
        <w:rPr>
          <w:rFonts w:ascii="Arial" w:hAnsi="Arial" w:cs="Arial"/>
          <w:b/>
          <w:bCs/>
          <w:sz w:val="28"/>
          <w:szCs w:val="28"/>
        </w:rPr>
      </w:pPr>
      <w:r w:rsidRPr="00162709">
        <w:rPr>
          <w:rFonts w:ascii="Arial" w:hAnsi="Arial" w:cs="Arial"/>
          <w:b/>
          <w:bCs/>
          <w:sz w:val="28"/>
          <w:szCs w:val="28"/>
        </w:rPr>
        <w:t>Salarissen per 1-</w:t>
      </w:r>
      <w:r>
        <w:rPr>
          <w:rFonts w:ascii="Arial" w:hAnsi="Arial" w:cs="Arial"/>
          <w:b/>
          <w:bCs/>
          <w:sz w:val="28"/>
          <w:szCs w:val="28"/>
        </w:rPr>
        <w:t>10</w:t>
      </w:r>
      <w:r w:rsidRPr="00162709">
        <w:rPr>
          <w:rFonts w:ascii="Arial" w:hAnsi="Arial" w:cs="Arial"/>
          <w:b/>
          <w:bCs/>
          <w:sz w:val="28"/>
          <w:szCs w:val="28"/>
        </w:rPr>
        <w:t>-201</w:t>
      </w:r>
      <w:r>
        <w:rPr>
          <w:rFonts w:ascii="Arial" w:hAnsi="Arial" w:cs="Arial"/>
          <w:b/>
          <w:bCs/>
          <w:sz w:val="28"/>
          <w:szCs w:val="28"/>
        </w:rPr>
        <w:t>7</w:t>
      </w:r>
    </w:p>
    <w:p w14:paraId="78DAC61C" w14:textId="77777777" w:rsidR="00A57F22" w:rsidRPr="00162709" w:rsidRDefault="00A57F22" w:rsidP="00A57F22">
      <w:pPr>
        <w:tabs>
          <w:tab w:val="left" w:pos="-1440"/>
          <w:tab w:val="left" w:pos="-720"/>
          <w:tab w:val="left" w:pos="0"/>
          <w:tab w:val="left" w:pos="432"/>
          <w:tab w:val="left" w:pos="2160"/>
        </w:tabs>
        <w:spacing w:line="240" w:lineRule="atLeast"/>
        <w:ind w:right="-993"/>
        <w:jc w:val="center"/>
        <w:rPr>
          <w:rFonts w:ascii="Arial" w:hAnsi="Arial" w:cs="Arial"/>
          <w:b/>
          <w:bCs/>
        </w:rPr>
      </w:pPr>
      <w:r>
        <w:rPr>
          <w:rFonts w:ascii="Arial" w:hAnsi="Arial" w:cs="Arial"/>
          <w:b/>
          <w:bCs/>
          <w:sz w:val="28"/>
          <w:szCs w:val="28"/>
        </w:rPr>
        <w:t>(zie www.groentenfruithuis.nl)</w:t>
      </w:r>
    </w:p>
    <w:p w14:paraId="7BEF27B7" w14:textId="77777777" w:rsidR="00A57F22" w:rsidRPr="00162709" w:rsidRDefault="00A57F22" w:rsidP="00A57F22">
      <w:pPr>
        <w:tabs>
          <w:tab w:val="left" w:pos="-1440"/>
          <w:tab w:val="left" w:pos="-720"/>
          <w:tab w:val="left" w:pos="0"/>
          <w:tab w:val="left" w:pos="432"/>
          <w:tab w:val="left" w:pos="2160"/>
        </w:tabs>
        <w:spacing w:line="240" w:lineRule="atLeast"/>
        <w:ind w:right="-993"/>
        <w:jc w:val="center"/>
        <w:rPr>
          <w:rFonts w:ascii="Arial" w:hAnsi="Arial" w:cs="Arial"/>
          <w:b/>
          <w:bCs/>
        </w:rPr>
      </w:pPr>
    </w:p>
    <w:p w14:paraId="20D387F3" w14:textId="77777777" w:rsidR="00A57F22" w:rsidRPr="00162709" w:rsidRDefault="00A57F22" w:rsidP="00A57F22">
      <w:pPr>
        <w:tabs>
          <w:tab w:val="left" w:pos="-1440"/>
          <w:tab w:val="left" w:pos="-720"/>
          <w:tab w:val="left" w:pos="0"/>
          <w:tab w:val="left" w:pos="432"/>
          <w:tab w:val="left" w:pos="2160"/>
        </w:tabs>
        <w:spacing w:line="240" w:lineRule="atLeast"/>
        <w:rPr>
          <w:rFonts w:ascii="Arial" w:hAnsi="Arial" w:cs="Arial"/>
          <w:b/>
          <w:bCs/>
          <w:sz w:val="20"/>
          <w:szCs w:val="20"/>
        </w:rPr>
      </w:pPr>
    </w:p>
    <w:tbl>
      <w:tblPr>
        <w:tblW w:w="10869" w:type="dxa"/>
        <w:tblInd w:w="65" w:type="dxa"/>
        <w:tblCellMar>
          <w:left w:w="70" w:type="dxa"/>
          <w:right w:w="70" w:type="dxa"/>
        </w:tblCellMar>
        <w:tblLook w:val="04A0" w:firstRow="1" w:lastRow="0" w:firstColumn="1" w:lastColumn="0" w:noHBand="0" w:noVBand="1"/>
      </w:tblPr>
      <w:tblGrid>
        <w:gridCol w:w="1860"/>
        <w:gridCol w:w="1040"/>
        <w:gridCol w:w="16"/>
        <w:gridCol w:w="944"/>
        <w:gridCol w:w="32"/>
        <w:gridCol w:w="928"/>
        <w:gridCol w:w="48"/>
        <w:gridCol w:w="1052"/>
        <w:gridCol w:w="64"/>
        <w:gridCol w:w="896"/>
        <w:gridCol w:w="80"/>
        <w:gridCol w:w="880"/>
        <w:gridCol w:w="96"/>
        <w:gridCol w:w="864"/>
        <w:gridCol w:w="112"/>
        <w:gridCol w:w="848"/>
        <w:gridCol w:w="128"/>
        <w:gridCol w:w="832"/>
        <w:gridCol w:w="149"/>
      </w:tblGrid>
      <w:tr w:rsidR="00A57F22" w:rsidRPr="00E67697" w14:paraId="4C2127F4" w14:textId="77777777" w:rsidTr="00A57F22">
        <w:trPr>
          <w:trHeight w:val="255"/>
        </w:trPr>
        <w:tc>
          <w:tcPr>
            <w:tcW w:w="2916" w:type="dxa"/>
            <w:gridSpan w:val="3"/>
            <w:tcBorders>
              <w:top w:val="nil"/>
              <w:left w:val="nil"/>
              <w:bottom w:val="nil"/>
              <w:right w:val="nil"/>
            </w:tcBorders>
            <w:shd w:val="clear" w:color="auto" w:fill="auto"/>
            <w:noWrap/>
            <w:vAlign w:val="bottom"/>
            <w:hideMark/>
          </w:tcPr>
          <w:p w14:paraId="6E13417A" w14:textId="61ECA4FA" w:rsidR="00A57F22" w:rsidRPr="00E67697" w:rsidRDefault="00A57F22" w:rsidP="00DC3FED">
            <w:pPr>
              <w:widowControl/>
              <w:autoSpaceDE/>
              <w:autoSpaceDN/>
              <w:adjustRightInd/>
              <w:rPr>
                <w:rFonts w:ascii="Arial" w:hAnsi="Arial" w:cs="Arial"/>
                <w:b/>
                <w:bCs/>
                <w:sz w:val="20"/>
                <w:szCs w:val="20"/>
              </w:rPr>
            </w:pPr>
            <w:r>
              <w:rPr>
                <w:rFonts w:ascii="Arial" w:hAnsi="Arial" w:cs="Arial"/>
                <w:b/>
                <w:bCs/>
                <w:sz w:val="20"/>
                <w:szCs w:val="20"/>
              </w:rPr>
              <w:t>BRUTO UUR</w:t>
            </w:r>
            <w:r w:rsidRPr="00E67697">
              <w:rPr>
                <w:rFonts w:ascii="Arial" w:hAnsi="Arial" w:cs="Arial"/>
                <w:b/>
                <w:bCs/>
                <w:sz w:val="20"/>
                <w:szCs w:val="20"/>
              </w:rPr>
              <w:t>SALARISSEN</w:t>
            </w:r>
          </w:p>
        </w:tc>
        <w:tc>
          <w:tcPr>
            <w:tcW w:w="976" w:type="dxa"/>
            <w:gridSpan w:val="2"/>
            <w:tcBorders>
              <w:top w:val="nil"/>
              <w:left w:val="nil"/>
              <w:bottom w:val="nil"/>
              <w:right w:val="nil"/>
            </w:tcBorders>
            <w:shd w:val="clear" w:color="auto" w:fill="auto"/>
            <w:noWrap/>
            <w:vAlign w:val="bottom"/>
            <w:hideMark/>
          </w:tcPr>
          <w:p w14:paraId="73C3DB1B" w14:textId="77777777" w:rsidR="00A57F22" w:rsidRPr="00E67697" w:rsidRDefault="00A57F22" w:rsidP="00DC3FED">
            <w:pPr>
              <w:widowControl/>
              <w:autoSpaceDE/>
              <w:autoSpaceDN/>
              <w:adjustRightInd/>
              <w:rPr>
                <w:rFonts w:ascii="Arial" w:hAnsi="Arial" w:cs="Arial"/>
                <w:b/>
                <w:bCs/>
                <w:sz w:val="20"/>
                <w:szCs w:val="20"/>
              </w:rPr>
            </w:pPr>
          </w:p>
        </w:tc>
        <w:tc>
          <w:tcPr>
            <w:tcW w:w="976" w:type="dxa"/>
            <w:gridSpan w:val="2"/>
            <w:tcBorders>
              <w:top w:val="nil"/>
              <w:left w:val="nil"/>
              <w:bottom w:val="nil"/>
              <w:right w:val="nil"/>
            </w:tcBorders>
            <w:shd w:val="clear" w:color="auto" w:fill="auto"/>
            <w:noWrap/>
            <w:vAlign w:val="bottom"/>
            <w:hideMark/>
          </w:tcPr>
          <w:p w14:paraId="3BB98954" w14:textId="77777777" w:rsidR="00A57F22" w:rsidRPr="00E67697" w:rsidRDefault="00A57F22" w:rsidP="00DC3FED">
            <w:pPr>
              <w:widowControl/>
              <w:autoSpaceDE/>
              <w:autoSpaceDN/>
              <w:adjustRightInd/>
              <w:jc w:val="right"/>
              <w:rPr>
                <w:rFonts w:ascii="Arial" w:hAnsi="Arial" w:cs="Arial"/>
                <w:b/>
                <w:bCs/>
                <w:sz w:val="20"/>
                <w:szCs w:val="20"/>
              </w:rPr>
            </w:pPr>
          </w:p>
        </w:tc>
        <w:tc>
          <w:tcPr>
            <w:tcW w:w="1116" w:type="dxa"/>
            <w:gridSpan w:val="2"/>
            <w:tcBorders>
              <w:top w:val="nil"/>
              <w:left w:val="nil"/>
              <w:bottom w:val="nil"/>
              <w:right w:val="nil"/>
            </w:tcBorders>
            <w:shd w:val="clear" w:color="auto" w:fill="auto"/>
            <w:noWrap/>
            <w:vAlign w:val="bottom"/>
            <w:hideMark/>
          </w:tcPr>
          <w:p w14:paraId="57D6325B" w14:textId="77777777" w:rsidR="00A57F22" w:rsidRPr="00E67697" w:rsidRDefault="00A57F22" w:rsidP="00DC3FED">
            <w:pPr>
              <w:widowControl/>
              <w:autoSpaceDE/>
              <w:autoSpaceDN/>
              <w:adjustRightInd/>
              <w:jc w:val="right"/>
              <w:rPr>
                <w:rFonts w:ascii="Arial" w:hAnsi="Arial" w:cs="Arial"/>
                <w:b/>
                <w:bCs/>
                <w:sz w:val="20"/>
                <w:szCs w:val="20"/>
              </w:rPr>
            </w:pPr>
          </w:p>
        </w:tc>
        <w:tc>
          <w:tcPr>
            <w:tcW w:w="976" w:type="dxa"/>
            <w:gridSpan w:val="2"/>
            <w:tcBorders>
              <w:top w:val="nil"/>
              <w:left w:val="nil"/>
              <w:bottom w:val="nil"/>
              <w:right w:val="nil"/>
            </w:tcBorders>
            <w:shd w:val="clear" w:color="auto" w:fill="auto"/>
            <w:noWrap/>
            <w:vAlign w:val="bottom"/>
            <w:hideMark/>
          </w:tcPr>
          <w:p w14:paraId="4F56BAE7" w14:textId="77777777" w:rsidR="00A57F22" w:rsidRPr="00E67697" w:rsidRDefault="00A57F22" w:rsidP="00DC3FED">
            <w:pPr>
              <w:widowControl/>
              <w:autoSpaceDE/>
              <w:autoSpaceDN/>
              <w:adjustRightInd/>
              <w:rPr>
                <w:rFonts w:ascii="Arial" w:hAnsi="Arial" w:cs="Arial"/>
                <w:b/>
                <w:bCs/>
                <w:sz w:val="20"/>
                <w:szCs w:val="20"/>
              </w:rPr>
            </w:pPr>
          </w:p>
        </w:tc>
        <w:tc>
          <w:tcPr>
            <w:tcW w:w="976" w:type="dxa"/>
            <w:gridSpan w:val="2"/>
            <w:tcBorders>
              <w:top w:val="nil"/>
              <w:left w:val="nil"/>
              <w:bottom w:val="nil"/>
              <w:right w:val="nil"/>
            </w:tcBorders>
            <w:shd w:val="clear" w:color="auto" w:fill="auto"/>
            <w:noWrap/>
            <w:vAlign w:val="bottom"/>
            <w:hideMark/>
          </w:tcPr>
          <w:p w14:paraId="4D4D14B2" w14:textId="77777777" w:rsidR="00A57F22" w:rsidRPr="00E67697" w:rsidRDefault="00A57F22" w:rsidP="00DC3FED">
            <w:pPr>
              <w:widowControl/>
              <w:autoSpaceDE/>
              <w:autoSpaceDN/>
              <w:adjustRightInd/>
              <w:jc w:val="right"/>
              <w:rPr>
                <w:rFonts w:ascii="Arial" w:hAnsi="Arial" w:cs="Arial"/>
                <w:b/>
                <w:bCs/>
                <w:color w:val="FFFFFF"/>
                <w:sz w:val="20"/>
                <w:szCs w:val="20"/>
              </w:rPr>
            </w:pPr>
            <w:r w:rsidRPr="00E67697">
              <w:rPr>
                <w:rFonts w:ascii="Arial" w:hAnsi="Arial" w:cs="Arial"/>
                <w:b/>
                <w:bCs/>
                <w:color w:val="FFFFFF"/>
                <w:sz w:val="20"/>
                <w:szCs w:val="20"/>
              </w:rPr>
              <w:t>1,25%</w:t>
            </w:r>
          </w:p>
        </w:tc>
        <w:tc>
          <w:tcPr>
            <w:tcW w:w="976" w:type="dxa"/>
            <w:gridSpan w:val="2"/>
            <w:tcBorders>
              <w:top w:val="nil"/>
              <w:left w:val="nil"/>
              <w:bottom w:val="nil"/>
              <w:right w:val="nil"/>
            </w:tcBorders>
            <w:shd w:val="clear" w:color="auto" w:fill="auto"/>
            <w:noWrap/>
            <w:vAlign w:val="bottom"/>
            <w:hideMark/>
          </w:tcPr>
          <w:p w14:paraId="211FD645" w14:textId="77777777" w:rsidR="00A57F22" w:rsidRPr="00E67697" w:rsidRDefault="00A57F22" w:rsidP="00DC3FED">
            <w:pPr>
              <w:widowControl/>
              <w:autoSpaceDE/>
              <w:autoSpaceDN/>
              <w:adjustRightInd/>
              <w:rPr>
                <w:rFonts w:ascii="Arial" w:hAnsi="Arial" w:cs="Arial"/>
                <w:b/>
                <w:bCs/>
                <w:sz w:val="20"/>
                <w:szCs w:val="20"/>
              </w:rPr>
            </w:pPr>
          </w:p>
        </w:tc>
        <w:tc>
          <w:tcPr>
            <w:tcW w:w="976" w:type="dxa"/>
            <w:gridSpan w:val="2"/>
            <w:tcBorders>
              <w:top w:val="nil"/>
              <w:left w:val="nil"/>
              <w:bottom w:val="nil"/>
              <w:right w:val="nil"/>
            </w:tcBorders>
            <w:shd w:val="clear" w:color="auto" w:fill="auto"/>
            <w:noWrap/>
            <w:vAlign w:val="bottom"/>
            <w:hideMark/>
          </w:tcPr>
          <w:p w14:paraId="5D6BD43B" w14:textId="77777777" w:rsidR="00A57F22" w:rsidRPr="00E67697" w:rsidRDefault="00A57F22" w:rsidP="00DC3FED">
            <w:pPr>
              <w:widowControl/>
              <w:autoSpaceDE/>
              <w:autoSpaceDN/>
              <w:adjustRightInd/>
              <w:rPr>
                <w:rFonts w:ascii="Arial" w:hAnsi="Arial" w:cs="Arial"/>
                <w:b/>
                <w:bCs/>
                <w:sz w:val="20"/>
                <w:szCs w:val="20"/>
              </w:rPr>
            </w:pPr>
          </w:p>
        </w:tc>
        <w:tc>
          <w:tcPr>
            <w:tcW w:w="976" w:type="dxa"/>
            <w:gridSpan w:val="2"/>
            <w:tcBorders>
              <w:top w:val="nil"/>
              <w:left w:val="nil"/>
              <w:bottom w:val="nil"/>
              <w:right w:val="nil"/>
            </w:tcBorders>
            <w:shd w:val="clear" w:color="auto" w:fill="auto"/>
            <w:noWrap/>
            <w:vAlign w:val="bottom"/>
            <w:hideMark/>
          </w:tcPr>
          <w:p w14:paraId="0CB9B9FF" w14:textId="77777777" w:rsidR="00A57F22" w:rsidRPr="00E67697" w:rsidRDefault="00A57F22" w:rsidP="00DC3FED">
            <w:pPr>
              <w:widowControl/>
              <w:autoSpaceDE/>
              <w:autoSpaceDN/>
              <w:adjustRightInd/>
              <w:rPr>
                <w:rFonts w:ascii="Arial" w:hAnsi="Arial" w:cs="Arial"/>
                <w:b/>
                <w:bCs/>
                <w:sz w:val="20"/>
                <w:szCs w:val="20"/>
              </w:rPr>
            </w:pPr>
          </w:p>
        </w:tc>
      </w:tr>
      <w:tr w:rsidR="00A57F22" w:rsidRPr="00A57F22" w14:paraId="0360F23C" w14:textId="77777777" w:rsidTr="00A57F22">
        <w:trPr>
          <w:gridAfter w:val="1"/>
          <w:wAfter w:w="149" w:type="dxa"/>
          <w:trHeight w:val="36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E0109" w14:textId="4BD6F132" w:rsidR="00A57F22" w:rsidRPr="00A57F22" w:rsidRDefault="00A57F22" w:rsidP="00A57F22">
            <w:pPr>
              <w:widowControl/>
              <w:autoSpaceDE/>
              <w:autoSpaceDN/>
              <w:adjustRightInd/>
              <w:rPr>
                <w:rFonts w:ascii="Arial" w:hAnsi="Arial" w:cs="Arial"/>
                <w:b/>
                <w:bCs/>
                <w:i/>
                <w:iCs/>
                <w:sz w:val="16"/>
                <w:szCs w:val="18"/>
              </w:rPr>
            </w:pPr>
            <w:r>
              <w:rPr>
                <w:rFonts w:ascii="Arial" w:hAnsi="Arial" w:cs="Arial"/>
                <w:b/>
                <w:bCs/>
              </w:rPr>
              <w:br w:type="page"/>
            </w:r>
            <w:r w:rsidRPr="00A57F22">
              <w:rPr>
                <w:rFonts w:ascii="Arial" w:hAnsi="Arial" w:cs="Arial"/>
                <w:b/>
                <w:bCs/>
                <w:i/>
                <w:iCs/>
                <w:sz w:val="16"/>
                <w:szCs w:val="18"/>
              </w:rPr>
              <w:t>FUNCTIEGR.</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B2A89BD" w14:textId="77777777" w:rsidR="00A57F22" w:rsidRPr="00A57F22" w:rsidRDefault="00A57F22" w:rsidP="00A57F22">
            <w:pPr>
              <w:widowControl/>
              <w:autoSpaceDE/>
              <w:autoSpaceDN/>
              <w:adjustRightInd/>
              <w:jc w:val="center"/>
              <w:rPr>
                <w:rFonts w:ascii="Arial" w:hAnsi="Arial" w:cs="Arial"/>
                <w:b/>
                <w:bCs/>
                <w:i/>
                <w:iCs/>
                <w:sz w:val="16"/>
                <w:szCs w:val="20"/>
              </w:rPr>
            </w:pPr>
            <w:r w:rsidRPr="00A57F22">
              <w:rPr>
                <w:rFonts w:ascii="Arial" w:hAnsi="Arial" w:cs="Arial"/>
                <w:b/>
                <w:bCs/>
                <w:i/>
                <w:iCs/>
                <w:sz w:val="16"/>
                <w:szCs w:val="20"/>
              </w:rPr>
              <w:t>A</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F2FED7" w14:textId="77777777" w:rsidR="00A57F22" w:rsidRPr="00A57F22" w:rsidRDefault="00A57F22" w:rsidP="00A57F22">
            <w:pPr>
              <w:widowControl/>
              <w:autoSpaceDE/>
              <w:autoSpaceDN/>
              <w:adjustRightInd/>
              <w:jc w:val="center"/>
              <w:rPr>
                <w:rFonts w:cs="Courier New"/>
                <w:b/>
                <w:bCs/>
                <w:i/>
                <w:iCs/>
                <w:sz w:val="16"/>
              </w:rPr>
            </w:pPr>
            <w:r w:rsidRPr="00A57F22">
              <w:rPr>
                <w:rFonts w:cs="Courier New"/>
                <w:b/>
                <w:bCs/>
                <w:i/>
                <w:iCs/>
                <w:sz w:val="16"/>
              </w:rPr>
              <w:t>B</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273639" w14:textId="77777777" w:rsidR="00A57F22" w:rsidRPr="00A57F22" w:rsidRDefault="00A57F22" w:rsidP="00A57F22">
            <w:pPr>
              <w:widowControl/>
              <w:autoSpaceDE/>
              <w:autoSpaceDN/>
              <w:adjustRightInd/>
              <w:jc w:val="center"/>
              <w:rPr>
                <w:rFonts w:cs="Courier New"/>
                <w:b/>
                <w:bCs/>
                <w:i/>
                <w:iCs/>
                <w:sz w:val="16"/>
              </w:rPr>
            </w:pPr>
            <w:r w:rsidRPr="00A57F22">
              <w:rPr>
                <w:rFonts w:cs="Courier New"/>
                <w:b/>
                <w:bCs/>
                <w:i/>
                <w:iCs/>
                <w:sz w:val="16"/>
              </w:rPr>
              <w:t>C</w:t>
            </w:r>
          </w:p>
        </w:tc>
        <w:tc>
          <w:tcPr>
            <w:tcW w:w="11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582AC7" w14:textId="77777777" w:rsidR="00A57F22" w:rsidRPr="00A57F22" w:rsidRDefault="00A57F22" w:rsidP="00A57F22">
            <w:pPr>
              <w:widowControl/>
              <w:autoSpaceDE/>
              <w:autoSpaceDN/>
              <w:adjustRightInd/>
              <w:jc w:val="center"/>
              <w:rPr>
                <w:rFonts w:cs="Courier New"/>
                <w:b/>
                <w:bCs/>
                <w:i/>
                <w:iCs/>
                <w:sz w:val="16"/>
              </w:rPr>
            </w:pPr>
            <w:r w:rsidRPr="00A57F22">
              <w:rPr>
                <w:rFonts w:cs="Courier New"/>
                <w:b/>
                <w:bCs/>
                <w:i/>
                <w:iCs/>
                <w:sz w:val="16"/>
              </w:rPr>
              <w:t>D</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6E2115" w14:textId="77777777" w:rsidR="00A57F22" w:rsidRPr="00A57F22" w:rsidRDefault="00A57F22" w:rsidP="00A57F22">
            <w:pPr>
              <w:widowControl/>
              <w:autoSpaceDE/>
              <w:autoSpaceDN/>
              <w:adjustRightInd/>
              <w:jc w:val="center"/>
              <w:rPr>
                <w:rFonts w:cs="Courier New"/>
                <w:b/>
                <w:bCs/>
                <w:i/>
                <w:iCs/>
                <w:sz w:val="16"/>
              </w:rPr>
            </w:pPr>
            <w:r w:rsidRPr="00A57F22">
              <w:rPr>
                <w:rFonts w:cs="Courier New"/>
                <w:b/>
                <w:bCs/>
                <w:i/>
                <w:iCs/>
                <w:sz w:val="16"/>
              </w:rPr>
              <w:t>E</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F80828" w14:textId="77777777" w:rsidR="00A57F22" w:rsidRPr="00A57F22" w:rsidRDefault="00A57F22" w:rsidP="00A57F22">
            <w:pPr>
              <w:widowControl/>
              <w:autoSpaceDE/>
              <w:autoSpaceDN/>
              <w:adjustRightInd/>
              <w:jc w:val="center"/>
              <w:rPr>
                <w:rFonts w:cs="Courier New"/>
                <w:b/>
                <w:bCs/>
                <w:i/>
                <w:iCs/>
                <w:sz w:val="16"/>
              </w:rPr>
            </w:pPr>
            <w:r w:rsidRPr="00A57F22">
              <w:rPr>
                <w:rFonts w:cs="Courier New"/>
                <w:b/>
                <w:bCs/>
                <w:i/>
                <w:iCs/>
                <w:sz w:val="16"/>
              </w:rPr>
              <w:t>F</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5DC518" w14:textId="77777777" w:rsidR="00A57F22" w:rsidRPr="00A57F22" w:rsidRDefault="00A57F22" w:rsidP="00A57F22">
            <w:pPr>
              <w:widowControl/>
              <w:autoSpaceDE/>
              <w:autoSpaceDN/>
              <w:adjustRightInd/>
              <w:jc w:val="center"/>
              <w:rPr>
                <w:rFonts w:cs="Courier New"/>
                <w:b/>
                <w:bCs/>
                <w:i/>
                <w:iCs/>
                <w:sz w:val="16"/>
              </w:rPr>
            </w:pPr>
            <w:r w:rsidRPr="00A57F22">
              <w:rPr>
                <w:rFonts w:cs="Courier New"/>
                <w:b/>
                <w:bCs/>
                <w:i/>
                <w:iCs/>
                <w:sz w:val="16"/>
              </w:rPr>
              <w:t>G</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5EE609" w14:textId="77777777" w:rsidR="00A57F22" w:rsidRPr="00A57F22" w:rsidRDefault="00A57F22" w:rsidP="00A57F22">
            <w:pPr>
              <w:widowControl/>
              <w:autoSpaceDE/>
              <w:autoSpaceDN/>
              <w:adjustRightInd/>
              <w:jc w:val="center"/>
              <w:rPr>
                <w:rFonts w:cs="Courier New"/>
                <w:b/>
                <w:bCs/>
                <w:i/>
                <w:iCs/>
                <w:sz w:val="16"/>
              </w:rPr>
            </w:pPr>
            <w:r w:rsidRPr="00A57F22">
              <w:rPr>
                <w:rFonts w:cs="Courier New"/>
                <w:b/>
                <w:bCs/>
                <w:i/>
                <w:iCs/>
                <w:sz w:val="16"/>
              </w:rPr>
              <w:t>H</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ABC994" w14:textId="77777777" w:rsidR="00A57F22" w:rsidRPr="00A57F22" w:rsidRDefault="00A57F22" w:rsidP="00A57F22">
            <w:pPr>
              <w:widowControl/>
              <w:autoSpaceDE/>
              <w:autoSpaceDN/>
              <w:adjustRightInd/>
              <w:jc w:val="center"/>
              <w:rPr>
                <w:rFonts w:cs="Courier New"/>
                <w:b/>
                <w:bCs/>
                <w:i/>
                <w:iCs/>
                <w:sz w:val="16"/>
              </w:rPr>
            </w:pPr>
            <w:r w:rsidRPr="00A57F22">
              <w:rPr>
                <w:rFonts w:cs="Courier New"/>
                <w:b/>
                <w:bCs/>
                <w:i/>
                <w:iCs/>
                <w:sz w:val="16"/>
              </w:rPr>
              <w:t>I</w:t>
            </w:r>
          </w:p>
        </w:tc>
      </w:tr>
      <w:tr w:rsidR="00A57F22" w:rsidRPr="00A57F22" w14:paraId="630C10F7" w14:textId="77777777" w:rsidTr="00A57F22">
        <w:trPr>
          <w:gridAfter w:val="1"/>
          <w:wAfter w:w="149" w:type="dxa"/>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9399581" w14:textId="77777777" w:rsidR="00A57F22" w:rsidRPr="00A57F22" w:rsidRDefault="00A57F22" w:rsidP="00A57F22">
            <w:pPr>
              <w:widowControl/>
              <w:autoSpaceDE/>
              <w:autoSpaceDN/>
              <w:adjustRightInd/>
              <w:rPr>
                <w:rFonts w:ascii="Arial" w:hAnsi="Arial" w:cs="Arial"/>
                <w:b/>
                <w:bCs/>
                <w:sz w:val="16"/>
                <w:szCs w:val="20"/>
              </w:rPr>
            </w:pPr>
            <w:r w:rsidRPr="00A57F22">
              <w:rPr>
                <w:rFonts w:ascii="Arial" w:hAnsi="Arial" w:cs="Arial"/>
                <w:b/>
                <w:bCs/>
                <w:sz w:val="16"/>
                <w:szCs w:val="20"/>
              </w:rPr>
              <w:t>Orba-score</w:t>
            </w:r>
          </w:p>
        </w:tc>
        <w:tc>
          <w:tcPr>
            <w:tcW w:w="1040" w:type="dxa"/>
            <w:tcBorders>
              <w:top w:val="nil"/>
              <w:left w:val="nil"/>
              <w:bottom w:val="single" w:sz="4" w:space="0" w:color="auto"/>
              <w:right w:val="single" w:sz="4" w:space="0" w:color="auto"/>
            </w:tcBorders>
            <w:shd w:val="clear" w:color="auto" w:fill="auto"/>
            <w:noWrap/>
            <w:vAlign w:val="bottom"/>
            <w:hideMark/>
          </w:tcPr>
          <w:p w14:paraId="7129480F"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0 - 49,5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7BE4B41"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50-69,5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A59D45B"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70 - 89,5</w:t>
            </w:r>
          </w:p>
        </w:tc>
        <w:tc>
          <w:tcPr>
            <w:tcW w:w="1100" w:type="dxa"/>
            <w:gridSpan w:val="2"/>
            <w:tcBorders>
              <w:top w:val="nil"/>
              <w:left w:val="nil"/>
              <w:bottom w:val="single" w:sz="4" w:space="0" w:color="auto"/>
              <w:right w:val="single" w:sz="4" w:space="0" w:color="auto"/>
            </w:tcBorders>
            <w:shd w:val="clear" w:color="auto" w:fill="auto"/>
            <w:noWrap/>
            <w:vAlign w:val="bottom"/>
            <w:hideMark/>
          </w:tcPr>
          <w:p w14:paraId="23347570"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90 - 109,5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E89FD04"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110-129,5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EBC462F" w14:textId="77777777" w:rsidR="00A57F22" w:rsidRPr="00A57F22" w:rsidRDefault="00A57F22" w:rsidP="00A57F22">
            <w:pPr>
              <w:widowControl/>
              <w:autoSpaceDE/>
              <w:autoSpaceDN/>
              <w:adjustRightInd/>
              <w:rPr>
                <w:rFonts w:ascii="Arial" w:hAnsi="Arial" w:cs="Arial"/>
                <w:sz w:val="16"/>
                <w:szCs w:val="20"/>
              </w:rPr>
            </w:pPr>
            <w:r w:rsidRPr="00A57F22">
              <w:rPr>
                <w:rFonts w:ascii="Arial" w:hAnsi="Arial" w:cs="Arial"/>
                <w:sz w:val="16"/>
                <w:szCs w:val="20"/>
              </w:rPr>
              <w:t>130-149,5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7DD8112" w14:textId="77777777" w:rsidR="00A57F22" w:rsidRPr="00A57F22" w:rsidRDefault="00A57F22" w:rsidP="00A57F22">
            <w:pPr>
              <w:widowControl/>
              <w:autoSpaceDE/>
              <w:autoSpaceDN/>
              <w:adjustRightInd/>
              <w:rPr>
                <w:rFonts w:ascii="Arial" w:hAnsi="Arial" w:cs="Arial"/>
                <w:sz w:val="16"/>
                <w:szCs w:val="20"/>
              </w:rPr>
            </w:pPr>
            <w:r w:rsidRPr="00A57F22">
              <w:rPr>
                <w:rFonts w:ascii="Arial" w:hAnsi="Arial" w:cs="Arial"/>
                <w:sz w:val="16"/>
                <w:szCs w:val="20"/>
              </w:rPr>
              <w:t>150-169,5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7AD5D17" w14:textId="77777777" w:rsidR="00A57F22" w:rsidRPr="00A57F22" w:rsidRDefault="00A57F22" w:rsidP="00A57F22">
            <w:pPr>
              <w:widowControl/>
              <w:autoSpaceDE/>
              <w:autoSpaceDN/>
              <w:adjustRightInd/>
              <w:rPr>
                <w:rFonts w:ascii="Arial" w:hAnsi="Arial" w:cs="Arial"/>
                <w:sz w:val="16"/>
                <w:szCs w:val="20"/>
              </w:rPr>
            </w:pPr>
            <w:r w:rsidRPr="00A57F22">
              <w:rPr>
                <w:rFonts w:ascii="Arial" w:hAnsi="Arial" w:cs="Arial"/>
                <w:sz w:val="16"/>
                <w:szCs w:val="20"/>
              </w:rPr>
              <w:t>170-189,5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0D9151F" w14:textId="77777777" w:rsidR="00A57F22" w:rsidRPr="00A57F22" w:rsidRDefault="00A57F22" w:rsidP="00A57F22">
            <w:pPr>
              <w:widowControl/>
              <w:autoSpaceDE/>
              <w:autoSpaceDN/>
              <w:adjustRightInd/>
              <w:rPr>
                <w:rFonts w:ascii="Arial" w:hAnsi="Arial" w:cs="Arial"/>
                <w:sz w:val="16"/>
                <w:szCs w:val="20"/>
              </w:rPr>
            </w:pPr>
            <w:r w:rsidRPr="00A57F22">
              <w:rPr>
                <w:rFonts w:ascii="Arial" w:hAnsi="Arial" w:cs="Arial"/>
                <w:sz w:val="16"/>
                <w:szCs w:val="20"/>
              </w:rPr>
              <w:t>190-214,5</w:t>
            </w:r>
          </w:p>
        </w:tc>
      </w:tr>
      <w:tr w:rsidR="00A57F22" w:rsidRPr="00A57F22" w14:paraId="5BDB1B05" w14:textId="77777777" w:rsidTr="00A57F22">
        <w:trPr>
          <w:gridAfter w:val="1"/>
          <w:wAfter w:w="149" w:type="dxa"/>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0F3B13D" w14:textId="6E9FA03A" w:rsidR="00A57F22" w:rsidRPr="00A57F22" w:rsidRDefault="00A57F22" w:rsidP="00A57F22">
            <w:pPr>
              <w:widowControl/>
              <w:autoSpaceDE/>
              <w:autoSpaceDN/>
              <w:adjustRightInd/>
              <w:rPr>
                <w:rFonts w:ascii="Arial" w:hAnsi="Arial" w:cs="Arial"/>
                <w:sz w:val="16"/>
                <w:szCs w:val="20"/>
              </w:rPr>
            </w:pPr>
            <w:r w:rsidRPr="00A57F22">
              <w:rPr>
                <w:rFonts w:ascii="Arial" w:hAnsi="Arial" w:cs="Arial"/>
                <w:sz w:val="16"/>
                <w:szCs w:val="20"/>
              </w:rPr>
              <w:t xml:space="preserve">17 jaar </w:t>
            </w:r>
          </w:p>
        </w:tc>
        <w:tc>
          <w:tcPr>
            <w:tcW w:w="1040" w:type="dxa"/>
            <w:tcBorders>
              <w:top w:val="nil"/>
              <w:left w:val="nil"/>
              <w:bottom w:val="single" w:sz="4" w:space="0" w:color="auto"/>
              <w:right w:val="single" w:sz="4" w:space="0" w:color="auto"/>
            </w:tcBorders>
            <w:shd w:val="clear" w:color="auto" w:fill="auto"/>
            <w:noWrap/>
            <w:vAlign w:val="center"/>
            <w:hideMark/>
          </w:tcPr>
          <w:p w14:paraId="7FE3655F" w14:textId="7CD2C4D5"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4,01</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1B4E326"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37B0964"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4223F9F9"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939AB95"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4786313"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97D919E"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1481957"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600E843"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r>
      <w:tr w:rsidR="00A57F22" w:rsidRPr="00A57F22" w14:paraId="179A2F6D" w14:textId="77777777" w:rsidTr="00A57F22">
        <w:trPr>
          <w:gridAfter w:val="1"/>
          <w:wAfter w:w="149" w:type="dxa"/>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FA86FFF" w14:textId="77777777" w:rsidR="00A57F22" w:rsidRPr="00A57F22" w:rsidRDefault="00A57F22" w:rsidP="00A57F22">
            <w:pPr>
              <w:widowControl/>
              <w:autoSpaceDE/>
              <w:autoSpaceDN/>
              <w:adjustRightInd/>
              <w:rPr>
                <w:rFonts w:ascii="Arial" w:hAnsi="Arial" w:cs="Arial"/>
                <w:sz w:val="16"/>
                <w:szCs w:val="20"/>
              </w:rPr>
            </w:pPr>
            <w:r w:rsidRPr="00A57F22">
              <w:rPr>
                <w:rFonts w:ascii="Arial" w:hAnsi="Arial" w:cs="Arial"/>
                <w:sz w:val="16"/>
                <w:szCs w:val="20"/>
              </w:rPr>
              <w:t>18 jaar</w:t>
            </w:r>
          </w:p>
        </w:tc>
        <w:tc>
          <w:tcPr>
            <w:tcW w:w="1040" w:type="dxa"/>
            <w:tcBorders>
              <w:top w:val="nil"/>
              <w:left w:val="nil"/>
              <w:bottom w:val="single" w:sz="4" w:space="0" w:color="auto"/>
              <w:right w:val="single" w:sz="4" w:space="0" w:color="auto"/>
            </w:tcBorders>
            <w:shd w:val="clear" w:color="auto" w:fill="auto"/>
            <w:noWrap/>
            <w:vAlign w:val="center"/>
            <w:hideMark/>
          </w:tcPr>
          <w:p w14:paraId="7BDD7A07" w14:textId="3CD611A5"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4,60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A9F4A10" w14:textId="7B6FC0ED"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5,01</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BE93AD4" w14:textId="09494A13"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5,36</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4D82A9F6"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8BF1F21"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71A09E2"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CF9F539"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C41688B"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454785B"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r>
      <w:tr w:rsidR="00A57F22" w:rsidRPr="00A57F22" w14:paraId="3562C62E" w14:textId="77777777" w:rsidTr="00A57F22">
        <w:trPr>
          <w:gridAfter w:val="1"/>
          <w:wAfter w:w="149" w:type="dxa"/>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11A1F73" w14:textId="77777777" w:rsidR="00A57F22" w:rsidRPr="00A57F22" w:rsidRDefault="00A57F22" w:rsidP="00A57F22">
            <w:pPr>
              <w:widowControl/>
              <w:autoSpaceDE/>
              <w:autoSpaceDN/>
              <w:adjustRightInd/>
              <w:rPr>
                <w:rFonts w:ascii="Arial" w:hAnsi="Arial" w:cs="Arial"/>
                <w:sz w:val="16"/>
                <w:szCs w:val="20"/>
              </w:rPr>
            </w:pPr>
            <w:r w:rsidRPr="00A57F22">
              <w:rPr>
                <w:rFonts w:ascii="Arial" w:hAnsi="Arial" w:cs="Arial"/>
                <w:sz w:val="16"/>
                <w:szCs w:val="20"/>
              </w:rPr>
              <w:t>19 jaar</w:t>
            </w:r>
          </w:p>
        </w:tc>
        <w:tc>
          <w:tcPr>
            <w:tcW w:w="1040" w:type="dxa"/>
            <w:tcBorders>
              <w:top w:val="nil"/>
              <w:left w:val="nil"/>
              <w:bottom w:val="single" w:sz="4" w:space="0" w:color="auto"/>
              <w:right w:val="single" w:sz="4" w:space="0" w:color="auto"/>
            </w:tcBorders>
            <w:shd w:val="clear" w:color="auto" w:fill="auto"/>
            <w:noWrap/>
            <w:vAlign w:val="center"/>
            <w:hideMark/>
          </w:tcPr>
          <w:p w14:paraId="323530C1" w14:textId="5BAB65AF"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5,31</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D9C3BDF" w14:textId="5968DFE9"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5,76</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DB1B919" w14:textId="2762D8B8"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6,16</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1616BAD1"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109A963"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AB3FD0D"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5FFBD82"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F15E4BE"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5F50F8F"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r>
      <w:tr w:rsidR="00A57F22" w:rsidRPr="00A57F22" w14:paraId="6264F111" w14:textId="77777777" w:rsidTr="00A57F22">
        <w:trPr>
          <w:gridAfter w:val="1"/>
          <w:wAfter w:w="149" w:type="dxa"/>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9599566" w14:textId="77777777" w:rsidR="00A57F22" w:rsidRPr="00A57F22" w:rsidRDefault="00A57F22" w:rsidP="00A57F22">
            <w:pPr>
              <w:widowControl/>
              <w:autoSpaceDE/>
              <w:autoSpaceDN/>
              <w:adjustRightInd/>
              <w:rPr>
                <w:rFonts w:ascii="Arial" w:hAnsi="Arial" w:cs="Arial"/>
                <w:sz w:val="16"/>
                <w:szCs w:val="20"/>
              </w:rPr>
            </w:pPr>
            <w:r w:rsidRPr="00A57F22">
              <w:rPr>
                <w:rFonts w:ascii="Arial" w:hAnsi="Arial" w:cs="Arial"/>
                <w:sz w:val="16"/>
                <w:szCs w:val="20"/>
              </w:rPr>
              <w:t>20 jaar</w:t>
            </w:r>
          </w:p>
        </w:tc>
        <w:tc>
          <w:tcPr>
            <w:tcW w:w="1040" w:type="dxa"/>
            <w:tcBorders>
              <w:top w:val="nil"/>
              <w:left w:val="nil"/>
              <w:bottom w:val="single" w:sz="4" w:space="0" w:color="auto"/>
              <w:right w:val="single" w:sz="4" w:space="0" w:color="auto"/>
            </w:tcBorders>
            <w:shd w:val="clear" w:color="auto" w:fill="auto"/>
            <w:noWrap/>
            <w:vAlign w:val="center"/>
            <w:hideMark/>
          </w:tcPr>
          <w:p w14:paraId="6CC536DB" w14:textId="1620D3FA"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6,66</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4D6505D" w14:textId="0470DC1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7,21</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CD5F3B4" w14:textId="78B80FA8"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7,73</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06F2F3CC"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17F7D73"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2FC824B"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C1F1EBC"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0EAE193"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DDC95A1"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r>
      <w:tr w:rsidR="00A57F22" w:rsidRPr="00A57F22" w14:paraId="0B289E9E" w14:textId="77777777" w:rsidTr="00A57F22">
        <w:trPr>
          <w:gridAfter w:val="1"/>
          <w:wAfter w:w="149" w:type="dxa"/>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5810020" w14:textId="77777777" w:rsidR="00A57F22" w:rsidRPr="00A57F22" w:rsidRDefault="00A57F22" w:rsidP="00A57F22">
            <w:pPr>
              <w:widowControl/>
              <w:autoSpaceDE/>
              <w:autoSpaceDN/>
              <w:adjustRightInd/>
              <w:rPr>
                <w:rFonts w:ascii="Arial" w:hAnsi="Arial" w:cs="Arial"/>
                <w:sz w:val="16"/>
                <w:szCs w:val="18"/>
              </w:rPr>
            </w:pPr>
            <w:r w:rsidRPr="00A57F22">
              <w:rPr>
                <w:rFonts w:ascii="Arial" w:hAnsi="Arial" w:cs="Arial"/>
                <w:sz w:val="16"/>
                <w:szCs w:val="18"/>
              </w:rPr>
              <w:t xml:space="preserve">    en 1 ervaringsjaar</w:t>
            </w:r>
          </w:p>
        </w:tc>
        <w:tc>
          <w:tcPr>
            <w:tcW w:w="1040" w:type="dxa"/>
            <w:tcBorders>
              <w:top w:val="nil"/>
              <w:left w:val="nil"/>
              <w:bottom w:val="single" w:sz="4" w:space="0" w:color="auto"/>
              <w:right w:val="single" w:sz="4" w:space="0" w:color="auto"/>
            </w:tcBorders>
            <w:shd w:val="clear" w:color="auto" w:fill="auto"/>
            <w:noWrap/>
            <w:vAlign w:val="center"/>
            <w:hideMark/>
          </w:tcPr>
          <w:p w14:paraId="50EEBB7E" w14:textId="483D8DCD"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7,02</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19BB1E1" w14:textId="7C75CF5B"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7,60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D03EE29" w14:textId="4EA0C6C0"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8,14</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1AD48A9D"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6D67C47"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D6AA86D"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FCC4860"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B013822"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8D33F19"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r>
      <w:tr w:rsidR="00A57F22" w:rsidRPr="00A57F22" w14:paraId="07A9FF48" w14:textId="77777777" w:rsidTr="00A57F22">
        <w:trPr>
          <w:gridAfter w:val="1"/>
          <w:wAfter w:w="149" w:type="dxa"/>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059C288" w14:textId="77777777" w:rsidR="00A57F22" w:rsidRPr="00A57F22" w:rsidRDefault="00A57F22" w:rsidP="00A57F22">
            <w:pPr>
              <w:widowControl/>
              <w:autoSpaceDE/>
              <w:autoSpaceDN/>
              <w:adjustRightInd/>
              <w:rPr>
                <w:rFonts w:ascii="Arial" w:hAnsi="Arial" w:cs="Arial"/>
                <w:sz w:val="16"/>
                <w:szCs w:val="18"/>
              </w:rPr>
            </w:pPr>
            <w:r w:rsidRPr="00A57F22">
              <w:rPr>
                <w:rFonts w:ascii="Arial" w:hAnsi="Arial" w:cs="Arial"/>
                <w:sz w:val="16"/>
                <w:szCs w:val="18"/>
              </w:rPr>
              <w:t xml:space="preserve">    en 2 ervaringsjaren</w:t>
            </w:r>
          </w:p>
        </w:tc>
        <w:tc>
          <w:tcPr>
            <w:tcW w:w="1040" w:type="dxa"/>
            <w:tcBorders>
              <w:top w:val="nil"/>
              <w:left w:val="nil"/>
              <w:bottom w:val="single" w:sz="4" w:space="0" w:color="auto"/>
              <w:right w:val="single" w:sz="4" w:space="0" w:color="auto"/>
            </w:tcBorders>
            <w:shd w:val="clear" w:color="auto" w:fill="auto"/>
            <w:noWrap/>
            <w:vAlign w:val="center"/>
            <w:hideMark/>
          </w:tcPr>
          <w:p w14:paraId="7E88988B" w14:textId="08F594C9"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7,45</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9511517" w14:textId="50599F1D"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8,06</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6A2F24B" w14:textId="1939E8F0"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8,63</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0435E00C"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1E0D3B3"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9263B5D"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AC0479C"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D8809EF"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6F1DCA3"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r>
      <w:tr w:rsidR="00A57F22" w:rsidRPr="00A57F22" w14:paraId="035A2025" w14:textId="77777777" w:rsidTr="00A57F22">
        <w:trPr>
          <w:gridAfter w:val="1"/>
          <w:wAfter w:w="149" w:type="dxa"/>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FB32B20" w14:textId="77777777" w:rsidR="00A57F22" w:rsidRPr="00A57F22" w:rsidRDefault="00A57F22" w:rsidP="00A57F22">
            <w:pPr>
              <w:widowControl/>
              <w:autoSpaceDE/>
              <w:autoSpaceDN/>
              <w:adjustRightInd/>
              <w:rPr>
                <w:rFonts w:ascii="Arial" w:hAnsi="Arial" w:cs="Arial"/>
                <w:sz w:val="16"/>
                <w:szCs w:val="20"/>
              </w:rPr>
            </w:pPr>
            <w:r w:rsidRPr="00A57F22">
              <w:rPr>
                <w:rFonts w:ascii="Arial" w:hAnsi="Arial" w:cs="Arial"/>
                <w:sz w:val="16"/>
                <w:szCs w:val="20"/>
              </w:rPr>
              <w:t>21 jaar</w:t>
            </w:r>
          </w:p>
        </w:tc>
        <w:tc>
          <w:tcPr>
            <w:tcW w:w="1040" w:type="dxa"/>
            <w:tcBorders>
              <w:top w:val="nil"/>
              <w:left w:val="nil"/>
              <w:bottom w:val="single" w:sz="4" w:space="0" w:color="auto"/>
              <w:right w:val="single" w:sz="4" w:space="0" w:color="auto"/>
            </w:tcBorders>
            <w:shd w:val="clear" w:color="auto" w:fill="auto"/>
            <w:noWrap/>
            <w:vAlign w:val="center"/>
            <w:hideMark/>
          </w:tcPr>
          <w:p w14:paraId="378A266B" w14:textId="5DAA0B03"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8,09</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9F0AEC3" w14:textId="5F756B66"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8,78</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16D4B27" w14:textId="36A604D1"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9,41</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48E8E89D"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A30B9E2"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A57EDB1"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A4669EF"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A5AA601"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29F4657"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r>
      <w:tr w:rsidR="00A57F22" w:rsidRPr="00A57F22" w14:paraId="4420C45C" w14:textId="77777777" w:rsidTr="00A57F22">
        <w:trPr>
          <w:gridAfter w:val="1"/>
          <w:wAfter w:w="149" w:type="dxa"/>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38FE92F" w14:textId="77777777" w:rsidR="00A57F22" w:rsidRPr="00A57F22" w:rsidRDefault="00A57F22" w:rsidP="00A57F22">
            <w:pPr>
              <w:widowControl/>
              <w:autoSpaceDE/>
              <w:autoSpaceDN/>
              <w:adjustRightInd/>
              <w:rPr>
                <w:rFonts w:ascii="Arial" w:hAnsi="Arial" w:cs="Arial"/>
                <w:sz w:val="16"/>
                <w:szCs w:val="18"/>
              </w:rPr>
            </w:pPr>
            <w:r w:rsidRPr="00A57F22">
              <w:rPr>
                <w:rFonts w:ascii="Arial" w:hAnsi="Arial" w:cs="Arial"/>
                <w:sz w:val="16"/>
                <w:szCs w:val="18"/>
              </w:rPr>
              <w:t xml:space="preserve">    en 1 ervaringsjaar</w:t>
            </w:r>
          </w:p>
        </w:tc>
        <w:tc>
          <w:tcPr>
            <w:tcW w:w="1040" w:type="dxa"/>
            <w:tcBorders>
              <w:top w:val="nil"/>
              <w:left w:val="nil"/>
              <w:bottom w:val="single" w:sz="4" w:space="0" w:color="auto"/>
              <w:right w:val="single" w:sz="4" w:space="0" w:color="auto"/>
            </w:tcBorders>
            <w:shd w:val="clear" w:color="auto" w:fill="auto"/>
            <w:noWrap/>
            <w:vAlign w:val="center"/>
            <w:hideMark/>
          </w:tcPr>
          <w:p w14:paraId="32F17D54" w14:textId="1A139AD2"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8,55</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561BD67" w14:textId="7D273C68"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9,27</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1AC19F8" w14:textId="323FCD1F"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9,93</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026D1B2F"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EB8969E"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A76FC3F"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1B7ED5B"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8198843"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68D41C4"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r>
      <w:tr w:rsidR="00A57F22" w:rsidRPr="00A57F22" w14:paraId="7359DB37" w14:textId="77777777" w:rsidTr="00A57F22">
        <w:trPr>
          <w:gridAfter w:val="1"/>
          <w:wAfter w:w="149" w:type="dxa"/>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819D431" w14:textId="77777777" w:rsidR="00A57F22" w:rsidRPr="00A57F22" w:rsidRDefault="00A57F22" w:rsidP="00A57F22">
            <w:pPr>
              <w:widowControl/>
              <w:autoSpaceDE/>
              <w:autoSpaceDN/>
              <w:adjustRightInd/>
              <w:rPr>
                <w:rFonts w:ascii="Arial" w:hAnsi="Arial" w:cs="Arial"/>
                <w:sz w:val="16"/>
                <w:szCs w:val="18"/>
              </w:rPr>
            </w:pPr>
            <w:r w:rsidRPr="00A57F22">
              <w:rPr>
                <w:rFonts w:ascii="Arial" w:hAnsi="Arial" w:cs="Arial"/>
                <w:sz w:val="16"/>
                <w:szCs w:val="18"/>
              </w:rPr>
              <w:t xml:space="preserve">    en 2 ervaringsjaren</w:t>
            </w:r>
          </w:p>
        </w:tc>
        <w:tc>
          <w:tcPr>
            <w:tcW w:w="1040" w:type="dxa"/>
            <w:tcBorders>
              <w:top w:val="nil"/>
              <w:left w:val="nil"/>
              <w:bottom w:val="single" w:sz="4" w:space="0" w:color="auto"/>
              <w:right w:val="single" w:sz="4" w:space="0" w:color="auto"/>
            </w:tcBorders>
            <w:shd w:val="clear" w:color="auto" w:fill="auto"/>
            <w:noWrap/>
            <w:vAlign w:val="center"/>
            <w:hideMark/>
          </w:tcPr>
          <w:p w14:paraId="51EE1C50" w14:textId="54ACF33B"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8,98</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6C111F7" w14:textId="09FBF78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9,73</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7DAEF99" w14:textId="2253A866"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10,43</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15268345"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186BADF"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8BBB775"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479D10E"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055EB5B"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B32B516"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r>
      <w:tr w:rsidR="00A57F22" w:rsidRPr="00A57F22" w14:paraId="6F42E953" w14:textId="77777777" w:rsidTr="00A57F22">
        <w:trPr>
          <w:gridAfter w:val="1"/>
          <w:wAfter w:w="149" w:type="dxa"/>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93BBF18" w14:textId="7E7006ED" w:rsidR="00A57F22" w:rsidRPr="00A57F22" w:rsidRDefault="00A57F22" w:rsidP="00A57F22">
            <w:pPr>
              <w:widowControl/>
              <w:autoSpaceDE/>
              <w:autoSpaceDN/>
              <w:adjustRightInd/>
              <w:rPr>
                <w:rFonts w:ascii="Arial" w:hAnsi="Arial" w:cs="Arial"/>
                <w:sz w:val="16"/>
                <w:szCs w:val="18"/>
              </w:rPr>
            </w:pPr>
            <w:r w:rsidRPr="00A57F22">
              <w:rPr>
                <w:rFonts w:ascii="Arial" w:hAnsi="Arial" w:cs="Arial"/>
                <w:sz w:val="16"/>
                <w:szCs w:val="18"/>
              </w:rPr>
              <w:t xml:space="preserve">22 jaar </w:t>
            </w:r>
          </w:p>
        </w:tc>
        <w:tc>
          <w:tcPr>
            <w:tcW w:w="1040" w:type="dxa"/>
            <w:tcBorders>
              <w:top w:val="nil"/>
              <w:left w:val="nil"/>
              <w:bottom w:val="single" w:sz="4" w:space="0" w:color="auto"/>
              <w:right w:val="single" w:sz="4" w:space="0" w:color="auto"/>
            </w:tcBorders>
            <w:shd w:val="clear" w:color="auto" w:fill="auto"/>
            <w:noWrap/>
            <w:vAlign w:val="center"/>
            <w:hideMark/>
          </w:tcPr>
          <w:p w14:paraId="641EEE22" w14:textId="2AC6A2F1"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9,51</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1A27635" w14:textId="2165C04F"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10,22</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09D794A" w14:textId="578F587C"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10,94</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5442E1E6"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4E1227A"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BF467B4"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A3B45E0"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EF461FD"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06008EB"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r>
      <w:tr w:rsidR="00A57F22" w:rsidRPr="00A57F22" w14:paraId="598108B1" w14:textId="77777777" w:rsidTr="00A57F22">
        <w:trPr>
          <w:gridAfter w:val="1"/>
          <w:wAfter w:w="149" w:type="dxa"/>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4FDF9B4" w14:textId="77777777" w:rsidR="00A57F22" w:rsidRPr="00A57F22" w:rsidRDefault="00A57F22" w:rsidP="00A57F22">
            <w:pPr>
              <w:widowControl/>
              <w:autoSpaceDE/>
              <w:autoSpaceDN/>
              <w:adjustRightInd/>
              <w:rPr>
                <w:rFonts w:ascii="Arial" w:hAnsi="Arial" w:cs="Arial"/>
                <w:sz w:val="16"/>
                <w:szCs w:val="20"/>
              </w:rPr>
            </w:pPr>
            <w:r w:rsidRPr="00A57F22">
              <w:rPr>
                <w:rFonts w:ascii="Arial" w:hAnsi="Arial" w:cs="Arial"/>
                <w:sz w:val="16"/>
                <w:szCs w:val="20"/>
              </w:rPr>
              <w:t>23 jaar / 0</w:t>
            </w:r>
          </w:p>
        </w:tc>
        <w:tc>
          <w:tcPr>
            <w:tcW w:w="1040" w:type="dxa"/>
            <w:tcBorders>
              <w:top w:val="nil"/>
              <w:left w:val="nil"/>
              <w:bottom w:val="single" w:sz="4" w:space="0" w:color="auto"/>
              <w:right w:val="single" w:sz="4" w:space="0" w:color="auto"/>
            </w:tcBorders>
            <w:shd w:val="clear" w:color="auto" w:fill="auto"/>
            <w:noWrap/>
            <w:vAlign w:val="center"/>
            <w:hideMark/>
          </w:tcPr>
          <w:p w14:paraId="4E616573" w14:textId="3D5F2BE8"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9,93</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97DDEBF" w14:textId="07244524"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10,76</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CD7036E" w14:textId="157D3219"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11,51</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1FAB55B9" w14:textId="7EF7AF83"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12,28</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B046DFB" w14:textId="7F152AE6"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13,04</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3FBEC82" w14:textId="6A1BB290"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13,82</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2AD0527" w14:textId="439E25A4"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14,59</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2AB7F69" w14:textId="2516CA90"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15,83</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843BB9A" w14:textId="7665C2D0"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16,81</w:t>
            </w:r>
          </w:p>
        </w:tc>
      </w:tr>
      <w:tr w:rsidR="00A57F22" w:rsidRPr="00A57F22" w14:paraId="044610C4" w14:textId="77777777" w:rsidTr="00A57F22">
        <w:trPr>
          <w:gridAfter w:val="1"/>
          <w:wAfter w:w="149" w:type="dxa"/>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63750FB" w14:textId="77777777" w:rsidR="00A57F22" w:rsidRPr="00A57F22" w:rsidRDefault="00A57F22" w:rsidP="00A57F22">
            <w:pPr>
              <w:widowControl/>
              <w:autoSpaceDE/>
              <w:autoSpaceDN/>
              <w:adjustRightInd/>
              <w:rPr>
                <w:rFonts w:ascii="Arial" w:hAnsi="Arial" w:cs="Arial"/>
                <w:sz w:val="16"/>
                <w:szCs w:val="18"/>
              </w:rPr>
            </w:pPr>
            <w:r w:rsidRPr="00A57F22">
              <w:rPr>
                <w:rFonts w:ascii="Arial" w:hAnsi="Arial" w:cs="Arial"/>
                <w:sz w:val="16"/>
                <w:szCs w:val="18"/>
              </w:rPr>
              <w:t xml:space="preserve">   1 functiejaar</w:t>
            </w:r>
          </w:p>
        </w:tc>
        <w:tc>
          <w:tcPr>
            <w:tcW w:w="1040" w:type="dxa"/>
            <w:tcBorders>
              <w:top w:val="nil"/>
              <w:left w:val="nil"/>
              <w:bottom w:val="single" w:sz="4" w:space="0" w:color="auto"/>
              <w:right w:val="single" w:sz="4" w:space="0" w:color="auto"/>
            </w:tcBorders>
            <w:shd w:val="clear" w:color="auto" w:fill="auto"/>
            <w:noWrap/>
            <w:vAlign w:val="center"/>
            <w:hideMark/>
          </w:tcPr>
          <w:p w14:paraId="532A8F7D" w14:textId="38EF90DC"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10,24</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2CF943D" w14:textId="599525F5"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11,10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076BC3C" w14:textId="49DE0045"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11,87</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361FF5A2" w14:textId="64BD2FDB"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12,68</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31F054C" w14:textId="48E1C7C3"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13,39</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81AE5FC" w14:textId="18B97090"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14,11</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AF5E94A" w14:textId="1D200D4C"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14,93</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7038636"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D40A6A7"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r>
      <w:tr w:rsidR="00A57F22" w:rsidRPr="00A57F22" w14:paraId="12410764" w14:textId="77777777" w:rsidTr="00A57F22">
        <w:trPr>
          <w:gridAfter w:val="1"/>
          <w:wAfter w:w="149" w:type="dxa"/>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EFDD63E" w14:textId="77777777" w:rsidR="00A57F22" w:rsidRPr="00A57F22" w:rsidRDefault="00A57F22" w:rsidP="00A57F22">
            <w:pPr>
              <w:widowControl/>
              <w:autoSpaceDE/>
              <w:autoSpaceDN/>
              <w:adjustRightInd/>
              <w:rPr>
                <w:rFonts w:ascii="Arial" w:hAnsi="Arial" w:cs="Arial"/>
                <w:sz w:val="16"/>
                <w:szCs w:val="18"/>
              </w:rPr>
            </w:pPr>
            <w:r w:rsidRPr="00A57F22">
              <w:rPr>
                <w:rFonts w:ascii="Arial" w:hAnsi="Arial" w:cs="Arial"/>
                <w:sz w:val="16"/>
                <w:szCs w:val="18"/>
              </w:rPr>
              <w:t xml:space="preserve">   2 functiejaren</w:t>
            </w:r>
          </w:p>
        </w:tc>
        <w:tc>
          <w:tcPr>
            <w:tcW w:w="1040" w:type="dxa"/>
            <w:tcBorders>
              <w:top w:val="nil"/>
              <w:left w:val="nil"/>
              <w:bottom w:val="single" w:sz="4" w:space="0" w:color="auto"/>
              <w:right w:val="single" w:sz="4" w:space="0" w:color="auto"/>
            </w:tcBorders>
            <w:shd w:val="clear" w:color="auto" w:fill="auto"/>
            <w:noWrap/>
            <w:vAlign w:val="center"/>
            <w:hideMark/>
          </w:tcPr>
          <w:p w14:paraId="3B10D45A" w14:textId="71AACCEF"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10,55</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FAF53A5" w14:textId="4084F319"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11,46</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4289757" w14:textId="476ECCBD"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12,21</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3442B980" w14:textId="00B15385"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13,08</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ED3359E" w14:textId="2DDDB52A"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13,72</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7BCF19A" w14:textId="2D7BC74E"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14,43</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68D5684" w14:textId="0099BF6A"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15,32</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73D0149"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A67269B"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r>
      <w:tr w:rsidR="00A57F22" w:rsidRPr="00A57F22" w14:paraId="12151387" w14:textId="77777777" w:rsidTr="00A57F22">
        <w:trPr>
          <w:gridAfter w:val="1"/>
          <w:wAfter w:w="149" w:type="dxa"/>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3C53D33" w14:textId="77777777" w:rsidR="00A57F22" w:rsidRPr="00A57F22" w:rsidRDefault="00A57F22" w:rsidP="00A57F22">
            <w:pPr>
              <w:widowControl/>
              <w:autoSpaceDE/>
              <w:autoSpaceDN/>
              <w:adjustRightInd/>
              <w:rPr>
                <w:rFonts w:ascii="Arial" w:hAnsi="Arial" w:cs="Arial"/>
                <w:sz w:val="16"/>
                <w:szCs w:val="18"/>
              </w:rPr>
            </w:pPr>
            <w:r w:rsidRPr="00A57F22">
              <w:rPr>
                <w:rFonts w:ascii="Arial" w:hAnsi="Arial" w:cs="Arial"/>
                <w:sz w:val="16"/>
                <w:szCs w:val="18"/>
              </w:rPr>
              <w:t xml:space="preserve">   3 functiejaren</w:t>
            </w:r>
          </w:p>
        </w:tc>
        <w:tc>
          <w:tcPr>
            <w:tcW w:w="1040" w:type="dxa"/>
            <w:tcBorders>
              <w:top w:val="nil"/>
              <w:left w:val="nil"/>
              <w:bottom w:val="single" w:sz="4" w:space="0" w:color="auto"/>
              <w:right w:val="single" w:sz="4" w:space="0" w:color="auto"/>
            </w:tcBorders>
            <w:shd w:val="clear" w:color="auto" w:fill="auto"/>
            <w:noWrap/>
            <w:vAlign w:val="center"/>
            <w:hideMark/>
          </w:tcPr>
          <w:p w14:paraId="20C9BE5F" w14:textId="2550E69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10,88</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6990B1D" w14:textId="2BAAFCF9"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11,80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84C581C" w14:textId="59B79613"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12,56</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53DD1EAF" w14:textId="73054AE3"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13,48</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4EF0AB8" w14:textId="2D16ED90"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14,05</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17B2B4E" w14:textId="63A473F8"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14,74</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D392FD8" w14:textId="3701D5F3"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15,65</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5ED4983"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B29EA79"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r>
      <w:tr w:rsidR="00A57F22" w:rsidRPr="00A57F22" w14:paraId="622B468B" w14:textId="77777777" w:rsidTr="00A57F22">
        <w:trPr>
          <w:gridAfter w:val="1"/>
          <w:wAfter w:w="149" w:type="dxa"/>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D9AE75A" w14:textId="77777777" w:rsidR="00A57F22" w:rsidRPr="00A57F22" w:rsidRDefault="00A57F22" w:rsidP="00A57F22">
            <w:pPr>
              <w:widowControl/>
              <w:autoSpaceDE/>
              <w:autoSpaceDN/>
              <w:adjustRightInd/>
              <w:rPr>
                <w:rFonts w:ascii="Arial" w:hAnsi="Arial" w:cs="Arial"/>
                <w:sz w:val="16"/>
                <w:szCs w:val="18"/>
              </w:rPr>
            </w:pPr>
            <w:r w:rsidRPr="00A57F22">
              <w:rPr>
                <w:rFonts w:ascii="Arial" w:hAnsi="Arial" w:cs="Arial"/>
                <w:sz w:val="16"/>
                <w:szCs w:val="18"/>
              </w:rPr>
              <w:t xml:space="preserve">   4 functiejaren</w:t>
            </w:r>
          </w:p>
        </w:tc>
        <w:tc>
          <w:tcPr>
            <w:tcW w:w="1040" w:type="dxa"/>
            <w:tcBorders>
              <w:top w:val="nil"/>
              <w:left w:val="nil"/>
              <w:bottom w:val="single" w:sz="4" w:space="0" w:color="auto"/>
              <w:right w:val="single" w:sz="4" w:space="0" w:color="auto"/>
            </w:tcBorders>
            <w:shd w:val="clear" w:color="auto" w:fill="auto"/>
            <w:noWrap/>
            <w:vAlign w:val="center"/>
            <w:hideMark/>
          </w:tcPr>
          <w:p w14:paraId="4AAA4235" w14:textId="5C79917C"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11,20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0BAD548" w14:textId="3ECF2374"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12,16</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A94DF75" w14:textId="2B8FF814"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12,90</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5C4D5D1A" w14:textId="4D2CD010"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13,86</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EF98C5F" w14:textId="4B36C383"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14,40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68AD32E" w14:textId="0EF7604B"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15,05</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6D46E2A" w14:textId="4335DFB5"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16,03</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E933505"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065F316"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r>
      <w:tr w:rsidR="00A57F22" w:rsidRPr="00A57F22" w14:paraId="42B6574A" w14:textId="77777777" w:rsidTr="00A57F22">
        <w:trPr>
          <w:gridAfter w:val="1"/>
          <w:wAfter w:w="149" w:type="dxa"/>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13E1B24" w14:textId="77777777" w:rsidR="00A57F22" w:rsidRPr="00A57F22" w:rsidRDefault="00A57F22" w:rsidP="00A57F22">
            <w:pPr>
              <w:widowControl/>
              <w:autoSpaceDE/>
              <w:autoSpaceDN/>
              <w:adjustRightInd/>
              <w:rPr>
                <w:rFonts w:ascii="Arial" w:hAnsi="Arial" w:cs="Arial"/>
                <w:sz w:val="16"/>
                <w:szCs w:val="18"/>
              </w:rPr>
            </w:pPr>
            <w:r w:rsidRPr="00A57F22">
              <w:rPr>
                <w:rFonts w:ascii="Arial" w:hAnsi="Arial" w:cs="Arial"/>
                <w:sz w:val="16"/>
                <w:szCs w:val="18"/>
              </w:rPr>
              <w:t xml:space="preserve">   5 functiejaren</w:t>
            </w:r>
          </w:p>
        </w:tc>
        <w:tc>
          <w:tcPr>
            <w:tcW w:w="1040" w:type="dxa"/>
            <w:tcBorders>
              <w:top w:val="nil"/>
              <w:left w:val="nil"/>
              <w:bottom w:val="single" w:sz="4" w:space="0" w:color="auto"/>
              <w:right w:val="single" w:sz="4" w:space="0" w:color="auto"/>
            </w:tcBorders>
            <w:shd w:val="clear" w:color="auto" w:fill="auto"/>
            <w:noWrap/>
            <w:vAlign w:val="center"/>
            <w:hideMark/>
          </w:tcPr>
          <w:p w14:paraId="36A3F15F" w14:textId="04D40105"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11,51</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A6F9351" w14:textId="5437BD42"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12,51</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573610B" w14:textId="79647FC3"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13,24</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265EBBF0" w14:textId="1F866689"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14,26</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B5CB0F8" w14:textId="021851A4"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14,73</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DFDD835" w14:textId="7A00B912"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15,36</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E5C5959" w14:textId="08C8E619"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16,39</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7DC7AFB"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066CC3F"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r>
      <w:tr w:rsidR="00A57F22" w:rsidRPr="00A57F22" w14:paraId="1614EAE1" w14:textId="77777777" w:rsidTr="00A57F22">
        <w:trPr>
          <w:gridAfter w:val="1"/>
          <w:wAfter w:w="149" w:type="dxa"/>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83F99E2" w14:textId="77777777" w:rsidR="00A57F22" w:rsidRPr="00A57F22" w:rsidRDefault="00A57F22" w:rsidP="00A57F22">
            <w:pPr>
              <w:widowControl/>
              <w:autoSpaceDE/>
              <w:autoSpaceDN/>
              <w:adjustRightInd/>
              <w:rPr>
                <w:rFonts w:ascii="Arial" w:hAnsi="Arial" w:cs="Arial"/>
                <w:sz w:val="16"/>
                <w:szCs w:val="18"/>
              </w:rPr>
            </w:pPr>
            <w:r w:rsidRPr="00A57F22">
              <w:rPr>
                <w:rFonts w:ascii="Arial" w:hAnsi="Arial" w:cs="Arial"/>
                <w:sz w:val="16"/>
                <w:szCs w:val="18"/>
              </w:rPr>
              <w:t xml:space="preserve">   6 functiejaren</w:t>
            </w:r>
          </w:p>
        </w:tc>
        <w:tc>
          <w:tcPr>
            <w:tcW w:w="1040" w:type="dxa"/>
            <w:tcBorders>
              <w:top w:val="nil"/>
              <w:left w:val="nil"/>
              <w:bottom w:val="single" w:sz="4" w:space="0" w:color="auto"/>
              <w:right w:val="single" w:sz="4" w:space="0" w:color="auto"/>
            </w:tcBorders>
            <w:shd w:val="clear" w:color="auto" w:fill="auto"/>
            <w:noWrap/>
            <w:vAlign w:val="center"/>
            <w:hideMark/>
          </w:tcPr>
          <w:p w14:paraId="6AFF516F" w14:textId="1E300F8C"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11,83</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FE40376" w14:textId="34D125C2"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12,87</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965B489" w14:textId="56A24A48"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13,60</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5DCBD079" w14:textId="2B089EF3"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14,65</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F099097" w14:textId="04C68E3F"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15,07</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CFCDA81" w14:textId="504BC2AE"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15,65</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B57650C" w14:textId="0578651B"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16,75</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2CC6391"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6145BDC"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r>
      <w:tr w:rsidR="00A57F22" w:rsidRPr="00A57F22" w14:paraId="618F3A5D" w14:textId="77777777" w:rsidTr="00A57F22">
        <w:trPr>
          <w:gridAfter w:val="1"/>
          <w:wAfter w:w="149" w:type="dxa"/>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B83790E" w14:textId="77777777" w:rsidR="00A57F22" w:rsidRPr="00A57F22" w:rsidRDefault="00A57F22" w:rsidP="00A57F22">
            <w:pPr>
              <w:widowControl/>
              <w:autoSpaceDE/>
              <w:autoSpaceDN/>
              <w:adjustRightInd/>
              <w:rPr>
                <w:rFonts w:ascii="Arial" w:hAnsi="Arial" w:cs="Arial"/>
                <w:sz w:val="16"/>
                <w:szCs w:val="18"/>
              </w:rPr>
            </w:pPr>
            <w:r w:rsidRPr="00A57F22">
              <w:rPr>
                <w:rFonts w:ascii="Arial" w:hAnsi="Arial" w:cs="Arial"/>
                <w:sz w:val="16"/>
                <w:szCs w:val="18"/>
              </w:rPr>
              <w:t xml:space="preserve">   7 functiejaren</w:t>
            </w:r>
          </w:p>
        </w:tc>
        <w:tc>
          <w:tcPr>
            <w:tcW w:w="1040" w:type="dxa"/>
            <w:tcBorders>
              <w:top w:val="nil"/>
              <w:left w:val="nil"/>
              <w:bottom w:val="single" w:sz="4" w:space="0" w:color="auto"/>
              <w:right w:val="single" w:sz="4" w:space="0" w:color="auto"/>
            </w:tcBorders>
            <w:shd w:val="clear" w:color="auto" w:fill="auto"/>
            <w:noWrap/>
            <w:vAlign w:val="center"/>
            <w:hideMark/>
          </w:tcPr>
          <w:p w14:paraId="3DC7D438"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62542C8"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E7FD5B6"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193685E7"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BBBC024" w14:textId="76CB72C1"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15,41</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CC6FB05" w14:textId="75FE4DEC"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15,98</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898D5C6" w14:textId="380041A8"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17,09</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A4DB012"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16883A5"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r>
      <w:tr w:rsidR="00A57F22" w:rsidRPr="00A57F22" w14:paraId="2CE42E60" w14:textId="77777777" w:rsidTr="00A57F22">
        <w:trPr>
          <w:gridAfter w:val="1"/>
          <w:wAfter w:w="149" w:type="dxa"/>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EBEF16E" w14:textId="77777777" w:rsidR="00A57F22" w:rsidRPr="00A57F22" w:rsidRDefault="00A57F22" w:rsidP="00A57F22">
            <w:pPr>
              <w:widowControl/>
              <w:autoSpaceDE/>
              <w:autoSpaceDN/>
              <w:adjustRightInd/>
              <w:rPr>
                <w:rFonts w:ascii="Arial" w:hAnsi="Arial" w:cs="Arial"/>
                <w:sz w:val="16"/>
                <w:szCs w:val="18"/>
              </w:rPr>
            </w:pPr>
            <w:r w:rsidRPr="00A57F22">
              <w:rPr>
                <w:rFonts w:ascii="Arial" w:hAnsi="Arial" w:cs="Arial"/>
                <w:sz w:val="16"/>
                <w:szCs w:val="18"/>
              </w:rPr>
              <w:t xml:space="preserve">   8 functiejaren</w:t>
            </w:r>
          </w:p>
        </w:tc>
        <w:tc>
          <w:tcPr>
            <w:tcW w:w="1040" w:type="dxa"/>
            <w:tcBorders>
              <w:top w:val="nil"/>
              <w:left w:val="nil"/>
              <w:bottom w:val="single" w:sz="4" w:space="0" w:color="auto"/>
              <w:right w:val="single" w:sz="4" w:space="0" w:color="auto"/>
            </w:tcBorders>
            <w:shd w:val="clear" w:color="auto" w:fill="auto"/>
            <w:noWrap/>
            <w:vAlign w:val="center"/>
            <w:hideMark/>
          </w:tcPr>
          <w:p w14:paraId="0E40D52B"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83E7BAE"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01BB0BB"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0157CCB4"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054D5E8" w14:textId="7CE3ABA9"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15,74</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19EE7D1" w14:textId="453D663C"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16,27</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8302DA7" w14:textId="7A78FBC8"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17,46</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B545753"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DA70E81"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r>
      <w:tr w:rsidR="00A57F22" w:rsidRPr="00A57F22" w14:paraId="0C83B4E6" w14:textId="77777777" w:rsidTr="00A57F22">
        <w:trPr>
          <w:gridAfter w:val="1"/>
          <w:wAfter w:w="149" w:type="dxa"/>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8D3E59A" w14:textId="77777777" w:rsidR="00A57F22" w:rsidRPr="00A57F22" w:rsidRDefault="00A57F22" w:rsidP="00A57F22">
            <w:pPr>
              <w:widowControl/>
              <w:autoSpaceDE/>
              <w:autoSpaceDN/>
              <w:adjustRightInd/>
              <w:rPr>
                <w:rFonts w:ascii="Arial" w:hAnsi="Arial" w:cs="Arial"/>
                <w:sz w:val="16"/>
                <w:szCs w:val="18"/>
              </w:rPr>
            </w:pPr>
            <w:r w:rsidRPr="00A57F22">
              <w:rPr>
                <w:rFonts w:ascii="Arial" w:hAnsi="Arial" w:cs="Arial"/>
                <w:sz w:val="16"/>
                <w:szCs w:val="18"/>
              </w:rPr>
              <w:t xml:space="preserve">   9 functiejaren</w:t>
            </w:r>
          </w:p>
        </w:tc>
        <w:tc>
          <w:tcPr>
            <w:tcW w:w="1040" w:type="dxa"/>
            <w:tcBorders>
              <w:top w:val="nil"/>
              <w:left w:val="nil"/>
              <w:bottom w:val="single" w:sz="4" w:space="0" w:color="auto"/>
              <w:right w:val="single" w:sz="4" w:space="0" w:color="auto"/>
            </w:tcBorders>
            <w:shd w:val="clear" w:color="auto" w:fill="auto"/>
            <w:noWrap/>
            <w:vAlign w:val="center"/>
            <w:hideMark/>
          </w:tcPr>
          <w:p w14:paraId="041C1ECA"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5D5D6B1"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79A1DB1"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2E71DD87"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14C4FCB"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79E1116" w14:textId="0E6022EB"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16,58</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60259E1" w14:textId="19283D35"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17,83</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33EBAE4"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894B8D6"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r>
      <w:tr w:rsidR="00A57F22" w:rsidRPr="00A57F22" w14:paraId="1BC794B4" w14:textId="77777777" w:rsidTr="00A57F22">
        <w:trPr>
          <w:gridAfter w:val="1"/>
          <w:wAfter w:w="149" w:type="dxa"/>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3BF9626" w14:textId="77777777" w:rsidR="00A57F22" w:rsidRPr="00A57F22" w:rsidRDefault="00A57F22" w:rsidP="00A57F22">
            <w:pPr>
              <w:widowControl/>
              <w:autoSpaceDE/>
              <w:autoSpaceDN/>
              <w:adjustRightInd/>
              <w:rPr>
                <w:rFonts w:ascii="Arial" w:hAnsi="Arial" w:cs="Arial"/>
                <w:sz w:val="16"/>
                <w:szCs w:val="18"/>
              </w:rPr>
            </w:pPr>
            <w:r w:rsidRPr="00A57F22">
              <w:rPr>
                <w:rFonts w:ascii="Arial" w:hAnsi="Arial" w:cs="Arial"/>
                <w:sz w:val="16"/>
                <w:szCs w:val="18"/>
              </w:rPr>
              <w:t xml:space="preserve">  10 functiejaren</w:t>
            </w:r>
          </w:p>
        </w:tc>
        <w:tc>
          <w:tcPr>
            <w:tcW w:w="1040" w:type="dxa"/>
            <w:tcBorders>
              <w:top w:val="nil"/>
              <w:left w:val="nil"/>
              <w:bottom w:val="single" w:sz="4" w:space="0" w:color="auto"/>
              <w:right w:val="single" w:sz="4" w:space="0" w:color="auto"/>
            </w:tcBorders>
            <w:shd w:val="clear" w:color="auto" w:fill="auto"/>
            <w:noWrap/>
            <w:vAlign w:val="center"/>
            <w:hideMark/>
          </w:tcPr>
          <w:p w14:paraId="57F00B4A"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EEE0DC5"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D930A04"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0CF43849"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0201387" w14:textId="7777777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999CEB3" w14:textId="37C0D7B2"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16,89</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C9B8CC1" w14:textId="7C1F9F67"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18,19</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673BF40" w14:textId="64332728"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20,73</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17CCCBF" w14:textId="1972035F" w:rsidR="00A57F22" w:rsidRPr="00A57F22" w:rsidRDefault="00A57F22" w:rsidP="00A57F22">
            <w:pPr>
              <w:widowControl/>
              <w:autoSpaceDE/>
              <w:autoSpaceDN/>
              <w:adjustRightInd/>
              <w:jc w:val="center"/>
              <w:rPr>
                <w:rFonts w:ascii="Arial" w:hAnsi="Arial" w:cs="Arial"/>
                <w:sz w:val="16"/>
                <w:szCs w:val="20"/>
              </w:rPr>
            </w:pPr>
            <w:r w:rsidRPr="00A57F22">
              <w:rPr>
                <w:rFonts w:ascii="Arial" w:hAnsi="Arial" w:cs="Arial"/>
                <w:sz w:val="16"/>
                <w:szCs w:val="20"/>
              </w:rPr>
              <w:t>22,78</w:t>
            </w:r>
          </w:p>
        </w:tc>
      </w:tr>
      <w:tr w:rsidR="00A57F22" w:rsidRPr="00A57F22" w14:paraId="747C8696" w14:textId="77777777" w:rsidTr="00A57F22">
        <w:trPr>
          <w:gridAfter w:val="1"/>
          <w:wAfter w:w="149" w:type="dxa"/>
          <w:trHeight w:val="255"/>
        </w:trPr>
        <w:tc>
          <w:tcPr>
            <w:tcW w:w="1860" w:type="dxa"/>
            <w:tcBorders>
              <w:top w:val="nil"/>
              <w:left w:val="nil"/>
              <w:bottom w:val="nil"/>
              <w:right w:val="nil"/>
            </w:tcBorders>
            <w:shd w:val="clear" w:color="auto" w:fill="auto"/>
            <w:noWrap/>
            <w:vAlign w:val="bottom"/>
            <w:hideMark/>
          </w:tcPr>
          <w:p w14:paraId="52A084A6" w14:textId="77777777" w:rsidR="00A57F22" w:rsidRPr="00A57F22" w:rsidRDefault="00A57F22" w:rsidP="00A57F22">
            <w:pPr>
              <w:widowControl/>
              <w:autoSpaceDE/>
              <w:autoSpaceDN/>
              <w:adjustRightInd/>
              <w:rPr>
                <w:rFonts w:ascii="Arial" w:hAnsi="Arial" w:cs="Arial"/>
                <w:sz w:val="16"/>
                <w:szCs w:val="18"/>
              </w:rPr>
            </w:pPr>
          </w:p>
        </w:tc>
        <w:tc>
          <w:tcPr>
            <w:tcW w:w="1040" w:type="dxa"/>
            <w:tcBorders>
              <w:top w:val="nil"/>
              <w:left w:val="nil"/>
              <w:bottom w:val="nil"/>
              <w:right w:val="nil"/>
            </w:tcBorders>
            <w:shd w:val="clear" w:color="auto" w:fill="auto"/>
            <w:noWrap/>
            <w:vAlign w:val="bottom"/>
            <w:hideMark/>
          </w:tcPr>
          <w:p w14:paraId="730DA42D" w14:textId="77777777" w:rsidR="00A57F22" w:rsidRPr="00A57F22" w:rsidRDefault="00A57F22" w:rsidP="00A57F22">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6D604450" w14:textId="77777777" w:rsidR="00A57F22" w:rsidRPr="00A57F22" w:rsidRDefault="00A57F22" w:rsidP="00A57F22">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2129958B" w14:textId="77777777" w:rsidR="00A57F22" w:rsidRPr="00A57F22" w:rsidRDefault="00A57F22" w:rsidP="00A57F22">
            <w:pPr>
              <w:widowControl/>
              <w:autoSpaceDE/>
              <w:autoSpaceDN/>
              <w:adjustRightInd/>
              <w:rPr>
                <w:rFonts w:ascii="Arial" w:hAnsi="Arial" w:cs="Arial"/>
                <w:sz w:val="16"/>
                <w:szCs w:val="20"/>
              </w:rPr>
            </w:pPr>
          </w:p>
        </w:tc>
        <w:tc>
          <w:tcPr>
            <w:tcW w:w="1100" w:type="dxa"/>
            <w:gridSpan w:val="2"/>
            <w:tcBorders>
              <w:top w:val="nil"/>
              <w:left w:val="nil"/>
              <w:bottom w:val="nil"/>
              <w:right w:val="nil"/>
            </w:tcBorders>
            <w:shd w:val="clear" w:color="auto" w:fill="auto"/>
            <w:noWrap/>
            <w:vAlign w:val="bottom"/>
            <w:hideMark/>
          </w:tcPr>
          <w:p w14:paraId="535ABF4D" w14:textId="77777777" w:rsidR="00A57F22" w:rsidRPr="00A57F22" w:rsidRDefault="00A57F22" w:rsidP="00A57F22">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5B69C397" w14:textId="77777777" w:rsidR="00A57F22" w:rsidRPr="00A57F22" w:rsidRDefault="00A57F22" w:rsidP="00A57F22">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038150CD" w14:textId="77777777" w:rsidR="00A57F22" w:rsidRPr="00A57F22" w:rsidRDefault="00A57F22" w:rsidP="00A57F22">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13056CE4" w14:textId="77777777" w:rsidR="00A57F22" w:rsidRPr="00A57F22" w:rsidRDefault="00A57F22" w:rsidP="00A57F22">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522F24F1" w14:textId="77777777" w:rsidR="00A57F22" w:rsidRPr="00A57F22" w:rsidRDefault="00A57F22" w:rsidP="00A57F22">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75A921A4" w14:textId="77777777" w:rsidR="00A57F22" w:rsidRPr="00A57F22" w:rsidRDefault="00A57F22" w:rsidP="00A57F22">
            <w:pPr>
              <w:widowControl/>
              <w:autoSpaceDE/>
              <w:autoSpaceDN/>
              <w:adjustRightInd/>
              <w:rPr>
                <w:rFonts w:ascii="Arial" w:hAnsi="Arial" w:cs="Arial"/>
                <w:sz w:val="16"/>
                <w:szCs w:val="20"/>
              </w:rPr>
            </w:pPr>
          </w:p>
        </w:tc>
      </w:tr>
      <w:tr w:rsidR="00A57F22" w:rsidRPr="00A57F22" w14:paraId="2E94B6FE" w14:textId="77777777" w:rsidTr="00A57F22">
        <w:trPr>
          <w:gridAfter w:val="1"/>
          <w:wAfter w:w="149" w:type="dxa"/>
          <w:trHeight w:val="255"/>
        </w:trPr>
        <w:tc>
          <w:tcPr>
            <w:tcW w:w="4820" w:type="dxa"/>
            <w:gridSpan w:val="6"/>
            <w:tcBorders>
              <w:top w:val="nil"/>
              <w:left w:val="nil"/>
              <w:bottom w:val="nil"/>
              <w:right w:val="nil"/>
            </w:tcBorders>
            <w:shd w:val="clear" w:color="auto" w:fill="auto"/>
            <w:noWrap/>
            <w:vAlign w:val="bottom"/>
            <w:hideMark/>
          </w:tcPr>
          <w:p w14:paraId="68442BFD" w14:textId="77777777" w:rsidR="00A57F22" w:rsidRPr="00A57F22" w:rsidRDefault="00A57F22" w:rsidP="00A57F22">
            <w:pPr>
              <w:widowControl/>
              <w:autoSpaceDE/>
              <w:autoSpaceDN/>
              <w:adjustRightInd/>
              <w:rPr>
                <w:rFonts w:ascii="Arial" w:hAnsi="Arial" w:cs="Arial"/>
                <w:sz w:val="16"/>
                <w:szCs w:val="18"/>
              </w:rPr>
            </w:pPr>
            <w:r w:rsidRPr="00A57F22">
              <w:rPr>
                <w:rFonts w:ascii="Arial" w:hAnsi="Arial" w:cs="Arial"/>
                <w:sz w:val="16"/>
                <w:szCs w:val="18"/>
              </w:rPr>
              <w:t>Per 01-okt-2017 zijn de salarissen met 1,25% verhoogd.</w:t>
            </w:r>
          </w:p>
        </w:tc>
        <w:tc>
          <w:tcPr>
            <w:tcW w:w="1100" w:type="dxa"/>
            <w:gridSpan w:val="2"/>
            <w:tcBorders>
              <w:top w:val="nil"/>
              <w:left w:val="nil"/>
              <w:bottom w:val="nil"/>
              <w:right w:val="nil"/>
            </w:tcBorders>
            <w:shd w:val="clear" w:color="auto" w:fill="auto"/>
            <w:noWrap/>
            <w:vAlign w:val="bottom"/>
            <w:hideMark/>
          </w:tcPr>
          <w:p w14:paraId="1A5880B9" w14:textId="77777777" w:rsidR="00A57F22" w:rsidRPr="00A57F22" w:rsidRDefault="00A57F22" w:rsidP="00A57F22">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504EFDB1" w14:textId="77777777" w:rsidR="00A57F22" w:rsidRPr="00A57F22" w:rsidRDefault="00A57F22" w:rsidP="00A57F22">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016749E5" w14:textId="77777777" w:rsidR="00A57F22" w:rsidRPr="00A57F22" w:rsidRDefault="00A57F22" w:rsidP="00A57F22">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728A7A74" w14:textId="77777777" w:rsidR="00A57F22" w:rsidRPr="00A57F22" w:rsidRDefault="00A57F22" w:rsidP="00A57F22">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4588B10C" w14:textId="77777777" w:rsidR="00A57F22" w:rsidRPr="00A57F22" w:rsidRDefault="00A57F22" w:rsidP="00A57F22">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27FCF6CC" w14:textId="77777777" w:rsidR="00A57F22" w:rsidRPr="00A57F22" w:rsidRDefault="00A57F22" w:rsidP="00A57F22">
            <w:pPr>
              <w:widowControl/>
              <w:autoSpaceDE/>
              <w:autoSpaceDN/>
              <w:adjustRightInd/>
              <w:rPr>
                <w:rFonts w:ascii="Arial" w:hAnsi="Arial" w:cs="Arial"/>
                <w:sz w:val="16"/>
                <w:szCs w:val="20"/>
              </w:rPr>
            </w:pPr>
          </w:p>
        </w:tc>
      </w:tr>
      <w:tr w:rsidR="00A57F22" w:rsidRPr="00A57F22" w14:paraId="77F91ABA" w14:textId="77777777" w:rsidTr="00A57F22">
        <w:trPr>
          <w:gridAfter w:val="1"/>
          <w:wAfter w:w="149" w:type="dxa"/>
          <w:trHeight w:val="255"/>
        </w:trPr>
        <w:tc>
          <w:tcPr>
            <w:tcW w:w="8800" w:type="dxa"/>
            <w:gridSpan w:val="14"/>
            <w:tcBorders>
              <w:top w:val="nil"/>
              <w:left w:val="nil"/>
              <w:bottom w:val="nil"/>
              <w:right w:val="nil"/>
            </w:tcBorders>
            <w:shd w:val="clear" w:color="auto" w:fill="auto"/>
            <w:noWrap/>
            <w:vAlign w:val="bottom"/>
            <w:hideMark/>
          </w:tcPr>
          <w:p w14:paraId="1A3D01AC" w14:textId="45F8252F" w:rsidR="00A57F22" w:rsidRPr="00A57F22" w:rsidRDefault="00A57F22" w:rsidP="00A57F22">
            <w:pPr>
              <w:widowControl/>
              <w:autoSpaceDE/>
              <w:autoSpaceDN/>
              <w:adjustRightInd/>
              <w:rPr>
                <w:rFonts w:ascii="Arial" w:hAnsi="Arial" w:cs="Arial"/>
                <w:sz w:val="16"/>
                <w:szCs w:val="18"/>
              </w:rPr>
            </w:pPr>
            <w:r w:rsidRPr="00A57F22">
              <w:rPr>
                <w:rFonts w:ascii="Arial" w:hAnsi="Arial" w:cs="Arial"/>
                <w:sz w:val="16"/>
                <w:szCs w:val="18"/>
              </w:rPr>
              <w:t>De schalen voor 16 jaar en de schalen met ervaringsjaren bij de leeftijd van 22 jaar zijn vervallen.</w:t>
            </w:r>
          </w:p>
        </w:tc>
        <w:tc>
          <w:tcPr>
            <w:tcW w:w="960" w:type="dxa"/>
            <w:gridSpan w:val="2"/>
            <w:tcBorders>
              <w:top w:val="nil"/>
              <w:left w:val="nil"/>
              <w:bottom w:val="nil"/>
              <w:right w:val="nil"/>
            </w:tcBorders>
            <w:shd w:val="clear" w:color="auto" w:fill="auto"/>
            <w:noWrap/>
            <w:vAlign w:val="bottom"/>
            <w:hideMark/>
          </w:tcPr>
          <w:p w14:paraId="3175DD55" w14:textId="77777777" w:rsidR="00A57F22" w:rsidRPr="00A57F22" w:rsidRDefault="00A57F22" w:rsidP="00A57F22">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11B8C20D" w14:textId="77777777" w:rsidR="00A57F22" w:rsidRPr="00A57F22" w:rsidRDefault="00A57F22" w:rsidP="00A57F22">
            <w:pPr>
              <w:widowControl/>
              <w:autoSpaceDE/>
              <w:autoSpaceDN/>
              <w:adjustRightInd/>
              <w:rPr>
                <w:rFonts w:ascii="Arial" w:hAnsi="Arial" w:cs="Arial"/>
                <w:sz w:val="16"/>
                <w:szCs w:val="20"/>
              </w:rPr>
            </w:pPr>
          </w:p>
        </w:tc>
      </w:tr>
      <w:tr w:rsidR="00A57F22" w:rsidRPr="00A57F22" w14:paraId="40F51D4A" w14:textId="77777777" w:rsidTr="00A57F22">
        <w:trPr>
          <w:gridAfter w:val="1"/>
          <w:wAfter w:w="149" w:type="dxa"/>
          <w:trHeight w:val="255"/>
        </w:trPr>
        <w:tc>
          <w:tcPr>
            <w:tcW w:w="8800" w:type="dxa"/>
            <w:gridSpan w:val="14"/>
            <w:tcBorders>
              <w:top w:val="nil"/>
              <w:left w:val="nil"/>
              <w:bottom w:val="nil"/>
              <w:right w:val="nil"/>
            </w:tcBorders>
            <w:shd w:val="clear" w:color="auto" w:fill="auto"/>
            <w:noWrap/>
            <w:vAlign w:val="bottom"/>
            <w:hideMark/>
          </w:tcPr>
          <w:p w14:paraId="2A833FA4" w14:textId="5BB75576" w:rsidR="00A57F22" w:rsidRPr="00A57F22" w:rsidRDefault="00A57F22" w:rsidP="00A57F22">
            <w:pPr>
              <w:widowControl/>
              <w:autoSpaceDE/>
              <w:autoSpaceDN/>
              <w:adjustRightInd/>
              <w:rPr>
                <w:rFonts w:ascii="Arial" w:hAnsi="Arial" w:cs="Arial"/>
                <w:sz w:val="16"/>
                <w:szCs w:val="20"/>
              </w:rPr>
            </w:pPr>
            <w:r w:rsidRPr="00A57F22">
              <w:rPr>
                <w:rFonts w:ascii="Arial" w:hAnsi="Arial" w:cs="Arial"/>
                <w:sz w:val="16"/>
                <w:szCs w:val="20"/>
              </w:rPr>
              <w:t>Bij de salarisschalen H en I is uitsluitend het begin- en eindsalaris van de schaal vermeld.</w:t>
            </w:r>
          </w:p>
        </w:tc>
        <w:tc>
          <w:tcPr>
            <w:tcW w:w="960" w:type="dxa"/>
            <w:gridSpan w:val="2"/>
            <w:tcBorders>
              <w:top w:val="nil"/>
              <w:left w:val="nil"/>
              <w:bottom w:val="nil"/>
              <w:right w:val="nil"/>
            </w:tcBorders>
            <w:shd w:val="clear" w:color="auto" w:fill="auto"/>
            <w:noWrap/>
            <w:vAlign w:val="bottom"/>
            <w:hideMark/>
          </w:tcPr>
          <w:p w14:paraId="082D49FA" w14:textId="77777777" w:rsidR="00A57F22" w:rsidRPr="00A57F22" w:rsidRDefault="00A57F22" w:rsidP="00A57F22">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4C7BB5AA" w14:textId="77777777" w:rsidR="00A57F22" w:rsidRPr="00A57F22" w:rsidRDefault="00A57F22" w:rsidP="00A57F22">
            <w:pPr>
              <w:widowControl/>
              <w:autoSpaceDE/>
              <w:autoSpaceDN/>
              <w:adjustRightInd/>
              <w:rPr>
                <w:rFonts w:ascii="Arial" w:hAnsi="Arial" w:cs="Arial"/>
                <w:sz w:val="16"/>
                <w:szCs w:val="20"/>
              </w:rPr>
            </w:pPr>
          </w:p>
        </w:tc>
      </w:tr>
      <w:tr w:rsidR="00A57F22" w:rsidRPr="00A57F22" w14:paraId="2000700A" w14:textId="77777777" w:rsidTr="00A57F22">
        <w:trPr>
          <w:gridAfter w:val="1"/>
          <w:wAfter w:w="149" w:type="dxa"/>
          <w:trHeight w:val="255"/>
        </w:trPr>
        <w:tc>
          <w:tcPr>
            <w:tcW w:w="5920" w:type="dxa"/>
            <w:gridSpan w:val="8"/>
            <w:tcBorders>
              <w:top w:val="nil"/>
              <w:left w:val="nil"/>
              <w:bottom w:val="nil"/>
              <w:right w:val="nil"/>
            </w:tcBorders>
            <w:shd w:val="clear" w:color="auto" w:fill="auto"/>
            <w:noWrap/>
            <w:vAlign w:val="bottom"/>
            <w:hideMark/>
          </w:tcPr>
          <w:p w14:paraId="16717441" w14:textId="23568475" w:rsidR="00A57F22" w:rsidRPr="00A57F22" w:rsidRDefault="00A57F22" w:rsidP="00A57F22">
            <w:pPr>
              <w:widowControl/>
              <w:autoSpaceDE/>
              <w:autoSpaceDN/>
              <w:adjustRightInd/>
              <w:rPr>
                <w:rFonts w:ascii="Arial" w:hAnsi="Arial" w:cs="Arial"/>
                <w:sz w:val="16"/>
                <w:szCs w:val="20"/>
              </w:rPr>
            </w:pPr>
            <w:r w:rsidRPr="00A57F22">
              <w:rPr>
                <w:rFonts w:ascii="Arial" w:hAnsi="Arial" w:cs="Arial"/>
                <w:sz w:val="16"/>
                <w:szCs w:val="20"/>
              </w:rPr>
              <w:t>Voor de inschaling van de medewerker in H en I zie artikel 20.</w:t>
            </w:r>
          </w:p>
        </w:tc>
        <w:tc>
          <w:tcPr>
            <w:tcW w:w="960" w:type="dxa"/>
            <w:gridSpan w:val="2"/>
            <w:tcBorders>
              <w:top w:val="nil"/>
              <w:left w:val="nil"/>
              <w:bottom w:val="nil"/>
              <w:right w:val="nil"/>
            </w:tcBorders>
            <w:shd w:val="clear" w:color="auto" w:fill="auto"/>
            <w:noWrap/>
            <w:vAlign w:val="bottom"/>
            <w:hideMark/>
          </w:tcPr>
          <w:p w14:paraId="1985A953" w14:textId="77777777" w:rsidR="00A57F22" w:rsidRPr="00A57F22" w:rsidRDefault="00A57F22" w:rsidP="00A57F22">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37BD821C" w14:textId="77777777" w:rsidR="00A57F22" w:rsidRPr="00A57F22" w:rsidRDefault="00A57F22" w:rsidP="00A57F22">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7C354568" w14:textId="77777777" w:rsidR="00A57F22" w:rsidRPr="00A57F22" w:rsidRDefault="00A57F22" w:rsidP="00A57F22">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22B4B3CC" w14:textId="77777777" w:rsidR="00A57F22" w:rsidRPr="00A57F22" w:rsidRDefault="00A57F22" w:rsidP="00A57F22">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09626D1C" w14:textId="77777777" w:rsidR="00A57F22" w:rsidRPr="00A57F22" w:rsidRDefault="00A57F22" w:rsidP="00A57F22">
            <w:pPr>
              <w:widowControl/>
              <w:autoSpaceDE/>
              <w:autoSpaceDN/>
              <w:adjustRightInd/>
              <w:rPr>
                <w:rFonts w:ascii="Arial" w:hAnsi="Arial" w:cs="Arial"/>
                <w:sz w:val="16"/>
                <w:szCs w:val="20"/>
              </w:rPr>
            </w:pPr>
          </w:p>
        </w:tc>
      </w:tr>
    </w:tbl>
    <w:p w14:paraId="304B06FA" w14:textId="49244842" w:rsidR="00297343" w:rsidRDefault="00297343">
      <w:pPr>
        <w:widowControl/>
        <w:autoSpaceDE/>
        <w:autoSpaceDN/>
        <w:adjustRightInd/>
        <w:spacing w:after="200" w:line="276" w:lineRule="auto"/>
        <w:rPr>
          <w:rFonts w:ascii="Arial" w:hAnsi="Arial" w:cs="Arial"/>
          <w:bCs/>
          <w:sz w:val="20"/>
          <w:szCs w:val="20"/>
        </w:rPr>
      </w:pPr>
      <w:r>
        <w:rPr>
          <w:rFonts w:ascii="Arial" w:hAnsi="Arial" w:cs="Arial"/>
          <w:bCs/>
          <w:sz w:val="20"/>
          <w:szCs w:val="20"/>
        </w:rPr>
        <w:br w:type="page"/>
      </w:r>
    </w:p>
    <w:p w14:paraId="4EC5266B" w14:textId="75F7322F" w:rsidR="00F242C8" w:rsidRPr="00162709" w:rsidRDefault="00F242C8" w:rsidP="00F242C8">
      <w:pPr>
        <w:tabs>
          <w:tab w:val="left" w:pos="-1440"/>
          <w:tab w:val="left" w:pos="-720"/>
          <w:tab w:val="left" w:pos="0"/>
          <w:tab w:val="left" w:pos="432"/>
          <w:tab w:val="left" w:pos="2160"/>
        </w:tabs>
        <w:spacing w:line="240" w:lineRule="atLeast"/>
        <w:ind w:right="-993"/>
        <w:rPr>
          <w:rFonts w:ascii="Arial" w:hAnsi="Arial" w:cs="Arial"/>
        </w:rPr>
      </w:pPr>
      <w:r w:rsidRPr="00162709">
        <w:rPr>
          <w:rFonts w:ascii="Arial" w:hAnsi="Arial" w:cs="Arial"/>
          <w:b/>
          <w:bCs/>
          <w:sz w:val="32"/>
          <w:szCs w:val="32"/>
        </w:rPr>
        <w:lastRenderedPageBreak/>
        <w:t>Salariëring</w:t>
      </w:r>
      <w:r w:rsidRPr="00162709">
        <w:rPr>
          <w:rFonts w:ascii="Arial" w:hAnsi="Arial" w:cs="Arial"/>
          <w:sz w:val="32"/>
          <w:szCs w:val="32"/>
        </w:rPr>
        <w:t xml:space="preserve"> </w:t>
      </w:r>
      <w:r w:rsidRPr="00162709">
        <w:rPr>
          <w:rFonts w:ascii="Arial" w:hAnsi="Arial" w:cs="Arial"/>
        </w:rPr>
        <w:t xml:space="preserve">(zie artikel 19 en 20) </w:t>
      </w:r>
    </w:p>
    <w:p w14:paraId="7C5FA9E3" w14:textId="77777777" w:rsidR="00F242C8" w:rsidRPr="00162709" w:rsidRDefault="00F242C8" w:rsidP="00F242C8">
      <w:pPr>
        <w:tabs>
          <w:tab w:val="left" w:pos="-1440"/>
          <w:tab w:val="left" w:pos="-720"/>
          <w:tab w:val="left" w:pos="0"/>
          <w:tab w:val="left" w:pos="432"/>
          <w:tab w:val="left" w:pos="2160"/>
        </w:tabs>
        <w:spacing w:line="240" w:lineRule="atLeast"/>
        <w:ind w:right="-993"/>
        <w:rPr>
          <w:rFonts w:ascii="Arial" w:hAnsi="Arial" w:cs="Arial"/>
          <w:b/>
          <w:bCs/>
          <w:sz w:val="28"/>
        </w:rPr>
      </w:pPr>
    </w:p>
    <w:p w14:paraId="7D05738E" w14:textId="4E9E0B2B" w:rsidR="00F242C8" w:rsidRDefault="00F242C8" w:rsidP="00F242C8">
      <w:pPr>
        <w:tabs>
          <w:tab w:val="left" w:pos="-1440"/>
          <w:tab w:val="left" w:pos="-720"/>
          <w:tab w:val="left" w:pos="0"/>
          <w:tab w:val="left" w:pos="432"/>
          <w:tab w:val="left" w:pos="2160"/>
        </w:tabs>
        <w:spacing w:line="240" w:lineRule="atLeast"/>
        <w:ind w:right="-993"/>
        <w:jc w:val="center"/>
        <w:rPr>
          <w:rFonts w:ascii="Arial" w:hAnsi="Arial" w:cs="Arial"/>
          <w:b/>
          <w:bCs/>
          <w:sz w:val="28"/>
          <w:szCs w:val="28"/>
        </w:rPr>
      </w:pPr>
      <w:r w:rsidRPr="00162709">
        <w:rPr>
          <w:rFonts w:ascii="Arial" w:hAnsi="Arial" w:cs="Arial"/>
          <w:b/>
          <w:bCs/>
          <w:sz w:val="28"/>
          <w:szCs w:val="28"/>
        </w:rPr>
        <w:t>Salarissen per 1-</w:t>
      </w:r>
      <w:r>
        <w:rPr>
          <w:rFonts w:ascii="Arial" w:hAnsi="Arial" w:cs="Arial"/>
          <w:b/>
          <w:bCs/>
          <w:sz w:val="28"/>
          <w:szCs w:val="28"/>
        </w:rPr>
        <w:t>1</w:t>
      </w:r>
      <w:r w:rsidRPr="00162709">
        <w:rPr>
          <w:rFonts w:ascii="Arial" w:hAnsi="Arial" w:cs="Arial"/>
          <w:b/>
          <w:bCs/>
          <w:sz w:val="28"/>
          <w:szCs w:val="28"/>
        </w:rPr>
        <w:t>-201</w:t>
      </w:r>
      <w:r>
        <w:rPr>
          <w:rFonts w:ascii="Arial" w:hAnsi="Arial" w:cs="Arial"/>
          <w:b/>
          <w:bCs/>
          <w:sz w:val="28"/>
          <w:szCs w:val="28"/>
        </w:rPr>
        <w:t>8</w:t>
      </w:r>
    </w:p>
    <w:p w14:paraId="552F05CC" w14:textId="77777777" w:rsidR="00F242C8" w:rsidRPr="00162709" w:rsidRDefault="00F242C8" w:rsidP="00F242C8">
      <w:pPr>
        <w:tabs>
          <w:tab w:val="left" w:pos="-1440"/>
          <w:tab w:val="left" w:pos="-720"/>
          <w:tab w:val="left" w:pos="0"/>
          <w:tab w:val="left" w:pos="432"/>
          <w:tab w:val="left" w:pos="2160"/>
        </w:tabs>
        <w:spacing w:line="240" w:lineRule="atLeast"/>
        <w:ind w:right="-993"/>
        <w:jc w:val="center"/>
        <w:rPr>
          <w:rFonts w:ascii="Arial" w:hAnsi="Arial" w:cs="Arial"/>
          <w:b/>
          <w:bCs/>
        </w:rPr>
      </w:pPr>
      <w:r>
        <w:rPr>
          <w:rFonts w:ascii="Arial" w:hAnsi="Arial" w:cs="Arial"/>
          <w:b/>
          <w:bCs/>
          <w:sz w:val="28"/>
          <w:szCs w:val="28"/>
        </w:rPr>
        <w:t>(zie www.groentenfruithuis.nl)</w:t>
      </w:r>
    </w:p>
    <w:p w14:paraId="07FE3CA7" w14:textId="77777777" w:rsidR="00F242C8" w:rsidRPr="00162709" w:rsidRDefault="00F242C8" w:rsidP="00F242C8">
      <w:pPr>
        <w:tabs>
          <w:tab w:val="left" w:pos="-1440"/>
          <w:tab w:val="left" w:pos="-720"/>
          <w:tab w:val="left" w:pos="0"/>
          <w:tab w:val="left" w:pos="432"/>
          <w:tab w:val="left" w:pos="2160"/>
        </w:tabs>
        <w:spacing w:line="240" w:lineRule="atLeast"/>
        <w:ind w:right="-993"/>
        <w:jc w:val="center"/>
        <w:rPr>
          <w:rFonts w:ascii="Arial" w:hAnsi="Arial" w:cs="Arial"/>
          <w:b/>
          <w:bCs/>
        </w:rPr>
      </w:pPr>
    </w:p>
    <w:p w14:paraId="3F698878" w14:textId="77777777" w:rsidR="00F242C8" w:rsidRPr="00162709" w:rsidRDefault="00F242C8" w:rsidP="00F242C8">
      <w:pPr>
        <w:tabs>
          <w:tab w:val="left" w:pos="-1440"/>
          <w:tab w:val="left" w:pos="-720"/>
          <w:tab w:val="left" w:pos="0"/>
          <w:tab w:val="left" w:pos="432"/>
          <w:tab w:val="left" w:pos="2160"/>
        </w:tabs>
        <w:spacing w:line="240" w:lineRule="atLeast"/>
        <w:rPr>
          <w:rFonts w:ascii="Arial" w:hAnsi="Arial" w:cs="Arial"/>
          <w:b/>
          <w:bCs/>
          <w:sz w:val="20"/>
          <w:szCs w:val="20"/>
        </w:rPr>
      </w:pPr>
    </w:p>
    <w:tbl>
      <w:tblPr>
        <w:tblW w:w="10869" w:type="dxa"/>
        <w:tblInd w:w="65" w:type="dxa"/>
        <w:tblCellMar>
          <w:left w:w="70" w:type="dxa"/>
          <w:right w:w="70" w:type="dxa"/>
        </w:tblCellMar>
        <w:tblLook w:val="04A0" w:firstRow="1" w:lastRow="0" w:firstColumn="1" w:lastColumn="0" w:noHBand="0" w:noVBand="1"/>
      </w:tblPr>
      <w:tblGrid>
        <w:gridCol w:w="1875"/>
        <w:gridCol w:w="1049"/>
        <w:gridCol w:w="976"/>
        <w:gridCol w:w="968"/>
        <w:gridCol w:w="8"/>
        <w:gridCol w:w="1101"/>
        <w:gridCol w:w="15"/>
        <w:gridCol w:w="953"/>
        <w:gridCol w:w="23"/>
        <w:gridCol w:w="945"/>
        <w:gridCol w:w="31"/>
        <w:gridCol w:w="937"/>
        <w:gridCol w:w="39"/>
        <w:gridCol w:w="921"/>
        <w:gridCol w:w="55"/>
        <w:gridCol w:w="905"/>
        <w:gridCol w:w="71"/>
      </w:tblGrid>
      <w:tr w:rsidR="00F242C8" w:rsidRPr="00E67697" w14:paraId="68110D92" w14:textId="77777777" w:rsidTr="00F242C8">
        <w:trPr>
          <w:trHeight w:val="255"/>
        </w:trPr>
        <w:tc>
          <w:tcPr>
            <w:tcW w:w="2916" w:type="dxa"/>
            <w:gridSpan w:val="2"/>
            <w:tcBorders>
              <w:top w:val="nil"/>
              <w:left w:val="nil"/>
              <w:bottom w:val="nil"/>
              <w:right w:val="nil"/>
            </w:tcBorders>
            <w:shd w:val="clear" w:color="auto" w:fill="auto"/>
            <w:noWrap/>
            <w:vAlign w:val="bottom"/>
            <w:hideMark/>
          </w:tcPr>
          <w:p w14:paraId="4EA5271B" w14:textId="0F1A3B78" w:rsidR="00F242C8" w:rsidRPr="00E67697" w:rsidRDefault="00203C03" w:rsidP="00F242C8">
            <w:pPr>
              <w:widowControl/>
              <w:autoSpaceDE/>
              <w:autoSpaceDN/>
              <w:adjustRightInd/>
              <w:rPr>
                <w:rFonts w:ascii="Arial" w:hAnsi="Arial" w:cs="Arial"/>
                <w:b/>
                <w:bCs/>
                <w:sz w:val="20"/>
                <w:szCs w:val="20"/>
              </w:rPr>
            </w:pPr>
            <w:r>
              <w:rPr>
                <w:rFonts w:ascii="Arial" w:hAnsi="Arial" w:cs="Arial"/>
                <w:b/>
                <w:bCs/>
                <w:sz w:val="20"/>
                <w:szCs w:val="20"/>
              </w:rPr>
              <w:t>BRUTO MAAND</w:t>
            </w:r>
            <w:r w:rsidR="00F242C8" w:rsidRPr="00E67697">
              <w:rPr>
                <w:rFonts w:ascii="Arial" w:hAnsi="Arial" w:cs="Arial"/>
                <w:b/>
                <w:bCs/>
                <w:sz w:val="20"/>
                <w:szCs w:val="20"/>
              </w:rPr>
              <w:t>SALARISSEN</w:t>
            </w:r>
          </w:p>
        </w:tc>
        <w:tc>
          <w:tcPr>
            <w:tcW w:w="976" w:type="dxa"/>
            <w:tcBorders>
              <w:top w:val="nil"/>
              <w:left w:val="nil"/>
              <w:bottom w:val="nil"/>
              <w:right w:val="nil"/>
            </w:tcBorders>
            <w:shd w:val="clear" w:color="auto" w:fill="auto"/>
            <w:noWrap/>
            <w:vAlign w:val="bottom"/>
            <w:hideMark/>
          </w:tcPr>
          <w:p w14:paraId="30DA0389" w14:textId="77777777" w:rsidR="00F242C8" w:rsidRPr="00E67697" w:rsidRDefault="00F242C8" w:rsidP="00F242C8">
            <w:pPr>
              <w:widowControl/>
              <w:autoSpaceDE/>
              <w:autoSpaceDN/>
              <w:adjustRightInd/>
              <w:rPr>
                <w:rFonts w:ascii="Arial" w:hAnsi="Arial" w:cs="Arial"/>
                <w:b/>
                <w:bCs/>
                <w:sz w:val="20"/>
                <w:szCs w:val="20"/>
              </w:rPr>
            </w:pPr>
          </w:p>
        </w:tc>
        <w:tc>
          <w:tcPr>
            <w:tcW w:w="976" w:type="dxa"/>
            <w:gridSpan w:val="2"/>
            <w:tcBorders>
              <w:top w:val="nil"/>
              <w:left w:val="nil"/>
              <w:bottom w:val="nil"/>
              <w:right w:val="nil"/>
            </w:tcBorders>
            <w:shd w:val="clear" w:color="auto" w:fill="auto"/>
            <w:noWrap/>
            <w:vAlign w:val="bottom"/>
            <w:hideMark/>
          </w:tcPr>
          <w:p w14:paraId="36C6789C" w14:textId="77777777" w:rsidR="00F242C8" w:rsidRPr="00E67697" w:rsidRDefault="00F242C8" w:rsidP="00F242C8">
            <w:pPr>
              <w:widowControl/>
              <w:autoSpaceDE/>
              <w:autoSpaceDN/>
              <w:adjustRightInd/>
              <w:jc w:val="right"/>
              <w:rPr>
                <w:rFonts w:ascii="Arial" w:hAnsi="Arial" w:cs="Arial"/>
                <w:b/>
                <w:bCs/>
                <w:sz w:val="20"/>
                <w:szCs w:val="20"/>
              </w:rPr>
            </w:pPr>
          </w:p>
        </w:tc>
        <w:tc>
          <w:tcPr>
            <w:tcW w:w="1116" w:type="dxa"/>
            <w:gridSpan w:val="2"/>
            <w:tcBorders>
              <w:top w:val="nil"/>
              <w:left w:val="nil"/>
              <w:bottom w:val="nil"/>
              <w:right w:val="nil"/>
            </w:tcBorders>
            <w:shd w:val="clear" w:color="auto" w:fill="auto"/>
            <w:noWrap/>
            <w:vAlign w:val="bottom"/>
            <w:hideMark/>
          </w:tcPr>
          <w:p w14:paraId="770DCA57" w14:textId="77777777" w:rsidR="00F242C8" w:rsidRPr="00E67697" w:rsidRDefault="00F242C8" w:rsidP="00F242C8">
            <w:pPr>
              <w:widowControl/>
              <w:autoSpaceDE/>
              <w:autoSpaceDN/>
              <w:adjustRightInd/>
              <w:jc w:val="right"/>
              <w:rPr>
                <w:rFonts w:ascii="Arial" w:hAnsi="Arial" w:cs="Arial"/>
                <w:b/>
                <w:bCs/>
                <w:sz w:val="20"/>
                <w:szCs w:val="20"/>
              </w:rPr>
            </w:pPr>
          </w:p>
        </w:tc>
        <w:tc>
          <w:tcPr>
            <w:tcW w:w="976" w:type="dxa"/>
            <w:gridSpan w:val="2"/>
            <w:tcBorders>
              <w:top w:val="nil"/>
              <w:left w:val="nil"/>
              <w:bottom w:val="nil"/>
              <w:right w:val="nil"/>
            </w:tcBorders>
            <w:shd w:val="clear" w:color="auto" w:fill="auto"/>
            <w:noWrap/>
            <w:vAlign w:val="bottom"/>
            <w:hideMark/>
          </w:tcPr>
          <w:p w14:paraId="67186B5B" w14:textId="77777777" w:rsidR="00F242C8" w:rsidRPr="00E67697" w:rsidRDefault="00F242C8" w:rsidP="00F242C8">
            <w:pPr>
              <w:widowControl/>
              <w:autoSpaceDE/>
              <w:autoSpaceDN/>
              <w:adjustRightInd/>
              <w:rPr>
                <w:rFonts w:ascii="Arial" w:hAnsi="Arial" w:cs="Arial"/>
                <w:b/>
                <w:bCs/>
                <w:sz w:val="20"/>
                <w:szCs w:val="20"/>
              </w:rPr>
            </w:pPr>
          </w:p>
        </w:tc>
        <w:tc>
          <w:tcPr>
            <w:tcW w:w="976" w:type="dxa"/>
            <w:gridSpan w:val="2"/>
            <w:tcBorders>
              <w:top w:val="nil"/>
              <w:left w:val="nil"/>
              <w:bottom w:val="nil"/>
              <w:right w:val="nil"/>
            </w:tcBorders>
            <w:shd w:val="clear" w:color="auto" w:fill="auto"/>
            <w:noWrap/>
            <w:vAlign w:val="bottom"/>
            <w:hideMark/>
          </w:tcPr>
          <w:p w14:paraId="2EDB76B9" w14:textId="77777777" w:rsidR="00F242C8" w:rsidRPr="00E67697" w:rsidRDefault="00F242C8" w:rsidP="00F242C8">
            <w:pPr>
              <w:widowControl/>
              <w:autoSpaceDE/>
              <w:autoSpaceDN/>
              <w:adjustRightInd/>
              <w:jc w:val="right"/>
              <w:rPr>
                <w:rFonts w:ascii="Arial" w:hAnsi="Arial" w:cs="Arial"/>
                <w:b/>
                <w:bCs/>
                <w:color w:val="FFFFFF"/>
                <w:sz w:val="20"/>
                <w:szCs w:val="20"/>
              </w:rPr>
            </w:pPr>
            <w:r w:rsidRPr="00E67697">
              <w:rPr>
                <w:rFonts w:ascii="Arial" w:hAnsi="Arial" w:cs="Arial"/>
                <w:b/>
                <w:bCs/>
                <w:color w:val="FFFFFF"/>
                <w:sz w:val="20"/>
                <w:szCs w:val="20"/>
              </w:rPr>
              <w:t>1,25%</w:t>
            </w:r>
          </w:p>
        </w:tc>
        <w:tc>
          <w:tcPr>
            <w:tcW w:w="976" w:type="dxa"/>
            <w:gridSpan w:val="2"/>
            <w:tcBorders>
              <w:top w:val="nil"/>
              <w:left w:val="nil"/>
              <w:bottom w:val="nil"/>
              <w:right w:val="nil"/>
            </w:tcBorders>
            <w:shd w:val="clear" w:color="auto" w:fill="auto"/>
            <w:noWrap/>
            <w:vAlign w:val="bottom"/>
            <w:hideMark/>
          </w:tcPr>
          <w:p w14:paraId="346669EE" w14:textId="77777777" w:rsidR="00F242C8" w:rsidRPr="00E67697" w:rsidRDefault="00F242C8" w:rsidP="00F242C8">
            <w:pPr>
              <w:widowControl/>
              <w:autoSpaceDE/>
              <w:autoSpaceDN/>
              <w:adjustRightInd/>
              <w:rPr>
                <w:rFonts w:ascii="Arial" w:hAnsi="Arial" w:cs="Arial"/>
                <w:b/>
                <w:bCs/>
                <w:sz w:val="20"/>
                <w:szCs w:val="20"/>
              </w:rPr>
            </w:pPr>
          </w:p>
        </w:tc>
        <w:tc>
          <w:tcPr>
            <w:tcW w:w="976" w:type="dxa"/>
            <w:gridSpan w:val="2"/>
            <w:tcBorders>
              <w:top w:val="nil"/>
              <w:left w:val="nil"/>
              <w:bottom w:val="nil"/>
              <w:right w:val="nil"/>
            </w:tcBorders>
            <w:shd w:val="clear" w:color="auto" w:fill="auto"/>
            <w:noWrap/>
            <w:vAlign w:val="bottom"/>
            <w:hideMark/>
          </w:tcPr>
          <w:p w14:paraId="57FA9751" w14:textId="77777777" w:rsidR="00F242C8" w:rsidRPr="00E67697" w:rsidRDefault="00F242C8" w:rsidP="00F242C8">
            <w:pPr>
              <w:widowControl/>
              <w:autoSpaceDE/>
              <w:autoSpaceDN/>
              <w:adjustRightInd/>
              <w:rPr>
                <w:rFonts w:ascii="Arial" w:hAnsi="Arial" w:cs="Arial"/>
                <w:b/>
                <w:bCs/>
                <w:sz w:val="20"/>
                <w:szCs w:val="20"/>
              </w:rPr>
            </w:pPr>
          </w:p>
        </w:tc>
        <w:tc>
          <w:tcPr>
            <w:tcW w:w="976" w:type="dxa"/>
            <w:gridSpan w:val="2"/>
            <w:tcBorders>
              <w:top w:val="nil"/>
              <w:left w:val="nil"/>
              <w:bottom w:val="nil"/>
              <w:right w:val="nil"/>
            </w:tcBorders>
            <w:shd w:val="clear" w:color="auto" w:fill="auto"/>
            <w:noWrap/>
            <w:vAlign w:val="bottom"/>
            <w:hideMark/>
          </w:tcPr>
          <w:p w14:paraId="438BDFAF" w14:textId="77777777" w:rsidR="00F242C8" w:rsidRPr="00E67697" w:rsidRDefault="00F242C8" w:rsidP="00F242C8">
            <w:pPr>
              <w:widowControl/>
              <w:autoSpaceDE/>
              <w:autoSpaceDN/>
              <w:adjustRightInd/>
              <w:rPr>
                <w:rFonts w:ascii="Arial" w:hAnsi="Arial" w:cs="Arial"/>
                <w:b/>
                <w:bCs/>
                <w:sz w:val="20"/>
                <w:szCs w:val="20"/>
              </w:rPr>
            </w:pPr>
          </w:p>
        </w:tc>
      </w:tr>
      <w:tr w:rsidR="00F242C8" w:rsidRPr="00F242C8" w14:paraId="4ED20934" w14:textId="77777777" w:rsidTr="00F242C8">
        <w:trPr>
          <w:gridAfter w:val="1"/>
          <w:wAfter w:w="76" w:type="dxa"/>
          <w:trHeight w:val="330"/>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517A9" w14:textId="77777777" w:rsidR="00F242C8" w:rsidRPr="00F242C8" w:rsidRDefault="00F242C8" w:rsidP="00F242C8">
            <w:pPr>
              <w:widowControl/>
              <w:autoSpaceDE/>
              <w:autoSpaceDN/>
              <w:adjustRightInd/>
              <w:rPr>
                <w:rFonts w:ascii="Arial" w:hAnsi="Arial" w:cs="Arial"/>
                <w:b/>
                <w:bCs/>
                <w:i/>
                <w:iCs/>
                <w:sz w:val="16"/>
                <w:szCs w:val="18"/>
              </w:rPr>
            </w:pPr>
            <w:r w:rsidRPr="00F242C8">
              <w:rPr>
                <w:rFonts w:ascii="Arial" w:hAnsi="Arial" w:cs="Arial"/>
                <w:b/>
                <w:bCs/>
                <w:i/>
                <w:iCs/>
                <w:sz w:val="16"/>
                <w:szCs w:val="18"/>
              </w:rPr>
              <w:t>FUNCTIEGR.</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68695B59" w14:textId="77777777" w:rsidR="00F242C8" w:rsidRPr="00F242C8" w:rsidRDefault="00F242C8" w:rsidP="00F242C8">
            <w:pPr>
              <w:widowControl/>
              <w:autoSpaceDE/>
              <w:autoSpaceDN/>
              <w:adjustRightInd/>
              <w:jc w:val="center"/>
              <w:rPr>
                <w:rFonts w:ascii="Arial" w:hAnsi="Arial" w:cs="Arial"/>
                <w:b/>
                <w:bCs/>
                <w:i/>
                <w:iCs/>
                <w:sz w:val="16"/>
                <w:szCs w:val="20"/>
              </w:rPr>
            </w:pPr>
            <w:r w:rsidRPr="00F242C8">
              <w:rPr>
                <w:rFonts w:ascii="Arial" w:hAnsi="Arial" w:cs="Arial"/>
                <w:b/>
                <w:bCs/>
                <w:i/>
                <w:iCs/>
                <w:sz w:val="16"/>
                <w:szCs w:val="20"/>
              </w:rPr>
              <w:t>A</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14:paraId="2CE264F0" w14:textId="77777777" w:rsidR="00F242C8" w:rsidRPr="00F242C8" w:rsidRDefault="00F242C8" w:rsidP="00F242C8">
            <w:pPr>
              <w:widowControl/>
              <w:autoSpaceDE/>
              <w:autoSpaceDN/>
              <w:adjustRightInd/>
              <w:jc w:val="center"/>
              <w:rPr>
                <w:rFonts w:cs="Courier New"/>
                <w:b/>
                <w:bCs/>
                <w:i/>
                <w:iCs/>
                <w:sz w:val="16"/>
              </w:rPr>
            </w:pPr>
            <w:r w:rsidRPr="00F242C8">
              <w:rPr>
                <w:rFonts w:cs="Courier New"/>
                <w:b/>
                <w:bCs/>
                <w:i/>
                <w:iCs/>
                <w:sz w:val="16"/>
              </w:rPr>
              <w:t>B</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14:paraId="04470B7B" w14:textId="77777777" w:rsidR="00F242C8" w:rsidRPr="00F242C8" w:rsidRDefault="00F242C8" w:rsidP="00F242C8">
            <w:pPr>
              <w:widowControl/>
              <w:autoSpaceDE/>
              <w:autoSpaceDN/>
              <w:adjustRightInd/>
              <w:jc w:val="center"/>
              <w:rPr>
                <w:rFonts w:cs="Courier New"/>
                <w:b/>
                <w:bCs/>
                <w:i/>
                <w:iCs/>
                <w:sz w:val="16"/>
              </w:rPr>
            </w:pPr>
            <w:r w:rsidRPr="00F242C8">
              <w:rPr>
                <w:rFonts w:cs="Courier New"/>
                <w:b/>
                <w:bCs/>
                <w:i/>
                <w:iCs/>
                <w:sz w:val="16"/>
              </w:rPr>
              <w:t>C</w:t>
            </w:r>
          </w:p>
        </w:tc>
        <w:tc>
          <w:tcPr>
            <w:tcW w:w="11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901B51" w14:textId="77777777" w:rsidR="00F242C8" w:rsidRPr="00F242C8" w:rsidRDefault="00F242C8" w:rsidP="00F242C8">
            <w:pPr>
              <w:widowControl/>
              <w:autoSpaceDE/>
              <w:autoSpaceDN/>
              <w:adjustRightInd/>
              <w:jc w:val="center"/>
              <w:rPr>
                <w:rFonts w:cs="Courier New"/>
                <w:b/>
                <w:bCs/>
                <w:i/>
                <w:iCs/>
                <w:sz w:val="16"/>
              </w:rPr>
            </w:pPr>
            <w:r w:rsidRPr="00F242C8">
              <w:rPr>
                <w:rFonts w:cs="Courier New"/>
                <w:b/>
                <w:bCs/>
                <w:i/>
                <w:iCs/>
                <w:sz w:val="16"/>
              </w:rPr>
              <w:t>D</w:t>
            </w:r>
          </w:p>
        </w:tc>
        <w:tc>
          <w:tcPr>
            <w:tcW w:w="9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74BDA8" w14:textId="77777777" w:rsidR="00F242C8" w:rsidRPr="00F242C8" w:rsidRDefault="00F242C8" w:rsidP="00F242C8">
            <w:pPr>
              <w:widowControl/>
              <w:autoSpaceDE/>
              <w:autoSpaceDN/>
              <w:adjustRightInd/>
              <w:jc w:val="center"/>
              <w:rPr>
                <w:rFonts w:cs="Courier New"/>
                <w:b/>
                <w:bCs/>
                <w:i/>
                <w:iCs/>
                <w:sz w:val="16"/>
              </w:rPr>
            </w:pPr>
            <w:r w:rsidRPr="00F242C8">
              <w:rPr>
                <w:rFonts w:cs="Courier New"/>
                <w:b/>
                <w:bCs/>
                <w:i/>
                <w:iCs/>
                <w:sz w:val="16"/>
              </w:rPr>
              <w:t>E</w:t>
            </w:r>
          </w:p>
        </w:tc>
        <w:tc>
          <w:tcPr>
            <w:tcW w:w="9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9C9797" w14:textId="77777777" w:rsidR="00F242C8" w:rsidRPr="00F242C8" w:rsidRDefault="00F242C8" w:rsidP="00F242C8">
            <w:pPr>
              <w:widowControl/>
              <w:autoSpaceDE/>
              <w:autoSpaceDN/>
              <w:adjustRightInd/>
              <w:jc w:val="center"/>
              <w:rPr>
                <w:rFonts w:cs="Courier New"/>
                <w:b/>
                <w:bCs/>
                <w:i/>
                <w:iCs/>
                <w:sz w:val="16"/>
              </w:rPr>
            </w:pPr>
            <w:r w:rsidRPr="00F242C8">
              <w:rPr>
                <w:rFonts w:cs="Courier New"/>
                <w:b/>
                <w:bCs/>
                <w:i/>
                <w:iCs/>
                <w:sz w:val="16"/>
              </w:rPr>
              <w:t>F</w:t>
            </w:r>
          </w:p>
        </w:tc>
        <w:tc>
          <w:tcPr>
            <w:tcW w:w="9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707996" w14:textId="77777777" w:rsidR="00F242C8" w:rsidRPr="00F242C8" w:rsidRDefault="00F242C8" w:rsidP="00F242C8">
            <w:pPr>
              <w:widowControl/>
              <w:autoSpaceDE/>
              <w:autoSpaceDN/>
              <w:adjustRightInd/>
              <w:jc w:val="center"/>
              <w:rPr>
                <w:rFonts w:cs="Courier New"/>
                <w:b/>
                <w:bCs/>
                <w:i/>
                <w:iCs/>
                <w:sz w:val="16"/>
              </w:rPr>
            </w:pPr>
            <w:r w:rsidRPr="00F242C8">
              <w:rPr>
                <w:rFonts w:cs="Courier New"/>
                <w:b/>
                <w:bCs/>
                <w:i/>
                <w:iCs/>
                <w:sz w:val="16"/>
              </w:rPr>
              <w:t>G</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F54164" w14:textId="77777777" w:rsidR="00F242C8" w:rsidRPr="00F242C8" w:rsidRDefault="00F242C8" w:rsidP="00F242C8">
            <w:pPr>
              <w:widowControl/>
              <w:autoSpaceDE/>
              <w:autoSpaceDN/>
              <w:adjustRightInd/>
              <w:jc w:val="center"/>
              <w:rPr>
                <w:rFonts w:cs="Courier New"/>
                <w:b/>
                <w:bCs/>
                <w:i/>
                <w:iCs/>
                <w:sz w:val="16"/>
              </w:rPr>
            </w:pPr>
            <w:r w:rsidRPr="00F242C8">
              <w:rPr>
                <w:rFonts w:cs="Courier New"/>
                <w:b/>
                <w:bCs/>
                <w:i/>
                <w:iCs/>
                <w:sz w:val="16"/>
              </w:rPr>
              <w:t>H</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DA6142" w14:textId="77777777" w:rsidR="00F242C8" w:rsidRPr="00F242C8" w:rsidRDefault="00F242C8" w:rsidP="00F242C8">
            <w:pPr>
              <w:widowControl/>
              <w:autoSpaceDE/>
              <w:autoSpaceDN/>
              <w:adjustRightInd/>
              <w:jc w:val="center"/>
              <w:rPr>
                <w:rFonts w:cs="Courier New"/>
                <w:b/>
                <w:bCs/>
                <w:i/>
                <w:iCs/>
                <w:sz w:val="16"/>
              </w:rPr>
            </w:pPr>
            <w:r w:rsidRPr="00F242C8">
              <w:rPr>
                <w:rFonts w:cs="Courier New"/>
                <w:b/>
                <w:bCs/>
                <w:i/>
                <w:iCs/>
                <w:sz w:val="16"/>
              </w:rPr>
              <w:t>I</w:t>
            </w:r>
          </w:p>
        </w:tc>
      </w:tr>
      <w:tr w:rsidR="00F242C8" w:rsidRPr="00F242C8" w14:paraId="265B2380" w14:textId="77777777" w:rsidTr="00F242C8">
        <w:trPr>
          <w:gridAfter w:val="1"/>
          <w:wAfter w:w="76" w:type="dxa"/>
          <w:trHeight w:val="330"/>
        </w:trPr>
        <w:tc>
          <w:tcPr>
            <w:tcW w:w="1875" w:type="dxa"/>
            <w:tcBorders>
              <w:top w:val="nil"/>
              <w:left w:val="single" w:sz="4" w:space="0" w:color="auto"/>
              <w:bottom w:val="single" w:sz="4" w:space="0" w:color="auto"/>
              <w:right w:val="single" w:sz="4" w:space="0" w:color="auto"/>
            </w:tcBorders>
            <w:shd w:val="clear" w:color="auto" w:fill="auto"/>
            <w:noWrap/>
            <w:vAlign w:val="bottom"/>
            <w:hideMark/>
          </w:tcPr>
          <w:p w14:paraId="6AB7DCC4" w14:textId="77777777" w:rsidR="00F242C8" w:rsidRPr="00F242C8" w:rsidRDefault="00F242C8" w:rsidP="00F242C8">
            <w:pPr>
              <w:widowControl/>
              <w:autoSpaceDE/>
              <w:autoSpaceDN/>
              <w:adjustRightInd/>
              <w:rPr>
                <w:rFonts w:ascii="Arial" w:hAnsi="Arial" w:cs="Arial"/>
                <w:b/>
                <w:bCs/>
                <w:sz w:val="16"/>
                <w:szCs w:val="20"/>
              </w:rPr>
            </w:pPr>
            <w:r w:rsidRPr="00F242C8">
              <w:rPr>
                <w:rFonts w:ascii="Arial" w:hAnsi="Arial" w:cs="Arial"/>
                <w:b/>
                <w:bCs/>
                <w:sz w:val="16"/>
                <w:szCs w:val="20"/>
              </w:rPr>
              <w:t>Orba-score</w:t>
            </w:r>
          </w:p>
        </w:tc>
        <w:tc>
          <w:tcPr>
            <w:tcW w:w="1049" w:type="dxa"/>
            <w:tcBorders>
              <w:top w:val="nil"/>
              <w:left w:val="nil"/>
              <w:bottom w:val="single" w:sz="4" w:space="0" w:color="auto"/>
              <w:right w:val="single" w:sz="4" w:space="0" w:color="auto"/>
            </w:tcBorders>
            <w:shd w:val="clear" w:color="auto" w:fill="auto"/>
            <w:noWrap/>
            <w:vAlign w:val="bottom"/>
            <w:hideMark/>
          </w:tcPr>
          <w:p w14:paraId="2A9D32FB"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0 - 49,5</w:t>
            </w:r>
          </w:p>
        </w:tc>
        <w:tc>
          <w:tcPr>
            <w:tcW w:w="968" w:type="dxa"/>
            <w:tcBorders>
              <w:top w:val="nil"/>
              <w:left w:val="nil"/>
              <w:bottom w:val="single" w:sz="4" w:space="0" w:color="auto"/>
              <w:right w:val="single" w:sz="4" w:space="0" w:color="auto"/>
            </w:tcBorders>
            <w:shd w:val="clear" w:color="auto" w:fill="auto"/>
            <w:noWrap/>
            <w:vAlign w:val="bottom"/>
            <w:hideMark/>
          </w:tcPr>
          <w:p w14:paraId="6BB9909C"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50-69,5</w:t>
            </w:r>
          </w:p>
        </w:tc>
        <w:tc>
          <w:tcPr>
            <w:tcW w:w="968" w:type="dxa"/>
            <w:tcBorders>
              <w:top w:val="nil"/>
              <w:left w:val="nil"/>
              <w:bottom w:val="single" w:sz="4" w:space="0" w:color="auto"/>
              <w:right w:val="single" w:sz="4" w:space="0" w:color="auto"/>
            </w:tcBorders>
            <w:shd w:val="clear" w:color="auto" w:fill="auto"/>
            <w:noWrap/>
            <w:vAlign w:val="bottom"/>
            <w:hideMark/>
          </w:tcPr>
          <w:p w14:paraId="48EDB12C"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70 - 89,5</w:t>
            </w:r>
          </w:p>
        </w:tc>
        <w:tc>
          <w:tcPr>
            <w:tcW w:w="1109" w:type="dxa"/>
            <w:gridSpan w:val="2"/>
            <w:tcBorders>
              <w:top w:val="nil"/>
              <w:left w:val="nil"/>
              <w:bottom w:val="single" w:sz="4" w:space="0" w:color="auto"/>
              <w:right w:val="single" w:sz="4" w:space="0" w:color="auto"/>
            </w:tcBorders>
            <w:shd w:val="clear" w:color="auto" w:fill="auto"/>
            <w:noWrap/>
            <w:vAlign w:val="bottom"/>
            <w:hideMark/>
          </w:tcPr>
          <w:p w14:paraId="61B2D29A"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90 - 109,5</w:t>
            </w:r>
          </w:p>
        </w:tc>
        <w:tc>
          <w:tcPr>
            <w:tcW w:w="968" w:type="dxa"/>
            <w:gridSpan w:val="2"/>
            <w:tcBorders>
              <w:top w:val="nil"/>
              <w:left w:val="nil"/>
              <w:bottom w:val="single" w:sz="4" w:space="0" w:color="auto"/>
              <w:right w:val="single" w:sz="4" w:space="0" w:color="auto"/>
            </w:tcBorders>
            <w:shd w:val="clear" w:color="auto" w:fill="auto"/>
            <w:noWrap/>
            <w:vAlign w:val="bottom"/>
            <w:hideMark/>
          </w:tcPr>
          <w:p w14:paraId="2446542F"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110-129,5</w:t>
            </w:r>
          </w:p>
        </w:tc>
        <w:tc>
          <w:tcPr>
            <w:tcW w:w="968" w:type="dxa"/>
            <w:gridSpan w:val="2"/>
            <w:tcBorders>
              <w:top w:val="nil"/>
              <w:left w:val="nil"/>
              <w:bottom w:val="single" w:sz="4" w:space="0" w:color="auto"/>
              <w:right w:val="single" w:sz="4" w:space="0" w:color="auto"/>
            </w:tcBorders>
            <w:shd w:val="clear" w:color="auto" w:fill="auto"/>
            <w:noWrap/>
            <w:vAlign w:val="bottom"/>
            <w:hideMark/>
          </w:tcPr>
          <w:p w14:paraId="39185AAD" w14:textId="77777777"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130-149,5</w:t>
            </w:r>
          </w:p>
        </w:tc>
        <w:tc>
          <w:tcPr>
            <w:tcW w:w="968" w:type="dxa"/>
            <w:gridSpan w:val="2"/>
            <w:tcBorders>
              <w:top w:val="nil"/>
              <w:left w:val="nil"/>
              <w:bottom w:val="single" w:sz="4" w:space="0" w:color="auto"/>
              <w:right w:val="single" w:sz="4" w:space="0" w:color="auto"/>
            </w:tcBorders>
            <w:shd w:val="clear" w:color="auto" w:fill="auto"/>
            <w:noWrap/>
            <w:vAlign w:val="bottom"/>
            <w:hideMark/>
          </w:tcPr>
          <w:p w14:paraId="765B8340" w14:textId="77777777"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150-169,5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FC71760" w14:textId="77777777"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170-189,5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3D891B9" w14:textId="77777777"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190-214,5</w:t>
            </w:r>
          </w:p>
        </w:tc>
      </w:tr>
      <w:tr w:rsidR="00F242C8" w:rsidRPr="00F242C8" w14:paraId="7F68361C" w14:textId="77777777" w:rsidTr="00F242C8">
        <w:trPr>
          <w:gridAfter w:val="1"/>
          <w:wAfter w:w="76" w:type="dxa"/>
          <w:trHeight w:val="360"/>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116DAF4F" w14:textId="602CDD69"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 xml:space="preserve">17 jaar </w:t>
            </w:r>
          </w:p>
        </w:tc>
        <w:tc>
          <w:tcPr>
            <w:tcW w:w="1049" w:type="dxa"/>
            <w:tcBorders>
              <w:top w:val="nil"/>
              <w:left w:val="nil"/>
              <w:bottom w:val="single" w:sz="4" w:space="0" w:color="auto"/>
              <w:right w:val="single" w:sz="4" w:space="0" w:color="auto"/>
            </w:tcBorders>
            <w:shd w:val="clear" w:color="auto" w:fill="auto"/>
            <w:noWrap/>
            <w:vAlign w:val="center"/>
            <w:hideMark/>
          </w:tcPr>
          <w:p w14:paraId="37EB19F4"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669</w:t>
            </w:r>
          </w:p>
        </w:tc>
        <w:tc>
          <w:tcPr>
            <w:tcW w:w="968" w:type="dxa"/>
            <w:tcBorders>
              <w:top w:val="nil"/>
              <w:left w:val="nil"/>
              <w:bottom w:val="single" w:sz="4" w:space="0" w:color="auto"/>
              <w:right w:val="single" w:sz="4" w:space="0" w:color="auto"/>
            </w:tcBorders>
            <w:shd w:val="clear" w:color="auto" w:fill="auto"/>
            <w:noWrap/>
            <w:vAlign w:val="center"/>
            <w:hideMark/>
          </w:tcPr>
          <w:p w14:paraId="514F7E94"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8" w:type="dxa"/>
            <w:tcBorders>
              <w:top w:val="nil"/>
              <w:left w:val="nil"/>
              <w:bottom w:val="single" w:sz="4" w:space="0" w:color="auto"/>
              <w:right w:val="single" w:sz="4" w:space="0" w:color="auto"/>
            </w:tcBorders>
            <w:shd w:val="clear" w:color="auto" w:fill="auto"/>
            <w:noWrap/>
            <w:vAlign w:val="center"/>
            <w:hideMark/>
          </w:tcPr>
          <w:p w14:paraId="71B7E4E8"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1109" w:type="dxa"/>
            <w:gridSpan w:val="2"/>
            <w:tcBorders>
              <w:top w:val="nil"/>
              <w:left w:val="nil"/>
              <w:bottom w:val="single" w:sz="4" w:space="0" w:color="auto"/>
              <w:right w:val="single" w:sz="4" w:space="0" w:color="auto"/>
            </w:tcBorders>
            <w:shd w:val="clear" w:color="auto" w:fill="auto"/>
            <w:noWrap/>
            <w:vAlign w:val="center"/>
            <w:hideMark/>
          </w:tcPr>
          <w:p w14:paraId="36D57CC3"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37200EA5"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63DEA68F"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6FA894E3"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164B99C"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03153CB"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6EEA282D" w14:textId="77777777" w:rsidTr="00F242C8">
        <w:trPr>
          <w:gridAfter w:val="1"/>
          <w:wAfter w:w="76" w:type="dxa"/>
          <w:trHeight w:val="360"/>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5BF0C62F" w14:textId="77777777"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18 jaar</w:t>
            </w:r>
          </w:p>
        </w:tc>
        <w:tc>
          <w:tcPr>
            <w:tcW w:w="1049" w:type="dxa"/>
            <w:tcBorders>
              <w:top w:val="nil"/>
              <w:left w:val="nil"/>
              <w:bottom w:val="single" w:sz="4" w:space="0" w:color="auto"/>
              <w:right w:val="single" w:sz="4" w:space="0" w:color="auto"/>
            </w:tcBorders>
            <w:shd w:val="clear" w:color="auto" w:fill="auto"/>
            <w:noWrap/>
            <w:vAlign w:val="center"/>
            <w:hideMark/>
          </w:tcPr>
          <w:p w14:paraId="3EEFE472"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767</w:t>
            </w:r>
          </w:p>
        </w:tc>
        <w:tc>
          <w:tcPr>
            <w:tcW w:w="968" w:type="dxa"/>
            <w:tcBorders>
              <w:top w:val="nil"/>
              <w:left w:val="nil"/>
              <w:bottom w:val="single" w:sz="4" w:space="0" w:color="auto"/>
              <w:right w:val="single" w:sz="4" w:space="0" w:color="auto"/>
            </w:tcBorders>
            <w:shd w:val="clear" w:color="auto" w:fill="auto"/>
            <w:noWrap/>
            <w:vAlign w:val="center"/>
            <w:hideMark/>
          </w:tcPr>
          <w:p w14:paraId="141BCE6C"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835</w:t>
            </w:r>
          </w:p>
        </w:tc>
        <w:tc>
          <w:tcPr>
            <w:tcW w:w="968" w:type="dxa"/>
            <w:tcBorders>
              <w:top w:val="nil"/>
              <w:left w:val="nil"/>
              <w:bottom w:val="single" w:sz="4" w:space="0" w:color="auto"/>
              <w:right w:val="single" w:sz="4" w:space="0" w:color="auto"/>
            </w:tcBorders>
            <w:shd w:val="clear" w:color="auto" w:fill="auto"/>
            <w:noWrap/>
            <w:vAlign w:val="center"/>
            <w:hideMark/>
          </w:tcPr>
          <w:p w14:paraId="09CAB305"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893</w:t>
            </w:r>
          </w:p>
        </w:tc>
        <w:tc>
          <w:tcPr>
            <w:tcW w:w="1109" w:type="dxa"/>
            <w:gridSpan w:val="2"/>
            <w:tcBorders>
              <w:top w:val="nil"/>
              <w:left w:val="nil"/>
              <w:bottom w:val="single" w:sz="4" w:space="0" w:color="auto"/>
              <w:right w:val="single" w:sz="4" w:space="0" w:color="auto"/>
            </w:tcBorders>
            <w:shd w:val="clear" w:color="auto" w:fill="auto"/>
            <w:noWrap/>
            <w:vAlign w:val="center"/>
            <w:hideMark/>
          </w:tcPr>
          <w:p w14:paraId="4042799E"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51408215"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32CB37BF"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3926653E"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106C09C"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B17E648"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7B3836B4" w14:textId="77777777" w:rsidTr="00F242C8">
        <w:trPr>
          <w:gridAfter w:val="1"/>
          <w:wAfter w:w="76" w:type="dxa"/>
          <w:trHeight w:val="360"/>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28144641" w14:textId="77777777"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19 jaar</w:t>
            </w:r>
          </w:p>
        </w:tc>
        <w:tc>
          <w:tcPr>
            <w:tcW w:w="1049" w:type="dxa"/>
            <w:tcBorders>
              <w:top w:val="nil"/>
              <w:left w:val="nil"/>
              <w:bottom w:val="single" w:sz="4" w:space="0" w:color="auto"/>
              <w:right w:val="single" w:sz="4" w:space="0" w:color="auto"/>
            </w:tcBorders>
            <w:shd w:val="clear" w:color="auto" w:fill="auto"/>
            <w:noWrap/>
            <w:vAlign w:val="center"/>
            <w:hideMark/>
          </w:tcPr>
          <w:p w14:paraId="2CD7E17D"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884</w:t>
            </w:r>
          </w:p>
        </w:tc>
        <w:tc>
          <w:tcPr>
            <w:tcW w:w="968" w:type="dxa"/>
            <w:tcBorders>
              <w:top w:val="nil"/>
              <w:left w:val="nil"/>
              <w:bottom w:val="single" w:sz="4" w:space="0" w:color="auto"/>
              <w:right w:val="single" w:sz="4" w:space="0" w:color="auto"/>
            </w:tcBorders>
            <w:shd w:val="clear" w:color="auto" w:fill="auto"/>
            <w:noWrap/>
            <w:vAlign w:val="center"/>
            <w:hideMark/>
          </w:tcPr>
          <w:p w14:paraId="70F242E3"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959</w:t>
            </w:r>
          </w:p>
        </w:tc>
        <w:tc>
          <w:tcPr>
            <w:tcW w:w="968" w:type="dxa"/>
            <w:tcBorders>
              <w:top w:val="nil"/>
              <w:left w:val="nil"/>
              <w:bottom w:val="single" w:sz="4" w:space="0" w:color="auto"/>
              <w:right w:val="single" w:sz="4" w:space="0" w:color="auto"/>
            </w:tcBorders>
            <w:shd w:val="clear" w:color="auto" w:fill="auto"/>
            <w:noWrap/>
            <w:vAlign w:val="center"/>
            <w:hideMark/>
          </w:tcPr>
          <w:p w14:paraId="18FCED70"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1026</w:t>
            </w:r>
          </w:p>
        </w:tc>
        <w:tc>
          <w:tcPr>
            <w:tcW w:w="1109" w:type="dxa"/>
            <w:gridSpan w:val="2"/>
            <w:tcBorders>
              <w:top w:val="nil"/>
              <w:left w:val="nil"/>
              <w:bottom w:val="single" w:sz="4" w:space="0" w:color="auto"/>
              <w:right w:val="single" w:sz="4" w:space="0" w:color="auto"/>
            </w:tcBorders>
            <w:shd w:val="clear" w:color="auto" w:fill="auto"/>
            <w:noWrap/>
            <w:vAlign w:val="center"/>
            <w:hideMark/>
          </w:tcPr>
          <w:p w14:paraId="3A2D959D"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01D17D28"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5CBB2831"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1301D6A4"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8941F34"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57DEE9F"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33BB1325" w14:textId="77777777" w:rsidTr="00F242C8">
        <w:trPr>
          <w:gridAfter w:val="1"/>
          <w:wAfter w:w="76" w:type="dxa"/>
          <w:trHeight w:val="360"/>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36979BA4" w14:textId="77777777"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20 jaar</w:t>
            </w:r>
          </w:p>
        </w:tc>
        <w:tc>
          <w:tcPr>
            <w:tcW w:w="1049" w:type="dxa"/>
            <w:tcBorders>
              <w:top w:val="nil"/>
              <w:left w:val="nil"/>
              <w:bottom w:val="single" w:sz="4" w:space="0" w:color="auto"/>
              <w:right w:val="single" w:sz="4" w:space="0" w:color="auto"/>
            </w:tcBorders>
            <w:shd w:val="clear" w:color="auto" w:fill="auto"/>
            <w:noWrap/>
            <w:vAlign w:val="center"/>
            <w:hideMark/>
          </w:tcPr>
          <w:p w14:paraId="713AACFB"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1110</w:t>
            </w:r>
          </w:p>
        </w:tc>
        <w:tc>
          <w:tcPr>
            <w:tcW w:w="968" w:type="dxa"/>
            <w:tcBorders>
              <w:top w:val="nil"/>
              <w:left w:val="nil"/>
              <w:bottom w:val="single" w:sz="4" w:space="0" w:color="auto"/>
              <w:right w:val="single" w:sz="4" w:space="0" w:color="auto"/>
            </w:tcBorders>
            <w:shd w:val="clear" w:color="auto" w:fill="auto"/>
            <w:noWrap/>
            <w:vAlign w:val="center"/>
            <w:hideMark/>
          </w:tcPr>
          <w:p w14:paraId="730B012E"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1202</w:t>
            </w:r>
          </w:p>
        </w:tc>
        <w:tc>
          <w:tcPr>
            <w:tcW w:w="968" w:type="dxa"/>
            <w:tcBorders>
              <w:top w:val="nil"/>
              <w:left w:val="nil"/>
              <w:bottom w:val="single" w:sz="4" w:space="0" w:color="auto"/>
              <w:right w:val="single" w:sz="4" w:space="0" w:color="auto"/>
            </w:tcBorders>
            <w:shd w:val="clear" w:color="auto" w:fill="auto"/>
            <w:noWrap/>
            <w:vAlign w:val="center"/>
            <w:hideMark/>
          </w:tcPr>
          <w:p w14:paraId="0839466A"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1288</w:t>
            </w:r>
          </w:p>
        </w:tc>
        <w:tc>
          <w:tcPr>
            <w:tcW w:w="1109" w:type="dxa"/>
            <w:gridSpan w:val="2"/>
            <w:tcBorders>
              <w:top w:val="nil"/>
              <w:left w:val="nil"/>
              <w:bottom w:val="single" w:sz="4" w:space="0" w:color="auto"/>
              <w:right w:val="single" w:sz="4" w:space="0" w:color="auto"/>
            </w:tcBorders>
            <w:shd w:val="clear" w:color="auto" w:fill="auto"/>
            <w:noWrap/>
            <w:vAlign w:val="center"/>
            <w:hideMark/>
          </w:tcPr>
          <w:p w14:paraId="184EF7FF"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288CC0EA"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3AD18B3A"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13D70F15"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C6A5865"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6CDE445"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70531B29" w14:textId="77777777" w:rsidTr="00F242C8">
        <w:trPr>
          <w:gridAfter w:val="1"/>
          <w:wAfter w:w="76" w:type="dxa"/>
          <w:trHeight w:val="360"/>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2ADA3162" w14:textId="77777777" w:rsidR="00F242C8" w:rsidRPr="00F242C8" w:rsidRDefault="00F242C8" w:rsidP="00F242C8">
            <w:pPr>
              <w:widowControl/>
              <w:autoSpaceDE/>
              <w:autoSpaceDN/>
              <w:adjustRightInd/>
              <w:rPr>
                <w:rFonts w:ascii="Arial" w:hAnsi="Arial" w:cs="Arial"/>
                <w:sz w:val="16"/>
                <w:szCs w:val="18"/>
              </w:rPr>
            </w:pPr>
            <w:r w:rsidRPr="00F242C8">
              <w:rPr>
                <w:rFonts w:ascii="Arial" w:hAnsi="Arial" w:cs="Arial"/>
                <w:sz w:val="16"/>
                <w:szCs w:val="18"/>
              </w:rPr>
              <w:t xml:space="preserve">    en 1 ervaringsjaar</w:t>
            </w:r>
          </w:p>
        </w:tc>
        <w:tc>
          <w:tcPr>
            <w:tcW w:w="1049" w:type="dxa"/>
            <w:tcBorders>
              <w:top w:val="nil"/>
              <w:left w:val="nil"/>
              <w:bottom w:val="single" w:sz="4" w:space="0" w:color="auto"/>
              <w:right w:val="single" w:sz="4" w:space="0" w:color="auto"/>
            </w:tcBorders>
            <w:shd w:val="clear" w:color="auto" w:fill="auto"/>
            <w:noWrap/>
            <w:vAlign w:val="center"/>
            <w:hideMark/>
          </w:tcPr>
          <w:p w14:paraId="0FA54642"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1170</w:t>
            </w:r>
          </w:p>
        </w:tc>
        <w:tc>
          <w:tcPr>
            <w:tcW w:w="968" w:type="dxa"/>
            <w:tcBorders>
              <w:top w:val="nil"/>
              <w:left w:val="nil"/>
              <w:bottom w:val="single" w:sz="4" w:space="0" w:color="auto"/>
              <w:right w:val="single" w:sz="4" w:space="0" w:color="auto"/>
            </w:tcBorders>
            <w:shd w:val="clear" w:color="auto" w:fill="auto"/>
            <w:noWrap/>
            <w:vAlign w:val="center"/>
            <w:hideMark/>
          </w:tcPr>
          <w:p w14:paraId="52851AA8"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1267</w:t>
            </w:r>
          </w:p>
        </w:tc>
        <w:tc>
          <w:tcPr>
            <w:tcW w:w="968" w:type="dxa"/>
            <w:tcBorders>
              <w:top w:val="nil"/>
              <w:left w:val="nil"/>
              <w:bottom w:val="single" w:sz="4" w:space="0" w:color="auto"/>
              <w:right w:val="single" w:sz="4" w:space="0" w:color="auto"/>
            </w:tcBorders>
            <w:shd w:val="clear" w:color="auto" w:fill="auto"/>
            <w:noWrap/>
            <w:vAlign w:val="center"/>
            <w:hideMark/>
          </w:tcPr>
          <w:p w14:paraId="575C8036"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1356</w:t>
            </w:r>
          </w:p>
        </w:tc>
        <w:tc>
          <w:tcPr>
            <w:tcW w:w="1109" w:type="dxa"/>
            <w:gridSpan w:val="2"/>
            <w:tcBorders>
              <w:top w:val="nil"/>
              <w:left w:val="nil"/>
              <w:bottom w:val="single" w:sz="4" w:space="0" w:color="auto"/>
              <w:right w:val="single" w:sz="4" w:space="0" w:color="auto"/>
            </w:tcBorders>
            <w:shd w:val="clear" w:color="auto" w:fill="auto"/>
            <w:noWrap/>
            <w:vAlign w:val="center"/>
            <w:hideMark/>
          </w:tcPr>
          <w:p w14:paraId="12AF8803"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7301A03F"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206D83D4"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246727EC"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4733C49"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3DC9528"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3746A104" w14:textId="77777777" w:rsidTr="00F242C8">
        <w:trPr>
          <w:gridAfter w:val="1"/>
          <w:wAfter w:w="76" w:type="dxa"/>
          <w:trHeight w:val="360"/>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3F45E8DC" w14:textId="77777777" w:rsidR="00F242C8" w:rsidRPr="00F242C8" w:rsidRDefault="00F242C8" w:rsidP="00F242C8">
            <w:pPr>
              <w:widowControl/>
              <w:autoSpaceDE/>
              <w:autoSpaceDN/>
              <w:adjustRightInd/>
              <w:rPr>
                <w:rFonts w:ascii="Arial" w:hAnsi="Arial" w:cs="Arial"/>
                <w:sz w:val="16"/>
                <w:szCs w:val="18"/>
              </w:rPr>
            </w:pPr>
            <w:r w:rsidRPr="00F242C8">
              <w:rPr>
                <w:rFonts w:ascii="Arial" w:hAnsi="Arial" w:cs="Arial"/>
                <w:sz w:val="16"/>
                <w:szCs w:val="18"/>
              </w:rPr>
              <w:t xml:space="preserve">    en 2 ervaringsjaren</w:t>
            </w:r>
          </w:p>
        </w:tc>
        <w:tc>
          <w:tcPr>
            <w:tcW w:w="1049" w:type="dxa"/>
            <w:tcBorders>
              <w:top w:val="nil"/>
              <w:left w:val="nil"/>
              <w:bottom w:val="single" w:sz="4" w:space="0" w:color="auto"/>
              <w:right w:val="single" w:sz="4" w:space="0" w:color="auto"/>
            </w:tcBorders>
            <w:shd w:val="clear" w:color="auto" w:fill="auto"/>
            <w:noWrap/>
            <w:vAlign w:val="center"/>
            <w:hideMark/>
          </w:tcPr>
          <w:p w14:paraId="78030839"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1242</w:t>
            </w:r>
          </w:p>
        </w:tc>
        <w:tc>
          <w:tcPr>
            <w:tcW w:w="968" w:type="dxa"/>
            <w:tcBorders>
              <w:top w:val="nil"/>
              <w:left w:val="nil"/>
              <w:bottom w:val="single" w:sz="4" w:space="0" w:color="auto"/>
              <w:right w:val="single" w:sz="4" w:space="0" w:color="auto"/>
            </w:tcBorders>
            <w:shd w:val="clear" w:color="auto" w:fill="auto"/>
            <w:noWrap/>
            <w:vAlign w:val="center"/>
            <w:hideMark/>
          </w:tcPr>
          <w:p w14:paraId="275F7DC7"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1344</w:t>
            </w:r>
          </w:p>
        </w:tc>
        <w:tc>
          <w:tcPr>
            <w:tcW w:w="968" w:type="dxa"/>
            <w:tcBorders>
              <w:top w:val="nil"/>
              <w:left w:val="nil"/>
              <w:bottom w:val="single" w:sz="4" w:space="0" w:color="auto"/>
              <w:right w:val="single" w:sz="4" w:space="0" w:color="auto"/>
            </w:tcBorders>
            <w:shd w:val="clear" w:color="auto" w:fill="auto"/>
            <w:noWrap/>
            <w:vAlign w:val="center"/>
            <w:hideMark/>
          </w:tcPr>
          <w:p w14:paraId="1568F391"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1438</w:t>
            </w:r>
          </w:p>
        </w:tc>
        <w:tc>
          <w:tcPr>
            <w:tcW w:w="1109" w:type="dxa"/>
            <w:gridSpan w:val="2"/>
            <w:tcBorders>
              <w:top w:val="nil"/>
              <w:left w:val="nil"/>
              <w:bottom w:val="single" w:sz="4" w:space="0" w:color="auto"/>
              <w:right w:val="single" w:sz="4" w:space="0" w:color="auto"/>
            </w:tcBorders>
            <w:shd w:val="clear" w:color="auto" w:fill="auto"/>
            <w:noWrap/>
            <w:vAlign w:val="center"/>
            <w:hideMark/>
          </w:tcPr>
          <w:p w14:paraId="7654C4F5"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2D14EF8E"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1736DA81"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2E693805"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596D14A"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5E7C392"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26C1D5FC" w14:textId="77777777" w:rsidTr="00F242C8">
        <w:trPr>
          <w:gridAfter w:val="1"/>
          <w:wAfter w:w="76" w:type="dxa"/>
          <w:trHeight w:val="360"/>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2B9BDC4A" w14:textId="77777777"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21 jaar</w:t>
            </w:r>
          </w:p>
        </w:tc>
        <w:tc>
          <w:tcPr>
            <w:tcW w:w="1049" w:type="dxa"/>
            <w:tcBorders>
              <w:top w:val="nil"/>
              <w:left w:val="nil"/>
              <w:bottom w:val="single" w:sz="4" w:space="0" w:color="auto"/>
              <w:right w:val="single" w:sz="4" w:space="0" w:color="auto"/>
            </w:tcBorders>
            <w:shd w:val="clear" w:color="auto" w:fill="auto"/>
            <w:noWrap/>
            <w:vAlign w:val="center"/>
            <w:hideMark/>
          </w:tcPr>
          <w:p w14:paraId="155EC173"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1348</w:t>
            </w:r>
          </w:p>
        </w:tc>
        <w:tc>
          <w:tcPr>
            <w:tcW w:w="968" w:type="dxa"/>
            <w:tcBorders>
              <w:top w:val="nil"/>
              <w:left w:val="nil"/>
              <w:bottom w:val="single" w:sz="4" w:space="0" w:color="auto"/>
              <w:right w:val="single" w:sz="4" w:space="0" w:color="auto"/>
            </w:tcBorders>
            <w:shd w:val="clear" w:color="auto" w:fill="auto"/>
            <w:noWrap/>
            <w:vAlign w:val="center"/>
            <w:hideMark/>
          </w:tcPr>
          <w:p w14:paraId="6F3025F3"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1464</w:t>
            </w:r>
          </w:p>
        </w:tc>
        <w:tc>
          <w:tcPr>
            <w:tcW w:w="968" w:type="dxa"/>
            <w:tcBorders>
              <w:top w:val="nil"/>
              <w:left w:val="nil"/>
              <w:bottom w:val="single" w:sz="4" w:space="0" w:color="auto"/>
              <w:right w:val="single" w:sz="4" w:space="0" w:color="auto"/>
            </w:tcBorders>
            <w:shd w:val="clear" w:color="auto" w:fill="auto"/>
            <w:noWrap/>
            <w:vAlign w:val="center"/>
            <w:hideMark/>
          </w:tcPr>
          <w:p w14:paraId="252CDEEE"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1568</w:t>
            </w:r>
          </w:p>
        </w:tc>
        <w:tc>
          <w:tcPr>
            <w:tcW w:w="1109" w:type="dxa"/>
            <w:gridSpan w:val="2"/>
            <w:tcBorders>
              <w:top w:val="nil"/>
              <w:left w:val="nil"/>
              <w:bottom w:val="single" w:sz="4" w:space="0" w:color="auto"/>
              <w:right w:val="single" w:sz="4" w:space="0" w:color="auto"/>
            </w:tcBorders>
            <w:shd w:val="clear" w:color="auto" w:fill="auto"/>
            <w:noWrap/>
            <w:vAlign w:val="center"/>
            <w:hideMark/>
          </w:tcPr>
          <w:p w14:paraId="4571097B"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1C85964B"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4BE37038"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6F54FE4A"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AAC56F1"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0903158"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027BBAB5" w14:textId="77777777" w:rsidTr="00F242C8">
        <w:trPr>
          <w:gridAfter w:val="1"/>
          <w:wAfter w:w="76" w:type="dxa"/>
          <w:trHeight w:val="360"/>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753AF64A" w14:textId="77777777" w:rsidR="00F242C8" w:rsidRPr="00F242C8" w:rsidRDefault="00F242C8" w:rsidP="00F242C8">
            <w:pPr>
              <w:widowControl/>
              <w:autoSpaceDE/>
              <w:autoSpaceDN/>
              <w:adjustRightInd/>
              <w:rPr>
                <w:rFonts w:ascii="Arial" w:hAnsi="Arial" w:cs="Arial"/>
                <w:sz w:val="16"/>
                <w:szCs w:val="18"/>
              </w:rPr>
            </w:pPr>
            <w:r w:rsidRPr="00F242C8">
              <w:rPr>
                <w:rFonts w:ascii="Arial" w:hAnsi="Arial" w:cs="Arial"/>
                <w:sz w:val="16"/>
                <w:szCs w:val="18"/>
              </w:rPr>
              <w:t xml:space="preserve">    en 1 ervaringsjaar</w:t>
            </w:r>
          </w:p>
        </w:tc>
        <w:tc>
          <w:tcPr>
            <w:tcW w:w="1049" w:type="dxa"/>
            <w:tcBorders>
              <w:top w:val="nil"/>
              <w:left w:val="nil"/>
              <w:bottom w:val="single" w:sz="4" w:space="0" w:color="auto"/>
              <w:right w:val="single" w:sz="4" w:space="0" w:color="auto"/>
            </w:tcBorders>
            <w:shd w:val="clear" w:color="auto" w:fill="auto"/>
            <w:noWrap/>
            <w:vAlign w:val="center"/>
            <w:hideMark/>
          </w:tcPr>
          <w:p w14:paraId="72077B9A"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1425</w:t>
            </w:r>
          </w:p>
        </w:tc>
        <w:tc>
          <w:tcPr>
            <w:tcW w:w="968" w:type="dxa"/>
            <w:tcBorders>
              <w:top w:val="nil"/>
              <w:left w:val="nil"/>
              <w:bottom w:val="single" w:sz="4" w:space="0" w:color="auto"/>
              <w:right w:val="single" w:sz="4" w:space="0" w:color="auto"/>
            </w:tcBorders>
            <w:shd w:val="clear" w:color="auto" w:fill="auto"/>
            <w:noWrap/>
            <w:vAlign w:val="center"/>
            <w:hideMark/>
          </w:tcPr>
          <w:p w14:paraId="241DB36A"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1546</w:t>
            </w:r>
          </w:p>
        </w:tc>
        <w:tc>
          <w:tcPr>
            <w:tcW w:w="968" w:type="dxa"/>
            <w:tcBorders>
              <w:top w:val="nil"/>
              <w:left w:val="nil"/>
              <w:bottom w:val="single" w:sz="4" w:space="0" w:color="auto"/>
              <w:right w:val="single" w:sz="4" w:space="0" w:color="auto"/>
            </w:tcBorders>
            <w:shd w:val="clear" w:color="auto" w:fill="auto"/>
            <w:noWrap/>
            <w:vAlign w:val="center"/>
            <w:hideMark/>
          </w:tcPr>
          <w:p w14:paraId="2278B5B6"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1656</w:t>
            </w:r>
          </w:p>
        </w:tc>
        <w:tc>
          <w:tcPr>
            <w:tcW w:w="1109" w:type="dxa"/>
            <w:gridSpan w:val="2"/>
            <w:tcBorders>
              <w:top w:val="nil"/>
              <w:left w:val="nil"/>
              <w:bottom w:val="single" w:sz="4" w:space="0" w:color="auto"/>
              <w:right w:val="single" w:sz="4" w:space="0" w:color="auto"/>
            </w:tcBorders>
            <w:shd w:val="clear" w:color="auto" w:fill="auto"/>
            <w:noWrap/>
            <w:vAlign w:val="center"/>
            <w:hideMark/>
          </w:tcPr>
          <w:p w14:paraId="0BDFD68B"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25365AA7"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31408F70"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14CB7C34"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D68996D"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0D2CFD4"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1B12E5E7" w14:textId="77777777" w:rsidTr="00F242C8">
        <w:trPr>
          <w:gridAfter w:val="1"/>
          <w:wAfter w:w="76" w:type="dxa"/>
          <w:trHeight w:val="360"/>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5FB65831" w14:textId="77777777" w:rsidR="00F242C8" w:rsidRPr="00F242C8" w:rsidRDefault="00F242C8" w:rsidP="00F242C8">
            <w:pPr>
              <w:widowControl/>
              <w:autoSpaceDE/>
              <w:autoSpaceDN/>
              <w:adjustRightInd/>
              <w:rPr>
                <w:rFonts w:ascii="Arial" w:hAnsi="Arial" w:cs="Arial"/>
                <w:sz w:val="16"/>
                <w:szCs w:val="18"/>
              </w:rPr>
            </w:pPr>
            <w:r w:rsidRPr="00F242C8">
              <w:rPr>
                <w:rFonts w:ascii="Arial" w:hAnsi="Arial" w:cs="Arial"/>
                <w:sz w:val="16"/>
                <w:szCs w:val="18"/>
              </w:rPr>
              <w:t xml:space="preserve">    en 2 ervaringsjaren</w:t>
            </w:r>
          </w:p>
        </w:tc>
        <w:tc>
          <w:tcPr>
            <w:tcW w:w="1049" w:type="dxa"/>
            <w:tcBorders>
              <w:top w:val="nil"/>
              <w:left w:val="nil"/>
              <w:bottom w:val="single" w:sz="4" w:space="0" w:color="auto"/>
              <w:right w:val="single" w:sz="4" w:space="0" w:color="auto"/>
            </w:tcBorders>
            <w:shd w:val="clear" w:color="auto" w:fill="auto"/>
            <w:noWrap/>
            <w:vAlign w:val="center"/>
            <w:hideMark/>
          </w:tcPr>
          <w:p w14:paraId="7162309C"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1497</w:t>
            </w:r>
          </w:p>
        </w:tc>
        <w:tc>
          <w:tcPr>
            <w:tcW w:w="968" w:type="dxa"/>
            <w:tcBorders>
              <w:top w:val="nil"/>
              <w:left w:val="nil"/>
              <w:bottom w:val="single" w:sz="4" w:space="0" w:color="auto"/>
              <w:right w:val="single" w:sz="4" w:space="0" w:color="auto"/>
            </w:tcBorders>
            <w:shd w:val="clear" w:color="auto" w:fill="auto"/>
            <w:noWrap/>
            <w:vAlign w:val="center"/>
            <w:hideMark/>
          </w:tcPr>
          <w:p w14:paraId="5EEFB539"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1623</w:t>
            </w:r>
          </w:p>
        </w:tc>
        <w:tc>
          <w:tcPr>
            <w:tcW w:w="968" w:type="dxa"/>
            <w:tcBorders>
              <w:top w:val="nil"/>
              <w:left w:val="nil"/>
              <w:bottom w:val="single" w:sz="4" w:space="0" w:color="auto"/>
              <w:right w:val="single" w:sz="4" w:space="0" w:color="auto"/>
            </w:tcBorders>
            <w:shd w:val="clear" w:color="auto" w:fill="auto"/>
            <w:noWrap/>
            <w:vAlign w:val="center"/>
            <w:hideMark/>
          </w:tcPr>
          <w:p w14:paraId="2D0842C5"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1738</w:t>
            </w:r>
          </w:p>
        </w:tc>
        <w:tc>
          <w:tcPr>
            <w:tcW w:w="1109" w:type="dxa"/>
            <w:gridSpan w:val="2"/>
            <w:tcBorders>
              <w:top w:val="nil"/>
              <w:left w:val="nil"/>
              <w:bottom w:val="single" w:sz="4" w:space="0" w:color="auto"/>
              <w:right w:val="single" w:sz="4" w:space="0" w:color="auto"/>
            </w:tcBorders>
            <w:shd w:val="clear" w:color="auto" w:fill="auto"/>
            <w:noWrap/>
            <w:vAlign w:val="center"/>
            <w:hideMark/>
          </w:tcPr>
          <w:p w14:paraId="30F64B18"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73ABB527"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1D51866A"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5B9E63E7"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66B7520"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3792F28"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713EC7D3" w14:textId="77777777" w:rsidTr="00F242C8">
        <w:trPr>
          <w:gridAfter w:val="1"/>
          <w:wAfter w:w="76" w:type="dxa"/>
          <w:trHeight w:val="360"/>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3F0A96A0" w14:textId="2EA3584A" w:rsidR="00F242C8" w:rsidRPr="00F242C8" w:rsidRDefault="00F242C8" w:rsidP="00F242C8">
            <w:pPr>
              <w:widowControl/>
              <w:autoSpaceDE/>
              <w:autoSpaceDN/>
              <w:adjustRightInd/>
              <w:rPr>
                <w:rFonts w:ascii="Arial" w:hAnsi="Arial" w:cs="Arial"/>
                <w:sz w:val="16"/>
                <w:szCs w:val="18"/>
              </w:rPr>
            </w:pPr>
            <w:r w:rsidRPr="00F242C8">
              <w:rPr>
                <w:rFonts w:ascii="Arial" w:hAnsi="Arial" w:cs="Arial"/>
                <w:sz w:val="16"/>
                <w:szCs w:val="18"/>
              </w:rPr>
              <w:t xml:space="preserve">22 jaar </w:t>
            </w:r>
            <w:r w:rsidR="00F47F66">
              <w:rPr>
                <w:rFonts w:ascii="Arial" w:hAnsi="Arial" w:cs="Arial"/>
                <w:sz w:val="16"/>
                <w:szCs w:val="18"/>
              </w:rPr>
              <w:t>/ 0</w:t>
            </w:r>
          </w:p>
        </w:tc>
        <w:tc>
          <w:tcPr>
            <w:tcW w:w="1049" w:type="dxa"/>
            <w:tcBorders>
              <w:top w:val="nil"/>
              <w:left w:val="nil"/>
              <w:bottom w:val="single" w:sz="4" w:space="0" w:color="auto"/>
              <w:right w:val="single" w:sz="4" w:space="0" w:color="auto"/>
            </w:tcBorders>
            <w:shd w:val="clear" w:color="auto" w:fill="auto"/>
            <w:noWrap/>
            <w:vAlign w:val="center"/>
            <w:hideMark/>
          </w:tcPr>
          <w:p w14:paraId="14414B73"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1578</w:t>
            </w:r>
          </w:p>
        </w:tc>
        <w:tc>
          <w:tcPr>
            <w:tcW w:w="968" w:type="dxa"/>
            <w:tcBorders>
              <w:top w:val="nil"/>
              <w:left w:val="nil"/>
              <w:bottom w:val="single" w:sz="4" w:space="0" w:color="auto"/>
              <w:right w:val="single" w:sz="4" w:space="0" w:color="auto"/>
            </w:tcBorders>
            <w:shd w:val="clear" w:color="auto" w:fill="auto"/>
            <w:noWrap/>
            <w:vAlign w:val="center"/>
            <w:hideMark/>
          </w:tcPr>
          <w:p w14:paraId="27F82DA8"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1704</w:t>
            </w:r>
          </w:p>
        </w:tc>
        <w:tc>
          <w:tcPr>
            <w:tcW w:w="968" w:type="dxa"/>
            <w:tcBorders>
              <w:top w:val="nil"/>
              <w:left w:val="nil"/>
              <w:bottom w:val="single" w:sz="4" w:space="0" w:color="auto"/>
              <w:right w:val="single" w:sz="4" w:space="0" w:color="auto"/>
            </w:tcBorders>
            <w:shd w:val="clear" w:color="auto" w:fill="auto"/>
            <w:noWrap/>
            <w:vAlign w:val="center"/>
            <w:hideMark/>
          </w:tcPr>
          <w:p w14:paraId="76FC4651"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1824</w:t>
            </w:r>
          </w:p>
        </w:tc>
        <w:tc>
          <w:tcPr>
            <w:tcW w:w="1109" w:type="dxa"/>
            <w:gridSpan w:val="2"/>
            <w:tcBorders>
              <w:top w:val="nil"/>
              <w:left w:val="nil"/>
              <w:bottom w:val="single" w:sz="4" w:space="0" w:color="auto"/>
              <w:right w:val="single" w:sz="4" w:space="0" w:color="auto"/>
            </w:tcBorders>
            <w:shd w:val="clear" w:color="auto" w:fill="auto"/>
            <w:noWrap/>
            <w:vAlign w:val="center"/>
            <w:hideMark/>
          </w:tcPr>
          <w:p w14:paraId="47228BC9"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13596953"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682A5DAE"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3C58D5D2"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70FAB90"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F3577B8"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2CB77E96" w14:textId="77777777" w:rsidTr="00F242C8">
        <w:trPr>
          <w:gridAfter w:val="1"/>
          <w:wAfter w:w="76" w:type="dxa"/>
          <w:trHeight w:val="360"/>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1084DEC5" w14:textId="1553F2CC" w:rsidR="00F242C8" w:rsidRPr="00F242C8" w:rsidRDefault="00F47F66" w:rsidP="00F242C8">
            <w:pPr>
              <w:widowControl/>
              <w:autoSpaceDE/>
              <w:autoSpaceDN/>
              <w:adjustRightInd/>
              <w:rPr>
                <w:rFonts w:ascii="Arial" w:hAnsi="Arial" w:cs="Arial"/>
                <w:sz w:val="16"/>
                <w:szCs w:val="20"/>
              </w:rPr>
            </w:pPr>
            <w:r>
              <w:rPr>
                <w:rFonts w:ascii="Arial" w:hAnsi="Arial" w:cs="Arial"/>
                <w:sz w:val="16"/>
                <w:szCs w:val="20"/>
              </w:rPr>
              <w:t>Aanstellingsschaal</w:t>
            </w:r>
          </w:p>
        </w:tc>
        <w:tc>
          <w:tcPr>
            <w:tcW w:w="1049" w:type="dxa"/>
            <w:tcBorders>
              <w:top w:val="nil"/>
              <w:left w:val="nil"/>
              <w:bottom w:val="single" w:sz="4" w:space="0" w:color="auto"/>
              <w:right w:val="single" w:sz="4" w:space="0" w:color="auto"/>
            </w:tcBorders>
            <w:shd w:val="clear" w:color="auto" w:fill="auto"/>
            <w:noWrap/>
            <w:vAlign w:val="center"/>
            <w:hideMark/>
          </w:tcPr>
          <w:p w14:paraId="5462DB72"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1656</w:t>
            </w:r>
          </w:p>
        </w:tc>
        <w:tc>
          <w:tcPr>
            <w:tcW w:w="968" w:type="dxa"/>
            <w:tcBorders>
              <w:top w:val="nil"/>
              <w:left w:val="nil"/>
              <w:bottom w:val="single" w:sz="4" w:space="0" w:color="auto"/>
              <w:right w:val="single" w:sz="4" w:space="0" w:color="auto"/>
            </w:tcBorders>
            <w:shd w:val="clear" w:color="auto" w:fill="auto"/>
            <w:noWrap/>
            <w:vAlign w:val="center"/>
            <w:hideMark/>
          </w:tcPr>
          <w:p w14:paraId="6F8980DF"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1794</w:t>
            </w:r>
          </w:p>
        </w:tc>
        <w:tc>
          <w:tcPr>
            <w:tcW w:w="968" w:type="dxa"/>
            <w:tcBorders>
              <w:top w:val="nil"/>
              <w:left w:val="nil"/>
              <w:bottom w:val="single" w:sz="4" w:space="0" w:color="auto"/>
              <w:right w:val="single" w:sz="4" w:space="0" w:color="auto"/>
            </w:tcBorders>
            <w:shd w:val="clear" w:color="auto" w:fill="auto"/>
            <w:noWrap/>
            <w:vAlign w:val="center"/>
            <w:hideMark/>
          </w:tcPr>
          <w:p w14:paraId="0921F0C3"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1919</w:t>
            </w:r>
          </w:p>
        </w:tc>
        <w:tc>
          <w:tcPr>
            <w:tcW w:w="1109" w:type="dxa"/>
            <w:gridSpan w:val="2"/>
            <w:tcBorders>
              <w:top w:val="nil"/>
              <w:left w:val="nil"/>
              <w:bottom w:val="single" w:sz="4" w:space="0" w:color="auto"/>
              <w:right w:val="single" w:sz="4" w:space="0" w:color="auto"/>
            </w:tcBorders>
            <w:shd w:val="clear" w:color="auto" w:fill="auto"/>
            <w:noWrap/>
            <w:vAlign w:val="center"/>
            <w:hideMark/>
          </w:tcPr>
          <w:p w14:paraId="761E2527"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2047</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7D8451D5"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2174</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58446492"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2304</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52D3092F"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2432</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514293E"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2639</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17EE8D7"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2803</w:t>
            </w:r>
          </w:p>
        </w:tc>
      </w:tr>
      <w:tr w:rsidR="00F242C8" w:rsidRPr="00F242C8" w14:paraId="3DED8061" w14:textId="77777777" w:rsidTr="00F242C8">
        <w:trPr>
          <w:gridAfter w:val="1"/>
          <w:wAfter w:w="76" w:type="dxa"/>
          <w:trHeight w:val="360"/>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16800B59" w14:textId="77777777" w:rsidR="00F242C8" w:rsidRPr="00F242C8" w:rsidRDefault="00F242C8" w:rsidP="00F242C8">
            <w:pPr>
              <w:widowControl/>
              <w:autoSpaceDE/>
              <w:autoSpaceDN/>
              <w:adjustRightInd/>
              <w:rPr>
                <w:rFonts w:ascii="Arial" w:hAnsi="Arial" w:cs="Arial"/>
                <w:sz w:val="16"/>
                <w:szCs w:val="18"/>
              </w:rPr>
            </w:pPr>
            <w:r w:rsidRPr="00F242C8">
              <w:rPr>
                <w:rFonts w:ascii="Arial" w:hAnsi="Arial" w:cs="Arial"/>
                <w:sz w:val="16"/>
                <w:szCs w:val="18"/>
              </w:rPr>
              <w:t xml:space="preserve">   1 functiejaar</w:t>
            </w:r>
          </w:p>
        </w:tc>
        <w:tc>
          <w:tcPr>
            <w:tcW w:w="1049" w:type="dxa"/>
            <w:tcBorders>
              <w:top w:val="nil"/>
              <w:left w:val="nil"/>
              <w:bottom w:val="single" w:sz="4" w:space="0" w:color="auto"/>
              <w:right w:val="single" w:sz="4" w:space="0" w:color="auto"/>
            </w:tcBorders>
            <w:shd w:val="clear" w:color="auto" w:fill="auto"/>
            <w:noWrap/>
            <w:vAlign w:val="center"/>
            <w:hideMark/>
          </w:tcPr>
          <w:p w14:paraId="49401A6A"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1708</w:t>
            </w:r>
          </w:p>
        </w:tc>
        <w:tc>
          <w:tcPr>
            <w:tcW w:w="968" w:type="dxa"/>
            <w:tcBorders>
              <w:top w:val="nil"/>
              <w:left w:val="nil"/>
              <w:bottom w:val="single" w:sz="4" w:space="0" w:color="auto"/>
              <w:right w:val="single" w:sz="4" w:space="0" w:color="auto"/>
            </w:tcBorders>
            <w:shd w:val="clear" w:color="auto" w:fill="auto"/>
            <w:noWrap/>
            <w:vAlign w:val="center"/>
            <w:hideMark/>
          </w:tcPr>
          <w:p w14:paraId="3B42407B"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1850</w:t>
            </w:r>
          </w:p>
        </w:tc>
        <w:tc>
          <w:tcPr>
            <w:tcW w:w="968" w:type="dxa"/>
            <w:tcBorders>
              <w:top w:val="nil"/>
              <w:left w:val="nil"/>
              <w:bottom w:val="single" w:sz="4" w:space="0" w:color="auto"/>
              <w:right w:val="single" w:sz="4" w:space="0" w:color="auto"/>
            </w:tcBorders>
            <w:shd w:val="clear" w:color="auto" w:fill="auto"/>
            <w:noWrap/>
            <w:vAlign w:val="center"/>
            <w:hideMark/>
          </w:tcPr>
          <w:p w14:paraId="77B07EB4"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1978</w:t>
            </w:r>
          </w:p>
        </w:tc>
        <w:tc>
          <w:tcPr>
            <w:tcW w:w="1109" w:type="dxa"/>
            <w:gridSpan w:val="2"/>
            <w:tcBorders>
              <w:top w:val="nil"/>
              <w:left w:val="nil"/>
              <w:bottom w:val="single" w:sz="4" w:space="0" w:color="auto"/>
              <w:right w:val="single" w:sz="4" w:space="0" w:color="auto"/>
            </w:tcBorders>
            <w:shd w:val="clear" w:color="auto" w:fill="auto"/>
            <w:noWrap/>
            <w:vAlign w:val="center"/>
            <w:hideMark/>
          </w:tcPr>
          <w:p w14:paraId="48F9BF4B"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2114</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302C7C7C"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2232</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35B06B87"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2353</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4C19E2A6"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2489</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818D485"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B9DC078"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3F3BBB89" w14:textId="77777777" w:rsidTr="00F242C8">
        <w:trPr>
          <w:gridAfter w:val="1"/>
          <w:wAfter w:w="76" w:type="dxa"/>
          <w:trHeight w:val="360"/>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5B62D956" w14:textId="77777777" w:rsidR="00F242C8" w:rsidRPr="00F242C8" w:rsidRDefault="00F242C8" w:rsidP="00F242C8">
            <w:pPr>
              <w:widowControl/>
              <w:autoSpaceDE/>
              <w:autoSpaceDN/>
              <w:adjustRightInd/>
              <w:rPr>
                <w:rFonts w:ascii="Arial" w:hAnsi="Arial" w:cs="Arial"/>
                <w:sz w:val="16"/>
                <w:szCs w:val="18"/>
              </w:rPr>
            </w:pPr>
            <w:r w:rsidRPr="00F242C8">
              <w:rPr>
                <w:rFonts w:ascii="Arial" w:hAnsi="Arial" w:cs="Arial"/>
                <w:sz w:val="16"/>
                <w:szCs w:val="18"/>
              </w:rPr>
              <w:t xml:space="preserve">   2 functiejaren</w:t>
            </w:r>
          </w:p>
        </w:tc>
        <w:tc>
          <w:tcPr>
            <w:tcW w:w="1049" w:type="dxa"/>
            <w:tcBorders>
              <w:top w:val="nil"/>
              <w:left w:val="nil"/>
              <w:bottom w:val="single" w:sz="4" w:space="0" w:color="auto"/>
              <w:right w:val="single" w:sz="4" w:space="0" w:color="auto"/>
            </w:tcBorders>
            <w:shd w:val="clear" w:color="auto" w:fill="auto"/>
            <w:noWrap/>
            <w:vAlign w:val="center"/>
            <w:hideMark/>
          </w:tcPr>
          <w:p w14:paraId="7A3898BF"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1758</w:t>
            </w:r>
          </w:p>
        </w:tc>
        <w:tc>
          <w:tcPr>
            <w:tcW w:w="968" w:type="dxa"/>
            <w:tcBorders>
              <w:top w:val="nil"/>
              <w:left w:val="nil"/>
              <w:bottom w:val="single" w:sz="4" w:space="0" w:color="auto"/>
              <w:right w:val="single" w:sz="4" w:space="0" w:color="auto"/>
            </w:tcBorders>
            <w:shd w:val="clear" w:color="auto" w:fill="auto"/>
            <w:noWrap/>
            <w:vAlign w:val="center"/>
            <w:hideMark/>
          </w:tcPr>
          <w:p w14:paraId="6848D5CA"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1910</w:t>
            </w:r>
          </w:p>
        </w:tc>
        <w:tc>
          <w:tcPr>
            <w:tcW w:w="968" w:type="dxa"/>
            <w:tcBorders>
              <w:top w:val="nil"/>
              <w:left w:val="nil"/>
              <w:bottom w:val="single" w:sz="4" w:space="0" w:color="auto"/>
              <w:right w:val="single" w:sz="4" w:space="0" w:color="auto"/>
            </w:tcBorders>
            <w:shd w:val="clear" w:color="auto" w:fill="auto"/>
            <w:noWrap/>
            <w:vAlign w:val="center"/>
            <w:hideMark/>
          </w:tcPr>
          <w:p w14:paraId="4D3E90B5"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2035</w:t>
            </w:r>
          </w:p>
        </w:tc>
        <w:tc>
          <w:tcPr>
            <w:tcW w:w="1109" w:type="dxa"/>
            <w:gridSpan w:val="2"/>
            <w:tcBorders>
              <w:top w:val="nil"/>
              <w:left w:val="nil"/>
              <w:bottom w:val="single" w:sz="4" w:space="0" w:color="auto"/>
              <w:right w:val="single" w:sz="4" w:space="0" w:color="auto"/>
            </w:tcBorders>
            <w:shd w:val="clear" w:color="auto" w:fill="auto"/>
            <w:noWrap/>
            <w:vAlign w:val="center"/>
            <w:hideMark/>
          </w:tcPr>
          <w:p w14:paraId="74423FED"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2180</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2C9B4E93"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2288</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5D223165"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2406</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03CDE149"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2554</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C486F16"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1DA4FFF"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01DB3C28" w14:textId="77777777" w:rsidTr="00F242C8">
        <w:trPr>
          <w:gridAfter w:val="1"/>
          <w:wAfter w:w="76" w:type="dxa"/>
          <w:trHeight w:val="360"/>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71963EB3" w14:textId="77777777" w:rsidR="00F242C8" w:rsidRPr="00F242C8" w:rsidRDefault="00F242C8" w:rsidP="00F242C8">
            <w:pPr>
              <w:widowControl/>
              <w:autoSpaceDE/>
              <w:autoSpaceDN/>
              <w:adjustRightInd/>
              <w:rPr>
                <w:rFonts w:ascii="Arial" w:hAnsi="Arial" w:cs="Arial"/>
                <w:sz w:val="16"/>
                <w:szCs w:val="18"/>
              </w:rPr>
            </w:pPr>
            <w:r w:rsidRPr="00F242C8">
              <w:rPr>
                <w:rFonts w:ascii="Arial" w:hAnsi="Arial" w:cs="Arial"/>
                <w:sz w:val="16"/>
                <w:szCs w:val="18"/>
              </w:rPr>
              <w:t xml:space="preserve">   3 functiejaren</w:t>
            </w:r>
          </w:p>
        </w:tc>
        <w:tc>
          <w:tcPr>
            <w:tcW w:w="1049" w:type="dxa"/>
            <w:tcBorders>
              <w:top w:val="nil"/>
              <w:left w:val="nil"/>
              <w:bottom w:val="single" w:sz="4" w:space="0" w:color="auto"/>
              <w:right w:val="single" w:sz="4" w:space="0" w:color="auto"/>
            </w:tcBorders>
            <w:shd w:val="clear" w:color="auto" w:fill="auto"/>
            <w:noWrap/>
            <w:vAlign w:val="center"/>
            <w:hideMark/>
          </w:tcPr>
          <w:p w14:paraId="2BF04141"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1814</w:t>
            </w:r>
          </w:p>
        </w:tc>
        <w:tc>
          <w:tcPr>
            <w:tcW w:w="968" w:type="dxa"/>
            <w:tcBorders>
              <w:top w:val="nil"/>
              <w:left w:val="nil"/>
              <w:bottom w:val="single" w:sz="4" w:space="0" w:color="auto"/>
              <w:right w:val="single" w:sz="4" w:space="0" w:color="auto"/>
            </w:tcBorders>
            <w:shd w:val="clear" w:color="auto" w:fill="auto"/>
            <w:noWrap/>
            <w:vAlign w:val="center"/>
            <w:hideMark/>
          </w:tcPr>
          <w:p w14:paraId="3B042791"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1967</w:t>
            </w:r>
          </w:p>
        </w:tc>
        <w:tc>
          <w:tcPr>
            <w:tcW w:w="968" w:type="dxa"/>
            <w:tcBorders>
              <w:top w:val="nil"/>
              <w:left w:val="nil"/>
              <w:bottom w:val="single" w:sz="4" w:space="0" w:color="auto"/>
              <w:right w:val="single" w:sz="4" w:space="0" w:color="auto"/>
            </w:tcBorders>
            <w:shd w:val="clear" w:color="auto" w:fill="auto"/>
            <w:noWrap/>
            <w:vAlign w:val="center"/>
            <w:hideMark/>
          </w:tcPr>
          <w:p w14:paraId="296EAE0F"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2093</w:t>
            </w:r>
          </w:p>
        </w:tc>
        <w:tc>
          <w:tcPr>
            <w:tcW w:w="1109" w:type="dxa"/>
            <w:gridSpan w:val="2"/>
            <w:tcBorders>
              <w:top w:val="nil"/>
              <w:left w:val="nil"/>
              <w:bottom w:val="single" w:sz="4" w:space="0" w:color="auto"/>
              <w:right w:val="single" w:sz="4" w:space="0" w:color="auto"/>
            </w:tcBorders>
            <w:shd w:val="clear" w:color="auto" w:fill="auto"/>
            <w:noWrap/>
            <w:vAlign w:val="center"/>
            <w:hideMark/>
          </w:tcPr>
          <w:p w14:paraId="16183AC3"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2247</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3A92FEFE"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2342</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344D19EF"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2457</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0CE8C07E"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2610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82D4D02"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CF01825"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3E3274A7" w14:textId="77777777" w:rsidTr="00F242C8">
        <w:trPr>
          <w:gridAfter w:val="1"/>
          <w:wAfter w:w="76" w:type="dxa"/>
          <w:trHeight w:val="360"/>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529F6F8C" w14:textId="77777777" w:rsidR="00F242C8" w:rsidRPr="00F242C8" w:rsidRDefault="00F242C8" w:rsidP="00F242C8">
            <w:pPr>
              <w:widowControl/>
              <w:autoSpaceDE/>
              <w:autoSpaceDN/>
              <w:adjustRightInd/>
              <w:rPr>
                <w:rFonts w:ascii="Arial" w:hAnsi="Arial" w:cs="Arial"/>
                <w:sz w:val="16"/>
                <w:szCs w:val="18"/>
              </w:rPr>
            </w:pPr>
            <w:r w:rsidRPr="00F242C8">
              <w:rPr>
                <w:rFonts w:ascii="Arial" w:hAnsi="Arial" w:cs="Arial"/>
                <w:sz w:val="16"/>
                <w:szCs w:val="18"/>
              </w:rPr>
              <w:t xml:space="preserve">   4 functiejaren</w:t>
            </w:r>
          </w:p>
        </w:tc>
        <w:tc>
          <w:tcPr>
            <w:tcW w:w="1049" w:type="dxa"/>
            <w:tcBorders>
              <w:top w:val="nil"/>
              <w:left w:val="nil"/>
              <w:bottom w:val="single" w:sz="4" w:space="0" w:color="auto"/>
              <w:right w:val="single" w:sz="4" w:space="0" w:color="auto"/>
            </w:tcBorders>
            <w:shd w:val="clear" w:color="auto" w:fill="auto"/>
            <w:noWrap/>
            <w:vAlign w:val="center"/>
            <w:hideMark/>
          </w:tcPr>
          <w:p w14:paraId="49871D5C"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1867</w:t>
            </w:r>
          </w:p>
        </w:tc>
        <w:tc>
          <w:tcPr>
            <w:tcW w:w="968" w:type="dxa"/>
            <w:tcBorders>
              <w:top w:val="nil"/>
              <w:left w:val="nil"/>
              <w:bottom w:val="single" w:sz="4" w:space="0" w:color="auto"/>
              <w:right w:val="single" w:sz="4" w:space="0" w:color="auto"/>
            </w:tcBorders>
            <w:shd w:val="clear" w:color="auto" w:fill="auto"/>
            <w:noWrap/>
            <w:vAlign w:val="center"/>
            <w:hideMark/>
          </w:tcPr>
          <w:p w14:paraId="5F7E388C"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2028</w:t>
            </w:r>
          </w:p>
        </w:tc>
        <w:tc>
          <w:tcPr>
            <w:tcW w:w="968" w:type="dxa"/>
            <w:tcBorders>
              <w:top w:val="nil"/>
              <w:left w:val="nil"/>
              <w:bottom w:val="single" w:sz="4" w:space="0" w:color="auto"/>
              <w:right w:val="single" w:sz="4" w:space="0" w:color="auto"/>
            </w:tcBorders>
            <w:shd w:val="clear" w:color="auto" w:fill="auto"/>
            <w:noWrap/>
            <w:vAlign w:val="center"/>
            <w:hideMark/>
          </w:tcPr>
          <w:p w14:paraId="084C42CE"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2150</w:t>
            </w:r>
          </w:p>
        </w:tc>
        <w:tc>
          <w:tcPr>
            <w:tcW w:w="1109" w:type="dxa"/>
            <w:gridSpan w:val="2"/>
            <w:tcBorders>
              <w:top w:val="nil"/>
              <w:left w:val="nil"/>
              <w:bottom w:val="single" w:sz="4" w:space="0" w:color="auto"/>
              <w:right w:val="single" w:sz="4" w:space="0" w:color="auto"/>
            </w:tcBorders>
            <w:shd w:val="clear" w:color="auto" w:fill="auto"/>
            <w:noWrap/>
            <w:vAlign w:val="center"/>
            <w:hideMark/>
          </w:tcPr>
          <w:p w14:paraId="70AB9A8C"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2311</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0254D22B"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2400</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0B0F5EEA"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2508</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67B8FFB0"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2671</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F35FB1D"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4EF5F94"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6FE3AB12" w14:textId="77777777" w:rsidTr="00F242C8">
        <w:trPr>
          <w:gridAfter w:val="1"/>
          <w:wAfter w:w="76" w:type="dxa"/>
          <w:trHeight w:val="360"/>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30B1F3E0" w14:textId="77777777" w:rsidR="00F242C8" w:rsidRPr="00F242C8" w:rsidRDefault="00F242C8" w:rsidP="00F242C8">
            <w:pPr>
              <w:widowControl/>
              <w:autoSpaceDE/>
              <w:autoSpaceDN/>
              <w:adjustRightInd/>
              <w:rPr>
                <w:rFonts w:ascii="Arial" w:hAnsi="Arial" w:cs="Arial"/>
                <w:sz w:val="16"/>
                <w:szCs w:val="18"/>
              </w:rPr>
            </w:pPr>
            <w:r w:rsidRPr="00F242C8">
              <w:rPr>
                <w:rFonts w:ascii="Arial" w:hAnsi="Arial" w:cs="Arial"/>
                <w:sz w:val="16"/>
                <w:szCs w:val="18"/>
              </w:rPr>
              <w:t xml:space="preserve">   5 functiejaren</w:t>
            </w:r>
          </w:p>
        </w:tc>
        <w:tc>
          <w:tcPr>
            <w:tcW w:w="1049" w:type="dxa"/>
            <w:tcBorders>
              <w:top w:val="nil"/>
              <w:left w:val="nil"/>
              <w:bottom w:val="single" w:sz="4" w:space="0" w:color="auto"/>
              <w:right w:val="single" w:sz="4" w:space="0" w:color="auto"/>
            </w:tcBorders>
            <w:shd w:val="clear" w:color="auto" w:fill="auto"/>
            <w:noWrap/>
            <w:vAlign w:val="center"/>
            <w:hideMark/>
          </w:tcPr>
          <w:p w14:paraId="35E59D9C"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1919</w:t>
            </w:r>
          </w:p>
        </w:tc>
        <w:tc>
          <w:tcPr>
            <w:tcW w:w="968" w:type="dxa"/>
            <w:tcBorders>
              <w:top w:val="nil"/>
              <w:left w:val="nil"/>
              <w:bottom w:val="single" w:sz="4" w:space="0" w:color="auto"/>
              <w:right w:val="single" w:sz="4" w:space="0" w:color="auto"/>
            </w:tcBorders>
            <w:shd w:val="clear" w:color="auto" w:fill="auto"/>
            <w:noWrap/>
            <w:vAlign w:val="center"/>
            <w:hideMark/>
          </w:tcPr>
          <w:p w14:paraId="44DC3D38"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2085</w:t>
            </w:r>
          </w:p>
        </w:tc>
        <w:tc>
          <w:tcPr>
            <w:tcW w:w="968" w:type="dxa"/>
            <w:tcBorders>
              <w:top w:val="nil"/>
              <w:left w:val="nil"/>
              <w:bottom w:val="single" w:sz="4" w:space="0" w:color="auto"/>
              <w:right w:val="single" w:sz="4" w:space="0" w:color="auto"/>
            </w:tcBorders>
            <w:shd w:val="clear" w:color="auto" w:fill="auto"/>
            <w:noWrap/>
            <w:vAlign w:val="center"/>
            <w:hideMark/>
          </w:tcPr>
          <w:p w14:paraId="50255520"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2207</w:t>
            </w:r>
          </w:p>
        </w:tc>
        <w:tc>
          <w:tcPr>
            <w:tcW w:w="1109" w:type="dxa"/>
            <w:gridSpan w:val="2"/>
            <w:tcBorders>
              <w:top w:val="nil"/>
              <w:left w:val="nil"/>
              <w:bottom w:val="single" w:sz="4" w:space="0" w:color="auto"/>
              <w:right w:val="single" w:sz="4" w:space="0" w:color="auto"/>
            </w:tcBorders>
            <w:shd w:val="clear" w:color="auto" w:fill="auto"/>
            <w:noWrap/>
            <w:vAlign w:val="center"/>
            <w:hideMark/>
          </w:tcPr>
          <w:p w14:paraId="433F86EA"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2377</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77279420"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2456</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446A76A7"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2561</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4356B537"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2732</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072E2EF"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278D082"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79C12FB7" w14:textId="77777777" w:rsidTr="00F242C8">
        <w:trPr>
          <w:gridAfter w:val="1"/>
          <w:wAfter w:w="76" w:type="dxa"/>
          <w:trHeight w:val="360"/>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0C26B2F4" w14:textId="77777777" w:rsidR="00F242C8" w:rsidRPr="00F242C8" w:rsidRDefault="00F242C8" w:rsidP="00F242C8">
            <w:pPr>
              <w:widowControl/>
              <w:autoSpaceDE/>
              <w:autoSpaceDN/>
              <w:adjustRightInd/>
              <w:rPr>
                <w:rFonts w:ascii="Arial" w:hAnsi="Arial" w:cs="Arial"/>
                <w:sz w:val="16"/>
                <w:szCs w:val="18"/>
              </w:rPr>
            </w:pPr>
            <w:r w:rsidRPr="00F242C8">
              <w:rPr>
                <w:rFonts w:ascii="Arial" w:hAnsi="Arial" w:cs="Arial"/>
                <w:sz w:val="16"/>
                <w:szCs w:val="18"/>
              </w:rPr>
              <w:t xml:space="preserve">   6 functiejaren</w:t>
            </w:r>
          </w:p>
        </w:tc>
        <w:tc>
          <w:tcPr>
            <w:tcW w:w="1049" w:type="dxa"/>
            <w:tcBorders>
              <w:top w:val="nil"/>
              <w:left w:val="nil"/>
              <w:bottom w:val="single" w:sz="4" w:space="0" w:color="auto"/>
              <w:right w:val="single" w:sz="4" w:space="0" w:color="auto"/>
            </w:tcBorders>
            <w:shd w:val="clear" w:color="auto" w:fill="auto"/>
            <w:noWrap/>
            <w:vAlign w:val="center"/>
            <w:hideMark/>
          </w:tcPr>
          <w:p w14:paraId="43ABE3C7"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1972</w:t>
            </w:r>
          </w:p>
        </w:tc>
        <w:tc>
          <w:tcPr>
            <w:tcW w:w="968" w:type="dxa"/>
            <w:tcBorders>
              <w:top w:val="nil"/>
              <w:left w:val="nil"/>
              <w:bottom w:val="single" w:sz="4" w:space="0" w:color="auto"/>
              <w:right w:val="single" w:sz="4" w:space="0" w:color="auto"/>
            </w:tcBorders>
            <w:shd w:val="clear" w:color="auto" w:fill="auto"/>
            <w:noWrap/>
            <w:vAlign w:val="center"/>
            <w:hideMark/>
          </w:tcPr>
          <w:p w14:paraId="344E186B"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2145</w:t>
            </w:r>
          </w:p>
        </w:tc>
        <w:tc>
          <w:tcPr>
            <w:tcW w:w="968" w:type="dxa"/>
            <w:tcBorders>
              <w:top w:val="nil"/>
              <w:left w:val="nil"/>
              <w:bottom w:val="single" w:sz="4" w:space="0" w:color="auto"/>
              <w:right w:val="single" w:sz="4" w:space="0" w:color="auto"/>
            </w:tcBorders>
            <w:shd w:val="clear" w:color="auto" w:fill="auto"/>
            <w:noWrap/>
            <w:vAlign w:val="center"/>
            <w:hideMark/>
          </w:tcPr>
          <w:p w14:paraId="330B9385"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2266</w:t>
            </w:r>
          </w:p>
        </w:tc>
        <w:tc>
          <w:tcPr>
            <w:tcW w:w="1109" w:type="dxa"/>
            <w:gridSpan w:val="2"/>
            <w:tcBorders>
              <w:top w:val="nil"/>
              <w:left w:val="nil"/>
              <w:bottom w:val="single" w:sz="4" w:space="0" w:color="auto"/>
              <w:right w:val="single" w:sz="4" w:space="0" w:color="auto"/>
            </w:tcBorders>
            <w:shd w:val="clear" w:color="auto" w:fill="auto"/>
            <w:noWrap/>
            <w:vAlign w:val="center"/>
            <w:hideMark/>
          </w:tcPr>
          <w:p w14:paraId="5E271634"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2443</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1C8BAE45"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2513</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35A95DB1"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2609</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3D7C13DC"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2793</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C12C07A"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66EF531"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6BEE198C" w14:textId="77777777" w:rsidTr="00F242C8">
        <w:trPr>
          <w:gridAfter w:val="1"/>
          <w:wAfter w:w="76" w:type="dxa"/>
          <w:trHeight w:val="360"/>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0350744C" w14:textId="77777777" w:rsidR="00F242C8" w:rsidRPr="00F242C8" w:rsidRDefault="00F242C8" w:rsidP="00F242C8">
            <w:pPr>
              <w:widowControl/>
              <w:autoSpaceDE/>
              <w:autoSpaceDN/>
              <w:adjustRightInd/>
              <w:rPr>
                <w:rFonts w:ascii="Arial" w:hAnsi="Arial" w:cs="Arial"/>
                <w:sz w:val="16"/>
                <w:szCs w:val="18"/>
              </w:rPr>
            </w:pPr>
            <w:r w:rsidRPr="00F242C8">
              <w:rPr>
                <w:rFonts w:ascii="Arial" w:hAnsi="Arial" w:cs="Arial"/>
                <w:sz w:val="16"/>
                <w:szCs w:val="18"/>
              </w:rPr>
              <w:t xml:space="preserve">   7 functiejaren</w:t>
            </w:r>
          </w:p>
        </w:tc>
        <w:tc>
          <w:tcPr>
            <w:tcW w:w="1049" w:type="dxa"/>
            <w:tcBorders>
              <w:top w:val="nil"/>
              <w:left w:val="nil"/>
              <w:bottom w:val="single" w:sz="4" w:space="0" w:color="auto"/>
              <w:right w:val="single" w:sz="4" w:space="0" w:color="auto"/>
            </w:tcBorders>
            <w:shd w:val="clear" w:color="auto" w:fill="auto"/>
            <w:noWrap/>
            <w:vAlign w:val="center"/>
            <w:hideMark/>
          </w:tcPr>
          <w:p w14:paraId="408A41FB"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8" w:type="dxa"/>
            <w:tcBorders>
              <w:top w:val="nil"/>
              <w:left w:val="nil"/>
              <w:bottom w:val="single" w:sz="4" w:space="0" w:color="auto"/>
              <w:right w:val="single" w:sz="4" w:space="0" w:color="auto"/>
            </w:tcBorders>
            <w:shd w:val="clear" w:color="auto" w:fill="auto"/>
            <w:noWrap/>
            <w:vAlign w:val="center"/>
            <w:hideMark/>
          </w:tcPr>
          <w:p w14:paraId="131200C5"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8" w:type="dxa"/>
            <w:tcBorders>
              <w:top w:val="nil"/>
              <w:left w:val="nil"/>
              <w:bottom w:val="single" w:sz="4" w:space="0" w:color="auto"/>
              <w:right w:val="single" w:sz="4" w:space="0" w:color="auto"/>
            </w:tcBorders>
            <w:shd w:val="clear" w:color="auto" w:fill="auto"/>
            <w:noWrap/>
            <w:vAlign w:val="center"/>
            <w:hideMark/>
          </w:tcPr>
          <w:p w14:paraId="34B45418"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1109" w:type="dxa"/>
            <w:gridSpan w:val="2"/>
            <w:tcBorders>
              <w:top w:val="nil"/>
              <w:left w:val="nil"/>
              <w:bottom w:val="single" w:sz="4" w:space="0" w:color="auto"/>
              <w:right w:val="single" w:sz="4" w:space="0" w:color="auto"/>
            </w:tcBorders>
            <w:shd w:val="clear" w:color="auto" w:fill="auto"/>
            <w:noWrap/>
            <w:vAlign w:val="center"/>
            <w:hideMark/>
          </w:tcPr>
          <w:p w14:paraId="050ADDFC"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0CF2C80B"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2568</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58F10A03"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2663</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321A01E3"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2850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AC7316A"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6BF8214"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2051B89E" w14:textId="77777777" w:rsidTr="00F242C8">
        <w:trPr>
          <w:gridAfter w:val="1"/>
          <w:wAfter w:w="76" w:type="dxa"/>
          <w:trHeight w:val="360"/>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2856F95C" w14:textId="77777777" w:rsidR="00F242C8" w:rsidRPr="00F242C8" w:rsidRDefault="00F242C8" w:rsidP="00F242C8">
            <w:pPr>
              <w:widowControl/>
              <w:autoSpaceDE/>
              <w:autoSpaceDN/>
              <w:adjustRightInd/>
              <w:rPr>
                <w:rFonts w:ascii="Arial" w:hAnsi="Arial" w:cs="Arial"/>
                <w:sz w:val="16"/>
                <w:szCs w:val="18"/>
              </w:rPr>
            </w:pPr>
            <w:r w:rsidRPr="00F242C8">
              <w:rPr>
                <w:rFonts w:ascii="Arial" w:hAnsi="Arial" w:cs="Arial"/>
                <w:sz w:val="16"/>
                <w:szCs w:val="18"/>
              </w:rPr>
              <w:t xml:space="preserve">   8 functiejaren</w:t>
            </w:r>
          </w:p>
        </w:tc>
        <w:tc>
          <w:tcPr>
            <w:tcW w:w="1049" w:type="dxa"/>
            <w:tcBorders>
              <w:top w:val="nil"/>
              <w:left w:val="nil"/>
              <w:bottom w:val="single" w:sz="4" w:space="0" w:color="auto"/>
              <w:right w:val="single" w:sz="4" w:space="0" w:color="auto"/>
            </w:tcBorders>
            <w:shd w:val="clear" w:color="auto" w:fill="auto"/>
            <w:noWrap/>
            <w:vAlign w:val="center"/>
            <w:hideMark/>
          </w:tcPr>
          <w:p w14:paraId="2BA90EAC"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8" w:type="dxa"/>
            <w:tcBorders>
              <w:top w:val="nil"/>
              <w:left w:val="nil"/>
              <w:bottom w:val="single" w:sz="4" w:space="0" w:color="auto"/>
              <w:right w:val="single" w:sz="4" w:space="0" w:color="auto"/>
            </w:tcBorders>
            <w:shd w:val="clear" w:color="auto" w:fill="auto"/>
            <w:noWrap/>
            <w:vAlign w:val="center"/>
            <w:hideMark/>
          </w:tcPr>
          <w:p w14:paraId="0FA4A492"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8" w:type="dxa"/>
            <w:tcBorders>
              <w:top w:val="nil"/>
              <w:left w:val="nil"/>
              <w:bottom w:val="single" w:sz="4" w:space="0" w:color="auto"/>
              <w:right w:val="single" w:sz="4" w:space="0" w:color="auto"/>
            </w:tcBorders>
            <w:shd w:val="clear" w:color="auto" w:fill="auto"/>
            <w:noWrap/>
            <w:vAlign w:val="center"/>
            <w:hideMark/>
          </w:tcPr>
          <w:p w14:paraId="3A4A1E7A"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1109" w:type="dxa"/>
            <w:gridSpan w:val="2"/>
            <w:tcBorders>
              <w:top w:val="nil"/>
              <w:left w:val="nil"/>
              <w:bottom w:val="single" w:sz="4" w:space="0" w:color="auto"/>
              <w:right w:val="single" w:sz="4" w:space="0" w:color="auto"/>
            </w:tcBorders>
            <w:shd w:val="clear" w:color="auto" w:fill="auto"/>
            <w:noWrap/>
            <w:vAlign w:val="center"/>
            <w:hideMark/>
          </w:tcPr>
          <w:p w14:paraId="487FF2F4"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6F98632A"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2624</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44212B02"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2712</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477BC305"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2911</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1F561BE"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DB3A870"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1B2E1B34" w14:textId="77777777" w:rsidTr="00F242C8">
        <w:trPr>
          <w:gridAfter w:val="1"/>
          <w:wAfter w:w="76" w:type="dxa"/>
          <w:trHeight w:val="360"/>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7A243679" w14:textId="77777777" w:rsidR="00F242C8" w:rsidRPr="00F242C8" w:rsidRDefault="00F242C8" w:rsidP="00F242C8">
            <w:pPr>
              <w:widowControl/>
              <w:autoSpaceDE/>
              <w:autoSpaceDN/>
              <w:adjustRightInd/>
              <w:rPr>
                <w:rFonts w:ascii="Arial" w:hAnsi="Arial" w:cs="Arial"/>
                <w:sz w:val="16"/>
                <w:szCs w:val="18"/>
              </w:rPr>
            </w:pPr>
            <w:r w:rsidRPr="00F242C8">
              <w:rPr>
                <w:rFonts w:ascii="Arial" w:hAnsi="Arial" w:cs="Arial"/>
                <w:sz w:val="16"/>
                <w:szCs w:val="18"/>
              </w:rPr>
              <w:t xml:space="preserve">   9 functiejaren</w:t>
            </w:r>
          </w:p>
        </w:tc>
        <w:tc>
          <w:tcPr>
            <w:tcW w:w="1049" w:type="dxa"/>
            <w:tcBorders>
              <w:top w:val="nil"/>
              <w:left w:val="nil"/>
              <w:bottom w:val="single" w:sz="4" w:space="0" w:color="auto"/>
              <w:right w:val="single" w:sz="4" w:space="0" w:color="auto"/>
            </w:tcBorders>
            <w:shd w:val="clear" w:color="auto" w:fill="auto"/>
            <w:noWrap/>
            <w:vAlign w:val="center"/>
            <w:hideMark/>
          </w:tcPr>
          <w:p w14:paraId="5A4ABF2F"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8" w:type="dxa"/>
            <w:tcBorders>
              <w:top w:val="nil"/>
              <w:left w:val="nil"/>
              <w:bottom w:val="single" w:sz="4" w:space="0" w:color="auto"/>
              <w:right w:val="single" w:sz="4" w:space="0" w:color="auto"/>
            </w:tcBorders>
            <w:shd w:val="clear" w:color="auto" w:fill="auto"/>
            <w:noWrap/>
            <w:vAlign w:val="center"/>
            <w:hideMark/>
          </w:tcPr>
          <w:p w14:paraId="00955840"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8" w:type="dxa"/>
            <w:tcBorders>
              <w:top w:val="nil"/>
              <w:left w:val="nil"/>
              <w:bottom w:val="single" w:sz="4" w:space="0" w:color="auto"/>
              <w:right w:val="single" w:sz="4" w:space="0" w:color="auto"/>
            </w:tcBorders>
            <w:shd w:val="clear" w:color="auto" w:fill="auto"/>
            <w:noWrap/>
            <w:vAlign w:val="center"/>
            <w:hideMark/>
          </w:tcPr>
          <w:p w14:paraId="7C67517C"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1109" w:type="dxa"/>
            <w:gridSpan w:val="2"/>
            <w:tcBorders>
              <w:top w:val="nil"/>
              <w:left w:val="nil"/>
              <w:bottom w:val="single" w:sz="4" w:space="0" w:color="auto"/>
              <w:right w:val="single" w:sz="4" w:space="0" w:color="auto"/>
            </w:tcBorders>
            <w:shd w:val="clear" w:color="auto" w:fill="auto"/>
            <w:noWrap/>
            <w:vAlign w:val="center"/>
            <w:hideMark/>
          </w:tcPr>
          <w:p w14:paraId="22ADF1C5"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0620CAD7"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33125D64"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2764</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6295A383"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2972</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1AEBECB"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7DA424B"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r>
      <w:tr w:rsidR="00F242C8" w:rsidRPr="00F242C8" w14:paraId="157A2F5D" w14:textId="77777777" w:rsidTr="00F242C8">
        <w:trPr>
          <w:gridAfter w:val="1"/>
          <w:wAfter w:w="76" w:type="dxa"/>
          <w:trHeight w:val="360"/>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52D65934" w14:textId="77777777" w:rsidR="00F242C8" w:rsidRPr="00F242C8" w:rsidRDefault="00F242C8" w:rsidP="00F242C8">
            <w:pPr>
              <w:widowControl/>
              <w:autoSpaceDE/>
              <w:autoSpaceDN/>
              <w:adjustRightInd/>
              <w:rPr>
                <w:rFonts w:ascii="Arial" w:hAnsi="Arial" w:cs="Arial"/>
                <w:sz w:val="16"/>
                <w:szCs w:val="18"/>
              </w:rPr>
            </w:pPr>
            <w:r w:rsidRPr="00F242C8">
              <w:rPr>
                <w:rFonts w:ascii="Arial" w:hAnsi="Arial" w:cs="Arial"/>
                <w:sz w:val="16"/>
                <w:szCs w:val="18"/>
              </w:rPr>
              <w:t xml:space="preserve">  10 functiejaren</w:t>
            </w:r>
          </w:p>
        </w:tc>
        <w:tc>
          <w:tcPr>
            <w:tcW w:w="1049" w:type="dxa"/>
            <w:tcBorders>
              <w:top w:val="nil"/>
              <w:left w:val="nil"/>
              <w:bottom w:val="single" w:sz="4" w:space="0" w:color="auto"/>
              <w:right w:val="single" w:sz="4" w:space="0" w:color="auto"/>
            </w:tcBorders>
            <w:shd w:val="clear" w:color="auto" w:fill="auto"/>
            <w:noWrap/>
            <w:vAlign w:val="center"/>
            <w:hideMark/>
          </w:tcPr>
          <w:p w14:paraId="04290C64"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8" w:type="dxa"/>
            <w:tcBorders>
              <w:top w:val="nil"/>
              <w:left w:val="nil"/>
              <w:bottom w:val="single" w:sz="4" w:space="0" w:color="auto"/>
              <w:right w:val="single" w:sz="4" w:space="0" w:color="auto"/>
            </w:tcBorders>
            <w:shd w:val="clear" w:color="auto" w:fill="auto"/>
            <w:noWrap/>
            <w:vAlign w:val="center"/>
            <w:hideMark/>
          </w:tcPr>
          <w:p w14:paraId="35CD0C67"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8" w:type="dxa"/>
            <w:tcBorders>
              <w:top w:val="nil"/>
              <w:left w:val="nil"/>
              <w:bottom w:val="single" w:sz="4" w:space="0" w:color="auto"/>
              <w:right w:val="single" w:sz="4" w:space="0" w:color="auto"/>
            </w:tcBorders>
            <w:shd w:val="clear" w:color="auto" w:fill="auto"/>
            <w:noWrap/>
            <w:vAlign w:val="center"/>
            <w:hideMark/>
          </w:tcPr>
          <w:p w14:paraId="1661AE7A"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1109" w:type="dxa"/>
            <w:gridSpan w:val="2"/>
            <w:tcBorders>
              <w:top w:val="nil"/>
              <w:left w:val="nil"/>
              <w:bottom w:val="single" w:sz="4" w:space="0" w:color="auto"/>
              <w:right w:val="single" w:sz="4" w:space="0" w:color="auto"/>
            </w:tcBorders>
            <w:shd w:val="clear" w:color="auto" w:fill="auto"/>
            <w:noWrap/>
            <w:vAlign w:val="center"/>
            <w:hideMark/>
          </w:tcPr>
          <w:p w14:paraId="3C6F36BE"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1193E840"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72418ED4"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2816</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581141F7"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3032</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91C909A"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3455</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7E41EB0" w14:textId="77777777" w:rsidR="00F242C8" w:rsidRPr="00F242C8" w:rsidRDefault="00F242C8" w:rsidP="00F242C8">
            <w:pPr>
              <w:widowControl/>
              <w:autoSpaceDE/>
              <w:autoSpaceDN/>
              <w:adjustRightInd/>
              <w:jc w:val="center"/>
              <w:rPr>
                <w:rFonts w:ascii="Arial" w:hAnsi="Arial" w:cs="Arial"/>
                <w:sz w:val="16"/>
                <w:szCs w:val="20"/>
              </w:rPr>
            </w:pPr>
            <w:r w:rsidRPr="00F242C8">
              <w:rPr>
                <w:rFonts w:ascii="Arial" w:hAnsi="Arial" w:cs="Arial"/>
                <w:sz w:val="16"/>
                <w:szCs w:val="20"/>
              </w:rPr>
              <w:t>3798</w:t>
            </w:r>
          </w:p>
        </w:tc>
      </w:tr>
      <w:tr w:rsidR="00F242C8" w:rsidRPr="00F242C8" w14:paraId="5EE4D21A" w14:textId="77777777" w:rsidTr="00F242C8">
        <w:trPr>
          <w:gridAfter w:val="1"/>
          <w:wAfter w:w="76" w:type="dxa"/>
          <w:trHeight w:val="360"/>
        </w:trPr>
        <w:tc>
          <w:tcPr>
            <w:tcW w:w="1875" w:type="dxa"/>
            <w:tcBorders>
              <w:top w:val="nil"/>
              <w:left w:val="nil"/>
              <w:bottom w:val="nil"/>
              <w:right w:val="nil"/>
            </w:tcBorders>
            <w:shd w:val="clear" w:color="auto" w:fill="auto"/>
            <w:noWrap/>
            <w:vAlign w:val="bottom"/>
            <w:hideMark/>
          </w:tcPr>
          <w:p w14:paraId="0B77CC12" w14:textId="77777777" w:rsidR="00F242C8" w:rsidRPr="00F242C8" w:rsidRDefault="00F242C8" w:rsidP="00F242C8">
            <w:pPr>
              <w:widowControl/>
              <w:autoSpaceDE/>
              <w:autoSpaceDN/>
              <w:adjustRightInd/>
              <w:rPr>
                <w:rFonts w:ascii="Arial" w:hAnsi="Arial" w:cs="Arial"/>
                <w:sz w:val="16"/>
                <w:szCs w:val="18"/>
              </w:rPr>
            </w:pPr>
          </w:p>
        </w:tc>
        <w:tc>
          <w:tcPr>
            <w:tcW w:w="1049" w:type="dxa"/>
            <w:tcBorders>
              <w:top w:val="nil"/>
              <w:left w:val="nil"/>
              <w:bottom w:val="nil"/>
              <w:right w:val="nil"/>
            </w:tcBorders>
            <w:shd w:val="clear" w:color="auto" w:fill="auto"/>
            <w:noWrap/>
            <w:vAlign w:val="bottom"/>
            <w:hideMark/>
          </w:tcPr>
          <w:p w14:paraId="0DDC7462" w14:textId="77777777" w:rsidR="00F242C8" w:rsidRPr="00F242C8" w:rsidRDefault="00F242C8" w:rsidP="00F242C8">
            <w:pPr>
              <w:widowControl/>
              <w:autoSpaceDE/>
              <w:autoSpaceDN/>
              <w:adjustRightInd/>
              <w:rPr>
                <w:rFonts w:ascii="Arial" w:hAnsi="Arial" w:cs="Arial"/>
                <w:sz w:val="16"/>
                <w:szCs w:val="20"/>
              </w:rPr>
            </w:pPr>
          </w:p>
        </w:tc>
        <w:tc>
          <w:tcPr>
            <w:tcW w:w="968" w:type="dxa"/>
            <w:tcBorders>
              <w:top w:val="nil"/>
              <w:left w:val="nil"/>
              <w:bottom w:val="nil"/>
              <w:right w:val="nil"/>
            </w:tcBorders>
            <w:shd w:val="clear" w:color="auto" w:fill="auto"/>
            <w:noWrap/>
            <w:vAlign w:val="bottom"/>
            <w:hideMark/>
          </w:tcPr>
          <w:p w14:paraId="5D697CA9" w14:textId="77777777" w:rsidR="00F242C8" w:rsidRPr="00F242C8" w:rsidRDefault="00F242C8" w:rsidP="00F242C8">
            <w:pPr>
              <w:widowControl/>
              <w:autoSpaceDE/>
              <w:autoSpaceDN/>
              <w:adjustRightInd/>
              <w:rPr>
                <w:rFonts w:ascii="Arial" w:hAnsi="Arial" w:cs="Arial"/>
                <w:sz w:val="16"/>
                <w:szCs w:val="20"/>
              </w:rPr>
            </w:pPr>
          </w:p>
        </w:tc>
        <w:tc>
          <w:tcPr>
            <w:tcW w:w="968" w:type="dxa"/>
            <w:tcBorders>
              <w:top w:val="nil"/>
              <w:left w:val="nil"/>
              <w:bottom w:val="nil"/>
              <w:right w:val="nil"/>
            </w:tcBorders>
            <w:shd w:val="clear" w:color="auto" w:fill="auto"/>
            <w:noWrap/>
            <w:vAlign w:val="bottom"/>
            <w:hideMark/>
          </w:tcPr>
          <w:p w14:paraId="32E04DEA" w14:textId="77777777" w:rsidR="00F242C8" w:rsidRPr="00F242C8" w:rsidRDefault="00F242C8" w:rsidP="00F242C8">
            <w:pPr>
              <w:widowControl/>
              <w:autoSpaceDE/>
              <w:autoSpaceDN/>
              <w:adjustRightInd/>
              <w:rPr>
                <w:rFonts w:ascii="Arial" w:hAnsi="Arial" w:cs="Arial"/>
                <w:sz w:val="16"/>
                <w:szCs w:val="20"/>
              </w:rPr>
            </w:pPr>
          </w:p>
        </w:tc>
        <w:tc>
          <w:tcPr>
            <w:tcW w:w="1109" w:type="dxa"/>
            <w:gridSpan w:val="2"/>
            <w:tcBorders>
              <w:top w:val="nil"/>
              <w:left w:val="nil"/>
              <w:bottom w:val="nil"/>
              <w:right w:val="nil"/>
            </w:tcBorders>
            <w:shd w:val="clear" w:color="auto" w:fill="auto"/>
            <w:noWrap/>
            <w:vAlign w:val="bottom"/>
            <w:hideMark/>
          </w:tcPr>
          <w:p w14:paraId="6219E0C6" w14:textId="77777777" w:rsidR="00F242C8" w:rsidRPr="00F242C8" w:rsidRDefault="00F242C8" w:rsidP="00F242C8">
            <w:pPr>
              <w:widowControl/>
              <w:autoSpaceDE/>
              <w:autoSpaceDN/>
              <w:adjustRightInd/>
              <w:rPr>
                <w:rFonts w:ascii="Arial" w:hAnsi="Arial" w:cs="Arial"/>
                <w:sz w:val="16"/>
                <w:szCs w:val="20"/>
              </w:rPr>
            </w:pPr>
          </w:p>
        </w:tc>
        <w:tc>
          <w:tcPr>
            <w:tcW w:w="968" w:type="dxa"/>
            <w:gridSpan w:val="2"/>
            <w:tcBorders>
              <w:top w:val="nil"/>
              <w:left w:val="nil"/>
              <w:bottom w:val="nil"/>
              <w:right w:val="nil"/>
            </w:tcBorders>
            <w:shd w:val="clear" w:color="auto" w:fill="auto"/>
            <w:noWrap/>
            <w:vAlign w:val="bottom"/>
            <w:hideMark/>
          </w:tcPr>
          <w:p w14:paraId="15D0F2CF" w14:textId="77777777" w:rsidR="00F242C8" w:rsidRPr="00F242C8" w:rsidRDefault="00F242C8" w:rsidP="00F242C8">
            <w:pPr>
              <w:widowControl/>
              <w:autoSpaceDE/>
              <w:autoSpaceDN/>
              <w:adjustRightInd/>
              <w:rPr>
                <w:rFonts w:ascii="Arial" w:hAnsi="Arial" w:cs="Arial"/>
                <w:sz w:val="16"/>
                <w:szCs w:val="20"/>
              </w:rPr>
            </w:pPr>
          </w:p>
        </w:tc>
        <w:tc>
          <w:tcPr>
            <w:tcW w:w="968" w:type="dxa"/>
            <w:gridSpan w:val="2"/>
            <w:tcBorders>
              <w:top w:val="nil"/>
              <w:left w:val="nil"/>
              <w:bottom w:val="nil"/>
              <w:right w:val="nil"/>
            </w:tcBorders>
            <w:shd w:val="clear" w:color="auto" w:fill="auto"/>
            <w:noWrap/>
            <w:vAlign w:val="bottom"/>
            <w:hideMark/>
          </w:tcPr>
          <w:p w14:paraId="0BFFB1BD" w14:textId="77777777" w:rsidR="00F242C8" w:rsidRPr="00F242C8" w:rsidRDefault="00F242C8" w:rsidP="00F242C8">
            <w:pPr>
              <w:widowControl/>
              <w:autoSpaceDE/>
              <w:autoSpaceDN/>
              <w:adjustRightInd/>
              <w:rPr>
                <w:rFonts w:ascii="Arial" w:hAnsi="Arial" w:cs="Arial"/>
                <w:sz w:val="16"/>
                <w:szCs w:val="20"/>
              </w:rPr>
            </w:pPr>
          </w:p>
        </w:tc>
        <w:tc>
          <w:tcPr>
            <w:tcW w:w="968" w:type="dxa"/>
            <w:gridSpan w:val="2"/>
            <w:tcBorders>
              <w:top w:val="nil"/>
              <w:left w:val="nil"/>
              <w:bottom w:val="nil"/>
              <w:right w:val="nil"/>
            </w:tcBorders>
            <w:shd w:val="clear" w:color="auto" w:fill="auto"/>
            <w:noWrap/>
            <w:vAlign w:val="bottom"/>
            <w:hideMark/>
          </w:tcPr>
          <w:p w14:paraId="6B525E86" w14:textId="77777777" w:rsidR="00F242C8" w:rsidRPr="00F242C8" w:rsidRDefault="00F242C8" w:rsidP="00F242C8">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520123BA" w14:textId="77777777" w:rsidR="00F242C8" w:rsidRPr="00F242C8" w:rsidRDefault="00F242C8" w:rsidP="00F242C8">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10C489BD" w14:textId="77777777" w:rsidR="00F242C8" w:rsidRPr="00F242C8" w:rsidRDefault="00F242C8" w:rsidP="00F242C8">
            <w:pPr>
              <w:widowControl/>
              <w:autoSpaceDE/>
              <w:autoSpaceDN/>
              <w:adjustRightInd/>
              <w:rPr>
                <w:rFonts w:ascii="Arial" w:hAnsi="Arial" w:cs="Arial"/>
                <w:sz w:val="16"/>
                <w:szCs w:val="20"/>
              </w:rPr>
            </w:pPr>
          </w:p>
        </w:tc>
      </w:tr>
      <w:tr w:rsidR="00F242C8" w:rsidRPr="00F242C8" w14:paraId="2E967620" w14:textId="77777777" w:rsidTr="00F242C8">
        <w:trPr>
          <w:gridAfter w:val="1"/>
          <w:wAfter w:w="76" w:type="dxa"/>
          <w:trHeight w:val="360"/>
        </w:trPr>
        <w:tc>
          <w:tcPr>
            <w:tcW w:w="5969" w:type="dxa"/>
            <w:gridSpan w:val="6"/>
            <w:tcBorders>
              <w:top w:val="nil"/>
              <w:left w:val="nil"/>
              <w:bottom w:val="nil"/>
              <w:right w:val="nil"/>
            </w:tcBorders>
            <w:shd w:val="clear" w:color="auto" w:fill="auto"/>
            <w:noWrap/>
            <w:vAlign w:val="bottom"/>
            <w:hideMark/>
          </w:tcPr>
          <w:p w14:paraId="0B5D235D" w14:textId="77777777"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Per 01-jan-2018 zijn de salarissen met 1,25% verhoogd.</w:t>
            </w:r>
          </w:p>
        </w:tc>
        <w:tc>
          <w:tcPr>
            <w:tcW w:w="968" w:type="dxa"/>
            <w:gridSpan w:val="2"/>
            <w:tcBorders>
              <w:top w:val="nil"/>
              <w:left w:val="nil"/>
              <w:bottom w:val="nil"/>
              <w:right w:val="nil"/>
            </w:tcBorders>
            <w:shd w:val="clear" w:color="auto" w:fill="auto"/>
            <w:noWrap/>
            <w:vAlign w:val="bottom"/>
            <w:hideMark/>
          </w:tcPr>
          <w:p w14:paraId="0F225A30" w14:textId="77777777" w:rsidR="00F242C8" w:rsidRPr="00F242C8" w:rsidRDefault="00F242C8" w:rsidP="00F242C8">
            <w:pPr>
              <w:widowControl/>
              <w:autoSpaceDE/>
              <w:autoSpaceDN/>
              <w:adjustRightInd/>
              <w:rPr>
                <w:rFonts w:ascii="Arial" w:hAnsi="Arial" w:cs="Arial"/>
                <w:sz w:val="16"/>
                <w:szCs w:val="20"/>
              </w:rPr>
            </w:pPr>
          </w:p>
        </w:tc>
        <w:tc>
          <w:tcPr>
            <w:tcW w:w="968" w:type="dxa"/>
            <w:gridSpan w:val="2"/>
            <w:tcBorders>
              <w:top w:val="nil"/>
              <w:left w:val="nil"/>
              <w:bottom w:val="nil"/>
              <w:right w:val="nil"/>
            </w:tcBorders>
            <w:shd w:val="clear" w:color="auto" w:fill="auto"/>
            <w:noWrap/>
            <w:vAlign w:val="bottom"/>
            <w:hideMark/>
          </w:tcPr>
          <w:p w14:paraId="33EAAE24" w14:textId="77777777" w:rsidR="00F242C8" w:rsidRPr="00F242C8" w:rsidRDefault="00F242C8" w:rsidP="00F242C8">
            <w:pPr>
              <w:widowControl/>
              <w:autoSpaceDE/>
              <w:autoSpaceDN/>
              <w:adjustRightInd/>
              <w:rPr>
                <w:rFonts w:ascii="Arial" w:hAnsi="Arial" w:cs="Arial"/>
                <w:sz w:val="16"/>
                <w:szCs w:val="20"/>
              </w:rPr>
            </w:pPr>
          </w:p>
        </w:tc>
        <w:tc>
          <w:tcPr>
            <w:tcW w:w="968" w:type="dxa"/>
            <w:gridSpan w:val="2"/>
            <w:tcBorders>
              <w:top w:val="nil"/>
              <w:left w:val="nil"/>
              <w:bottom w:val="nil"/>
              <w:right w:val="nil"/>
            </w:tcBorders>
            <w:shd w:val="clear" w:color="auto" w:fill="auto"/>
            <w:noWrap/>
            <w:vAlign w:val="bottom"/>
            <w:hideMark/>
          </w:tcPr>
          <w:p w14:paraId="4D277897" w14:textId="77777777" w:rsidR="00F242C8" w:rsidRPr="00F242C8" w:rsidRDefault="00F242C8" w:rsidP="00F242C8">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7E4A06B4" w14:textId="77777777" w:rsidR="00F242C8" w:rsidRPr="00F242C8" w:rsidRDefault="00F242C8" w:rsidP="00F242C8">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78F01D06" w14:textId="77777777" w:rsidR="00F242C8" w:rsidRPr="00F242C8" w:rsidRDefault="00F242C8" w:rsidP="00F242C8">
            <w:pPr>
              <w:widowControl/>
              <w:autoSpaceDE/>
              <w:autoSpaceDN/>
              <w:adjustRightInd/>
              <w:rPr>
                <w:rFonts w:ascii="Arial" w:hAnsi="Arial" w:cs="Arial"/>
                <w:sz w:val="16"/>
                <w:szCs w:val="20"/>
              </w:rPr>
            </w:pPr>
          </w:p>
        </w:tc>
      </w:tr>
      <w:tr w:rsidR="00F242C8" w:rsidRPr="00F242C8" w14:paraId="550DB31E" w14:textId="77777777" w:rsidTr="00F242C8">
        <w:trPr>
          <w:gridAfter w:val="1"/>
          <w:wAfter w:w="76" w:type="dxa"/>
          <w:trHeight w:val="360"/>
        </w:trPr>
        <w:tc>
          <w:tcPr>
            <w:tcW w:w="8873" w:type="dxa"/>
            <w:gridSpan w:val="12"/>
            <w:tcBorders>
              <w:top w:val="nil"/>
              <w:left w:val="nil"/>
              <w:bottom w:val="nil"/>
              <w:right w:val="nil"/>
            </w:tcBorders>
            <w:shd w:val="clear" w:color="auto" w:fill="auto"/>
            <w:noWrap/>
            <w:vAlign w:val="bottom"/>
            <w:hideMark/>
          </w:tcPr>
          <w:p w14:paraId="5D3E88B5" w14:textId="3B28D7C9"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De schalen voor 16 jaar en de schalen met ervaringsjaren bij de leeftijd van 22 jaar zijn vervallen.</w:t>
            </w:r>
          </w:p>
        </w:tc>
        <w:tc>
          <w:tcPr>
            <w:tcW w:w="960" w:type="dxa"/>
            <w:gridSpan w:val="2"/>
            <w:tcBorders>
              <w:top w:val="nil"/>
              <w:left w:val="nil"/>
              <w:bottom w:val="nil"/>
              <w:right w:val="nil"/>
            </w:tcBorders>
            <w:shd w:val="clear" w:color="auto" w:fill="auto"/>
            <w:noWrap/>
            <w:vAlign w:val="bottom"/>
            <w:hideMark/>
          </w:tcPr>
          <w:p w14:paraId="430F74DA" w14:textId="77777777" w:rsidR="00F242C8" w:rsidRPr="00F242C8" w:rsidRDefault="00F242C8" w:rsidP="00F242C8">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430294A7" w14:textId="77777777" w:rsidR="00F242C8" w:rsidRPr="00F242C8" w:rsidRDefault="00F242C8" w:rsidP="00F242C8">
            <w:pPr>
              <w:widowControl/>
              <w:autoSpaceDE/>
              <w:autoSpaceDN/>
              <w:adjustRightInd/>
              <w:rPr>
                <w:rFonts w:ascii="Arial" w:hAnsi="Arial" w:cs="Arial"/>
                <w:sz w:val="16"/>
                <w:szCs w:val="20"/>
              </w:rPr>
            </w:pPr>
          </w:p>
        </w:tc>
      </w:tr>
      <w:tr w:rsidR="00F242C8" w:rsidRPr="00F242C8" w14:paraId="1B6BF7DD" w14:textId="77777777" w:rsidTr="00F242C8">
        <w:trPr>
          <w:gridAfter w:val="1"/>
          <w:wAfter w:w="76" w:type="dxa"/>
          <w:trHeight w:val="255"/>
        </w:trPr>
        <w:tc>
          <w:tcPr>
            <w:tcW w:w="8873" w:type="dxa"/>
            <w:gridSpan w:val="12"/>
            <w:tcBorders>
              <w:top w:val="nil"/>
              <w:left w:val="nil"/>
              <w:bottom w:val="nil"/>
              <w:right w:val="nil"/>
            </w:tcBorders>
            <w:shd w:val="clear" w:color="auto" w:fill="auto"/>
            <w:noWrap/>
            <w:vAlign w:val="bottom"/>
            <w:hideMark/>
          </w:tcPr>
          <w:p w14:paraId="099D67AF" w14:textId="28EB02C7"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Bij de salarisschalen H en I is uitsluitend het begin- en eindsalaris van de schaal vermeld.</w:t>
            </w:r>
          </w:p>
        </w:tc>
        <w:tc>
          <w:tcPr>
            <w:tcW w:w="960" w:type="dxa"/>
            <w:gridSpan w:val="2"/>
            <w:tcBorders>
              <w:top w:val="nil"/>
              <w:left w:val="nil"/>
              <w:bottom w:val="nil"/>
              <w:right w:val="nil"/>
            </w:tcBorders>
            <w:shd w:val="clear" w:color="auto" w:fill="auto"/>
            <w:noWrap/>
            <w:vAlign w:val="bottom"/>
            <w:hideMark/>
          </w:tcPr>
          <w:p w14:paraId="769F599F" w14:textId="77777777" w:rsidR="00F242C8" w:rsidRPr="00F242C8" w:rsidRDefault="00F242C8" w:rsidP="00F242C8">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5A3E19AD" w14:textId="77777777" w:rsidR="00F242C8" w:rsidRPr="00F242C8" w:rsidRDefault="00F242C8" w:rsidP="00F242C8">
            <w:pPr>
              <w:widowControl/>
              <w:autoSpaceDE/>
              <w:autoSpaceDN/>
              <w:adjustRightInd/>
              <w:rPr>
                <w:rFonts w:ascii="Arial" w:hAnsi="Arial" w:cs="Arial"/>
                <w:sz w:val="16"/>
                <w:szCs w:val="20"/>
              </w:rPr>
            </w:pPr>
          </w:p>
        </w:tc>
      </w:tr>
      <w:tr w:rsidR="00F242C8" w:rsidRPr="00F242C8" w14:paraId="299A7DEF" w14:textId="77777777" w:rsidTr="00F242C8">
        <w:trPr>
          <w:gridAfter w:val="1"/>
          <w:wAfter w:w="76" w:type="dxa"/>
          <w:trHeight w:val="255"/>
        </w:trPr>
        <w:tc>
          <w:tcPr>
            <w:tcW w:w="5969" w:type="dxa"/>
            <w:gridSpan w:val="6"/>
            <w:tcBorders>
              <w:top w:val="nil"/>
              <w:left w:val="nil"/>
              <w:bottom w:val="nil"/>
              <w:right w:val="nil"/>
            </w:tcBorders>
            <w:shd w:val="clear" w:color="auto" w:fill="auto"/>
            <w:noWrap/>
            <w:vAlign w:val="bottom"/>
            <w:hideMark/>
          </w:tcPr>
          <w:p w14:paraId="18108FFC" w14:textId="5AD64E14" w:rsidR="00F242C8" w:rsidRPr="00F242C8" w:rsidRDefault="00F242C8" w:rsidP="00F242C8">
            <w:pPr>
              <w:widowControl/>
              <w:autoSpaceDE/>
              <w:autoSpaceDN/>
              <w:adjustRightInd/>
              <w:rPr>
                <w:rFonts w:ascii="Arial" w:hAnsi="Arial" w:cs="Arial"/>
                <w:sz w:val="16"/>
                <w:szCs w:val="20"/>
              </w:rPr>
            </w:pPr>
            <w:r w:rsidRPr="00F242C8">
              <w:rPr>
                <w:rFonts w:ascii="Arial" w:hAnsi="Arial" w:cs="Arial"/>
                <w:sz w:val="16"/>
                <w:szCs w:val="20"/>
              </w:rPr>
              <w:t>Voor de inschaling van de medewerker in H en I zie artikel 20.</w:t>
            </w:r>
          </w:p>
        </w:tc>
        <w:tc>
          <w:tcPr>
            <w:tcW w:w="968" w:type="dxa"/>
            <w:gridSpan w:val="2"/>
            <w:tcBorders>
              <w:top w:val="nil"/>
              <w:left w:val="nil"/>
              <w:bottom w:val="nil"/>
              <w:right w:val="nil"/>
            </w:tcBorders>
            <w:shd w:val="clear" w:color="auto" w:fill="auto"/>
            <w:noWrap/>
            <w:vAlign w:val="bottom"/>
            <w:hideMark/>
          </w:tcPr>
          <w:p w14:paraId="4E7080F3" w14:textId="77777777" w:rsidR="00F242C8" w:rsidRPr="00F242C8" w:rsidRDefault="00F242C8" w:rsidP="00F242C8">
            <w:pPr>
              <w:widowControl/>
              <w:autoSpaceDE/>
              <w:autoSpaceDN/>
              <w:adjustRightInd/>
              <w:rPr>
                <w:rFonts w:ascii="Arial" w:hAnsi="Arial" w:cs="Arial"/>
                <w:sz w:val="16"/>
                <w:szCs w:val="20"/>
              </w:rPr>
            </w:pPr>
          </w:p>
        </w:tc>
        <w:tc>
          <w:tcPr>
            <w:tcW w:w="968" w:type="dxa"/>
            <w:gridSpan w:val="2"/>
            <w:tcBorders>
              <w:top w:val="nil"/>
              <w:left w:val="nil"/>
              <w:bottom w:val="nil"/>
              <w:right w:val="nil"/>
            </w:tcBorders>
            <w:shd w:val="clear" w:color="auto" w:fill="auto"/>
            <w:noWrap/>
            <w:vAlign w:val="bottom"/>
            <w:hideMark/>
          </w:tcPr>
          <w:p w14:paraId="4D0FD247" w14:textId="77777777" w:rsidR="00F242C8" w:rsidRPr="00F242C8" w:rsidRDefault="00F242C8" w:rsidP="00F242C8">
            <w:pPr>
              <w:widowControl/>
              <w:autoSpaceDE/>
              <w:autoSpaceDN/>
              <w:adjustRightInd/>
              <w:rPr>
                <w:rFonts w:ascii="Arial" w:hAnsi="Arial" w:cs="Arial"/>
                <w:sz w:val="16"/>
                <w:szCs w:val="20"/>
              </w:rPr>
            </w:pPr>
          </w:p>
        </w:tc>
        <w:tc>
          <w:tcPr>
            <w:tcW w:w="968" w:type="dxa"/>
            <w:gridSpan w:val="2"/>
            <w:tcBorders>
              <w:top w:val="nil"/>
              <w:left w:val="nil"/>
              <w:bottom w:val="nil"/>
              <w:right w:val="nil"/>
            </w:tcBorders>
            <w:shd w:val="clear" w:color="auto" w:fill="auto"/>
            <w:noWrap/>
            <w:vAlign w:val="bottom"/>
            <w:hideMark/>
          </w:tcPr>
          <w:p w14:paraId="7302CC20" w14:textId="77777777" w:rsidR="00F242C8" w:rsidRPr="00F242C8" w:rsidRDefault="00F242C8" w:rsidP="00F242C8">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4D5DDBC3" w14:textId="77777777" w:rsidR="00F242C8" w:rsidRPr="00F242C8" w:rsidRDefault="00F242C8" w:rsidP="00F242C8">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24C4B683" w14:textId="77777777" w:rsidR="00F242C8" w:rsidRPr="00F242C8" w:rsidRDefault="00F242C8" w:rsidP="00F242C8">
            <w:pPr>
              <w:widowControl/>
              <w:autoSpaceDE/>
              <w:autoSpaceDN/>
              <w:adjustRightInd/>
              <w:rPr>
                <w:rFonts w:ascii="Arial" w:hAnsi="Arial" w:cs="Arial"/>
                <w:sz w:val="16"/>
                <w:szCs w:val="20"/>
              </w:rPr>
            </w:pPr>
          </w:p>
        </w:tc>
      </w:tr>
    </w:tbl>
    <w:p w14:paraId="43FBEB61" w14:textId="77777777" w:rsidR="00F242C8" w:rsidRDefault="00F242C8" w:rsidP="00655B13">
      <w:pPr>
        <w:tabs>
          <w:tab w:val="left" w:pos="-1440"/>
          <w:tab w:val="left" w:pos="-720"/>
          <w:tab w:val="left" w:pos="0"/>
          <w:tab w:val="left" w:pos="432"/>
          <w:tab w:val="left" w:pos="2160"/>
        </w:tabs>
        <w:spacing w:line="240" w:lineRule="atLeast"/>
        <w:ind w:right="-993"/>
        <w:jc w:val="center"/>
        <w:rPr>
          <w:rFonts w:ascii="Arial" w:hAnsi="Arial" w:cs="Arial"/>
          <w:b/>
          <w:bCs/>
        </w:rPr>
      </w:pPr>
    </w:p>
    <w:p w14:paraId="34110CB1" w14:textId="77777777" w:rsidR="00F242C8" w:rsidRDefault="00F242C8">
      <w:pPr>
        <w:widowControl/>
        <w:autoSpaceDE/>
        <w:autoSpaceDN/>
        <w:adjustRightInd/>
        <w:spacing w:after="200" w:line="276" w:lineRule="auto"/>
        <w:rPr>
          <w:rFonts w:ascii="Arial" w:hAnsi="Arial" w:cs="Arial"/>
          <w:b/>
          <w:bCs/>
        </w:rPr>
      </w:pPr>
      <w:r>
        <w:rPr>
          <w:rFonts w:ascii="Arial" w:hAnsi="Arial" w:cs="Arial"/>
          <w:b/>
          <w:bCs/>
        </w:rPr>
        <w:br w:type="page"/>
      </w:r>
    </w:p>
    <w:p w14:paraId="5C69A662" w14:textId="77777777" w:rsidR="00203C03" w:rsidRPr="00162709" w:rsidRDefault="00203C03" w:rsidP="00203C03">
      <w:pPr>
        <w:tabs>
          <w:tab w:val="left" w:pos="-1440"/>
          <w:tab w:val="left" w:pos="-720"/>
          <w:tab w:val="left" w:pos="0"/>
          <w:tab w:val="left" w:pos="432"/>
          <w:tab w:val="left" w:pos="2160"/>
        </w:tabs>
        <w:spacing w:line="240" w:lineRule="atLeast"/>
        <w:ind w:right="-993"/>
        <w:rPr>
          <w:rFonts w:ascii="Arial" w:hAnsi="Arial" w:cs="Arial"/>
        </w:rPr>
      </w:pPr>
      <w:r w:rsidRPr="00162709">
        <w:rPr>
          <w:rFonts w:ascii="Arial" w:hAnsi="Arial" w:cs="Arial"/>
          <w:b/>
          <w:bCs/>
          <w:sz w:val="32"/>
          <w:szCs w:val="32"/>
        </w:rPr>
        <w:lastRenderedPageBreak/>
        <w:t>Salariëring</w:t>
      </w:r>
      <w:r w:rsidRPr="00162709">
        <w:rPr>
          <w:rFonts w:ascii="Arial" w:hAnsi="Arial" w:cs="Arial"/>
          <w:sz w:val="32"/>
          <w:szCs w:val="32"/>
        </w:rPr>
        <w:t xml:space="preserve"> </w:t>
      </w:r>
      <w:r w:rsidRPr="00162709">
        <w:rPr>
          <w:rFonts w:ascii="Arial" w:hAnsi="Arial" w:cs="Arial"/>
        </w:rPr>
        <w:t xml:space="preserve">(zie artikel 19 en 20) </w:t>
      </w:r>
    </w:p>
    <w:p w14:paraId="5C20D7BD" w14:textId="77777777" w:rsidR="00203C03" w:rsidRPr="00162709" w:rsidRDefault="00203C03" w:rsidP="00203C03">
      <w:pPr>
        <w:tabs>
          <w:tab w:val="left" w:pos="-1440"/>
          <w:tab w:val="left" w:pos="-720"/>
          <w:tab w:val="left" w:pos="0"/>
          <w:tab w:val="left" w:pos="432"/>
          <w:tab w:val="left" w:pos="2160"/>
        </w:tabs>
        <w:spacing w:line="240" w:lineRule="atLeast"/>
        <w:ind w:right="-993"/>
        <w:rPr>
          <w:rFonts w:ascii="Arial" w:hAnsi="Arial" w:cs="Arial"/>
          <w:b/>
          <w:bCs/>
          <w:sz w:val="28"/>
        </w:rPr>
      </w:pPr>
    </w:p>
    <w:p w14:paraId="73015B34" w14:textId="77777777" w:rsidR="00203C03" w:rsidRDefault="00203C03" w:rsidP="00203C03">
      <w:pPr>
        <w:tabs>
          <w:tab w:val="left" w:pos="-1440"/>
          <w:tab w:val="left" w:pos="-720"/>
          <w:tab w:val="left" w:pos="0"/>
          <w:tab w:val="left" w:pos="432"/>
          <w:tab w:val="left" w:pos="2160"/>
        </w:tabs>
        <w:spacing w:line="240" w:lineRule="atLeast"/>
        <w:ind w:right="-993"/>
        <w:jc w:val="center"/>
        <w:rPr>
          <w:rFonts w:ascii="Arial" w:hAnsi="Arial" w:cs="Arial"/>
          <w:b/>
          <w:bCs/>
          <w:sz w:val="28"/>
          <w:szCs w:val="28"/>
        </w:rPr>
      </w:pPr>
      <w:r w:rsidRPr="00162709">
        <w:rPr>
          <w:rFonts w:ascii="Arial" w:hAnsi="Arial" w:cs="Arial"/>
          <w:b/>
          <w:bCs/>
          <w:sz w:val="28"/>
          <w:szCs w:val="28"/>
        </w:rPr>
        <w:t>Salarissen per 1-</w:t>
      </w:r>
      <w:r>
        <w:rPr>
          <w:rFonts w:ascii="Arial" w:hAnsi="Arial" w:cs="Arial"/>
          <w:b/>
          <w:bCs/>
          <w:sz w:val="28"/>
          <w:szCs w:val="28"/>
        </w:rPr>
        <w:t>1</w:t>
      </w:r>
      <w:r w:rsidRPr="00162709">
        <w:rPr>
          <w:rFonts w:ascii="Arial" w:hAnsi="Arial" w:cs="Arial"/>
          <w:b/>
          <w:bCs/>
          <w:sz w:val="28"/>
          <w:szCs w:val="28"/>
        </w:rPr>
        <w:t>-201</w:t>
      </w:r>
      <w:r>
        <w:rPr>
          <w:rFonts w:ascii="Arial" w:hAnsi="Arial" w:cs="Arial"/>
          <w:b/>
          <w:bCs/>
          <w:sz w:val="28"/>
          <w:szCs w:val="28"/>
        </w:rPr>
        <w:t>8</w:t>
      </w:r>
    </w:p>
    <w:p w14:paraId="1614C929" w14:textId="77777777" w:rsidR="00203C03" w:rsidRPr="00162709" w:rsidRDefault="00203C03" w:rsidP="00203C03">
      <w:pPr>
        <w:tabs>
          <w:tab w:val="left" w:pos="-1440"/>
          <w:tab w:val="left" w:pos="-720"/>
          <w:tab w:val="left" w:pos="0"/>
          <w:tab w:val="left" w:pos="432"/>
          <w:tab w:val="left" w:pos="2160"/>
        </w:tabs>
        <w:spacing w:line="240" w:lineRule="atLeast"/>
        <w:ind w:right="-993"/>
        <w:jc w:val="center"/>
        <w:rPr>
          <w:rFonts w:ascii="Arial" w:hAnsi="Arial" w:cs="Arial"/>
          <w:b/>
          <w:bCs/>
        </w:rPr>
      </w:pPr>
      <w:r>
        <w:rPr>
          <w:rFonts w:ascii="Arial" w:hAnsi="Arial" w:cs="Arial"/>
          <w:b/>
          <w:bCs/>
          <w:sz w:val="28"/>
          <w:szCs w:val="28"/>
        </w:rPr>
        <w:t>(zie www.groentenfruithuis.nl)</w:t>
      </w:r>
    </w:p>
    <w:p w14:paraId="3675F9B2" w14:textId="77777777" w:rsidR="00203C03" w:rsidRPr="00162709" w:rsidRDefault="00203C03" w:rsidP="00203C03">
      <w:pPr>
        <w:tabs>
          <w:tab w:val="left" w:pos="-1440"/>
          <w:tab w:val="left" w:pos="-720"/>
          <w:tab w:val="left" w:pos="0"/>
          <w:tab w:val="left" w:pos="432"/>
          <w:tab w:val="left" w:pos="2160"/>
        </w:tabs>
        <w:spacing w:line="240" w:lineRule="atLeast"/>
        <w:ind w:right="-993"/>
        <w:jc w:val="center"/>
        <w:rPr>
          <w:rFonts w:ascii="Arial" w:hAnsi="Arial" w:cs="Arial"/>
          <w:b/>
          <w:bCs/>
        </w:rPr>
      </w:pPr>
    </w:p>
    <w:p w14:paraId="66F8E64C" w14:textId="77777777" w:rsidR="00203C03" w:rsidRPr="00162709" w:rsidRDefault="00203C03" w:rsidP="00203C03">
      <w:pPr>
        <w:tabs>
          <w:tab w:val="left" w:pos="-1440"/>
          <w:tab w:val="left" w:pos="-720"/>
          <w:tab w:val="left" w:pos="0"/>
          <w:tab w:val="left" w:pos="432"/>
          <w:tab w:val="left" w:pos="2160"/>
        </w:tabs>
        <w:spacing w:line="240" w:lineRule="atLeast"/>
        <w:rPr>
          <w:rFonts w:ascii="Arial" w:hAnsi="Arial" w:cs="Arial"/>
          <w:b/>
          <w:bCs/>
          <w:sz w:val="20"/>
          <w:szCs w:val="20"/>
        </w:rPr>
      </w:pPr>
    </w:p>
    <w:tbl>
      <w:tblPr>
        <w:tblW w:w="10869" w:type="dxa"/>
        <w:tblInd w:w="65" w:type="dxa"/>
        <w:tblCellMar>
          <w:left w:w="70" w:type="dxa"/>
          <w:right w:w="70" w:type="dxa"/>
        </w:tblCellMar>
        <w:tblLook w:val="04A0" w:firstRow="1" w:lastRow="0" w:firstColumn="1" w:lastColumn="0" w:noHBand="0" w:noVBand="1"/>
      </w:tblPr>
      <w:tblGrid>
        <w:gridCol w:w="1860"/>
        <w:gridCol w:w="1040"/>
        <w:gridCol w:w="18"/>
        <w:gridCol w:w="977"/>
        <w:gridCol w:w="977"/>
        <w:gridCol w:w="1100"/>
        <w:gridCol w:w="17"/>
        <w:gridCol w:w="976"/>
        <w:gridCol w:w="976"/>
        <w:gridCol w:w="976"/>
        <w:gridCol w:w="976"/>
        <w:gridCol w:w="976"/>
      </w:tblGrid>
      <w:tr w:rsidR="00203C03" w:rsidRPr="00E67697" w14:paraId="1398EAE7" w14:textId="77777777" w:rsidTr="00203C03">
        <w:trPr>
          <w:trHeight w:val="255"/>
        </w:trPr>
        <w:tc>
          <w:tcPr>
            <w:tcW w:w="2918" w:type="dxa"/>
            <w:gridSpan w:val="3"/>
            <w:tcBorders>
              <w:top w:val="nil"/>
              <w:left w:val="nil"/>
              <w:bottom w:val="nil"/>
              <w:right w:val="nil"/>
            </w:tcBorders>
            <w:shd w:val="clear" w:color="auto" w:fill="auto"/>
            <w:noWrap/>
            <w:vAlign w:val="bottom"/>
            <w:hideMark/>
          </w:tcPr>
          <w:p w14:paraId="75A7DA22" w14:textId="77777777" w:rsidR="00203C03" w:rsidRPr="00E67697" w:rsidRDefault="00203C03" w:rsidP="00DC3FED">
            <w:pPr>
              <w:widowControl/>
              <w:autoSpaceDE/>
              <w:autoSpaceDN/>
              <w:adjustRightInd/>
              <w:rPr>
                <w:rFonts w:ascii="Arial" w:hAnsi="Arial" w:cs="Arial"/>
                <w:b/>
                <w:bCs/>
                <w:sz w:val="20"/>
                <w:szCs w:val="20"/>
              </w:rPr>
            </w:pPr>
            <w:r>
              <w:rPr>
                <w:rFonts w:ascii="Arial" w:hAnsi="Arial" w:cs="Arial"/>
                <w:b/>
                <w:bCs/>
                <w:sz w:val="20"/>
                <w:szCs w:val="20"/>
              </w:rPr>
              <w:t>BRUTO WEEK</w:t>
            </w:r>
            <w:r w:rsidRPr="00E67697">
              <w:rPr>
                <w:rFonts w:ascii="Arial" w:hAnsi="Arial" w:cs="Arial"/>
                <w:b/>
                <w:bCs/>
                <w:sz w:val="20"/>
                <w:szCs w:val="20"/>
              </w:rPr>
              <w:t>SALARISSEN</w:t>
            </w:r>
          </w:p>
        </w:tc>
        <w:tc>
          <w:tcPr>
            <w:tcW w:w="977" w:type="dxa"/>
            <w:tcBorders>
              <w:top w:val="nil"/>
              <w:left w:val="nil"/>
              <w:bottom w:val="nil"/>
              <w:right w:val="nil"/>
            </w:tcBorders>
            <w:shd w:val="clear" w:color="auto" w:fill="auto"/>
            <w:noWrap/>
            <w:vAlign w:val="bottom"/>
            <w:hideMark/>
          </w:tcPr>
          <w:p w14:paraId="4368331A" w14:textId="77777777" w:rsidR="00203C03" w:rsidRPr="00E67697" w:rsidRDefault="00203C03" w:rsidP="00DC3FED">
            <w:pPr>
              <w:widowControl/>
              <w:autoSpaceDE/>
              <w:autoSpaceDN/>
              <w:adjustRightInd/>
              <w:rPr>
                <w:rFonts w:ascii="Arial" w:hAnsi="Arial" w:cs="Arial"/>
                <w:b/>
                <w:bCs/>
                <w:sz w:val="20"/>
                <w:szCs w:val="20"/>
              </w:rPr>
            </w:pPr>
          </w:p>
        </w:tc>
        <w:tc>
          <w:tcPr>
            <w:tcW w:w="977" w:type="dxa"/>
            <w:tcBorders>
              <w:top w:val="nil"/>
              <w:left w:val="nil"/>
              <w:bottom w:val="nil"/>
              <w:right w:val="nil"/>
            </w:tcBorders>
            <w:shd w:val="clear" w:color="auto" w:fill="auto"/>
            <w:noWrap/>
            <w:vAlign w:val="bottom"/>
            <w:hideMark/>
          </w:tcPr>
          <w:p w14:paraId="0F7D43BD" w14:textId="77777777" w:rsidR="00203C03" w:rsidRPr="00E67697" w:rsidRDefault="00203C03" w:rsidP="00DC3FED">
            <w:pPr>
              <w:widowControl/>
              <w:autoSpaceDE/>
              <w:autoSpaceDN/>
              <w:adjustRightInd/>
              <w:jc w:val="right"/>
              <w:rPr>
                <w:rFonts w:ascii="Arial" w:hAnsi="Arial" w:cs="Arial"/>
                <w:b/>
                <w:bCs/>
                <w:sz w:val="20"/>
                <w:szCs w:val="20"/>
              </w:rPr>
            </w:pPr>
          </w:p>
        </w:tc>
        <w:tc>
          <w:tcPr>
            <w:tcW w:w="1117" w:type="dxa"/>
            <w:gridSpan w:val="2"/>
            <w:tcBorders>
              <w:top w:val="nil"/>
              <w:left w:val="nil"/>
              <w:bottom w:val="nil"/>
              <w:right w:val="nil"/>
            </w:tcBorders>
            <w:shd w:val="clear" w:color="auto" w:fill="auto"/>
            <w:noWrap/>
            <w:vAlign w:val="bottom"/>
            <w:hideMark/>
          </w:tcPr>
          <w:p w14:paraId="539C7496" w14:textId="77777777" w:rsidR="00203C03" w:rsidRPr="00E67697" w:rsidRDefault="00203C03" w:rsidP="00DC3FED">
            <w:pPr>
              <w:widowControl/>
              <w:autoSpaceDE/>
              <w:autoSpaceDN/>
              <w:adjustRightInd/>
              <w:jc w:val="right"/>
              <w:rPr>
                <w:rFonts w:ascii="Arial" w:hAnsi="Arial" w:cs="Arial"/>
                <w:b/>
                <w:bCs/>
                <w:sz w:val="20"/>
                <w:szCs w:val="20"/>
              </w:rPr>
            </w:pPr>
          </w:p>
        </w:tc>
        <w:tc>
          <w:tcPr>
            <w:tcW w:w="976" w:type="dxa"/>
            <w:tcBorders>
              <w:top w:val="nil"/>
              <w:left w:val="nil"/>
              <w:bottom w:val="nil"/>
              <w:right w:val="nil"/>
            </w:tcBorders>
            <w:shd w:val="clear" w:color="auto" w:fill="auto"/>
            <w:noWrap/>
            <w:vAlign w:val="bottom"/>
            <w:hideMark/>
          </w:tcPr>
          <w:p w14:paraId="343190E9" w14:textId="77777777" w:rsidR="00203C03" w:rsidRPr="00E67697" w:rsidRDefault="00203C03" w:rsidP="00DC3FED">
            <w:pPr>
              <w:widowControl/>
              <w:autoSpaceDE/>
              <w:autoSpaceDN/>
              <w:adjustRightInd/>
              <w:rPr>
                <w:rFonts w:ascii="Arial" w:hAnsi="Arial" w:cs="Arial"/>
                <w:b/>
                <w:bCs/>
                <w:sz w:val="20"/>
                <w:szCs w:val="20"/>
              </w:rPr>
            </w:pPr>
          </w:p>
        </w:tc>
        <w:tc>
          <w:tcPr>
            <w:tcW w:w="976" w:type="dxa"/>
            <w:tcBorders>
              <w:top w:val="nil"/>
              <w:left w:val="nil"/>
              <w:bottom w:val="nil"/>
              <w:right w:val="nil"/>
            </w:tcBorders>
            <w:shd w:val="clear" w:color="auto" w:fill="auto"/>
            <w:noWrap/>
            <w:vAlign w:val="bottom"/>
            <w:hideMark/>
          </w:tcPr>
          <w:p w14:paraId="6C90FC21" w14:textId="77777777" w:rsidR="00203C03" w:rsidRPr="00E67697" w:rsidRDefault="00203C03" w:rsidP="00DC3FED">
            <w:pPr>
              <w:widowControl/>
              <w:autoSpaceDE/>
              <w:autoSpaceDN/>
              <w:adjustRightInd/>
              <w:jc w:val="right"/>
              <w:rPr>
                <w:rFonts w:ascii="Arial" w:hAnsi="Arial" w:cs="Arial"/>
                <w:b/>
                <w:bCs/>
                <w:color w:val="FFFFFF"/>
                <w:sz w:val="20"/>
                <w:szCs w:val="20"/>
              </w:rPr>
            </w:pPr>
            <w:r w:rsidRPr="00E67697">
              <w:rPr>
                <w:rFonts w:ascii="Arial" w:hAnsi="Arial" w:cs="Arial"/>
                <w:b/>
                <w:bCs/>
                <w:color w:val="FFFFFF"/>
                <w:sz w:val="20"/>
                <w:szCs w:val="20"/>
              </w:rPr>
              <w:t>1,25%</w:t>
            </w:r>
          </w:p>
        </w:tc>
        <w:tc>
          <w:tcPr>
            <w:tcW w:w="976" w:type="dxa"/>
            <w:tcBorders>
              <w:top w:val="nil"/>
              <w:left w:val="nil"/>
              <w:bottom w:val="nil"/>
              <w:right w:val="nil"/>
            </w:tcBorders>
            <w:shd w:val="clear" w:color="auto" w:fill="auto"/>
            <w:noWrap/>
            <w:vAlign w:val="bottom"/>
            <w:hideMark/>
          </w:tcPr>
          <w:p w14:paraId="112574C1" w14:textId="77777777" w:rsidR="00203C03" w:rsidRPr="00E67697" w:rsidRDefault="00203C03" w:rsidP="00DC3FED">
            <w:pPr>
              <w:widowControl/>
              <w:autoSpaceDE/>
              <w:autoSpaceDN/>
              <w:adjustRightInd/>
              <w:rPr>
                <w:rFonts w:ascii="Arial" w:hAnsi="Arial" w:cs="Arial"/>
                <w:b/>
                <w:bCs/>
                <w:sz w:val="20"/>
                <w:szCs w:val="20"/>
              </w:rPr>
            </w:pPr>
          </w:p>
        </w:tc>
        <w:tc>
          <w:tcPr>
            <w:tcW w:w="976" w:type="dxa"/>
            <w:tcBorders>
              <w:top w:val="nil"/>
              <w:left w:val="nil"/>
              <w:bottom w:val="nil"/>
              <w:right w:val="nil"/>
            </w:tcBorders>
            <w:shd w:val="clear" w:color="auto" w:fill="auto"/>
            <w:noWrap/>
            <w:vAlign w:val="bottom"/>
            <w:hideMark/>
          </w:tcPr>
          <w:p w14:paraId="64FCBFD7" w14:textId="77777777" w:rsidR="00203C03" w:rsidRPr="00E67697" w:rsidRDefault="00203C03" w:rsidP="00DC3FED">
            <w:pPr>
              <w:widowControl/>
              <w:autoSpaceDE/>
              <w:autoSpaceDN/>
              <w:adjustRightInd/>
              <w:rPr>
                <w:rFonts w:ascii="Arial" w:hAnsi="Arial" w:cs="Arial"/>
                <w:b/>
                <w:bCs/>
                <w:sz w:val="20"/>
                <w:szCs w:val="20"/>
              </w:rPr>
            </w:pPr>
          </w:p>
        </w:tc>
        <w:tc>
          <w:tcPr>
            <w:tcW w:w="976" w:type="dxa"/>
            <w:tcBorders>
              <w:top w:val="nil"/>
              <w:left w:val="nil"/>
              <w:bottom w:val="nil"/>
              <w:right w:val="nil"/>
            </w:tcBorders>
            <w:shd w:val="clear" w:color="auto" w:fill="auto"/>
            <w:noWrap/>
            <w:vAlign w:val="bottom"/>
            <w:hideMark/>
          </w:tcPr>
          <w:p w14:paraId="4F588FFE" w14:textId="77777777" w:rsidR="00203C03" w:rsidRPr="00E67697" w:rsidRDefault="00203C03" w:rsidP="00DC3FED">
            <w:pPr>
              <w:widowControl/>
              <w:autoSpaceDE/>
              <w:autoSpaceDN/>
              <w:adjustRightInd/>
              <w:rPr>
                <w:rFonts w:ascii="Arial" w:hAnsi="Arial" w:cs="Arial"/>
                <w:b/>
                <w:bCs/>
                <w:sz w:val="20"/>
                <w:szCs w:val="20"/>
              </w:rPr>
            </w:pPr>
          </w:p>
        </w:tc>
      </w:tr>
      <w:tr w:rsidR="00203C03" w:rsidRPr="00203C03" w14:paraId="7F29A30C" w14:textId="77777777" w:rsidTr="00203C03">
        <w:trPr>
          <w:trHeight w:val="33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F730D" w14:textId="77777777" w:rsidR="00203C03" w:rsidRPr="00203C03" w:rsidRDefault="00203C03" w:rsidP="00203C03">
            <w:pPr>
              <w:widowControl/>
              <w:autoSpaceDE/>
              <w:autoSpaceDN/>
              <w:adjustRightInd/>
              <w:rPr>
                <w:rFonts w:ascii="Arial" w:hAnsi="Arial" w:cs="Arial"/>
                <w:b/>
                <w:bCs/>
                <w:i/>
                <w:iCs/>
                <w:sz w:val="16"/>
                <w:szCs w:val="18"/>
              </w:rPr>
            </w:pPr>
            <w:r w:rsidRPr="00203C03">
              <w:rPr>
                <w:rFonts w:ascii="Arial" w:hAnsi="Arial" w:cs="Arial"/>
                <w:b/>
                <w:bCs/>
                <w:i/>
                <w:iCs/>
                <w:sz w:val="16"/>
                <w:szCs w:val="18"/>
              </w:rPr>
              <w:t>FUNCTIEGR.</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AFD8BFE" w14:textId="77777777" w:rsidR="00203C03" w:rsidRPr="00203C03" w:rsidRDefault="00203C03" w:rsidP="00203C03">
            <w:pPr>
              <w:widowControl/>
              <w:autoSpaceDE/>
              <w:autoSpaceDN/>
              <w:adjustRightInd/>
              <w:jc w:val="center"/>
              <w:rPr>
                <w:rFonts w:ascii="Arial" w:hAnsi="Arial" w:cs="Arial"/>
                <w:b/>
                <w:bCs/>
                <w:i/>
                <w:iCs/>
                <w:sz w:val="16"/>
                <w:szCs w:val="20"/>
              </w:rPr>
            </w:pPr>
            <w:r w:rsidRPr="00203C03">
              <w:rPr>
                <w:rFonts w:ascii="Arial" w:hAnsi="Arial" w:cs="Arial"/>
                <w:b/>
                <w:bCs/>
                <w:i/>
                <w:iCs/>
                <w:sz w:val="16"/>
                <w:szCs w:val="20"/>
              </w:rPr>
              <w:t>A</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F07A0B" w14:textId="77777777" w:rsidR="00203C03" w:rsidRPr="00203C03" w:rsidRDefault="00203C03" w:rsidP="00203C03">
            <w:pPr>
              <w:widowControl/>
              <w:autoSpaceDE/>
              <w:autoSpaceDN/>
              <w:adjustRightInd/>
              <w:jc w:val="center"/>
              <w:rPr>
                <w:rFonts w:cs="Courier New"/>
                <w:b/>
                <w:bCs/>
                <w:i/>
                <w:iCs/>
                <w:sz w:val="16"/>
              </w:rPr>
            </w:pPr>
            <w:r w:rsidRPr="00203C03">
              <w:rPr>
                <w:rFonts w:cs="Courier New"/>
                <w:b/>
                <w:bCs/>
                <w:i/>
                <w:iCs/>
                <w:sz w:val="16"/>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386F20F" w14:textId="77777777" w:rsidR="00203C03" w:rsidRPr="00203C03" w:rsidRDefault="00203C03" w:rsidP="00203C03">
            <w:pPr>
              <w:widowControl/>
              <w:autoSpaceDE/>
              <w:autoSpaceDN/>
              <w:adjustRightInd/>
              <w:jc w:val="center"/>
              <w:rPr>
                <w:rFonts w:cs="Courier New"/>
                <w:b/>
                <w:bCs/>
                <w:i/>
                <w:iCs/>
                <w:sz w:val="16"/>
              </w:rPr>
            </w:pPr>
            <w:r w:rsidRPr="00203C03">
              <w:rPr>
                <w:rFonts w:cs="Courier New"/>
                <w:b/>
                <w:bCs/>
                <w:i/>
                <w:iCs/>
                <w:sz w:val="16"/>
              </w:rPr>
              <w:t>C</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6B00D8E0" w14:textId="77777777" w:rsidR="00203C03" w:rsidRPr="00203C03" w:rsidRDefault="00203C03" w:rsidP="00203C03">
            <w:pPr>
              <w:widowControl/>
              <w:autoSpaceDE/>
              <w:autoSpaceDN/>
              <w:adjustRightInd/>
              <w:jc w:val="center"/>
              <w:rPr>
                <w:rFonts w:cs="Courier New"/>
                <w:b/>
                <w:bCs/>
                <w:i/>
                <w:iCs/>
                <w:sz w:val="16"/>
              </w:rPr>
            </w:pPr>
            <w:r w:rsidRPr="00203C03">
              <w:rPr>
                <w:rFonts w:cs="Courier New"/>
                <w:b/>
                <w:bCs/>
                <w:i/>
                <w:iCs/>
                <w:sz w:val="16"/>
              </w:rPr>
              <w:t>D</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A8D08C1" w14:textId="77777777" w:rsidR="00203C03" w:rsidRPr="00203C03" w:rsidRDefault="00203C03" w:rsidP="00203C03">
            <w:pPr>
              <w:widowControl/>
              <w:autoSpaceDE/>
              <w:autoSpaceDN/>
              <w:adjustRightInd/>
              <w:jc w:val="center"/>
              <w:rPr>
                <w:rFonts w:cs="Courier New"/>
                <w:b/>
                <w:bCs/>
                <w:i/>
                <w:iCs/>
                <w:sz w:val="16"/>
              </w:rPr>
            </w:pPr>
            <w:r w:rsidRPr="00203C03">
              <w:rPr>
                <w:rFonts w:cs="Courier New"/>
                <w:b/>
                <w:bCs/>
                <w:i/>
                <w:iCs/>
                <w:sz w:val="16"/>
              </w:rPr>
              <w: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F95A5DD" w14:textId="77777777" w:rsidR="00203C03" w:rsidRPr="00203C03" w:rsidRDefault="00203C03" w:rsidP="00203C03">
            <w:pPr>
              <w:widowControl/>
              <w:autoSpaceDE/>
              <w:autoSpaceDN/>
              <w:adjustRightInd/>
              <w:jc w:val="center"/>
              <w:rPr>
                <w:rFonts w:cs="Courier New"/>
                <w:b/>
                <w:bCs/>
                <w:i/>
                <w:iCs/>
                <w:sz w:val="16"/>
              </w:rPr>
            </w:pPr>
            <w:r w:rsidRPr="00203C03">
              <w:rPr>
                <w:rFonts w:cs="Courier New"/>
                <w:b/>
                <w:bCs/>
                <w:i/>
                <w:iCs/>
                <w:sz w:val="16"/>
              </w:rPr>
              <w:t>F</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B08C948" w14:textId="77777777" w:rsidR="00203C03" w:rsidRPr="00203C03" w:rsidRDefault="00203C03" w:rsidP="00203C03">
            <w:pPr>
              <w:widowControl/>
              <w:autoSpaceDE/>
              <w:autoSpaceDN/>
              <w:adjustRightInd/>
              <w:jc w:val="center"/>
              <w:rPr>
                <w:rFonts w:cs="Courier New"/>
                <w:b/>
                <w:bCs/>
                <w:i/>
                <w:iCs/>
                <w:sz w:val="16"/>
              </w:rPr>
            </w:pPr>
            <w:r w:rsidRPr="00203C03">
              <w:rPr>
                <w:rFonts w:cs="Courier New"/>
                <w:b/>
                <w:bCs/>
                <w:i/>
                <w:iCs/>
                <w:sz w:val="16"/>
              </w:rPr>
              <w:t>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B1E9943" w14:textId="77777777" w:rsidR="00203C03" w:rsidRPr="00203C03" w:rsidRDefault="00203C03" w:rsidP="00203C03">
            <w:pPr>
              <w:widowControl/>
              <w:autoSpaceDE/>
              <w:autoSpaceDN/>
              <w:adjustRightInd/>
              <w:jc w:val="center"/>
              <w:rPr>
                <w:rFonts w:cs="Courier New"/>
                <w:b/>
                <w:bCs/>
                <w:i/>
                <w:iCs/>
                <w:sz w:val="16"/>
              </w:rPr>
            </w:pPr>
            <w:r w:rsidRPr="00203C03">
              <w:rPr>
                <w:rFonts w:cs="Courier New"/>
                <w:b/>
                <w:bCs/>
                <w:i/>
                <w:iCs/>
                <w:sz w:val="16"/>
              </w:rPr>
              <w:t>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FEA6B78" w14:textId="77777777" w:rsidR="00203C03" w:rsidRPr="00203C03" w:rsidRDefault="00203C03" w:rsidP="00203C03">
            <w:pPr>
              <w:widowControl/>
              <w:autoSpaceDE/>
              <w:autoSpaceDN/>
              <w:adjustRightInd/>
              <w:jc w:val="center"/>
              <w:rPr>
                <w:rFonts w:cs="Courier New"/>
                <w:b/>
                <w:bCs/>
                <w:i/>
                <w:iCs/>
                <w:sz w:val="16"/>
              </w:rPr>
            </w:pPr>
            <w:r w:rsidRPr="00203C03">
              <w:rPr>
                <w:rFonts w:cs="Courier New"/>
                <w:b/>
                <w:bCs/>
                <w:i/>
                <w:iCs/>
                <w:sz w:val="16"/>
              </w:rPr>
              <w:t>I</w:t>
            </w:r>
          </w:p>
        </w:tc>
      </w:tr>
      <w:tr w:rsidR="00203C03" w:rsidRPr="00203C03" w14:paraId="7C614874" w14:textId="77777777" w:rsidTr="00203C03">
        <w:trPr>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B60F5FF" w14:textId="77777777" w:rsidR="00203C03" w:rsidRPr="00203C03" w:rsidRDefault="00203C03" w:rsidP="00203C03">
            <w:pPr>
              <w:widowControl/>
              <w:autoSpaceDE/>
              <w:autoSpaceDN/>
              <w:adjustRightInd/>
              <w:rPr>
                <w:rFonts w:ascii="Arial" w:hAnsi="Arial" w:cs="Arial"/>
                <w:b/>
                <w:bCs/>
                <w:sz w:val="16"/>
                <w:szCs w:val="20"/>
              </w:rPr>
            </w:pPr>
            <w:r w:rsidRPr="00203C03">
              <w:rPr>
                <w:rFonts w:ascii="Arial" w:hAnsi="Arial" w:cs="Arial"/>
                <w:b/>
                <w:bCs/>
                <w:sz w:val="16"/>
                <w:szCs w:val="20"/>
              </w:rPr>
              <w:t>Orba-score</w:t>
            </w:r>
          </w:p>
        </w:tc>
        <w:tc>
          <w:tcPr>
            <w:tcW w:w="1040" w:type="dxa"/>
            <w:tcBorders>
              <w:top w:val="nil"/>
              <w:left w:val="nil"/>
              <w:bottom w:val="single" w:sz="4" w:space="0" w:color="auto"/>
              <w:right w:val="single" w:sz="4" w:space="0" w:color="auto"/>
            </w:tcBorders>
            <w:shd w:val="clear" w:color="auto" w:fill="auto"/>
            <w:noWrap/>
            <w:vAlign w:val="bottom"/>
            <w:hideMark/>
          </w:tcPr>
          <w:p w14:paraId="51CA3464"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0 - 49,5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548CACD"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50-69,5</w:t>
            </w:r>
          </w:p>
        </w:tc>
        <w:tc>
          <w:tcPr>
            <w:tcW w:w="960" w:type="dxa"/>
            <w:tcBorders>
              <w:top w:val="nil"/>
              <w:left w:val="nil"/>
              <w:bottom w:val="single" w:sz="4" w:space="0" w:color="auto"/>
              <w:right w:val="single" w:sz="4" w:space="0" w:color="auto"/>
            </w:tcBorders>
            <w:shd w:val="clear" w:color="auto" w:fill="auto"/>
            <w:noWrap/>
            <w:vAlign w:val="bottom"/>
            <w:hideMark/>
          </w:tcPr>
          <w:p w14:paraId="6498F895"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70 - 89,5</w:t>
            </w:r>
          </w:p>
        </w:tc>
        <w:tc>
          <w:tcPr>
            <w:tcW w:w="1100" w:type="dxa"/>
            <w:tcBorders>
              <w:top w:val="nil"/>
              <w:left w:val="nil"/>
              <w:bottom w:val="single" w:sz="4" w:space="0" w:color="auto"/>
              <w:right w:val="single" w:sz="4" w:space="0" w:color="auto"/>
            </w:tcBorders>
            <w:shd w:val="clear" w:color="auto" w:fill="auto"/>
            <w:noWrap/>
            <w:vAlign w:val="bottom"/>
            <w:hideMark/>
          </w:tcPr>
          <w:p w14:paraId="5B854B5D"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90 - 109,5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3A90375"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110-129,5</w:t>
            </w:r>
          </w:p>
        </w:tc>
        <w:tc>
          <w:tcPr>
            <w:tcW w:w="960" w:type="dxa"/>
            <w:tcBorders>
              <w:top w:val="nil"/>
              <w:left w:val="nil"/>
              <w:bottom w:val="single" w:sz="4" w:space="0" w:color="auto"/>
              <w:right w:val="single" w:sz="4" w:space="0" w:color="auto"/>
            </w:tcBorders>
            <w:shd w:val="clear" w:color="auto" w:fill="auto"/>
            <w:noWrap/>
            <w:vAlign w:val="bottom"/>
            <w:hideMark/>
          </w:tcPr>
          <w:p w14:paraId="25F65CB9" w14:textId="77777777"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130-149,5</w:t>
            </w:r>
          </w:p>
        </w:tc>
        <w:tc>
          <w:tcPr>
            <w:tcW w:w="960" w:type="dxa"/>
            <w:tcBorders>
              <w:top w:val="nil"/>
              <w:left w:val="nil"/>
              <w:bottom w:val="single" w:sz="4" w:space="0" w:color="auto"/>
              <w:right w:val="single" w:sz="4" w:space="0" w:color="auto"/>
            </w:tcBorders>
            <w:shd w:val="clear" w:color="auto" w:fill="auto"/>
            <w:noWrap/>
            <w:vAlign w:val="bottom"/>
            <w:hideMark/>
          </w:tcPr>
          <w:p w14:paraId="774FE80A" w14:textId="77777777"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150-169,5</w:t>
            </w:r>
          </w:p>
        </w:tc>
        <w:tc>
          <w:tcPr>
            <w:tcW w:w="960" w:type="dxa"/>
            <w:tcBorders>
              <w:top w:val="nil"/>
              <w:left w:val="nil"/>
              <w:bottom w:val="single" w:sz="4" w:space="0" w:color="auto"/>
              <w:right w:val="single" w:sz="4" w:space="0" w:color="auto"/>
            </w:tcBorders>
            <w:shd w:val="clear" w:color="auto" w:fill="auto"/>
            <w:noWrap/>
            <w:vAlign w:val="bottom"/>
            <w:hideMark/>
          </w:tcPr>
          <w:p w14:paraId="4F85C8BC" w14:textId="77777777"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170-189,5</w:t>
            </w:r>
          </w:p>
        </w:tc>
        <w:tc>
          <w:tcPr>
            <w:tcW w:w="960" w:type="dxa"/>
            <w:tcBorders>
              <w:top w:val="nil"/>
              <w:left w:val="nil"/>
              <w:bottom w:val="single" w:sz="4" w:space="0" w:color="auto"/>
              <w:right w:val="single" w:sz="4" w:space="0" w:color="auto"/>
            </w:tcBorders>
            <w:shd w:val="clear" w:color="auto" w:fill="auto"/>
            <w:noWrap/>
            <w:vAlign w:val="bottom"/>
            <w:hideMark/>
          </w:tcPr>
          <w:p w14:paraId="5A72ACF0" w14:textId="77777777"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190-214,5</w:t>
            </w:r>
          </w:p>
        </w:tc>
      </w:tr>
      <w:tr w:rsidR="00203C03" w:rsidRPr="00203C03" w14:paraId="7960367B" w14:textId="77777777" w:rsidTr="00203C03">
        <w:trPr>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B257F1B" w14:textId="50C5A1FB"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 xml:space="preserve">17 jaar </w:t>
            </w:r>
          </w:p>
        </w:tc>
        <w:tc>
          <w:tcPr>
            <w:tcW w:w="1040" w:type="dxa"/>
            <w:tcBorders>
              <w:top w:val="nil"/>
              <w:left w:val="nil"/>
              <w:bottom w:val="single" w:sz="4" w:space="0" w:color="auto"/>
              <w:right w:val="single" w:sz="4" w:space="0" w:color="auto"/>
            </w:tcBorders>
            <w:shd w:val="clear" w:color="auto" w:fill="auto"/>
            <w:noWrap/>
            <w:vAlign w:val="center"/>
            <w:hideMark/>
          </w:tcPr>
          <w:p w14:paraId="2889F71E" w14:textId="48E3E9C2"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154,39</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FD9F83D"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8151ACB"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5CB1C765"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B3B4BE1"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CDAB694"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D9B1C51"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29A0D05"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AF23822"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1F3AD778" w14:textId="77777777" w:rsidTr="00203C03">
        <w:trPr>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B170D7B" w14:textId="77777777"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18 jaar</w:t>
            </w:r>
          </w:p>
        </w:tc>
        <w:tc>
          <w:tcPr>
            <w:tcW w:w="1040" w:type="dxa"/>
            <w:tcBorders>
              <w:top w:val="nil"/>
              <w:left w:val="nil"/>
              <w:bottom w:val="single" w:sz="4" w:space="0" w:color="auto"/>
              <w:right w:val="single" w:sz="4" w:space="0" w:color="auto"/>
            </w:tcBorders>
            <w:shd w:val="clear" w:color="auto" w:fill="auto"/>
            <w:noWrap/>
            <w:vAlign w:val="center"/>
            <w:hideMark/>
          </w:tcPr>
          <w:p w14:paraId="3E6D312D" w14:textId="6A8B8D91"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177,00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E04712C" w14:textId="06C2E891"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192,70</w:t>
            </w:r>
          </w:p>
        </w:tc>
        <w:tc>
          <w:tcPr>
            <w:tcW w:w="960" w:type="dxa"/>
            <w:tcBorders>
              <w:top w:val="nil"/>
              <w:left w:val="nil"/>
              <w:bottom w:val="single" w:sz="4" w:space="0" w:color="auto"/>
              <w:right w:val="single" w:sz="4" w:space="0" w:color="auto"/>
            </w:tcBorders>
            <w:shd w:val="clear" w:color="auto" w:fill="auto"/>
            <w:noWrap/>
            <w:vAlign w:val="center"/>
            <w:hideMark/>
          </w:tcPr>
          <w:p w14:paraId="0B769F6C" w14:textId="7E60C3EF"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206,08</w:t>
            </w:r>
          </w:p>
        </w:tc>
        <w:tc>
          <w:tcPr>
            <w:tcW w:w="1100" w:type="dxa"/>
            <w:tcBorders>
              <w:top w:val="nil"/>
              <w:left w:val="nil"/>
              <w:bottom w:val="single" w:sz="4" w:space="0" w:color="auto"/>
              <w:right w:val="single" w:sz="4" w:space="0" w:color="auto"/>
            </w:tcBorders>
            <w:shd w:val="clear" w:color="auto" w:fill="auto"/>
            <w:noWrap/>
            <w:vAlign w:val="center"/>
            <w:hideMark/>
          </w:tcPr>
          <w:p w14:paraId="60CE9E11"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192D5FA"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927D5ED"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846B38B"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B62E284"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B98C7EF"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14508C5A" w14:textId="77777777" w:rsidTr="00203C03">
        <w:trPr>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F68E08D" w14:textId="77777777"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19 jaar</w:t>
            </w:r>
          </w:p>
        </w:tc>
        <w:tc>
          <w:tcPr>
            <w:tcW w:w="1040" w:type="dxa"/>
            <w:tcBorders>
              <w:top w:val="nil"/>
              <w:left w:val="nil"/>
              <w:bottom w:val="single" w:sz="4" w:space="0" w:color="auto"/>
              <w:right w:val="single" w:sz="4" w:space="0" w:color="auto"/>
            </w:tcBorders>
            <w:shd w:val="clear" w:color="auto" w:fill="auto"/>
            <w:noWrap/>
            <w:vAlign w:val="center"/>
            <w:hideMark/>
          </w:tcPr>
          <w:p w14:paraId="657B3F69" w14:textId="6149B00B"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204,00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43C9635" w14:textId="62F37886"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221,31</w:t>
            </w:r>
          </w:p>
        </w:tc>
        <w:tc>
          <w:tcPr>
            <w:tcW w:w="960" w:type="dxa"/>
            <w:tcBorders>
              <w:top w:val="nil"/>
              <w:left w:val="nil"/>
              <w:bottom w:val="single" w:sz="4" w:space="0" w:color="auto"/>
              <w:right w:val="single" w:sz="4" w:space="0" w:color="auto"/>
            </w:tcBorders>
            <w:shd w:val="clear" w:color="auto" w:fill="auto"/>
            <w:noWrap/>
            <w:vAlign w:val="center"/>
            <w:hideMark/>
          </w:tcPr>
          <w:p w14:paraId="635B3AC8" w14:textId="3163A76A"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236,77</w:t>
            </w:r>
          </w:p>
        </w:tc>
        <w:tc>
          <w:tcPr>
            <w:tcW w:w="1100" w:type="dxa"/>
            <w:tcBorders>
              <w:top w:val="nil"/>
              <w:left w:val="nil"/>
              <w:bottom w:val="single" w:sz="4" w:space="0" w:color="auto"/>
              <w:right w:val="single" w:sz="4" w:space="0" w:color="auto"/>
            </w:tcBorders>
            <w:shd w:val="clear" w:color="auto" w:fill="auto"/>
            <w:noWrap/>
            <w:vAlign w:val="center"/>
            <w:hideMark/>
          </w:tcPr>
          <w:p w14:paraId="3DEAE818"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7D6A799"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0E89258"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542F3E3"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49334F8"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E63C385"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6D91D17F" w14:textId="77777777" w:rsidTr="00203C03">
        <w:trPr>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12513A9" w14:textId="77777777"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20 jaar</w:t>
            </w:r>
          </w:p>
        </w:tc>
        <w:tc>
          <w:tcPr>
            <w:tcW w:w="1040" w:type="dxa"/>
            <w:tcBorders>
              <w:top w:val="nil"/>
              <w:left w:val="nil"/>
              <w:bottom w:val="single" w:sz="4" w:space="0" w:color="auto"/>
              <w:right w:val="single" w:sz="4" w:space="0" w:color="auto"/>
            </w:tcBorders>
            <w:shd w:val="clear" w:color="auto" w:fill="auto"/>
            <w:noWrap/>
            <w:vAlign w:val="center"/>
            <w:hideMark/>
          </w:tcPr>
          <w:p w14:paraId="367038B9" w14:textId="571A553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256,16</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A3CF47E" w14:textId="7381AD92"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277,39</w:t>
            </w:r>
          </w:p>
        </w:tc>
        <w:tc>
          <w:tcPr>
            <w:tcW w:w="960" w:type="dxa"/>
            <w:tcBorders>
              <w:top w:val="nil"/>
              <w:left w:val="nil"/>
              <w:bottom w:val="single" w:sz="4" w:space="0" w:color="auto"/>
              <w:right w:val="single" w:sz="4" w:space="0" w:color="auto"/>
            </w:tcBorders>
            <w:shd w:val="clear" w:color="auto" w:fill="auto"/>
            <w:noWrap/>
            <w:vAlign w:val="center"/>
            <w:hideMark/>
          </w:tcPr>
          <w:p w14:paraId="5F7C2CBC" w14:textId="2843F24D"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297,24</w:t>
            </w:r>
          </w:p>
        </w:tc>
        <w:tc>
          <w:tcPr>
            <w:tcW w:w="1100" w:type="dxa"/>
            <w:tcBorders>
              <w:top w:val="nil"/>
              <w:left w:val="nil"/>
              <w:bottom w:val="single" w:sz="4" w:space="0" w:color="auto"/>
              <w:right w:val="single" w:sz="4" w:space="0" w:color="auto"/>
            </w:tcBorders>
            <w:shd w:val="clear" w:color="auto" w:fill="auto"/>
            <w:noWrap/>
            <w:vAlign w:val="center"/>
            <w:hideMark/>
          </w:tcPr>
          <w:p w14:paraId="39CD1385"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B72AC63"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94C07FD"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4DB4D54"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C324FE0"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12F45B3"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0DE39790" w14:textId="77777777" w:rsidTr="00203C03">
        <w:trPr>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E1EDD71" w14:textId="77777777" w:rsidR="00203C03" w:rsidRPr="00203C03" w:rsidRDefault="00203C03" w:rsidP="00203C03">
            <w:pPr>
              <w:widowControl/>
              <w:autoSpaceDE/>
              <w:autoSpaceDN/>
              <w:adjustRightInd/>
              <w:rPr>
                <w:rFonts w:ascii="Arial" w:hAnsi="Arial" w:cs="Arial"/>
                <w:sz w:val="16"/>
                <w:szCs w:val="18"/>
              </w:rPr>
            </w:pPr>
            <w:r w:rsidRPr="00203C03">
              <w:rPr>
                <w:rFonts w:ascii="Arial" w:hAnsi="Arial" w:cs="Arial"/>
                <w:sz w:val="16"/>
                <w:szCs w:val="18"/>
              </w:rPr>
              <w:t xml:space="preserve">    en 1 ervaringsjaar</w:t>
            </w:r>
          </w:p>
        </w:tc>
        <w:tc>
          <w:tcPr>
            <w:tcW w:w="1040" w:type="dxa"/>
            <w:tcBorders>
              <w:top w:val="nil"/>
              <w:left w:val="nil"/>
              <w:bottom w:val="single" w:sz="4" w:space="0" w:color="auto"/>
              <w:right w:val="single" w:sz="4" w:space="0" w:color="auto"/>
            </w:tcBorders>
            <w:shd w:val="clear" w:color="auto" w:fill="auto"/>
            <w:noWrap/>
            <w:vAlign w:val="center"/>
            <w:hideMark/>
          </w:tcPr>
          <w:p w14:paraId="5121E588" w14:textId="51B34D36"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270,00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C6F7610" w14:textId="66A5F744"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292,39</w:t>
            </w:r>
          </w:p>
        </w:tc>
        <w:tc>
          <w:tcPr>
            <w:tcW w:w="960" w:type="dxa"/>
            <w:tcBorders>
              <w:top w:val="nil"/>
              <w:left w:val="nil"/>
              <w:bottom w:val="single" w:sz="4" w:space="0" w:color="auto"/>
              <w:right w:val="single" w:sz="4" w:space="0" w:color="auto"/>
            </w:tcBorders>
            <w:shd w:val="clear" w:color="auto" w:fill="auto"/>
            <w:noWrap/>
            <w:vAlign w:val="center"/>
            <w:hideMark/>
          </w:tcPr>
          <w:p w14:paraId="7B110D9D" w14:textId="080BE611"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312,93</w:t>
            </w:r>
          </w:p>
        </w:tc>
        <w:tc>
          <w:tcPr>
            <w:tcW w:w="1100" w:type="dxa"/>
            <w:tcBorders>
              <w:top w:val="nil"/>
              <w:left w:val="nil"/>
              <w:bottom w:val="single" w:sz="4" w:space="0" w:color="auto"/>
              <w:right w:val="single" w:sz="4" w:space="0" w:color="auto"/>
            </w:tcBorders>
            <w:shd w:val="clear" w:color="auto" w:fill="auto"/>
            <w:noWrap/>
            <w:vAlign w:val="center"/>
            <w:hideMark/>
          </w:tcPr>
          <w:p w14:paraId="58443D04"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CE59B64"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F873C79"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227AC13"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7011EA1"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100FC80"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566ED3A4" w14:textId="77777777" w:rsidTr="00203C03">
        <w:trPr>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F3A39B7" w14:textId="77777777" w:rsidR="00203C03" w:rsidRPr="00203C03" w:rsidRDefault="00203C03" w:rsidP="00203C03">
            <w:pPr>
              <w:widowControl/>
              <w:autoSpaceDE/>
              <w:autoSpaceDN/>
              <w:adjustRightInd/>
              <w:rPr>
                <w:rFonts w:ascii="Arial" w:hAnsi="Arial" w:cs="Arial"/>
                <w:sz w:val="16"/>
                <w:szCs w:val="18"/>
              </w:rPr>
            </w:pPr>
            <w:r w:rsidRPr="00203C03">
              <w:rPr>
                <w:rFonts w:ascii="Arial" w:hAnsi="Arial" w:cs="Arial"/>
                <w:sz w:val="16"/>
                <w:szCs w:val="18"/>
              </w:rPr>
              <w:t xml:space="preserve">    en 2 ervaringsjaren</w:t>
            </w:r>
          </w:p>
        </w:tc>
        <w:tc>
          <w:tcPr>
            <w:tcW w:w="1040" w:type="dxa"/>
            <w:tcBorders>
              <w:top w:val="nil"/>
              <w:left w:val="nil"/>
              <w:bottom w:val="single" w:sz="4" w:space="0" w:color="auto"/>
              <w:right w:val="single" w:sz="4" w:space="0" w:color="auto"/>
            </w:tcBorders>
            <w:shd w:val="clear" w:color="auto" w:fill="auto"/>
            <w:noWrap/>
            <w:vAlign w:val="center"/>
            <w:hideMark/>
          </w:tcPr>
          <w:p w14:paraId="27C5097C" w14:textId="4B85BF0A"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286,62</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D099205" w14:textId="64FECA8E"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310,16</w:t>
            </w:r>
          </w:p>
        </w:tc>
        <w:tc>
          <w:tcPr>
            <w:tcW w:w="960" w:type="dxa"/>
            <w:tcBorders>
              <w:top w:val="nil"/>
              <w:left w:val="nil"/>
              <w:bottom w:val="single" w:sz="4" w:space="0" w:color="auto"/>
              <w:right w:val="single" w:sz="4" w:space="0" w:color="auto"/>
            </w:tcBorders>
            <w:shd w:val="clear" w:color="auto" w:fill="auto"/>
            <w:noWrap/>
            <w:vAlign w:val="center"/>
            <w:hideMark/>
          </w:tcPr>
          <w:p w14:paraId="03339799" w14:textId="1DADA751"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331,85</w:t>
            </w:r>
          </w:p>
        </w:tc>
        <w:tc>
          <w:tcPr>
            <w:tcW w:w="1100" w:type="dxa"/>
            <w:tcBorders>
              <w:top w:val="nil"/>
              <w:left w:val="nil"/>
              <w:bottom w:val="single" w:sz="4" w:space="0" w:color="auto"/>
              <w:right w:val="single" w:sz="4" w:space="0" w:color="auto"/>
            </w:tcBorders>
            <w:shd w:val="clear" w:color="auto" w:fill="auto"/>
            <w:noWrap/>
            <w:vAlign w:val="center"/>
            <w:hideMark/>
          </w:tcPr>
          <w:p w14:paraId="6D4B6A86"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1427B64"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E845429"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59DA8DF"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C6461AE"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20434EA"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628E7DD1" w14:textId="77777777" w:rsidTr="00203C03">
        <w:trPr>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4BA2439" w14:textId="77777777"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21 jaar</w:t>
            </w:r>
          </w:p>
        </w:tc>
        <w:tc>
          <w:tcPr>
            <w:tcW w:w="1040" w:type="dxa"/>
            <w:tcBorders>
              <w:top w:val="nil"/>
              <w:left w:val="nil"/>
              <w:bottom w:val="single" w:sz="4" w:space="0" w:color="auto"/>
              <w:right w:val="single" w:sz="4" w:space="0" w:color="auto"/>
            </w:tcBorders>
            <w:shd w:val="clear" w:color="auto" w:fill="auto"/>
            <w:noWrap/>
            <w:vAlign w:val="center"/>
            <w:hideMark/>
          </w:tcPr>
          <w:p w14:paraId="240CA342" w14:textId="29F8A053"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311,08</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3DFDAE5" w14:textId="422B5815"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337,85</w:t>
            </w:r>
          </w:p>
        </w:tc>
        <w:tc>
          <w:tcPr>
            <w:tcW w:w="960" w:type="dxa"/>
            <w:tcBorders>
              <w:top w:val="nil"/>
              <w:left w:val="nil"/>
              <w:bottom w:val="single" w:sz="4" w:space="0" w:color="auto"/>
              <w:right w:val="single" w:sz="4" w:space="0" w:color="auto"/>
            </w:tcBorders>
            <w:shd w:val="clear" w:color="auto" w:fill="auto"/>
            <w:noWrap/>
            <w:vAlign w:val="center"/>
            <w:hideMark/>
          </w:tcPr>
          <w:p w14:paraId="0DDD3459" w14:textId="13DF05DB"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361,85</w:t>
            </w:r>
          </w:p>
        </w:tc>
        <w:tc>
          <w:tcPr>
            <w:tcW w:w="1100" w:type="dxa"/>
            <w:tcBorders>
              <w:top w:val="nil"/>
              <w:left w:val="nil"/>
              <w:bottom w:val="single" w:sz="4" w:space="0" w:color="auto"/>
              <w:right w:val="single" w:sz="4" w:space="0" w:color="auto"/>
            </w:tcBorders>
            <w:shd w:val="clear" w:color="auto" w:fill="auto"/>
            <w:noWrap/>
            <w:vAlign w:val="center"/>
            <w:hideMark/>
          </w:tcPr>
          <w:p w14:paraId="7A2DF3CC"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FEEE586"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AE82EA8"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852A8DD"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6250B36"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62C0A29"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4CDABFBC" w14:textId="77777777" w:rsidTr="00203C03">
        <w:trPr>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F7D9A3D" w14:textId="77777777" w:rsidR="00203C03" w:rsidRPr="00203C03" w:rsidRDefault="00203C03" w:rsidP="00203C03">
            <w:pPr>
              <w:widowControl/>
              <w:autoSpaceDE/>
              <w:autoSpaceDN/>
              <w:adjustRightInd/>
              <w:rPr>
                <w:rFonts w:ascii="Arial" w:hAnsi="Arial" w:cs="Arial"/>
                <w:sz w:val="16"/>
                <w:szCs w:val="18"/>
              </w:rPr>
            </w:pPr>
            <w:r w:rsidRPr="00203C03">
              <w:rPr>
                <w:rFonts w:ascii="Arial" w:hAnsi="Arial" w:cs="Arial"/>
                <w:sz w:val="16"/>
                <w:szCs w:val="18"/>
              </w:rPr>
              <w:t xml:space="preserve">    en 1 ervaringsjaar</w:t>
            </w:r>
          </w:p>
        </w:tc>
        <w:tc>
          <w:tcPr>
            <w:tcW w:w="1040" w:type="dxa"/>
            <w:tcBorders>
              <w:top w:val="nil"/>
              <w:left w:val="nil"/>
              <w:bottom w:val="single" w:sz="4" w:space="0" w:color="auto"/>
              <w:right w:val="single" w:sz="4" w:space="0" w:color="auto"/>
            </w:tcBorders>
            <w:shd w:val="clear" w:color="auto" w:fill="auto"/>
            <w:noWrap/>
            <w:vAlign w:val="center"/>
            <w:hideMark/>
          </w:tcPr>
          <w:p w14:paraId="6092CB6F" w14:textId="6DF06F6F"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328,85</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A9340C8" w14:textId="3BEFDD1A"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356,77</w:t>
            </w:r>
          </w:p>
        </w:tc>
        <w:tc>
          <w:tcPr>
            <w:tcW w:w="960" w:type="dxa"/>
            <w:tcBorders>
              <w:top w:val="nil"/>
              <w:left w:val="nil"/>
              <w:bottom w:val="single" w:sz="4" w:space="0" w:color="auto"/>
              <w:right w:val="single" w:sz="4" w:space="0" w:color="auto"/>
            </w:tcBorders>
            <w:shd w:val="clear" w:color="auto" w:fill="auto"/>
            <w:noWrap/>
            <w:vAlign w:val="center"/>
            <w:hideMark/>
          </w:tcPr>
          <w:p w14:paraId="7E29223A" w14:textId="7C01F7F2"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382,16</w:t>
            </w:r>
          </w:p>
        </w:tc>
        <w:tc>
          <w:tcPr>
            <w:tcW w:w="1100" w:type="dxa"/>
            <w:tcBorders>
              <w:top w:val="nil"/>
              <w:left w:val="nil"/>
              <w:bottom w:val="single" w:sz="4" w:space="0" w:color="auto"/>
              <w:right w:val="single" w:sz="4" w:space="0" w:color="auto"/>
            </w:tcBorders>
            <w:shd w:val="clear" w:color="auto" w:fill="auto"/>
            <w:noWrap/>
            <w:vAlign w:val="center"/>
            <w:hideMark/>
          </w:tcPr>
          <w:p w14:paraId="0B1308BB"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4429292"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8FDE46C"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F30E6F6"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2196282"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2E4C15B"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01E06CD1" w14:textId="77777777" w:rsidTr="00203C03">
        <w:trPr>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EFA7CEA" w14:textId="77777777" w:rsidR="00203C03" w:rsidRPr="00203C03" w:rsidRDefault="00203C03" w:rsidP="00203C03">
            <w:pPr>
              <w:widowControl/>
              <w:autoSpaceDE/>
              <w:autoSpaceDN/>
              <w:adjustRightInd/>
              <w:rPr>
                <w:rFonts w:ascii="Arial" w:hAnsi="Arial" w:cs="Arial"/>
                <w:sz w:val="16"/>
                <w:szCs w:val="18"/>
              </w:rPr>
            </w:pPr>
            <w:r w:rsidRPr="00203C03">
              <w:rPr>
                <w:rFonts w:ascii="Arial" w:hAnsi="Arial" w:cs="Arial"/>
                <w:sz w:val="16"/>
                <w:szCs w:val="18"/>
              </w:rPr>
              <w:t xml:space="preserve">    en 2 ervaringsjaren</w:t>
            </w:r>
          </w:p>
        </w:tc>
        <w:tc>
          <w:tcPr>
            <w:tcW w:w="1040" w:type="dxa"/>
            <w:tcBorders>
              <w:top w:val="nil"/>
              <w:left w:val="nil"/>
              <w:bottom w:val="single" w:sz="4" w:space="0" w:color="auto"/>
              <w:right w:val="single" w:sz="4" w:space="0" w:color="auto"/>
            </w:tcBorders>
            <w:shd w:val="clear" w:color="auto" w:fill="auto"/>
            <w:noWrap/>
            <w:vAlign w:val="center"/>
            <w:hideMark/>
          </w:tcPr>
          <w:p w14:paraId="6A97133E" w14:textId="72920662"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345,47</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0CA237D" w14:textId="670BC706"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374,54</w:t>
            </w:r>
          </w:p>
        </w:tc>
        <w:tc>
          <w:tcPr>
            <w:tcW w:w="960" w:type="dxa"/>
            <w:tcBorders>
              <w:top w:val="nil"/>
              <w:left w:val="nil"/>
              <w:bottom w:val="single" w:sz="4" w:space="0" w:color="auto"/>
              <w:right w:val="single" w:sz="4" w:space="0" w:color="auto"/>
            </w:tcBorders>
            <w:shd w:val="clear" w:color="auto" w:fill="auto"/>
            <w:noWrap/>
            <w:vAlign w:val="center"/>
            <w:hideMark/>
          </w:tcPr>
          <w:p w14:paraId="25C056D1" w14:textId="49DF20E6"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401,08</w:t>
            </w:r>
          </w:p>
        </w:tc>
        <w:tc>
          <w:tcPr>
            <w:tcW w:w="1100" w:type="dxa"/>
            <w:tcBorders>
              <w:top w:val="nil"/>
              <w:left w:val="nil"/>
              <w:bottom w:val="single" w:sz="4" w:space="0" w:color="auto"/>
              <w:right w:val="single" w:sz="4" w:space="0" w:color="auto"/>
            </w:tcBorders>
            <w:shd w:val="clear" w:color="auto" w:fill="auto"/>
            <w:noWrap/>
            <w:vAlign w:val="center"/>
            <w:hideMark/>
          </w:tcPr>
          <w:p w14:paraId="5ECF52AF"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2A3FDB5"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848E570"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F96EDFA"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C34660F"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13C5047"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40F73136" w14:textId="77777777" w:rsidTr="00203C03">
        <w:trPr>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9BB4A2C" w14:textId="4982898C" w:rsidR="00203C03" w:rsidRPr="00203C03" w:rsidRDefault="00203C03" w:rsidP="00203C03">
            <w:pPr>
              <w:widowControl/>
              <w:autoSpaceDE/>
              <w:autoSpaceDN/>
              <w:adjustRightInd/>
              <w:rPr>
                <w:rFonts w:ascii="Arial" w:hAnsi="Arial" w:cs="Arial"/>
                <w:sz w:val="16"/>
                <w:szCs w:val="18"/>
              </w:rPr>
            </w:pPr>
            <w:r w:rsidRPr="00203C03">
              <w:rPr>
                <w:rFonts w:ascii="Arial" w:hAnsi="Arial" w:cs="Arial"/>
                <w:sz w:val="16"/>
                <w:szCs w:val="18"/>
              </w:rPr>
              <w:t xml:space="preserve">22 jaar </w:t>
            </w:r>
            <w:r w:rsidR="00F47F66">
              <w:rPr>
                <w:rFonts w:ascii="Arial" w:hAnsi="Arial" w:cs="Arial"/>
                <w:sz w:val="16"/>
                <w:szCs w:val="18"/>
              </w:rPr>
              <w:t>/ 0</w:t>
            </w:r>
          </w:p>
        </w:tc>
        <w:tc>
          <w:tcPr>
            <w:tcW w:w="1040" w:type="dxa"/>
            <w:tcBorders>
              <w:top w:val="nil"/>
              <w:left w:val="nil"/>
              <w:bottom w:val="single" w:sz="4" w:space="0" w:color="auto"/>
              <w:right w:val="single" w:sz="4" w:space="0" w:color="auto"/>
            </w:tcBorders>
            <w:shd w:val="clear" w:color="auto" w:fill="auto"/>
            <w:noWrap/>
            <w:vAlign w:val="center"/>
            <w:hideMark/>
          </w:tcPr>
          <w:p w14:paraId="41193A75" w14:textId="1B22ACE0"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364,16</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FE47C18" w14:textId="1C4ED5E8"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393,24</w:t>
            </w:r>
          </w:p>
        </w:tc>
        <w:tc>
          <w:tcPr>
            <w:tcW w:w="960" w:type="dxa"/>
            <w:tcBorders>
              <w:top w:val="nil"/>
              <w:left w:val="nil"/>
              <w:bottom w:val="single" w:sz="4" w:space="0" w:color="auto"/>
              <w:right w:val="single" w:sz="4" w:space="0" w:color="auto"/>
            </w:tcBorders>
            <w:shd w:val="clear" w:color="auto" w:fill="auto"/>
            <w:noWrap/>
            <w:vAlign w:val="center"/>
            <w:hideMark/>
          </w:tcPr>
          <w:p w14:paraId="7B79A84A" w14:textId="1770F888"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420,93</w:t>
            </w:r>
          </w:p>
        </w:tc>
        <w:tc>
          <w:tcPr>
            <w:tcW w:w="1100" w:type="dxa"/>
            <w:tcBorders>
              <w:top w:val="nil"/>
              <w:left w:val="nil"/>
              <w:bottom w:val="single" w:sz="4" w:space="0" w:color="auto"/>
              <w:right w:val="single" w:sz="4" w:space="0" w:color="auto"/>
            </w:tcBorders>
            <w:shd w:val="clear" w:color="auto" w:fill="auto"/>
            <w:noWrap/>
            <w:vAlign w:val="center"/>
            <w:hideMark/>
          </w:tcPr>
          <w:p w14:paraId="053A1D97"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18DE354"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B56CD34"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C0B2CDE"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3C5067B"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896819C"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08D1B918" w14:textId="77777777" w:rsidTr="00203C03">
        <w:trPr>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627C1E7" w14:textId="5EE9B95C" w:rsidR="00203C03" w:rsidRPr="00203C03" w:rsidRDefault="00F47F66" w:rsidP="00203C03">
            <w:pPr>
              <w:widowControl/>
              <w:autoSpaceDE/>
              <w:autoSpaceDN/>
              <w:adjustRightInd/>
              <w:rPr>
                <w:rFonts w:ascii="Arial" w:hAnsi="Arial" w:cs="Arial"/>
                <w:sz w:val="16"/>
                <w:szCs w:val="20"/>
              </w:rPr>
            </w:pPr>
            <w:r>
              <w:rPr>
                <w:rFonts w:ascii="Arial" w:hAnsi="Arial" w:cs="Arial"/>
                <w:sz w:val="16"/>
                <w:szCs w:val="20"/>
              </w:rPr>
              <w:t>Aanstellingsschaal</w:t>
            </w:r>
          </w:p>
        </w:tc>
        <w:tc>
          <w:tcPr>
            <w:tcW w:w="1040" w:type="dxa"/>
            <w:tcBorders>
              <w:top w:val="nil"/>
              <w:left w:val="nil"/>
              <w:bottom w:val="single" w:sz="4" w:space="0" w:color="auto"/>
              <w:right w:val="single" w:sz="4" w:space="0" w:color="auto"/>
            </w:tcBorders>
            <w:shd w:val="clear" w:color="auto" w:fill="auto"/>
            <w:noWrap/>
            <w:vAlign w:val="center"/>
            <w:hideMark/>
          </w:tcPr>
          <w:p w14:paraId="1E469A3B" w14:textId="42663CF9"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382,16</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5977EB6" w14:textId="673DE3F0"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414,00</w:t>
            </w:r>
          </w:p>
        </w:tc>
        <w:tc>
          <w:tcPr>
            <w:tcW w:w="960" w:type="dxa"/>
            <w:tcBorders>
              <w:top w:val="nil"/>
              <w:left w:val="nil"/>
              <w:bottom w:val="single" w:sz="4" w:space="0" w:color="auto"/>
              <w:right w:val="single" w:sz="4" w:space="0" w:color="auto"/>
            </w:tcBorders>
            <w:shd w:val="clear" w:color="auto" w:fill="auto"/>
            <w:noWrap/>
            <w:vAlign w:val="center"/>
            <w:hideMark/>
          </w:tcPr>
          <w:p w14:paraId="6FE4C536" w14:textId="4C5E52F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442,85</w:t>
            </w:r>
          </w:p>
        </w:tc>
        <w:tc>
          <w:tcPr>
            <w:tcW w:w="1100" w:type="dxa"/>
            <w:tcBorders>
              <w:top w:val="nil"/>
              <w:left w:val="nil"/>
              <w:bottom w:val="single" w:sz="4" w:space="0" w:color="auto"/>
              <w:right w:val="single" w:sz="4" w:space="0" w:color="auto"/>
            </w:tcBorders>
            <w:shd w:val="clear" w:color="auto" w:fill="auto"/>
            <w:noWrap/>
            <w:vAlign w:val="center"/>
            <w:hideMark/>
          </w:tcPr>
          <w:p w14:paraId="366E9231" w14:textId="59A1B355"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472,39</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AEB3918" w14:textId="2B69A969"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501,70</w:t>
            </w:r>
          </w:p>
        </w:tc>
        <w:tc>
          <w:tcPr>
            <w:tcW w:w="960" w:type="dxa"/>
            <w:tcBorders>
              <w:top w:val="nil"/>
              <w:left w:val="nil"/>
              <w:bottom w:val="single" w:sz="4" w:space="0" w:color="auto"/>
              <w:right w:val="single" w:sz="4" w:space="0" w:color="auto"/>
            </w:tcBorders>
            <w:shd w:val="clear" w:color="auto" w:fill="auto"/>
            <w:noWrap/>
            <w:vAlign w:val="center"/>
            <w:hideMark/>
          </w:tcPr>
          <w:p w14:paraId="3CFA18A6" w14:textId="0F94D958"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531,70</w:t>
            </w:r>
          </w:p>
        </w:tc>
        <w:tc>
          <w:tcPr>
            <w:tcW w:w="960" w:type="dxa"/>
            <w:tcBorders>
              <w:top w:val="nil"/>
              <w:left w:val="nil"/>
              <w:bottom w:val="single" w:sz="4" w:space="0" w:color="auto"/>
              <w:right w:val="single" w:sz="4" w:space="0" w:color="auto"/>
            </w:tcBorders>
            <w:shd w:val="clear" w:color="auto" w:fill="auto"/>
            <w:noWrap/>
            <w:vAlign w:val="center"/>
            <w:hideMark/>
          </w:tcPr>
          <w:p w14:paraId="6190645B" w14:textId="5C62C149"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561,24</w:t>
            </w:r>
          </w:p>
        </w:tc>
        <w:tc>
          <w:tcPr>
            <w:tcW w:w="960" w:type="dxa"/>
            <w:tcBorders>
              <w:top w:val="nil"/>
              <w:left w:val="nil"/>
              <w:bottom w:val="single" w:sz="4" w:space="0" w:color="auto"/>
              <w:right w:val="single" w:sz="4" w:space="0" w:color="auto"/>
            </w:tcBorders>
            <w:shd w:val="clear" w:color="auto" w:fill="auto"/>
            <w:noWrap/>
            <w:vAlign w:val="center"/>
            <w:hideMark/>
          </w:tcPr>
          <w:p w14:paraId="7B66DEE8" w14:textId="539DEFD3"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609,00</w:t>
            </w:r>
          </w:p>
        </w:tc>
        <w:tc>
          <w:tcPr>
            <w:tcW w:w="960" w:type="dxa"/>
            <w:tcBorders>
              <w:top w:val="nil"/>
              <w:left w:val="nil"/>
              <w:bottom w:val="single" w:sz="4" w:space="0" w:color="auto"/>
              <w:right w:val="single" w:sz="4" w:space="0" w:color="auto"/>
            </w:tcBorders>
            <w:shd w:val="clear" w:color="auto" w:fill="auto"/>
            <w:noWrap/>
            <w:vAlign w:val="center"/>
            <w:hideMark/>
          </w:tcPr>
          <w:p w14:paraId="3482610B" w14:textId="6D06577A"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646,85</w:t>
            </w:r>
          </w:p>
        </w:tc>
      </w:tr>
      <w:tr w:rsidR="00203C03" w:rsidRPr="00203C03" w14:paraId="71787C4D" w14:textId="77777777" w:rsidTr="00203C03">
        <w:trPr>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0B675E1" w14:textId="77777777" w:rsidR="00203C03" w:rsidRPr="00203C03" w:rsidRDefault="00203C03" w:rsidP="00203C03">
            <w:pPr>
              <w:widowControl/>
              <w:autoSpaceDE/>
              <w:autoSpaceDN/>
              <w:adjustRightInd/>
              <w:rPr>
                <w:rFonts w:ascii="Arial" w:hAnsi="Arial" w:cs="Arial"/>
                <w:sz w:val="16"/>
                <w:szCs w:val="18"/>
              </w:rPr>
            </w:pPr>
            <w:r w:rsidRPr="00203C03">
              <w:rPr>
                <w:rFonts w:ascii="Arial" w:hAnsi="Arial" w:cs="Arial"/>
                <w:sz w:val="16"/>
                <w:szCs w:val="18"/>
              </w:rPr>
              <w:t xml:space="preserve">   1 functiejaar</w:t>
            </w:r>
          </w:p>
        </w:tc>
        <w:tc>
          <w:tcPr>
            <w:tcW w:w="1040" w:type="dxa"/>
            <w:tcBorders>
              <w:top w:val="nil"/>
              <w:left w:val="nil"/>
              <w:bottom w:val="single" w:sz="4" w:space="0" w:color="auto"/>
              <w:right w:val="single" w:sz="4" w:space="0" w:color="auto"/>
            </w:tcBorders>
            <w:shd w:val="clear" w:color="auto" w:fill="auto"/>
            <w:noWrap/>
            <w:vAlign w:val="center"/>
            <w:hideMark/>
          </w:tcPr>
          <w:p w14:paraId="22D5205E" w14:textId="2756DDC1"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394,16</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54771B7" w14:textId="4A860776"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426,93</w:t>
            </w:r>
          </w:p>
        </w:tc>
        <w:tc>
          <w:tcPr>
            <w:tcW w:w="960" w:type="dxa"/>
            <w:tcBorders>
              <w:top w:val="nil"/>
              <w:left w:val="nil"/>
              <w:bottom w:val="single" w:sz="4" w:space="0" w:color="auto"/>
              <w:right w:val="single" w:sz="4" w:space="0" w:color="auto"/>
            </w:tcBorders>
            <w:shd w:val="clear" w:color="auto" w:fill="auto"/>
            <w:noWrap/>
            <w:vAlign w:val="center"/>
            <w:hideMark/>
          </w:tcPr>
          <w:p w14:paraId="00E262D5" w14:textId="12D90540"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456,47</w:t>
            </w:r>
          </w:p>
        </w:tc>
        <w:tc>
          <w:tcPr>
            <w:tcW w:w="1100" w:type="dxa"/>
            <w:tcBorders>
              <w:top w:val="nil"/>
              <w:left w:val="nil"/>
              <w:bottom w:val="single" w:sz="4" w:space="0" w:color="auto"/>
              <w:right w:val="single" w:sz="4" w:space="0" w:color="auto"/>
            </w:tcBorders>
            <w:shd w:val="clear" w:color="auto" w:fill="auto"/>
            <w:noWrap/>
            <w:vAlign w:val="center"/>
            <w:hideMark/>
          </w:tcPr>
          <w:p w14:paraId="07F647B2" w14:textId="2AAB1163"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487,85</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E2921A1" w14:textId="7FC6D216"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515,08</w:t>
            </w:r>
          </w:p>
        </w:tc>
        <w:tc>
          <w:tcPr>
            <w:tcW w:w="960" w:type="dxa"/>
            <w:tcBorders>
              <w:top w:val="nil"/>
              <w:left w:val="nil"/>
              <w:bottom w:val="single" w:sz="4" w:space="0" w:color="auto"/>
              <w:right w:val="single" w:sz="4" w:space="0" w:color="auto"/>
            </w:tcBorders>
            <w:shd w:val="clear" w:color="auto" w:fill="auto"/>
            <w:noWrap/>
            <w:vAlign w:val="center"/>
            <w:hideMark/>
          </w:tcPr>
          <w:p w14:paraId="5AFBD1AD" w14:textId="09768F01"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543,00</w:t>
            </w:r>
          </w:p>
        </w:tc>
        <w:tc>
          <w:tcPr>
            <w:tcW w:w="960" w:type="dxa"/>
            <w:tcBorders>
              <w:top w:val="nil"/>
              <w:left w:val="nil"/>
              <w:bottom w:val="single" w:sz="4" w:space="0" w:color="auto"/>
              <w:right w:val="single" w:sz="4" w:space="0" w:color="auto"/>
            </w:tcBorders>
            <w:shd w:val="clear" w:color="auto" w:fill="auto"/>
            <w:noWrap/>
            <w:vAlign w:val="center"/>
            <w:hideMark/>
          </w:tcPr>
          <w:p w14:paraId="09A7B42D" w14:textId="2458DA54"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574,39</w:t>
            </w:r>
          </w:p>
        </w:tc>
        <w:tc>
          <w:tcPr>
            <w:tcW w:w="960" w:type="dxa"/>
            <w:tcBorders>
              <w:top w:val="nil"/>
              <w:left w:val="nil"/>
              <w:bottom w:val="single" w:sz="4" w:space="0" w:color="auto"/>
              <w:right w:val="single" w:sz="4" w:space="0" w:color="auto"/>
            </w:tcBorders>
            <w:shd w:val="clear" w:color="auto" w:fill="auto"/>
            <w:noWrap/>
            <w:vAlign w:val="center"/>
            <w:hideMark/>
          </w:tcPr>
          <w:p w14:paraId="01B7E7CF"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744B24A"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722255FD" w14:textId="77777777" w:rsidTr="00203C03">
        <w:trPr>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6458861" w14:textId="77777777" w:rsidR="00203C03" w:rsidRPr="00203C03" w:rsidRDefault="00203C03" w:rsidP="00203C03">
            <w:pPr>
              <w:widowControl/>
              <w:autoSpaceDE/>
              <w:autoSpaceDN/>
              <w:adjustRightInd/>
              <w:rPr>
                <w:rFonts w:ascii="Arial" w:hAnsi="Arial" w:cs="Arial"/>
                <w:sz w:val="16"/>
                <w:szCs w:val="18"/>
              </w:rPr>
            </w:pPr>
            <w:r w:rsidRPr="00203C03">
              <w:rPr>
                <w:rFonts w:ascii="Arial" w:hAnsi="Arial" w:cs="Arial"/>
                <w:sz w:val="16"/>
                <w:szCs w:val="18"/>
              </w:rPr>
              <w:t xml:space="preserve">   2 functiejaren</w:t>
            </w:r>
          </w:p>
        </w:tc>
        <w:tc>
          <w:tcPr>
            <w:tcW w:w="1040" w:type="dxa"/>
            <w:tcBorders>
              <w:top w:val="nil"/>
              <w:left w:val="nil"/>
              <w:bottom w:val="single" w:sz="4" w:space="0" w:color="auto"/>
              <w:right w:val="single" w:sz="4" w:space="0" w:color="auto"/>
            </w:tcBorders>
            <w:shd w:val="clear" w:color="auto" w:fill="auto"/>
            <w:noWrap/>
            <w:vAlign w:val="center"/>
            <w:hideMark/>
          </w:tcPr>
          <w:p w14:paraId="248DC9E1" w14:textId="7FBC8E7F"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405,70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E869201" w14:textId="7FB39100"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440,77</w:t>
            </w:r>
          </w:p>
        </w:tc>
        <w:tc>
          <w:tcPr>
            <w:tcW w:w="960" w:type="dxa"/>
            <w:tcBorders>
              <w:top w:val="nil"/>
              <w:left w:val="nil"/>
              <w:bottom w:val="single" w:sz="4" w:space="0" w:color="auto"/>
              <w:right w:val="single" w:sz="4" w:space="0" w:color="auto"/>
            </w:tcBorders>
            <w:shd w:val="clear" w:color="auto" w:fill="auto"/>
            <w:noWrap/>
            <w:vAlign w:val="center"/>
            <w:hideMark/>
          </w:tcPr>
          <w:p w14:paraId="3B9C2554" w14:textId="26CE9860"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469,62</w:t>
            </w:r>
          </w:p>
        </w:tc>
        <w:tc>
          <w:tcPr>
            <w:tcW w:w="1100" w:type="dxa"/>
            <w:tcBorders>
              <w:top w:val="nil"/>
              <w:left w:val="nil"/>
              <w:bottom w:val="single" w:sz="4" w:space="0" w:color="auto"/>
              <w:right w:val="single" w:sz="4" w:space="0" w:color="auto"/>
            </w:tcBorders>
            <w:shd w:val="clear" w:color="auto" w:fill="auto"/>
            <w:noWrap/>
            <w:vAlign w:val="center"/>
            <w:hideMark/>
          </w:tcPr>
          <w:p w14:paraId="7050CFD2" w14:textId="5EB8599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503,08</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7418FFE" w14:textId="6151D0F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528,00</w:t>
            </w:r>
          </w:p>
        </w:tc>
        <w:tc>
          <w:tcPr>
            <w:tcW w:w="960" w:type="dxa"/>
            <w:tcBorders>
              <w:top w:val="nil"/>
              <w:left w:val="nil"/>
              <w:bottom w:val="single" w:sz="4" w:space="0" w:color="auto"/>
              <w:right w:val="single" w:sz="4" w:space="0" w:color="auto"/>
            </w:tcBorders>
            <w:shd w:val="clear" w:color="auto" w:fill="auto"/>
            <w:noWrap/>
            <w:vAlign w:val="center"/>
            <w:hideMark/>
          </w:tcPr>
          <w:p w14:paraId="593DE1E8" w14:textId="1ACA8F24"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555,24</w:t>
            </w:r>
          </w:p>
        </w:tc>
        <w:tc>
          <w:tcPr>
            <w:tcW w:w="960" w:type="dxa"/>
            <w:tcBorders>
              <w:top w:val="nil"/>
              <w:left w:val="nil"/>
              <w:bottom w:val="single" w:sz="4" w:space="0" w:color="auto"/>
              <w:right w:val="single" w:sz="4" w:space="0" w:color="auto"/>
            </w:tcBorders>
            <w:shd w:val="clear" w:color="auto" w:fill="auto"/>
            <w:noWrap/>
            <w:vAlign w:val="center"/>
            <w:hideMark/>
          </w:tcPr>
          <w:p w14:paraId="36106AEE" w14:textId="67E211C5"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589,39</w:t>
            </w:r>
          </w:p>
        </w:tc>
        <w:tc>
          <w:tcPr>
            <w:tcW w:w="960" w:type="dxa"/>
            <w:tcBorders>
              <w:top w:val="nil"/>
              <w:left w:val="nil"/>
              <w:bottom w:val="single" w:sz="4" w:space="0" w:color="auto"/>
              <w:right w:val="single" w:sz="4" w:space="0" w:color="auto"/>
            </w:tcBorders>
            <w:shd w:val="clear" w:color="auto" w:fill="auto"/>
            <w:noWrap/>
            <w:vAlign w:val="center"/>
            <w:hideMark/>
          </w:tcPr>
          <w:p w14:paraId="2EE30AA6"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71C4224"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7987FB91" w14:textId="77777777" w:rsidTr="00203C03">
        <w:trPr>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A49AEDE" w14:textId="77777777" w:rsidR="00203C03" w:rsidRPr="00203C03" w:rsidRDefault="00203C03" w:rsidP="00203C03">
            <w:pPr>
              <w:widowControl/>
              <w:autoSpaceDE/>
              <w:autoSpaceDN/>
              <w:adjustRightInd/>
              <w:rPr>
                <w:rFonts w:ascii="Arial" w:hAnsi="Arial" w:cs="Arial"/>
                <w:sz w:val="16"/>
                <w:szCs w:val="18"/>
              </w:rPr>
            </w:pPr>
            <w:r w:rsidRPr="00203C03">
              <w:rPr>
                <w:rFonts w:ascii="Arial" w:hAnsi="Arial" w:cs="Arial"/>
                <w:sz w:val="16"/>
                <w:szCs w:val="18"/>
              </w:rPr>
              <w:t xml:space="preserve">   3 functiejaren</w:t>
            </w:r>
          </w:p>
        </w:tc>
        <w:tc>
          <w:tcPr>
            <w:tcW w:w="1040" w:type="dxa"/>
            <w:tcBorders>
              <w:top w:val="nil"/>
              <w:left w:val="nil"/>
              <w:bottom w:val="single" w:sz="4" w:space="0" w:color="auto"/>
              <w:right w:val="single" w:sz="4" w:space="0" w:color="auto"/>
            </w:tcBorders>
            <w:shd w:val="clear" w:color="auto" w:fill="auto"/>
            <w:noWrap/>
            <w:vAlign w:val="center"/>
            <w:hideMark/>
          </w:tcPr>
          <w:p w14:paraId="67C639F6" w14:textId="66D0AD86"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418,62</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AAA7EDD" w14:textId="6E9DCA4A"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453,93</w:t>
            </w:r>
          </w:p>
        </w:tc>
        <w:tc>
          <w:tcPr>
            <w:tcW w:w="960" w:type="dxa"/>
            <w:tcBorders>
              <w:top w:val="nil"/>
              <w:left w:val="nil"/>
              <w:bottom w:val="single" w:sz="4" w:space="0" w:color="auto"/>
              <w:right w:val="single" w:sz="4" w:space="0" w:color="auto"/>
            </w:tcBorders>
            <w:shd w:val="clear" w:color="auto" w:fill="auto"/>
            <w:noWrap/>
            <w:vAlign w:val="center"/>
            <w:hideMark/>
          </w:tcPr>
          <w:p w14:paraId="39D1BEB9" w14:textId="36666634"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483,00</w:t>
            </w:r>
          </w:p>
        </w:tc>
        <w:tc>
          <w:tcPr>
            <w:tcW w:w="1100" w:type="dxa"/>
            <w:tcBorders>
              <w:top w:val="nil"/>
              <w:left w:val="nil"/>
              <w:bottom w:val="single" w:sz="4" w:space="0" w:color="auto"/>
              <w:right w:val="single" w:sz="4" w:space="0" w:color="auto"/>
            </w:tcBorders>
            <w:shd w:val="clear" w:color="auto" w:fill="auto"/>
            <w:noWrap/>
            <w:vAlign w:val="center"/>
            <w:hideMark/>
          </w:tcPr>
          <w:p w14:paraId="3E8EA243" w14:textId="116BB355"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518,54</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0F3C321" w14:textId="6BCB8092"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540,47</w:t>
            </w:r>
          </w:p>
        </w:tc>
        <w:tc>
          <w:tcPr>
            <w:tcW w:w="960" w:type="dxa"/>
            <w:tcBorders>
              <w:top w:val="nil"/>
              <w:left w:val="nil"/>
              <w:bottom w:val="single" w:sz="4" w:space="0" w:color="auto"/>
              <w:right w:val="single" w:sz="4" w:space="0" w:color="auto"/>
            </w:tcBorders>
            <w:shd w:val="clear" w:color="auto" w:fill="auto"/>
            <w:noWrap/>
            <w:vAlign w:val="center"/>
            <w:hideMark/>
          </w:tcPr>
          <w:p w14:paraId="229173D9" w14:textId="79103FD2"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567,00</w:t>
            </w:r>
          </w:p>
        </w:tc>
        <w:tc>
          <w:tcPr>
            <w:tcW w:w="960" w:type="dxa"/>
            <w:tcBorders>
              <w:top w:val="nil"/>
              <w:left w:val="nil"/>
              <w:bottom w:val="single" w:sz="4" w:space="0" w:color="auto"/>
              <w:right w:val="single" w:sz="4" w:space="0" w:color="auto"/>
            </w:tcBorders>
            <w:shd w:val="clear" w:color="auto" w:fill="auto"/>
            <w:noWrap/>
            <w:vAlign w:val="center"/>
            <w:hideMark/>
          </w:tcPr>
          <w:p w14:paraId="411621C7" w14:textId="7F6D52F2"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602,31</w:t>
            </w:r>
          </w:p>
        </w:tc>
        <w:tc>
          <w:tcPr>
            <w:tcW w:w="960" w:type="dxa"/>
            <w:tcBorders>
              <w:top w:val="nil"/>
              <w:left w:val="nil"/>
              <w:bottom w:val="single" w:sz="4" w:space="0" w:color="auto"/>
              <w:right w:val="single" w:sz="4" w:space="0" w:color="auto"/>
            </w:tcBorders>
            <w:shd w:val="clear" w:color="auto" w:fill="auto"/>
            <w:noWrap/>
            <w:vAlign w:val="center"/>
            <w:hideMark/>
          </w:tcPr>
          <w:p w14:paraId="091A9B63"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CC7D6CA"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56170F5B" w14:textId="77777777" w:rsidTr="00203C03">
        <w:trPr>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0CAD100" w14:textId="77777777" w:rsidR="00203C03" w:rsidRPr="00203C03" w:rsidRDefault="00203C03" w:rsidP="00203C03">
            <w:pPr>
              <w:widowControl/>
              <w:autoSpaceDE/>
              <w:autoSpaceDN/>
              <w:adjustRightInd/>
              <w:rPr>
                <w:rFonts w:ascii="Arial" w:hAnsi="Arial" w:cs="Arial"/>
                <w:sz w:val="16"/>
                <w:szCs w:val="18"/>
              </w:rPr>
            </w:pPr>
            <w:r w:rsidRPr="00203C03">
              <w:rPr>
                <w:rFonts w:ascii="Arial" w:hAnsi="Arial" w:cs="Arial"/>
                <w:sz w:val="16"/>
                <w:szCs w:val="18"/>
              </w:rPr>
              <w:t xml:space="preserve">   4 functiejaren</w:t>
            </w:r>
          </w:p>
        </w:tc>
        <w:tc>
          <w:tcPr>
            <w:tcW w:w="1040" w:type="dxa"/>
            <w:tcBorders>
              <w:top w:val="nil"/>
              <w:left w:val="nil"/>
              <w:bottom w:val="single" w:sz="4" w:space="0" w:color="auto"/>
              <w:right w:val="single" w:sz="4" w:space="0" w:color="auto"/>
            </w:tcBorders>
            <w:shd w:val="clear" w:color="auto" w:fill="auto"/>
            <w:noWrap/>
            <w:vAlign w:val="center"/>
            <w:hideMark/>
          </w:tcPr>
          <w:p w14:paraId="2FC0D96C" w14:textId="20141144"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430,85</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461D7C8" w14:textId="3CE7213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468,00</w:t>
            </w:r>
          </w:p>
        </w:tc>
        <w:tc>
          <w:tcPr>
            <w:tcW w:w="960" w:type="dxa"/>
            <w:tcBorders>
              <w:top w:val="nil"/>
              <w:left w:val="nil"/>
              <w:bottom w:val="single" w:sz="4" w:space="0" w:color="auto"/>
              <w:right w:val="single" w:sz="4" w:space="0" w:color="auto"/>
            </w:tcBorders>
            <w:shd w:val="clear" w:color="auto" w:fill="auto"/>
            <w:noWrap/>
            <w:vAlign w:val="center"/>
            <w:hideMark/>
          </w:tcPr>
          <w:p w14:paraId="089FDB71" w14:textId="09F207B6"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496,16</w:t>
            </w:r>
          </w:p>
        </w:tc>
        <w:tc>
          <w:tcPr>
            <w:tcW w:w="1100" w:type="dxa"/>
            <w:tcBorders>
              <w:top w:val="nil"/>
              <w:left w:val="nil"/>
              <w:bottom w:val="single" w:sz="4" w:space="0" w:color="auto"/>
              <w:right w:val="single" w:sz="4" w:space="0" w:color="auto"/>
            </w:tcBorders>
            <w:shd w:val="clear" w:color="auto" w:fill="auto"/>
            <w:noWrap/>
            <w:vAlign w:val="center"/>
            <w:hideMark/>
          </w:tcPr>
          <w:p w14:paraId="77B231F9" w14:textId="251E8498"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533,31</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A3418F1" w14:textId="1ED18CE5"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553,85</w:t>
            </w:r>
          </w:p>
        </w:tc>
        <w:tc>
          <w:tcPr>
            <w:tcW w:w="960" w:type="dxa"/>
            <w:tcBorders>
              <w:top w:val="nil"/>
              <w:left w:val="nil"/>
              <w:bottom w:val="single" w:sz="4" w:space="0" w:color="auto"/>
              <w:right w:val="single" w:sz="4" w:space="0" w:color="auto"/>
            </w:tcBorders>
            <w:shd w:val="clear" w:color="auto" w:fill="auto"/>
            <w:noWrap/>
            <w:vAlign w:val="center"/>
            <w:hideMark/>
          </w:tcPr>
          <w:p w14:paraId="0BAD9638" w14:textId="6816E03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578,77</w:t>
            </w:r>
          </w:p>
        </w:tc>
        <w:tc>
          <w:tcPr>
            <w:tcW w:w="960" w:type="dxa"/>
            <w:tcBorders>
              <w:top w:val="nil"/>
              <w:left w:val="nil"/>
              <w:bottom w:val="single" w:sz="4" w:space="0" w:color="auto"/>
              <w:right w:val="single" w:sz="4" w:space="0" w:color="auto"/>
            </w:tcBorders>
            <w:shd w:val="clear" w:color="auto" w:fill="auto"/>
            <w:noWrap/>
            <w:vAlign w:val="center"/>
            <w:hideMark/>
          </w:tcPr>
          <w:p w14:paraId="1D688C75" w14:textId="50A49291"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616,39</w:t>
            </w:r>
          </w:p>
        </w:tc>
        <w:tc>
          <w:tcPr>
            <w:tcW w:w="960" w:type="dxa"/>
            <w:tcBorders>
              <w:top w:val="nil"/>
              <w:left w:val="nil"/>
              <w:bottom w:val="single" w:sz="4" w:space="0" w:color="auto"/>
              <w:right w:val="single" w:sz="4" w:space="0" w:color="auto"/>
            </w:tcBorders>
            <w:shd w:val="clear" w:color="auto" w:fill="auto"/>
            <w:noWrap/>
            <w:vAlign w:val="center"/>
            <w:hideMark/>
          </w:tcPr>
          <w:p w14:paraId="4EE11B20"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CDA846D"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42292196" w14:textId="77777777" w:rsidTr="00203C03">
        <w:trPr>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DB4F405" w14:textId="77777777" w:rsidR="00203C03" w:rsidRPr="00203C03" w:rsidRDefault="00203C03" w:rsidP="00203C03">
            <w:pPr>
              <w:widowControl/>
              <w:autoSpaceDE/>
              <w:autoSpaceDN/>
              <w:adjustRightInd/>
              <w:rPr>
                <w:rFonts w:ascii="Arial" w:hAnsi="Arial" w:cs="Arial"/>
                <w:sz w:val="16"/>
                <w:szCs w:val="18"/>
              </w:rPr>
            </w:pPr>
            <w:r w:rsidRPr="00203C03">
              <w:rPr>
                <w:rFonts w:ascii="Arial" w:hAnsi="Arial" w:cs="Arial"/>
                <w:sz w:val="16"/>
                <w:szCs w:val="18"/>
              </w:rPr>
              <w:t xml:space="preserve">   5 functiejaren</w:t>
            </w:r>
          </w:p>
        </w:tc>
        <w:tc>
          <w:tcPr>
            <w:tcW w:w="1040" w:type="dxa"/>
            <w:tcBorders>
              <w:top w:val="nil"/>
              <w:left w:val="nil"/>
              <w:bottom w:val="single" w:sz="4" w:space="0" w:color="auto"/>
              <w:right w:val="single" w:sz="4" w:space="0" w:color="auto"/>
            </w:tcBorders>
            <w:shd w:val="clear" w:color="auto" w:fill="auto"/>
            <w:noWrap/>
            <w:vAlign w:val="center"/>
            <w:hideMark/>
          </w:tcPr>
          <w:p w14:paraId="3202351D" w14:textId="5497B6CA"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442,85</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9BC7673" w14:textId="5B4C55B9"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481,16</w:t>
            </w:r>
          </w:p>
        </w:tc>
        <w:tc>
          <w:tcPr>
            <w:tcW w:w="960" w:type="dxa"/>
            <w:tcBorders>
              <w:top w:val="nil"/>
              <w:left w:val="nil"/>
              <w:bottom w:val="single" w:sz="4" w:space="0" w:color="auto"/>
              <w:right w:val="single" w:sz="4" w:space="0" w:color="auto"/>
            </w:tcBorders>
            <w:shd w:val="clear" w:color="auto" w:fill="auto"/>
            <w:noWrap/>
            <w:vAlign w:val="center"/>
            <w:hideMark/>
          </w:tcPr>
          <w:p w14:paraId="6E18D63E" w14:textId="1A817B18"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509,31</w:t>
            </w:r>
          </w:p>
        </w:tc>
        <w:tc>
          <w:tcPr>
            <w:tcW w:w="1100" w:type="dxa"/>
            <w:tcBorders>
              <w:top w:val="nil"/>
              <w:left w:val="nil"/>
              <w:bottom w:val="single" w:sz="4" w:space="0" w:color="auto"/>
              <w:right w:val="single" w:sz="4" w:space="0" w:color="auto"/>
            </w:tcBorders>
            <w:shd w:val="clear" w:color="auto" w:fill="auto"/>
            <w:noWrap/>
            <w:vAlign w:val="center"/>
            <w:hideMark/>
          </w:tcPr>
          <w:p w14:paraId="49DFF8C4" w14:textId="745BF5DF"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548,54</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05754CA" w14:textId="06F46806"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566,77</w:t>
            </w:r>
          </w:p>
        </w:tc>
        <w:tc>
          <w:tcPr>
            <w:tcW w:w="960" w:type="dxa"/>
            <w:tcBorders>
              <w:top w:val="nil"/>
              <w:left w:val="nil"/>
              <w:bottom w:val="single" w:sz="4" w:space="0" w:color="auto"/>
              <w:right w:val="single" w:sz="4" w:space="0" w:color="auto"/>
            </w:tcBorders>
            <w:shd w:val="clear" w:color="auto" w:fill="auto"/>
            <w:noWrap/>
            <w:vAlign w:val="center"/>
            <w:hideMark/>
          </w:tcPr>
          <w:p w14:paraId="215C9E34" w14:textId="694752F8"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591,00</w:t>
            </w:r>
          </w:p>
        </w:tc>
        <w:tc>
          <w:tcPr>
            <w:tcW w:w="960" w:type="dxa"/>
            <w:tcBorders>
              <w:top w:val="nil"/>
              <w:left w:val="nil"/>
              <w:bottom w:val="single" w:sz="4" w:space="0" w:color="auto"/>
              <w:right w:val="single" w:sz="4" w:space="0" w:color="auto"/>
            </w:tcBorders>
            <w:shd w:val="clear" w:color="auto" w:fill="auto"/>
            <w:noWrap/>
            <w:vAlign w:val="center"/>
            <w:hideMark/>
          </w:tcPr>
          <w:p w14:paraId="792DFC0A" w14:textId="7046D50C"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630,47</w:t>
            </w:r>
          </w:p>
        </w:tc>
        <w:tc>
          <w:tcPr>
            <w:tcW w:w="960" w:type="dxa"/>
            <w:tcBorders>
              <w:top w:val="nil"/>
              <w:left w:val="nil"/>
              <w:bottom w:val="single" w:sz="4" w:space="0" w:color="auto"/>
              <w:right w:val="single" w:sz="4" w:space="0" w:color="auto"/>
            </w:tcBorders>
            <w:shd w:val="clear" w:color="auto" w:fill="auto"/>
            <w:noWrap/>
            <w:vAlign w:val="center"/>
            <w:hideMark/>
          </w:tcPr>
          <w:p w14:paraId="742B12F3"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382F621"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37BFC176" w14:textId="77777777" w:rsidTr="00203C03">
        <w:trPr>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EFA49EA" w14:textId="77777777" w:rsidR="00203C03" w:rsidRPr="00203C03" w:rsidRDefault="00203C03" w:rsidP="00203C03">
            <w:pPr>
              <w:widowControl/>
              <w:autoSpaceDE/>
              <w:autoSpaceDN/>
              <w:adjustRightInd/>
              <w:rPr>
                <w:rFonts w:ascii="Arial" w:hAnsi="Arial" w:cs="Arial"/>
                <w:sz w:val="16"/>
                <w:szCs w:val="18"/>
              </w:rPr>
            </w:pPr>
            <w:r w:rsidRPr="00203C03">
              <w:rPr>
                <w:rFonts w:ascii="Arial" w:hAnsi="Arial" w:cs="Arial"/>
                <w:sz w:val="16"/>
                <w:szCs w:val="18"/>
              </w:rPr>
              <w:t xml:space="preserve">   6 functiejaren</w:t>
            </w:r>
          </w:p>
        </w:tc>
        <w:tc>
          <w:tcPr>
            <w:tcW w:w="1040" w:type="dxa"/>
            <w:tcBorders>
              <w:top w:val="nil"/>
              <w:left w:val="nil"/>
              <w:bottom w:val="single" w:sz="4" w:space="0" w:color="auto"/>
              <w:right w:val="single" w:sz="4" w:space="0" w:color="auto"/>
            </w:tcBorders>
            <w:shd w:val="clear" w:color="auto" w:fill="auto"/>
            <w:noWrap/>
            <w:vAlign w:val="center"/>
            <w:hideMark/>
          </w:tcPr>
          <w:p w14:paraId="22F2685B" w14:textId="68682F35"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455,08</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89A3670" w14:textId="7FE7FC36"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495,00</w:t>
            </w:r>
          </w:p>
        </w:tc>
        <w:tc>
          <w:tcPr>
            <w:tcW w:w="960" w:type="dxa"/>
            <w:tcBorders>
              <w:top w:val="nil"/>
              <w:left w:val="nil"/>
              <w:bottom w:val="single" w:sz="4" w:space="0" w:color="auto"/>
              <w:right w:val="single" w:sz="4" w:space="0" w:color="auto"/>
            </w:tcBorders>
            <w:shd w:val="clear" w:color="auto" w:fill="auto"/>
            <w:noWrap/>
            <w:vAlign w:val="center"/>
            <w:hideMark/>
          </w:tcPr>
          <w:p w14:paraId="5F27362F" w14:textId="01C39C68"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522,93</w:t>
            </w:r>
          </w:p>
        </w:tc>
        <w:tc>
          <w:tcPr>
            <w:tcW w:w="1100" w:type="dxa"/>
            <w:tcBorders>
              <w:top w:val="nil"/>
              <w:left w:val="nil"/>
              <w:bottom w:val="single" w:sz="4" w:space="0" w:color="auto"/>
              <w:right w:val="single" w:sz="4" w:space="0" w:color="auto"/>
            </w:tcBorders>
            <w:shd w:val="clear" w:color="auto" w:fill="auto"/>
            <w:noWrap/>
            <w:vAlign w:val="center"/>
            <w:hideMark/>
          </w:tcPr>
          <w:p w14:paraId="7E569E8F" w14:textId="4853EDC4"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563,77</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C0DCCF5" w14:textId="56D54395"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579,93</w:t>
            </w:r>
          </w:p>
        </w:tc>
        <w:tc>
          <w:tcPr>
            <w:tcW w:w="960" w:type="dxa"/>
            <w:tcBorders>
              <w:top w:val="nil"/>
              <w:left w:val="nil"/>
              <w:bottom w:val="single" w:sz="4" w:space="0" w:color="auto"/>
              <w:right w:val="single" w:sz="4" w:space="0" w:color="auto"/>
            </w:tcBorders>
            <w:shd w:val="clear" w:color="auto" w:fill="auto"/>
            <w:noWrap/>
            <w:vAlign w:val="center"/>
            <w:hideMark/>
          </w:tcPr>
          <w:p w14:paraId="187CBA55" w14:textId="4E8E91A1"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602,08</w:t>
            </w:r>
          </w:p>
        </w:tc>
        <w:tc>
          <w:tcPr>
            <w:tcW w:w="960" w:type="dxa"/>
            <w:tcBorders>
              <w:top w:val="nil"/>
              <w:left w:val="nil"/>
              <w:bottom w:val="single" w:sz="4" w:space="0" w:color="auto"/>
              <w:right w:val="single" w:sz="4" w:space="0" w:color="auto"/>
            </w:tcBorders>
            <w:shd w:val="clear" w:color="auto" w:fill="auto"/>
            <w:noWrap/>
            <w:vAlign w:val="center"/>
            <w:hideMark/>
          </w:tcPr>
          <w:p w14:paraId="040514DE" w14:textId="4E75B9E9"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644,54</w:t>
            </w:r>
          </w:p>
        </w:tc>
        <w:tc>
          <w:tcPr>
            <w:tcW w:w="960" w:type="dxa"/>
            <w:tcBorders>
              <w:top w:val="nil"/>
              <w:left w:val="nil"/>
              <w:bottom w:val="single" w:sz="4" w:space="0" w:color="auto"/>
              <w:right w:val="single" w:sz="4" w:space="0" w:color="auto"/>
            </w:tcBorders>
            <w:shd w:val="clear" w:color="auto" w:fill="auto"/>
            <w:noWrap/>
            <w:vAlign w:val="center"/>
            <w:hideMark/>
          </w:tcPr>
          <w:p w14:paraId="51FE2EC9"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F55C052"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4F28C3F2" w14:textId="77777777" w:rsidTr="00203C03">
        <w:trPr>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26DA422" w14:textId="77777777" w:rsidR="00203C03" w:rsidRPr="00203C03" w:rsidRDefault="00203C03" w:rsidP="00203C03">
            <w:pPr>
              <w:widowControl/>
              <w:autoSpaceDE/>
              <w:autoSpaceDN/>
              <w:adjustRightInd/>
              <w:rPr>
                <w:rFonts w:ascii="Arial" w:hAnsi="Arial" w:cs="Arial"/>
                <w:sz w:val="16"/>
                <w:szCs w:val="18"/>
              </w:rPr>
            </w:pPr>
            <w:r w:rsidRPr="00203C03">
              <w:rPr>
                <w:rFonts w:ascii="Arial" w:hAnsi="Arial" w:cs="Arial"/>
                <w:sz w:val="16"/>
                <w:szCs w:val="18"/>
              </w:rPr>
              <w:t xml:space="preserve">   7 functiejaren</w:t>
            </w:r>
          </w:p>
        </w:tc>
        <w:tc>
          <w:tcPr>
            <w:tcW w:w="1040" w:type="dxa"/>
            <w:tcBorders>
              <w:top w:val="nil"/>
              <w:left w:val="nil"/>
              <w:bottom w:val="single" w:sz="4" w:space="0" w:color="auto"/>
              <w:right w:val="single" w:sz="4" w:space="0" w:color="auto"/>
            </w:tcBorders>
            <w:shd w:val="clear" w:color="auto" w:fill="auto"/>
            <w:noWrap/>
            <w:vAlign w:val="center"/>
            <w:hideMark/>
          </w:tcPr>
          <w:p w14:paraId="533E8524"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0869949"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6B34BE0"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0772BFB9"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831CC89" w14:textId="1569F31E"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592,62</w:t>
            </w:r>
          </w:p>
        </w:tc>
        <w:tc>
          <w:tcPr>
            <w:tcW w:w="960" w:type="dxa"/>
            <w:tcBorders>
              <w:top w:val="nil"/>
              <w:left w:val="nil"/>
              <w:bottom w:val="single" w:sz="4" w:space="0" w:color="auto"/>
              <w:right w:val="single" w:sz="4" w:space="0" w:color="auto"/>
            </w:tcBorders>
            <w:shd w:val="clear" w:color="auto" w:fill="auto"/>
            <w:noWrap/>
            <w:vAlign w:val="center"/>
            <w:hideMark/>
          </w:tcPr>
          <w:p w14:paraId="098083AE" w14:textId="1CA086B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614,54</w:t>
            </w:r>
          </w:p>
        </w:tc>
        <w:tc>
          <w:tcPr>
            <w:tcW w:w="960" w:type="dxa"/>
            <w:tcBorders>
              <w:top w:val="nil"/>
              <w:left w:val="nil"/>
              <w:bottom w:val="single" w:sz="4" w:space="0" w:color="auto"/>
              <w:right w:val="single" w:sz="4" w:space="0" w:color="auto"/>
            </w:tcBorders>
            <w:shd w:val="clear" w:color="auto" w:fill="auto"/>
            <w:noWrap/>
            <w:vAlign w:val="center"/>
            <w:hideMark/>
          </w:tcPr>
          <w:p w14:paraId="224870DF" w14:textId="555CD28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657,70</w:t>
            </w:r>
          </w:p>
        </w:tc>
        <w:tc>
          <w:tcPr>
            <w:tcW w:w="960" w:type="dxa"/>
            <w:tcBorders>
              <w:top w:val="nil"/>
              <w:left w:val="nil"/>
              <w:bottom w:val="single" w:sz="4" w:space="0" w:color="auto"/>
              <w:right w:val="single" w:sz="4" w:space="0" w:color="auto"/>
            </w:tcBorders>
            <w:shd w:val="clear" w:color="auto" w:fill="auto"/>
            <w:noWrap/>
            <w:vAlign w:val="center"/>
            <w:hideMark/>
          </w:tcPr>
          <w:p w14:paraId="501ED980"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A8AF012"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37985EB9" w14:textId="77777777" w:rsidTr="00203C03">
        <w:trPr>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9F1F9D9" w14:textId="77777777" w:rsidR="00203C03" w:rsidRPr="00203C03" w:rsidRDefault="00203C03" w:rsidP="00203C03">
            <w:pPr>
              <w:widowControl/>
              <w:autoSpaceDE/>
              <w:autoSpaceDN/>
              <w:adjustRightInd/>
              <w:rPr>
                <w:rFonts w:ascii="Arial" w:hAnsi="Arial" w:cs="Arial"/>
                <w:sz w:val="16"/>
                <w:szCs w:val="18"/>
              </w:rPr>
            </w:pPr>
            <w:r w:rsidRPr="00203C03">
              <w:rPr>
                <w:rFonts w:ascii="Arial" w:hAnsi="Arial" w:cs="Arial"/>
                <w:sz w:val="16"/>
                <w:szCs w:val="18"/>
              </w:rPr>
              <w:t xml:space="preserve">   8 functiejaren</w:t>
            </w:r>
          </w:p>
        </w:tc>
        <w:tc>
          <w:tcPr>
            <w:tcW w:w="1040" w:type="dxa"/>
            <w:tcBorders>
              <w:top w:val="nil"/>
              <w:left w:val="nil"/>
              <w:bottom w:val="single" w:sz="4" w:space="0" w:color="auto"/>
              <w:right w:val="single" w:sz="4" w:space="0" w:color="auto"/>
            </w:tcBorders>
            <w:shd w:val="clear" w:color="auto" w:fill="auto"/>
            <w:noWrap/>
            <w:vAlign w:val="center"/>
            <w:hideMark/>
          </w:tcPr>
          <w:p w14:paraId="030AD8FF"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23355F9"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676192A"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4BB0135C"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CE3859E" w14:textId="650559C9"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605,54</w:t>
            </w:r>
          </w:p>
        </w:tc>
        <w:tc>
          <w:tcPr>
            <w:tcW w:w="960" w:type="dxa"/>
            <w:tcBorders>
              <w:top w:val="nil"/>
              <w:left w:val="nil"/>
              <w:bottom w:val="single" w:sz="4" w:space="0" w:color="auto"/>
              <w:right w:val="single" w:sz="4" w:space="0" w:color="auto"/>
            </w:tcBorders>
            <w:shd w:val="clear" w:color="auto" w:fill="auto"/>
            <w:noWrap/>
            <w:vAlign w:val="center"/>
            <w:hideMark/>
          </w:tcPr>
          <w:p w14:paraId="7F89C607" w14:textId="19525E92"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625,85</w:t>
            </w:r>
          </w:p>
        </w:tc>
        <w:tc>
          <w:tcPr>
            <w:tcW w:w="960" w:type="dxa"/>
            <w:tcBorders>
              <w:top w:val="nil"/>
              <w:left w:val="nil"/>
              <w:bottom w:val="single" w:sz="4" w:space="0" w:color="auto"/>
              <w:right w:val="single" w:sz="4" w:space="0" w:color="auto"/>
            </w:tcBorders>
            <w:shd w:val="clear" w:color="auto" w:fill="auto"/>
            <w:noWrap/>
            <w:vAlign w:val="center"/>
            <w:hideMark/>
          </w:tcPr>
          <w:p w14:paraId="637EED42" w14:textId="0802C5C2"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671,77</w:t>
            </w:r>
          </w:p>
        </w:tc>
        <w:tc>
          <w:tcPr>
            <w:tcW w:w="960" w:type="dxa"/>
            <w:tcBorders>
              <w:top w:val="nil"/>
              <w:left w:val="nil"/>
              <w:bottom w:val="single" w:sz="4" w:space="0" w:color="auto"/>
              <w:right w:val="single" w:sz="4" w:space="0" w:color="auto"/>
            </w:tcBorders>
            <w:shd w:val="clear" w:color="auto" w:fill="auto"/>
            <w:noWrap/>
            <w:vAlign w:val="center"/>
            <w:hideMark/>
          </w:tcPr>
          <w:p w14:paraId="1760DA6A"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9A7DB63"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405E5B28" w14:textId="77777777" w:rsidTr="00203C03">
        <w:trPr>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B76BF7D" w14:textId="77777777" w:rsidR="00203C03" w:rsidRPr="00203C03" w:rsidRDefault="00203C03" w:rsidP="00203C03">
            <w:pPr>
              <w:widowControl/>
              <w:autoSpaceDE/>
              <w:autoSpaceDN/>
              <w:adjustRightInd/>
              <w:rPr>
                <w:rFonts w:ascii="Arial" w:hAnsi="Arial" w:cs="Arial"/>
                <w:sz w:val="16"/>
                <w:szCs w:val="18"/>
              </w:rPr>
            </w:pPr>
            <w:r w:rsidRPr="00203C03">
              <w:rPr>
                <w:rFonts w:ascii="Arial" w:hAnsi="Arial" w:cs="Arial"/>
                <w:sz w:val="16"/>
                <w:szCs w:val="18"/>
              </w:rPr>
              <w:t xml:space="preserve">   9 functiejaren</w:t>
            </w:r>
          </w:p>
        </w:tc>
        <w:tc>
          <w:tcPr>
            <w:tcW w:w="1040" w:type="dxa"/>
            <w:tcBorders>
              <w:top w:val="nil"/>
              <w:left w:val="nil"/>
              <w:bottom w:val="single" w:sz="4" w:space="0" w:color="auto"/>
              <w:right w:val="single" w:sz="4" w:space="0" w:color="auto"/>
            </w:tcBorders>
            <w:shd w:val="clear" w:color="auto" w:fill="auto"/>
            <w:noWrap/>
            <w:vAlign w:val="center"/>
            <w:hideMark/>
          </w:tcPr>
          <w:p w14:paraId="459D07E9"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44545E5"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0972A45"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223D8F3B"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EAC8F12"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CF967B4" w14:textId="6D695839"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637,85</w:t>
            </w:r>
          </w:p>
        </w:tc>
        <w:tc>
          <w:tcPr>
            <w:tcW w:w="960" w:type="dxa"/>
            <w:tcBorders>
              <w:top w:val="nil"/>
              <w:left w:val="nil"/>
              <w:bottom w:val="single" w:sz="4" w:space="0" w:color="auto"/>
              <w:right w:val="single" w:sz="4" w:space="0" w:color="auto"/>
            </w:tcBorders>
            <w:shd w:val="clear" w:color="auto" w:fill="auto"/>
            <w:noWrap/>
            <w:vAlign w:val="center"/>
            <w:hideMark/>
          </w:tcPr>
          <w:p w14:paraId="770C26C6" w14:textId="7D6A7E1C"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685,85</w:t>
            </w:r>
          </w:p>
        </w:tc>
        <w:tc>
          <w:tcPr>
            <w:tcW w:w="960" w:type="dxa"/>
            <w:tcBorders>
              <w:top w:val="nil"/>
              <w:left w:val="nil"/>
              <w:bottom w:val="single" w:sz="4" w:space="0" w:color="auto"/>
              <w:right w:val="single" w:sz="4" w:space="0" w:color="auto"/>
            </w:tcBorders>
            <w:shd w:val="clear" w:color="auto" w:fill="auto"/>
            <w:noWrap/>
            <w:vAlign w:val="center"/>
            <w:hideMark/>
          </w:tcPr>
          <w:p w14:paraId="28387796"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9508080"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282D81F4" w14:textId="77777777" w:rsidTr="00203C03">
        <w:trPr>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EDBF142" w14:textId="77777777" w:rsidR="00203C03" w:rsidRPr="00203C03" w:rsidRDefault="00203C03" w:rsidP="00203C03">
            <w:pPr>
              <w:widowControl/>
              <w:autoSpaceDE/>
              <w:autoSpaceDN/>
              <w:adjustRightInd/>
              <w:rPr>
                <w:rFonts w:ascii="Arial" w:hAnsi="Arial" w:cs="Arial"/>
                <w:sz w:val="16"/>
                <w:szCs w:val="18"/>
              </w:rPr>
            </w:pPr>
            <w:r w:rsidRPr="00203C03">
              <w:rPr>
                <w:rFonts w:ascii="Arial" w:hAnsi="Arial" w:cs="Arial"/>
                <w:sz w:val="16"/>
                <w:szCs w:val="18"/>
              </w:rPr>
              <w:t xml:space="preserve">  10 functiejaren</w:t>
            </w:r>
          </w:p>
        </w:tc>
        <w:tc>
          <w:tcPr>
            <w:tcW w:w="1040" w:type="dxa"/>
            <w:tcBorders>
              <w:top w:val="nil"/>
              <w:left w:val="nil"/>
              <w:bottom w:val="single" w:sz="4" w:space="0" w:color="auto"/>
              <w:right w:val="single" w:sz="4" w:space="0" w:color="auto"/>
            </w:tcBorders>
            <w:shd w:val="clear" w:color="auto" w:fill="auto"/>
            <w:noWrap/>
            <w:vAlign w:val="center"/>
            <w:hideMark/>
          </w:tcPr>
          <w:p w14:paraId="56C3681D"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17DF309"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7E15338"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1A4278F7"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3276BAF"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A5AC4C9" w14:textId="7974FEAA"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649,85</w:t>
            </w:r>
          </w:p>
        </w:tc>
        <w:tc>
          <w:tcPr>
            <w:tcW w:w="960" w:type="dxa"/>
            <w:tcBorders>
              <w:top w:val="nil"/>
              <w:left w:val="nil"/>
              <w:bottom w:val="single" w:sz="4" w:space="0" w:color="auto"/>
              <w:right w:val="single" w:sz="4" w:space="0" w:color="auto"/>
            </w:tcBorders>
            <w:shd w:val="clear" w:color="auto" w:fill="auto"/>
            <w:noWrap/>
            <w:vAlign w:val="center"/>
            <w:hideMark/>
          </w:tcPr>
          <w:p w14:paraId="273C0CF1" w14:textId="185AC1C3"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699,70</w:t>
            </w:r>
          </w:p>
        </w:tc>
        <w:tc>
          <w:tcPr>
            <w:tcW w:w="960" w:type="dxa"/>
            <w:tcBorders>
              <w:top w:val="nil"/>
              <w:left w:val="nil"/>
              <w:bottom w:val="single" w:sz="4" w:space="0" w:color="auto"/>
              <w:right w:val="single" w:sz="4" w:space="0" w:color="auto"/>
            </w:tcBorders>
            <w:shd w:val="clear" w:color="auto" w:fill="auto"/>
            <w:noWrap/>
            <w:vAlign w:val="center"/>
            <w:hideMark/>
          </w:tcPr>
          <w:p w14:paraId="45C953B1" w14:textId="6CC80F02"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797,31</w:t>
            </w:r>
          </w:p>
        </w:tc>
        <w:tc>
          <w:tcPr>
            <w:tcW w:w="960" w:type="dxa"/>
            <w:tcBorders>
              <w:top w:val="nil"/>
              <w:left w:val="nil"/>
              <w:bottom w:val="single" w:sz="4" w:space="0" w:color="auto"/>
              <w:right w:val="single" w:sz="4" w:space="0" w:color="auto"/>
            </w:tcBorders>
            <w:shd w:val="clear" w:color="auto" w:fill="auto"/>
            <w:noWrap/>
            <w:vAlign w:val="center"/>
            <w:hideMark/>
          </w:tcPr>
          <w:p w14:paraId="579C747B" w14:textId="51F4B045"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876,47</w:t>
            </w:r>
          </w:p>
        </w:tc>
      </w:tr>
      <w:tr w:rsidR="00203C03" w:rsidRPr="00203C03" w14:paraId="4FC89629" w14:textId="77777777" w:rsidTr="00203C03">
        <w:trPr>
          <w:trHeight w:val="360"/>
        </w:trPr>
        <w:tc>
          <w:tcPr>
            <w:tcW w:w="1860" w:type="dxa"/>
            <w:tcBorders>
              <w:top w:val="nil"/>
              <w:left w:val="nil"/>
              <w:bottom w:val="nil"/>
              <w:right w:val="nil"/>
            </w:tcBorders>
            <w:shd w:val="clear" w:color="auto" w:fill="auto"/>
            <w:noWrap/>
            <w:vAlign w:val="bottom"/>
            <w:hideMark/>
          </w:tcPr>
          <w:p w14:paraId="74DF3D5D" w14:textId="77777777" w:rsidR="00203C03" w:rsidRPr="00203C03" w:rsidRDefault="00203C03" w:rsidP="00203C03">
            <w:pPr>
              <w:widowControl/>
              <w:autoSpaceDE/>
              <w:autoSpaceDN/>
              <w:adjustRightInd/>
              <w:rPr>
                <w:rFonts w:ascii="Arial" w:hAnsi="Arial" w:cs="Arial"/>
                <w:sz w:val="16"/>
                <w:szCs w:val="18"/>
              </w:rPr>
            </w:pPr>
          </w:p>
        </w:tc>
        <w:tc>
          <w:tcPr>
            <w:tcW w:w="1040" w:type="dxa"/>
            <w:tcBorders>
              <w:top w:val="nil"/>
              <w:left w:val="nil"/>
              <w:bottom w:val="nil"/>
              <w:right w:val="nil"/>
            </w:tcBorders>
            <w:shd w:val="clear" w:color="auto" w:fill="auto"/>
            <w:noWrap/>
            <w:vAlign w:val="bottom"/>
            <w:hideMark/>
          </w:tcPr>
          <w:p w14:paraId="3341FCD1" w14:textId="77777777" w:rsidR="00203C03" w:rsidRPr="00203C03" w:rsidRDefault="00203C03" w:rsidP="00203C03">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058CA44A" w14:textId="77777777" w:rsidR="00203C03" w:rsidRPr="00203C03" w:rsidRDefault="00203C03" w:rsidP="00203C03">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7F874D7F" w14:textId="77777777" w:rsidR="00203C03" w:rsidRPr="00203C03" w:rsidRDefault="00203C03" w:rsidP="00203C03">
            <w:pPr>
              <w:widowControl/>
              <w:autoSpaceDE/>
              <w:autoSpaceDN/>
              <w:adjustRightInd/>
              <w:rPr>
                <w:rFonts w:ascii="Arial" w:hAnsi="Arial" w:cs="Arial"/>
                <w:sz w:val="16"/>
                <w:szCs w:val="20"/>
              </w:rPr>
            </w:pPr>
          </w:p>
        </w:tc>
        <w:tc>
          <w:tcPr>
            <w:tcW w:w="1100" w:type="dxa"/>
            <w:tcBorders>
              <w:top w:val="nil"/>
              <w:left w:val="nil"/>
              <w:bottom w:val="nil"/>
              <w:right w:val="nil"/>
            </w:tcBorders>
            <w:shd w:val="clear" w:color="auto" w:fill="auto"/>
            <w:noWrap/>
            <w:vAlign w:val="bottom"/>
            <w:hideMark/>
          </w:tcPr>
          <w:p w14:paraId="04B4FE32" w14:textId="77777777" w:rsidR="00203C03" w:rsidRPr="00203C03" w:rsidRDefault="00203C03" w:rsidP="00203C03">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2E887DC9" w14:textId="77777777" w:rsidR="00203C03" w:rsidRPr="00203C03" w:rsidRDefault="00203C03" w:rsidP="00203C03">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454E55A5" w14:textId="77777777" w:rsidR="00203C03" w:rsidRPr="00203C03" w:rsidRDefault="00203C03" w:rsidP="00203C03">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69387BAC" w14:textId="77777777" w:rsidR="00203C03" w:rsidRPr="00203C03" w:rsidRDefault="00203C03" w:rsidP="00203C03">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36ED626E" w14:textId="77777777" w:rsidR="00203C03" w:rsidRPr="00203C03" w:rsidRDefault="00203C03" w:rsidP="00203C03">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4BE5F3D8" w14:textId="77777777" w:rsidR="00203C03" w:rsidRPr="00203C03" w:rsidRDefault="00203C03" w:rsidP="00203C03">
            <w:pPr>
              <w:widowControl/>
              <w:autoSpaceDE/>
              <w:autoSpaceDN/>
              <w:adjustRightInd/>
              <w:rPr>
                <w:rFonts w:ascii="Arial" w:hAnsi="Arial" w:cs="Arial"/>
                <w:sz w:val="16"/>
                <w:szCs w:val="20"/>
              </w:rPr>
            </w:pPr>
          </w:p>
        </w:tc>
      </w:tr>
      <w:tr w:rsidR="00203C03" w:rsidRPr="00203C03" w14:paraId="20B24573" w14:textId="77777777" w:rsidTr="00203C03">
        <w:trPr>
          <w:trHeight w:val="360"/>
        </w:trPr>
        <w:tc>
          <w:tcPr>
            <w:tcW w:w="4820" w:type="dxa"/>
            <w:gridSpan w:val="5"/>
            <w:tcBorders>
              <w:top w:val="nil"/>
              <w:left w:val="nil"/>
              <w:bottom w:val="nil"/>
              <w:right w:val="nil"/>
            </w:tcBorders>
            <w:shd w:val="clear" w:color="auto" w:fill="auto"/>
            <w:noWrap/>
            <w:vAlign w:val="bottom"/>
            <w:hideMark/>
          </w:tcPr>
          <w:p w14:paraId="5D3583ED" w14:textId="77777777" w:rsidR="00203C03" w:rsidRPr="00203C03" w:rsidRDefault="00203C03" w:rsidP="00203C03">
            <w:pPr>
              <w:widowControl/>
              <w:autoSpaceDE/>
              <w:autoSpaceDN/>
              <w:adjustRightInd/>
              <w:rPr>
                <w:rFonts w:ascii="Arial" w:hAnsi="Arial" w:cs="Arial"/>
                <w:sz w:val="16"/>
                <w:szCs w:val="18"/>
              </w:rPr>
            </w:pPr>
            <w:r w:rsidRPr="00203C03">
              <w:rPr>
                <w:rFonts w:ascii="Arial" w:hAnsi="Arial" w:cs="Arial"/>
                <w:sz w:val="16"/>
                <w:szCs w:val="18"/>
              </w:rPr>
              <w:t>Per 01-jan-2018 zijn de salarissen met 1,25% verhoogd.</w:t>
            </w:r>
          </w:p>
        </w:tc>
        <w:tc>
          <w:tcPr>
            <w:tcW w:w="1100" w:type="dxa"/>
            <w:tcBorders>
              <w:top w:val="nil"/>
              <w:left w:val="nil"/>
              <w:bottom w:val="nil"/>
              <w:right w:val="nil"/>
            </w:tcBorders>
            <w:shd w:val="clear" w:color="auto" w:fill="auto"/>
            <w:noWrap/>
            <w:vAlign w:val="bottom"/>
            <w:hideMark/>
          </w:tcPr>
          <w:p w14:paraId="6912FD8D" w14:textId="77777777" w:rsidR="00203C03" w:rsidRPr="00203C03" w:rsidRDefault="00203C03" w:rsidP="00203C03">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1895FDFD" w14:textId="77777777" w:rsidR="00203C03" w:rsidRPr="00203C03" w:rsidRDefault="00203C03" w:rsidP="00203C03">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4D3D9EBD" w14:textId="77777777" w:rsidR="00203C03" w:rsidRPr="00203C03" w:rsidRDefault="00203C03" w:rsidP="00203C03">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4FFF8B9B" w14:textId="77777777" w:rsidR="00203C03" w:rsidRPr="00203C03" w:rsidRDefault="00203C03" w:rsidP="00203C03">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199B9613" w14:textId="77777777" w:rsidR="00203C03" w:rsidRPr="00203C03" w:rsidRDefault="00203C03" w:rsidP="00203C03">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00D90570" w14:textId="77777777" w:rsidR="00203C03" w:rsidRPr="00203C03" w:rsidRDefault="00203C03" w:rsidP="00203C03">
            <w:pPr>
              <w:widowControl/>
              <w:autoSpaceDE/>
              <w:autoSpaceDN/>
              <w:adjustRightInd/>
              <w:rPr>
                <w:rFonts w:ascii="Arial" w:hAnsi="Arial" w:cs="Arial"/>
                <w:sz w:val="16"/>
                <w:szCs w:val="20"/>
              </w:rPr>
            </w:pPr>
          </w:p>
        </w:tc>
      </w:tr>
      <w:tr w:rsidR="00203C03" w:rsidRPr="00203C03" w14:paraId="2DB47B22" w14:textId="77777777" w:rsidTr="00203C03">
        <w:trPr>
          <w:trHeight w:val="360"/>
        </w:trPr>
        <w:tc>
          <w:tcPr>
            <w:tcW w:w="8800" w:type="dxa"/>
            <w:gridSpan w:val="10"/>
            <w:tcBorders>
              <w:top w:val="nil"/>
              <w:left w:val="nil"/>
              <w:bottom w:val="nil"/>
              <w:right w:val="nil"/>
            </w:tcBorders>
            <w:shd w:val="clear" w:color="auto" w:fill="auto"/>
            <w:noWrap/>
            <w:vAlign w:val="bottom"/>
            <w:hideMark/>
          </w:tcPr>
          <w:p w14:paraId="721F0340" w14:textId="331B1A50" w:rsidR="00203C03" w:rsidRPr="00203C03" w:rsidRDefault="00203C03" w:rsidP="00203C03">
            <w:pPr>
              <w:widowControl/>
              <w:autoSpaceDE/>
              <w:autoSpaceDN/>
              <w:adjustRightInd/>
              <w:rPr>
                <w:rFonts w:ascii="Arial" w:hAnsi="Arial" w:cs="Arial"/>
                <w:sz w:val="16"/>
                <w:szCs w:val="18"/>
              </w:rPr>
            </w:pPr>
            <w:r w:rsidRPr="00203C03">
              <w:rPr>
                <w:rFonts w:ascii="Arial" w:hAnsi="Arial" w:cs="Arial"/>
                <w:sz w:val="16"/>
                <w:szCs w:val="18"/>
              </w:rPr>
              <w:t>De schalen voor 16 jaar en de schalen met ervaringsjaren bij de leeftijd van 22 jaar zijn vervallen.</w:t>
            </w:r>
          </w:p>
        </w:tc>
        <w:tc>
          <w:tcPr>
            <w:tcW w:w="960" w:type="dxa"/>
            <w:tcBorders>
              <w:top w:val="nil"/>
              <w:left w:val="nil"/>
              <w:bottom w:val="nil"/>
              <w:right w:val="nil"/>
            </w:tcBorders>
            <w:shd w:val="clear" w:color="auto" w:fill="auto"/>
            <w:noWrap/>
            <w:vAlign w:val="bottom"/>
            <w:hideMark/>
          </w:tcPr>
          <w:p w14:paraId="2ACC959D" w14:textId="77777777" w:rsidR="00203C03" w:rsidRPr="00203C03" w:rsidRDefault="00203C03" w:rsidP="00203C03">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059484BA" w14:textId="77777777" w:rsidR="00203C03" w:rsidRPr="00203C03" w:rsidRDefault="00203C03" w:rsidP="00203C03">
            <w:pPr>
              <w:widowControl/>
              <w:autoSpaceDE/>
              <w:autoSpaceDN/>
              <w:adjustRightInd/>
              <w:rPr>
                <w:rFonts w:ascii="Arial" w:hAnsi="Arial" w:cs="Arial"/>
                <w:sz w:val="16"/>
                <w:szCs w:val="20"/>
              </w:rPr>
            </w:pPr>
          </w:p>
        </w:tc>
      </w:tr>
      <w:tr w:rsidR="00203C03" w:rsidRPr="00203C03" w14:paraId="7CA69FD2" w14:textId="77777777" w:rsidTr="00203C03">
        <w:trPr>
          <w:trHeight w:val="255"/>
        </w:trPr>
        <w:tc>
          <w:tcPr>
            <w:tcW w:w="8800" w:type="dxa"/>
            <w:gridSpan w:val="10"/>
            <w:tcBorders>
              <w:top w:val="nil"/>
              <w:left w:val="nil"/>
              <w:bottom w:val="nil"/>
              <w:right w:val="nil"/>
            </w:tcBorders>
            <w:shd w:val="clear" w:color="auto" w:fill="auto"/>
            <w:noWrap/>
            <w:vAlign w:val="bottom"/>
            <w:hideMark/>
          </w:tcPr>
          <w:p w14:paraId="7FE49D97" w14:textId="31CD4156"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Bij de salarisschalen H en I is uitsluitend het begin- en eindsalaris van de schaal vermeld.</w:t>
            </w:r>
          </w:p>
        </w:tc>
        <w:tc>
          <w:tcPr>
            <w:tcW w:w="960" w:type="dxa"/>
            <w:tcBorders>
              <w:top w:val="nil"/>
              <w:left w:val="nil"/>
              <w:bottom w:val="nil"/>
              <w:right w:val="nil"/>
            </w:tcBorders>
            <w:shd w:val="clear" w:color="auto" w:fill="auto"/>
            <w:noWrap/>
            <w:vAlign w:val="bottom"/>
            <w:hideMark/>
          </w:tcPr>
          <w:p w14:paraId="007EACAF" w14:textId="77777777" w:rsidR="00203C03" w:rsidRPr="00203C03" w:rsidRDefault="00203C03" w:rsidP="00203C03">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16B36E99" w14:textId="77777777" w:rsidR="00203C03" w:rsidRPr="00203C03" w:rsidRDefault="00203C03" w:rsidP="00203C03">
            <w:pPr>
              <w:widowControl/>
              <w:autoSpaceDE/>
              <w:autoSpaceDN/>
              <w:adjustRightInd/>
              <w:rPr>
                <w:rFonts w:ascii="Arial" w:hAnsi="Arial" w:cs="Arial"/>
                <w:sz w:val="16"/>
                <w:szCs w:val="20"/>
              </w:rPr>
            </w:pPr>
          </w:p>
        </w:tc>
      </w:tr>
      <w:tr w:rsidR="00203C03" w:rsidRPr="00203C03" w14:paraId="61A050E5" w14:textId="77777777" w:rsidTr="00203C03">
        <w:trPr>
          <w:trHeight w:val="255"/>
        </w:trPr>
        <w:tc>
          <w:tcPr>
            <w:tcW w:w="5920" w:type="dxa"/>
            <w:gridSpan w:val="6"/>
            <w:tcBorders>
              <w:top w:val="nil"/>
              <w:left w:val="nil"/>
              <w:bottom w:val="nil"/>
              <w:right w:val="nil"/>
            </w:tcBorders>
            <w:shd w:val="clear" w:color="auto" w:fill="auto"/>
            <w:noWrap/>
            <w:vAlign w:val="bottom"/>
            <w:hideMark/>
          </w:tcPr>
          <w:p w14:paraId="1F4E487E" w14:textId="2A5044A7"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Voor de inschaling van de medewerker in H en I zie artikel 20.</w:t>
            </w:r>
          </w:p>
        </w:tc>
        <w:tc>
          <w:tcPr>
            <w:tcW w:w="960" w:type="dxa"/>
            <w:gridSpan w:val="2"/>
            <w:tcBorders>
              <w:top w:val="nil"/>
              <w:left w:val="nil"/>
              <w:bottom w:val="nil"/>
              <w:right w:val="nil"/>
            </w:tcBorders>
            <w:shd w:val="clear" w:color="auto" w:fill="auto"/>
            <w:noWrap/>
            <w:vAlign w:val="bottom"/>
            <w:hideMark/>
          </w:tcPr>
          <w:p w14:paraId="193FDBF9" w14:textId="77777777" w:rsidR="00203C03" w:rsidRPr="00203C03" w:rsidRDefault="00203C03" w:rsidP="00203C03">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41E69CE6" w14:textId="77777777" w:rsidR="00203C03" w:rsidRPr="00203C03" w:rsidRDefault="00203C03" w:rsidP="00203C03">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471DFB4C" w14:textId="77777777" w:rsidR="00203C03" w:rsidRPr="00203C03" w:rsidRDefault="00203C03" w:rsidP="00203C03">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643E60FC" w14:textId="77777777" w:rsidR="00203C03" w:rsidRPr="00203C03" w:rsidRDefault="00203C03" w:rsidP="00203C03">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481B7D3C" w14:textId="77777777" w:rsidR="00203C03" w:rsidRPr="00203C03" w:rsidRDefault="00203C03" w:rsidP="00203C03">
            <w:pPr>
              <w:widowControl/>
              <w:autoSpaceDE/>
              <w:autoSpaceDN/>
              <w:adjustRightInd/>
              <w:rPr>
                <w:rFonts w:ascii="Arial" w:hAnsi="Arial" w:cs="Arial"/>
                <w:sz w:val="16"/>
                <w:szCs w:val="20"/>
              </w:rPr>
            </w:pPr>
          </w:p>
        </w:tc>
      </w:tr>
    </w:tbl>
    <w:p w14:paraId="2EAC6621" w14:textId="77777777" w:rsidR="00203C03" w:rsidRDefault="00203C03" w:rsidP="00655B13">
      <w:pPr>
        <w:tabs>
          <w:tab w:val="left" w:pos="-1440"/>
          <w:tab w:val="left" w:pos="-720"/>
          <w:tab w:val="left" w:pos="0"/>
          <w:tab w:val="left" w:pos="432"/>
          <w:tab w:val="left" w:pos="2160"/>
        </w:tabs>
        <w:spacing w:line="240" w:lineRule="atLeast"/>
        <w:ind w:right="-993"/>
        <w:jc w:val="center"/>
        <w:rPr>
          <w:rFonts w:ascii="Arial" w:hAnsi="Arial" w:cs="Arial"/>
          <w:b/>
          <w:bCs/>
        </w:rPr>
      </w:pPr>
    </w:p>
    <w:p w14:paraId="1A6137D9" w14:textId="77777777" w:rsidR="00203C03" w:rsidRDefault="00203C03">
      <w:pPr>
        <w:widowControl/>
        <w:autoSpaceDE/>
        <w:autoSpaceDN/>
        <w:adjustRightInd/>
        <w:spacing w:after="200" w:line="276" w:lineRule="auto"/>
        <w:rPr>
          <w:rFonts w:ascii="Arial" w:hAnsi="Arial" w:cs="Arial"/>
          <w:b/>
          <w:bCs/>
        </w:rPr>
      </w:pPr>
      <w:r>
        <w:rPr>
          <w:rFonts w:ascii="Arial" w:hAnsi="Arial" w:cs="Arial"/>
          <w:b/>
          <w:bCs/>
        </w:rPr>
        <w:br w:type="page"/>
      </w:r>
    </w:p>
    <w:p w14:paraId="7C9990DA" w14:textId="64668E49" w:rsidR="00203C03" w:rsidRPr="00162709" w:rsidRDefault="00203C03" w:rsidP="00203C03">
      <w:pPr>
        <w:tabs>
          <w:tab w:val="left" w:pos="-1440"/>
          <w:tab w:val="left" w:pos="-720"/>
          <w:tab w:val="left" w:pos="0"/>
          <w:tab w:val="left" w:pos="432"/>
          <w:tab w:val="left" w:pos="2160"/>
        </w:tabs>
        <w:spacing w:line="240" w:lineRule="atLeast"/>
        <w:ind w:right="-993"/>
        <w:rPr>
          <w:rFonts w:ascii="Arial" w:hAnsi="Arial" w:cs="Arial"/>
        </w:rPr>
      </w:pPr>
      <w:r w:rsidRPr="00162709">
        <w:rPr>
          <w:rFonts w:ascii="Arial" w:hAnsi="Arial" w:cs="Arial"/>
          <w:b/>
          <w:bCs/>
          <w:sz w:val="32"/>
          <w:szCs w:val="32"/>
        </w:rPr>
        <w:lastRenderedPageBreak/>
        <w:t>Salariëring</w:t>
      </w:r>
      <w:r w:rsidRPr="00162709">
        <w:rPr>
          <w:rFonts w:ascii="Arial" w:hAnsi="Arial" w:cs="Arial"/>
          <w:sz w:val="32"/>
          <w:szCs w:val="32"/>
        </w:rPr>
        <w:t xml:space="preserve"> </w:t>
      </w:r>
      <w:r w:rsidRPr="00162709">
        <w:rPr>
          <w:rFonts w:ascii="Arial" w:hAnsi="Arial" w:cs="Arial"/>
        </w:rPr>
        <w:t xml:space="preserve">(zie artikel 19 en 20) </w:t>
      </w:r>
    </w:p>
    <w:p w14:paraId="2A56F1CF" w14:textId="77777777" w:rsidR="00203C03" w:rsidRPr="00162709" w:rsidRDefault="00203C03" w:rsidP="00203C03">
      <w:pPr>
        <w:tabs>
          <w:tab w:val="left" w:pos="-1440"/>
          <w:tab w:val="left" w:pos="-720"/>
          <w:tab w:val="left" w:pos="0"/>
          <w:tab w:val="left" w:pos="432"/>
          <w:tab w:val="left" w:pos="2160"/>
        </w:tabs>
        <w:spacing w:line="240" w:lineRule="atLeast"/>
        <w:ind w:right="-993"/>
        <w:rPr>
          <w:rFonts w:ascii="Arial" w:hAnsi="Arial" w:cs="Arial"/>
          <w:b/>
          <w:bCs/>
          <w:sz w:val="28"/>
        </w:rPr>
      </w:pPr>
    </w:p>
    <w:p w14:paraId="64875A5A" w14:textId="4D6D7BA2" w:rsidR="00203C03" w:rsidRDefault="00203C03" w:rsidP="00203C03">
      <w:pPr>
        <w:tabs>
          <w:tab w:val="left" w:pos="-1440"/>
          <w:tab w:val="left" w:pos="-720"/>
          <w:tab w:val="left" w:pos="0"/>
          <w:tab w:val="left" w:pos="432"/>
          <w:tab w:val="left" w:pos="2160"/>
        </w:tabs>
        <w:spacing w:line="240" w:lineRule="atLeast"/>
        <w:ind w:right="-993"/>
        <w:jc w:val="center"/>
        <w:rPr>
          <w:rFonts w:ascii="Arial" w:hAnsi="Arial" w:cs="Arial"/>
          <w:b/>
          <w:bCs/>
          <w:sz w:val="28"/>
          <w:szCs w:val="28"/>
        </w:rPr>
      </w:pPr>
      <w:r w:rsidRPr="00162709">
        <w:rPr>
          <w:rFonts w:ascii="Arial" w:hAnsi="Arial" w:cs="Arial"/>
          <w:b/>
          <w:bCs/>
          <w:sz w:val="28"/>
          <w:szCs w:val="28"/>
        </w:rPr>
        <w:t>Salarissen per 1-</w:t>
      </w:r>
      <w:r>
        <w:rPr>
          <w:rFonts w:ascii="Arial" w:hAnsi="Arial" w:cs="Arial"/>
          <w:b/>
          <w:bCs/>
          <w:sz w:val="28"/>
          <w:szCs w:val="28"/>
        </w:rPr>
        <w:t>1</w:t>
      </w:r>
      <w:r w:rsidRPr="00162709">
        <w:rPr>
          <w:rFonts w:ascii="Arial" w:hAnsi="Arial" w:cs="Arial"/>
          <w:b/>
          <w:bCs/>
          <w:sz w:val="28"/>
          <w:szCs w:val="28"/>
        </w:rPr>
        <w:t>-201</w:t>
      </w:r>
      <w:r>
        <w:rPr>
          <w:rFonts w:ascii="Arial" w:hAnsi="Arial" w:cs="Arial"/>
          <w:b/>
          <w:bCs/>
          <w:sz w:val="28"/>
          <w:szCs w:val="28"/>
        </w:rPr>
        <w:t>8</w:t>
      </w:r>
    </w:p>
    <w:p w14:paraId="37A22BD4" w14:textId="77777777" w:rsidR="00203C03" w:rsidRPr="00162709" w:rsidRDefault="00203C03" w:rsidP="00203C03">
      <w:pPr>
        <w:tabs>
          <w:tab w:val="left" w:pos="-1440"/>
          <w:tab w:val="left" w:pos="-720"/>
          <w:tab w:val="left" w:pos="0"/>
          <w:tab w:val="left" w:pos="432"/>
          <w:tab w:val="left" w:pos="2160"/>
        </w:tabs>
        <w:spacing w:line="240" w:lineRule="atLeast"/>
        <w:ind w:right="-993"/>
        <w:jc w:val="center"/>
        <w:rPr>
          <w:rFonts w:ascii="Arial" w:hAnsi="Arial" w:cs="Arial"/>
          <w:b/>
          <w:bCs/>
        </w:rPr>
      </w:pPr>
      <w:r>
        <w:rPr>
          <w:rFonts w:ascii="Arial" w:hAnsi="Arial" w:cs="Arial"/>
          <w:b/>
          <w:bCs/>
          <w:sz w:val="28"/>
          <w:szCs w:val="28"/>
        </w:rPr>
        <w:t>(zie www.groentenfruithuis.nl)</w:t>
      </w:r>
    </w:p>
    <w:p w14:paraId="63782487" w14:textId="77777777" w:rsidR="00203C03" w:rsidRPr="00162709" w:rsidRDefault="00203C03" w:rsidP="00203C03">
      <w:pPr>
        <w:tabs>
          <w:tab w:val="left" w:pos="-1440"/>
          <w:tab w:val="left" w:pos="-720"/>
          <w:tab w:val="left" w:pos="0"/>
          <w:tab w:val="left" w:pos="432"/>
          <w:tab w:val="left" w:pos="2160"/>
        </w:tabs>
        <w:spacing w:line="240" w:lineRule="atLeast"/>
        <w:ind w:right="-993"/>
        <w:jc w:val="center"/>
        <w:rPr>
          <w:rFonts w:ascii="Arial" w:hAnsi="Arial" w:cs="Arial"/>
          <w:b/>
          <w:bCs/>
        </w:rPr>
      </w:pPr>
    </w:p>
    <w:p w14:paraId="131E37F2" w14:textId="77777777" w:rsidR="00203C03" w:rsidRPr="00162709" w:rsidRDefault="00203C03" w:rsidP="00203C03">
      <w:pPr>
        <w:tabs>
          <w:tab w:val="left" w:pos="-1440"/>
          <w:tab w:val="left" w:pos="-720"/>
          <w:tab w:val="left" w:pos="0"/>
          <w:tab w:val="left" w:pos="432"/>
          <w:tab w:val="left" w:pos="2160"/>
        </w:tabs>
        <w:spacing w:line="240" w:lineRule="atLeast"/>
        <w:rPr>
          <w:rFonts w:ascii="Arial" w:hAnsi="Arial" w:cs="Arial"/>
          <w:b/>
          <w:bCs/>
          <w:sz w:val="20"/>
          <w:szCs w:val="20"/>
        </w:rPr>
      </w:pPr>
    </w:p>
    <w:tbl>
      <w:tblPr>
        <w:tblW w:w="10869" w:type="dxa"/>
        <w:tblInd w:w="65" w:type="dxa"/>
        <w:tblCellMar>
          <w:left w:w="70" w:type="dxa"/>
          <w:right w:w="70" w:type="dxa"/>
        </w:tblCellMar>
        <w:tblLook w:val="04A0" w:firstRow="1" w:lastRow="0" w:firstColumn="1" w:lastColumn="0" w:noHBand="0" w:noVBand="1"/>
      </w:tblPr>
      <w:tblGrid>
        <w:gridCol w:w="1945"/>
        <w:gridCol w:w="973"/>
        <w:gridCol w:w="67"/>
        <w:gridCol w:w="910"/>
        <w:gridCol w:w="50"/>
        <w:gridCol w:w="927"/>
        <w:gridCol w:w="33"/>
        <w:gridCol w:w="1084"/>
        <w:gridCol w:w="16"/>
        <w:gridCol w:w="960"/>
        <w:gridCol w:w="976"/>
        <w:gridCol w:w="976"/>
        <w:gridCol w:w="976"/>
        <w:gridCol w:w="976"/>
      </w:tblGrid>
      <w:tr w:rsidR="00203C03" w:rsidRPr="00E67697" w14:paraId="705177C4" w14:textId="77777777" w:rsidTr="00203C03">
        <w:trPr>
          <w:trHeight w:val="255"/>
        </w:trPr>
        <w:tc>
          <w:tcPr>
            <w:tcW w:w="2918" w:type="dxa"/>
            <w:gridSpan w:val="2"/>
            <w:tcBorders>
              <w:top w:val="nil"/>
              <w:left w:val="nil"/>
              <w:bottom w:val="nil"/>
              <w:right w:val="nil"/>
            </w:tcBorders>
            <w:shd w:val="clear" w:color="auto" w:fill="auto"/>
            <w:noWrap/>
            <w:vAlign w:val="bottom"/>
            <w:hideMark/>
          </w:tcPr>
          <w:p w14:paraId="0954FDC8" w14:textId="01D55AA1" w:rsidR="00203C03" w:rsidRPr="00E67697" w:rsidRDefault="00203C03" w:rsidP="00DC3FED">
            <w:pPr>
              <w:widowControl/>
              <w:autoSpaceDE/>
              <w:autoSpaceDN/>
              <w:adjustRightInd/>
              <w:rPr>
                <w:rFonts w:ascii="Arial" w:hAnsi="Arial" w:cs="Arial"/>
                <w:b/>
                <w:bCs/>
                <w:sz w:val="20"/>
                <w:szCs w:val="20"/>
              </w:rPr>
            </w:pPr>
            <w:r>
              <w:rPr>
                <w:rFonts w:ascii="Arial" w:hAnsi="Arial" w:cs="Arial"/>
                <w:b/>
                <w:bCs/>
                <w:sz w:val="20"/>
                <w:szCs w:val="20"/>
              </w:rPr>
              <w:t xml:space="preserve">BRUTO </w:t>
            </w:r>
            <w:r w:rsidRPr="00E67697">
              <w:rPr>
                <w:rFonts w:ascii="Arial" w:hAnsi="Arial" w:cs="Arial"/>
                <w:b/>
                <w:bCs/>
                <w:sz w:val="20"/>
                <w:szCs w:val="20"/>
              </w:rPr>
              <w:t>SALARISSEN</w:t>
            </w:r>
            <w:r>
              <w:rPr>
                <w:rFonts w:ascii="Arial" w:hAnsi="Arial" w:cs="Arial"/>
                <w:b/>
                <w:bCs/>
                <w:sz w:val="20"/>
                <w:szCs w:val="20"/>
              </w:rPr>
              <w:t xml:space="preserve"> PER 4 WEKEN</w:t>
            </w:r>
          </w:p>
        </w:tc>
        <w:tc>
          <w:tcPr>
            <w:tcW w:w="977" w:type="dxa"/>
            <w:gridSpan w:val="2"/>
            <w:tcBorders>
              <w:top w:val="nil"/>
              <w:left w:val="nil"/>
              <w:bottom w:val="nil"/>
              <w:right w:val="nil"/>
            </w:tcBorders>
            <w:shd w:val="clear" w:color="auto" w:fill="auto"/>
            <w:noWrap/>
            <w:vAlign w:val="bottom"/>
            <w:hideMark/>
          </w:tcPr>
          <w:p w14:paraId="1C98A458" w14:textId="77777777" w:rsidR="00203C03" w:rsidRPr="00E67697" w:rsidRDefault="00203C03" w:rsidP="00DC3FED">
            <w:pPr>
              <w:widowControl/>
              <w:autoSpaceDE/>
              <w:autoSpaceDN/>
              <w:adjustRightInd/>
              <w:rPr>
                <w:rFonts w:ascii="Arial" w:hAnsi="Arial" w:cs="Arial"/>
                <w:b/>
                <w:bCs/>
                <w:sz w:val="20"/>
                <w:szCs w:val="20"/>
              </w:rPr>
            </w:pPr>
          </w:p>
        </w:tc>
        <w:tc>
          <w:tcPr>
            <w:tcW w:w="977" w:type="dxa"/>
            <w:gridSpan w:val="2"/>
            <w:tcBorders>
              <w:top w:val="nil"/>
              <w:left w:val="nil"/>
              <w:bottom w:val="nil"/>
              <w:right w:val="nil"/>
            </w:tcBorders>
            <w:shd w:val="clear" w:color="auto" w:fill="auto"/>
            <w:noWrap/>
            <w:vAlign w:val="bottom"/>
            <w:hideMark/>
          </w:tcPr>
          <w:p w14:paraId="26E590C6" w14:textId="77777777" w:rsidR="00203C03" w:rsidRPr="00E67697" w:rsidRDefault="00203C03" w:rsidP="00DC3FED">
            <w:pPr>
              <w:widowControl/>
              <w:autoSpaceDE/>
              <w:autoSpaceDN/>
              <w:adjustRightInd/>
              <w:jc w:val="right"/>
              <w:rPr>
                <w:rFonts w:ascii="Arial" w:hAnsi="Arial" w:cs="Arial"/>
                <w:b/>
                <w:bCs/>
                <w:sz w:val="20"/>
                <w:szCs w:val="20"/>
              </w:rPr>
            </w:pPr>
          </w:p>
        </w:tc>
        <w:tc>
          <w:tcPr>
            <w:tcW w:w="1117" w:type="dxa"/>
            <w:gridSpan w:val="2"/>
            <w:tcBorders>
              <w:top w:val="nil"/>
              <w:left w:val="nil"/>
              <w:bottom w:val="nil"/>
              <w:right w:val="nil"/>
            </w:tcBorders>
            <w:shd w:val="clear" w:color="auto" w:fill="auto"/>
            <w:noWrap/>
            <w:vAlign w:val="bottom"/>
            <w:hideMark/>
          </w:tcPr>
          <w:p w14:paraId="4FEFB660" w14:textId="77777777" w:rsidR="00203C03" w:rsidRPr="00E67697" w:rsidRDefault="00203C03" w:rsidP="00DC3FED">
            <w:pPr>
              <w:widowControl/>
              <w:autoSpaceDE/>
              <w:autoSpaceDN/>
              <w:adjustRightInd/>
              <w:jc w:val="right"/>
              <w:rPr>
                <w:rFonts w:ascii="Arial" w:hAnsi="Arial" w:cs="Arial"/>
                <w:b/>
                <w:bCs/>
                <w:sz w:val="20"/>
                <w:szCs w:val="20"/>
              </w:rPr>
            </w:pPr>
          </w:p>
        </w:tc>
        <w:tc>
          <w:tcPr>
            <w:tcW w:w="976" w:type="dxa"/>
            <w:gridSpan w:val="2"/>
            <w:tcBorders>
              <w:top w:val="nil"/>
              <w:left w:val="nil"/>
              <w:bottom w:val="nil"/>
              <w:right w:val="nil"/>
            </w:tcBorders>
            <w:shd w:val="clear" w:color="auto" w:fill="auto"/>
            <w:noWrap/>
            <w:vAlign w:val="bottom"/>
            <w:hideMark/>
          </w:tcPr>
          <w:p w14:paraId="3A344E6D" w14:textId="77777777" w:rsidR="00203C03" w:rsidRPr="00E67697" w:rsidRDefault="00203C03" w:rsidP="00DC3FED">
            <w:pPr>
              <w:widowControl/>
              <w:autoSpaceDE/>
              <w:autoSpaceDN/>
              <w:adjustRightInd/>
              <w:rPr>
                <w:rFonts w:ascii="Arial" w:hAnsi="Arial" w:cs="Arial"/>
                <w:b/>
                <w:bCs/>
                <w:sz w:val="20"/>
                <w:szCs w:val="20"/>
              </w:rPr>
            </w:pPr>
          </w:p>
        </w:tc>
        <w:tc>
          <w:tcPr>
            <w:tcW w:w="976" w:type="dxa"/>
            <w:tcBorders>
              <w:top w:val="nil"/>
              <w:left w:val="nil"/>
              <w:bottom w:val="nil"/>
              <w:right w:val="nil"/>
            </w:tcBorders>
            <w:shd w:val="clear" w:color="auto" w:fill="auto"/>
            <w:noWrap/>
            <w:vAlign w:val="bottom"/>
            <w:hideMark/>
          </w:tcPr>
          <w:p w14:paraId="03B1855E" w14:textId="77777777" w:rsidR="00203C03" w:rsidRPr="00E67697" w:rsidRDefault="00203C03" w:rsidP="00DC3FED">
            <w:pPr>
              <w:widowControl/>
              <w:autoSpaceDE/>
              <w:autoSpaceDN/>
              <w:adjustRightInd/>
              <w:jc w:val="right"/>
              <w:rPr>
                <w:rFonts w:ascii="Arial" w:hAnsi="Arial" w:cs="Arial"/>
                <w:b/>
                <w:bCs/>
                <w:color w:val="FFFFFF"/>
                <w:sz w:val="20"/>
                <w:szCs w:val="20"/>
              </w:rPr>
            </w:pPr>
            <w:r w:rsidRPr="00E67697">
              <w:rPr>
                <w:rFonts w:ascii="Arial" w:hAnsi="Arial" w:cs="Arial"/>
                <w:b/>
                <w:bCs/>
                <w:color w:val="FFFFFF"/>
                <w:sz w:val="20"/>
                <w:szCs w:val="20"/>
              </w:rPr>
              <w:t>1,25%</w:t>
            </w:r>
          </w:p>
        </w:tc>
        <w:tc>
          <w:tcPr>
            <w:tcW w:w="976" w:type="dxa"/>
            <w:tcBorders>
              <w:top w:val="nil"/>
              <w:left w:val="nil"/>
              <w:bottom w:val="nil"/>
              <w:right w:val="nil"/>
            </w:tcBorders>
            <w:shd w:val="clear" w:color="auto" w:fill="auto"/>
            <w:noWrap/>
            <w:vAlign w:val="bottom"/>
            <w:hideMark/>
          </w:tcPr>
          <w:p w14:paraId="4C560B7D" w14:textId="77777777" w:rsidR="00203C03" w:rsidRPr="00E67697" w:rsidRDefault="00203C03" w:rsidP="00DC3FED">
            <w:pPr>
              <w:widowControl/>
              <w:autoSpaceDE/>
              <w:autoSpaceDN/>
              <w:adjustRightInd/>
              <w:rPr>
                <w:rFonts w:ascii="Arial" w:hAnsi="Arial" w:cs="Arial"/>
                <w:b/>
                <w:bCs/>
                <w:sz w:val="20"/>
                <w:szCs w:val="20"/>
              </w:rPr>
            </w:pPr>
          </w:p>
        </w:tc>
        <w:tc>
          <w:tcPr>
            <w:tcW w:w="976" w:type="dxa"/>
            <w:tcBorders>
              <w:top w:val="nil"/>
              <w:left w:val="nil"/>
              <w:bottom w:val="nil"/>
              <w:right w:val="nil"/>
            </w:tcBorders>
            <w:shd w:val="clear" w:color="auto" w:fill="auto"/>
            <w:noWrap/>
            <w:vAlign w:val="bottom"/>
            <w:hideMark/>
          </w:tcPr>
          <w:p w14:paraId="1C0397EC" w14:textId="77777777" w:rsidR="00203C03" w:rsidRPr="00E67697" w:rsidRDefault="00203C03" w:rsidP="00DC3FED">
            <w:pPr>
              <w:widowControl/>
              <w:autoSpaceDE/>
              <w:autoSpaceDN/>
              <w:adjustRightInd/>
              <w:rPr>
                <w:rFonts w:ascii="Arial" w:hAnsi="Arial" w:cs="Arial"/>
                <w:b/>
                <w:bCs/>
                <w:sz w:val="20"/>
                <w:szCs w:val="20"/>
              </w:rPr>
            </w:pPr>
          </w:p>
        </w:tc>
        <w:tc>
          <w:tcPr>
            <w:tcW w:w="976" w:type="dxa"/>
            <w:tcBorders>
              <w:top w:val="nil"/>
              <w:left w:val="nil"/>
              <w:bottom w:val="nil"/>
              <w:right w:val="nil"/>
            </w:tcBorders>
            <w:shd w:val="clear" w:color="auto" w:fill="auto"/>
            <w:noWrap/>
            <w:vAlign w:val="bottom"/>
            <w:hideMark/>
          </w:tcPr>
          <w:p w14:paraId="50E80696" w14:textId="77777777" w:rsidR="00203C03" w:rsidRPr="00E67697" w:rsidRDefault="00203C03" w:rsidP="00DC3FED">
            <w:pPr>
              <w:widowControl/>
              <w:autoSpaceDE/>
              <w:autoSpaceDN/>
              <w:adjustRightInd/>
              <w:rPr>
                <w:rFonts w:ascii="Arial" w:hAnsi="Arial" w:cs="Arial"/>
                <w:b/>
                <w:bCs/>
                <w:sz w:val="20"/>
                <w:szCs w:val="20"/>
              </w:rPr>
            </w:pPr>
          </w:p>
        </w:tc>
      </w:tr>
      <w:tr w:rsidR="00203C03" w:rsidRPr="00203C03" w14:paraId="50215150" w14:textId="77777777" w:rsidTr="00203C03">
        <w:trPr>
          <w:trHeight w:val="330"/>
        </w:trPr>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EC335" w14:textId="77777777" w:rsidR="00203C03" w:rsidRPr="00203C03" w:rsidRDefault="00203C03" w:rsidP="00203C03">
            <w:pPr>
              <w:widowControl/>
              <w:autoSpaceDE/>
              <w:autoSpaceDN/>
              <w:adjustRightInd/>
              <w:rPr>
                <w:rFonts w:ascii="Arial" w:hAnsi="Arial" w:cs="Arial"/>
                <w:b/>
                <w:bCs/>
                <w:i/>
                <w:iCs/>
                <w:sz w:val="16"/>
                <w:szCs w:val="18"/>
              </w:rPr>
            </w:pPr>
            <w:r w:rsidRPr="00203C03">
              <w:rPr>
                <w:rFonts w:ascii="Arial" w:hAnsi="Arial" w:cs="Arial"/>
                <w:b/>
                <w:bCs/>
                <w:i/>
                <w:iCs/>
                <w:sz w:val="16"/>
                <w:szCs w:val="18"/>
              </w:rPr>
              <w:t>FUNCTIEGR.</w:t>
            </w:r>
          </w:p>
        </w:tc>
        <w:tc>
          <w:tcPr>
            <w:tcW w:w="10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33AE87" w14:textId="77777777" w:rsidR="00203C03" w:rsidRPr="00203C03" w:rsidRDefault="00203C03" w:rsidP="00203C03">
            <w:pPr>
              <w:widowControl/>
              <w:autoSpaceDE/>
              <w:autoSpaceDN/>
              <w:adjustRightInd/>
              <w:jc w:val="center"/>
              <w:rPr>
                <w:rFonts w:ascii="Arial" w:hAnsi="Arial" w:cs="Arial"/>
                <w:b/>
                <w:bCs/>
                <w:i/>
                <w:iCs/>
                <w:sz w:val="16"/>
                <w:szCs w:val="20"/>
              </w:rPr>
            </w:pPr>
            <w:r w:rsidRPr="00203C03">
              <w:rPr>
                <w:rFonts w:ascii="Arial" w:hAnsi="Arial" w:cs="Arial"/>
                <w:b/>
                <w:bCs/>
                <w:i/>
                <w:iCs/>
                <w:sz w:val="16"/>
                <w:szCs w:val="20"/>
              </w:rPr>
              <w:t>A</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BB6EEC" w14:textId="77777777" w:rsidR="00203C03" w:rsidRPr="00203C03" w:rsidRDefault="00203C03" w:rsidP="00203C03">
            <w:pPr>
              <w:widowControl/>
              <w:autoSpaceDE/>
              <w:autoSpaceDN/>
              <w:adjustRightInd/>
              <w:jc w:val="center"/>
              <w:rPr>
                <w:rFonts w:cs="Courier New"/>
                <w:b/>
                <w:bCs/>
                <w:i/>
                <w:iCs/>
                <w:sz w:val="16"/>
              </w:rPr>
            </w:pPr>
            <w:r w:rsidRPr="00203C03">
              <w:rPr>
                <w:rFonts w:cs="Courier New"/>
                <w:b/>
                <w:bCs/>
                <w:i/>
                <w:iCs/>
                <w:sz w:val="16"/>
              </w:rPr>
              <w:t>B</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9B3392" w14:textId="77777777" w:rsidR="00203C03" w:rsidRPr="00203C03" w:rsidRDefault="00203C03" w:rsidP="00203C03">
            <w:pPr>
              <w:widowControl/>
              <w:autoSpaceDE/>
              <w:autoSpaceDN/>
              <w:adjustRightInd/>
              <w:jc w:val="center"/>
              <w:rPr>
                <w:rFonts w:cs="Courier New"/>
                <w:b/>
                <w:bCs/>
                <w:i/>
                <w:iCs/>
                <w:sz w:val="16"/>
              </w:rPr>
            </w:pPr>
            <w:r w:rsidRPr="00203C03">
              <w:rPr>
                <w:rFonts w:cs="Courier New"/>
                <w:b/>
                <w:bCs/>
                <w:i/>
                <w:iCs/>
                <w:sz w:val="16"/>
              </w:rPr>
              <w:t>C</w:t>
            </w:r>
          </w:p>
        </w:tc>
        <w:tc>
          <w:tcPr>
            <w:tcW w:w="11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1627BB" w14:textId="77777777" w:rsidR="00203C03" w:rsidRPr="00203C03" w:rsidRDefault="00203C03" w:rsidP="00203C03">
            <w:pPr>
              <w:widowControl/>
              <w:autoSpaceDE/>
              <w:autoSpaceDN/>
              <w:adjustRightInd/>
              <w:jc w:val="center"/>
              <w:rPr>
                <w:rFonts w:cs="Courier New"/>
                <w:b/>
                <w:bCs/>
                <w:i/>
                <w:iCs/>
                <w:sz w:val="16"/>
              </w:rPr>
            </w:pPr>
            <w:r w:rsidRPr="00203C03">
              <w:rPr>
                <w:rFonts w:cs="Courier New"/>
                <w:b/>
                <w:bCs/>
                <w:i/>
                <w:iCs/>
                <w:sz w:val="16"/>
              </w:rPr>
              <w:t>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6FEF38B" w14:textId="77777777" w:rsidR="00203C03" w:rsidRPr="00203C03" w:rsidRDefault="00203C03" w:rsidP="00203C03">
            <w:pPr>
              <w:widowControl/>
              <w:autoSpaceDE/>
              <w:autoSpaceDN/>
              <w:adjustRightInd/>
              <w:jc w:val="center"/>
              <w:rPr>
                <w:rFonts w:cs="Courier New"/>
                <w:b/>
                <w:bCs/>
                <w:i/>
                <w:iCs/>
                <w:sz w:val="16"/>
              </w:rPr>
            </w:pPr>
            <w:r w:rsidRPr="00203C03">
              <w:rPr>
                <w:rFonts w:cs="Courier New"/>
                <w:b/>
                <w:bCs/>
                <w:i/>
                <w:iCs/>
                <w:sz w:val="16"/>
              </w:rPr>
              <w: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DD207B1" w14:textId="77777777" w:rsidR="00203C03" w:rsidRPr="00203C03" w:rsidRDefault="00203C03" w:rsidP="00203C03">
            <w:pPr>
              <w:widowControl/>
              <w:autoSpaceDE/>
              <w:autoSpaceDN/>
              <w:adjustRightInd/>
              <w:jc w:val="center"/>
              <w:rPr>
                <w:rFonts w:cs="Courier New"/>
                <w:b/>
                <w:bCs/>
                <w:i/>
                <w:iCs/>
                <w:sz w:val="16"/>
              </w:rPr>
            </w:pPr>
            <w:r w:rsidRPr="00203C03">
              <w:rPr>
                <w:rFonts w:cs="Courier New"/>
                <w:b/>
                <w:bCs/>
                <w:i/>
                <w:iCs/>
                <w:sz w:val="16"/>
              </w:rPr>
              <w:t>F</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D7DF63B" w14:textId="77777777" w:rsidR="00203C03" w:rsidRPr="00203C03" w:rsidRDefault="00203C03" w:rsidP="00203C03">
            <w:pPr>
              <w:widowControl/>
              <w:autoSpaceDE/>
              <w:autoSpaceDN/>
              <w:adjustRightInd/>
              <w:jc w:val="center"/>
              <w:rPr>
                <w:rFonts w:cs="Courier New"/>
                <w:b/>
                <w:bCs/>
                <w:i/>
                <w:iCs/>
                <w:sz w:val="16"/>
              </w:rPr>
            </w:pPr>
            <w:r w:rsidRPr="00203C03">
              <w:rPr>
                <w:rFonts w:cs="Courier New"/>
                <w:b/>
                <w:bCs/>
                <w:i/>
                <w:iCs/>
                <w:sz w:val="16"/>
              </w:rPr>
              <w:t>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45C029D" w14:textId="77777777" w:rsidR="00203C03" w:rsidRPr="00203C03" w:rsidRDefault="00203C03" w:rsidP="00203C03">
            <w:pPr>
              <w:widowControl/>
              <w:autoSpaceDE/>
              <w:autoSpaceDN/>
              <w:adjustRightInd/>
              <w:jc w:val="center"/>
              <w:rPr>
                <w:rFonts w:cs="Courier New"/>
                <w:b/>
                <w:bCs/>
                <w:i/>
                <w:iCs/>
                <w:sz w:val="16"/>
              </w:rPr>
            </w:pPr>
            <w:r w:rsidRPr="00203C03">
              <w:rPr>
                <w:rFonts w:cs="Courier New"/>
                <w:b/>
                <w:bCs/>
                <w:i/>
                <w:iCs/>
                <w:sz w:val="16"/>
              </w:rPr>
              <w:t>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8DCF7F4" w14:textId="77777777" w:rsidR="00203C03" w:rsidRPr="00203C03" w:rsidRDefault="00203C03" w:rsidP="00203C03">
            <w:pPr>
              <w:widowControl/>
              <w:autoSpaceDE/>
              <w:autoSpaceDN/>
              <w:adjustRightInd/>
              <w:jc w:val="center"/>
              <w:rPr>
                <w:rFonts w:cs="Courier New"/>
                <w:b/>
                <w:bCs/>
                <w:i/>
                <w:iCs/>
                <w:sz w:val="16"/>
              </w:rPr>
            </w:pPr>
            <w:r w:rsidRPr="00203C03">
              <w:rPr>
                <w:rFonts w:cs="Courier New"/>
                <w:b/>
                <w:bCs/>
                <w:i/>
                <w:iCs/>
                <w:sz w:val="16"/>
              </w:rPr>
              <w:t>I</w:t>
            </w:r>
          </w:p>
        </w:tc>
      </w:tr>
      <w:tr w:rsidR="00203C03" w:rsidRPr="00203C03" w14:paraId="07F304A4" w14:textId="77777777" w:rsidTr="00203C03">
        <w:trPr>
          <w:trHeight w:val="360"/>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293945B4" w14:textId="77777777" w:rsidR="00203C03" w:rsidRPr="00203C03" w:rsidRDefault="00203C03" w:rsidP="00203C03">
            <w:pPr>
              <w:widowControl/>
              <w:autoSpaceDE/>
              <w:autoSpaceDN/>
              <w:adjustRightInd/>
              <w:rPr>
                <w:rFonts w:ascii="Arial" w:hAnsi="Arial" w:cs="Arial"/>
                <w:b/>
                <w:bCs/>
                <w:sz w:val="16"/>
                <w:szCs w:val="20"/>
              </w:rPr>
            </w:pPr>
            <w:r w:rsidRPr="00203C03">
              <w:rPr>
                <w:rFonts w:ascii="Arial" w:hAnsi="Arial" w:cs="Arial"/>
                <w:b/>
                <w:bCs/>
                <w:sz w:val="16"/>
                <w:szCs w:val="20"/>
              </w:rPr>
              <w:t>Orba-score</w:t>
            </w:r>
          </w:p>
        </w:tc>
        <w:tc>
          <w:tcPr>
            <w:tcW w:w="1040" w:type="dxa"/>
            <w:gridSpan w:val="2"/>
            <w:tcBorders>
              <w:top w:val="nil"/>
              <w:left w:val="nil"/>
              <w:bottom w:val="single" w:sz="4" w:space="0" w:color="auto"/>
              <w:right w:val="single" w:sz="4" w:space="0" w:color="auto"/>
            </w:tcBorders>
            <w:shd w:val="clear" w:color="auto" w:fill="auto"/>
            <w:noWrap/>
            <w:vAlign w:val="bottom"/>
            <w:hideMark/>
          </w:tcPr>
          <w:p w14:paraId="1533C37D"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0 - 49,5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DDF559E"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50-69,5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BE48BFA"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70 - 89,5</w:t>
            </w:r>
          </w:p>
        </w:tc>
        <w:tc>
          <w:tcPr>
            <w:tcW w:w="1100" w:type="dxa"/>
            <w:gridSpan w:val="2"/>
            <w:tcBorders>
              <w:top w:val="nil"/>
              <w:left w:val="nil"/>
              <w:bottom w:val="single" w:sz="4" w:space="0" w:color="auto"/>
              <w:right w:val="single" w:sz="4" w:space="0" w:color="auto"/>
            </w:tcBorders>
            <w:shd w:val="clear" w:color="auto" w:fill="auto"/>
            <w:noWrap/>
            <w:vAlign w:val="bottom"/>
            <w:hideMark/>
          </w:tcPr>
          <w:p w14:paraId="09DAE026"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90 - 109,5</w:t>
            </w:r>
          </w:p>
        </w:tc>
        <w:tc>
          <w:tcPr>
            <w:tcW w:w="960" w:type="dxa"/>
            <w:tcBorders>
              <w:top w:val="nil"/>
              <w:left w:val="nil"/>
              <w:bottom w:val="single" w:sz="4" w:space="0" w:color="auto"/>
              <w:right w:val="single" w:sz="4" w:space="0" w:color="auto"/>
            </w:tcBorders>
            <w:shd w:val="clear" w:color="auto" w:fill="auto"/>
            <w:noWrap/>
            <w:vAlign w:val="bottom"/>
            <w:hideMark/>
          </w:tcPr>
          <w:p w14:paraId="2CD5BBB1"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110-129,5</w:t>
            </w:r>
          </w:p>
        </w:tc>
        <w:tc>
          <w:tcPr>
            <w:tcW w:w="960" w:type="dxa"/>
            <w:tcBorders>
              <w:top w:val="nil"/>
              <w:left w:val="nil"/>
              <w:bottom w:val="single" w:sz="4" w:space="0" w:color="auto"/>
              <w:right w:val="single" w:sz="4" w:space="0" w:color="auto"/>
            </w:tcBorders>
            <w:shd w:val="clear" w:color="auto" w:fill="auto"/>
            <w:noWrap/>
            <w:vAlign w:val="bottom"/>
            <w:hideMark/>
          </w:tcPr>
          <w:p w14:paraId="1E8E3D62" w14:textId="77777777"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130-149,5</w:t>
            </w:r>
          </w:p>
        </w:tc>
        <w:tc>
          <w:tcPr>
            <w:tcW w:w="960" w:type="dxa"/>
            <w:tcBorders>
              <w:top w:val="nil"/>
              <w:left w:val="nil"/>
              <w:bottom w:val="single" w:sz="4" w:space="0" w:color="auto"/>
              <w:right w:val="single" w:sz="4" w:space="0" w:color="auto"/>
            </w:tcBorders>
            <w:shd w:val="clear" w:color="auto" w:fill="auto"/>
            <w:noWrap/>
            <w:vAlign w:val="bottom"/>
            <w:hideMark/>
          </w:tcPr>
          <w:p w14:paraId="51D5A866" w14:textId="77777777"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150-169,5</w:t>
            </w:r>
          </w:p>
        </w:tc>
        <w:tc>
          <w:tcPr>
            <w:tcW w:w="960" w:type="dxa"/>
            <w:tcBorders>
              <w:top w:val="nil"/>
              <w:left w:val="nil"/>
              <w:bottom w:val="single" w:sz="4" w:space="0" w:color="auto"/>
              <w:right w:val="single" w:sz="4" w:space="0" w:color="auto"/>
            </w:tcBorders>
            <w:shd w:val="clear" w:color="auto" w:fill="auto"/>
            <w:noWrap/>
            <w:vAlign w:val="bottom"/>
            <w:hideMark/>
          </w:tcPr>
          <w:p w14:paraId="0CAA3C0E" w14:textId="77777777"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170-189,5</w:t>
            </w:r>
          </w:p>
        </w:tc>
        <w:tc>
          <w:tcPr>
            <w:tcW w:w="960" w:type="dxa"/>
            <w:tcBorders>
              <w:top w:val="nil"/>
              <w:left w:val="nil"/>
              <w:bottom w:val="single" w:sz="4" w:space="0" w:color="auto"/>
              <w:right w:val="single" w:sz="4" w:space="0" w:color="auto"/>
            </w:tcBorders>
            <w:shd w:val="clear" w:color="auto" w:fill="auto"/>
            <w:noWrap/>
            <w:vAlign w:val="bottom"/>
            <w:hideMark/>
          </w:tcPr>
          <w:p w14:paraId="79CEA73F" w14:textId="77777777"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190-214,5</w:t>
            </w:r>
          </w:p>
        </w:tc>
      </w:tr>
      <w:tr w:rsidR="00203C03" w:rsidRPr="00203C03" w14:paraId="26097B5F" w14:textId="77777777" w:rsidTr="00203C03">
        <w:trPr>
          <w:trHeight w:val="360"/>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1105B882" w14:textId="55582506"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 xml:space="preserve">17 jaar </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23841E28" w14:textId="31913EA8"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617,54</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E85B096"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9D42BFC"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2BA80C95"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8F78625"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AE2275C"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10CE02B"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600B31A"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3E3D25A"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5ECDD4F0" w14:textId="77777777" w:rsidTr="00203C03">
        <w:trPr>
          <w:trHeight w:val="360"/>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54CEB996" w14:textId="77777777"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18 jaar</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19B293AD" w14:textId="2C1D86F4"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708,00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2D801B3" w14:textId="03CF02E8"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770,77</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3C63686" w14:textId="37AF1D9A"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824,31</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46268E51"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02E98E2"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6ABFFAD"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F7C6711"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28ABB23"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F39FDE4"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50F0B2BC" w14:textId="77777777" w:rsidTr="00203C03">
        <w:trPr>
          <w:trHeight w:val="360"/>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196EF579" w14:textId="77777777"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19 jaar</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50CBE737" w14:textId="540F73F0"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816,00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9721507" w14:textId="6FDF939A"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885,24</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89D8488" w14:textId="6F2E7DD8"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947,08</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7DF2512F"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4217AF9"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37788E3"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BCB2B8E"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C52BE2C"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D56AB27"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1D1A71B5" w14:textId="77777777" w:rsidTr="00203C03">
        <w:trPr>
          <w:trHeight w:val="360"/>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3D05BFA6" w14:textId="77777777"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20 jaar</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2096059E" w14:textId="659EADE5"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1024,62</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6624EB9" w14:textId="13820FB9"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1109,54</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472DE41" w14:textId="7FA1E466"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1188,93</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75C555A7"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E73D30B"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C740BB6"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AF2203A"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5CB4C7A"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341C474"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3A0B01ED" w14:textId="77777777" w:rsidTr="00203C03">
        <w:trPr>
          <w:trHeight w:val="360"/>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1A88DEE2" w14:textId="77777777"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 xml:space="preserve">    en 1 ervaringsjaar</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0FDB4B70" w14:textId="00C4261A"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1080,00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AE9B82A" w14:textId="7FF66F76"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1169,54</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34B111B" w14:textId="2C1EEEAA"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1251,70</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11DBF73A"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EA82B4F"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4925B3A"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DC29EA2"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E4C692A"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46B78ED"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35F0B90B" w14:textId="77777777" w:rsidTr="00203C03">
        <w:trPr>
          <w:trHeight w:val="360"/>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5355B52B" w14:textId="77777777"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 xml:space="preserve">    en 2 ervaringsjaren</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1A1404D2" w14:textId="39B6CB3F"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1146,47</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D09A9BC" w14:textId="34A00169"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1240,62</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6C142AD" w14:textId="7962E498"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1327,39</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7F27B538"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1602566"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0877DDD"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8F46FE2"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47520D2"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C78EB89"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56FC6BC2" w14:textId="77777777" w:rsidTr="00203C03">
        <w:trPr>
          <w:trHeight w:val="360"/>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6EF79F67" w14:textId="77777777"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21 jaar</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2CAB2C67" w14:textId="61E8980C"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1244,31</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DD33A2B" w14:textId="331DF5E0"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1351,39</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B6B59C9" w14:textId="1F6E7356"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1447,39</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10606FE1"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EB0C7F4"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EF3C4D7"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8D346D8"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C51A509"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3351891"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1AFB9C1B" w14:textId="77777777" w:rsidTr="00203C03">
        <w:trPr>
          <w:trHeight w:val="360"/>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2CBEDFB3" w14:textId="77777777"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 xml:space="preserve">    en 1 ervaringsjaar</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319890EC" w14:textId="6B4B5F5D"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1315,39</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4FC7EBB" w14:textId="45966AAC"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1427,08</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596B356" w14:textId="368713F0"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1528,62</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216AB732"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602C18C"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2C7DD2C"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87C9522"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E722360"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BC40B8B"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2EB313F7" w14:textId="77777777" w:rsidTr="00203C03">
        <w:trPr>
          <w:trHeight w:val="360"/>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41A06BA9" w14:textId="77777777"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 xml:space="preserve">    en 2 ervaringsjaren</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424F008C" w14:textId="7714B4A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1381,85</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BD4BFA4" w14:textId="70635C08"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1498,16</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BC8ED0A" w14:textId="2ECE985E"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1604,31</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463A7937"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C4911FD"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A43FD0A"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D4F3237"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24629B2"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8BA509B"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42A5F2AC" w14:textId="77777777" w:rsidTr="00203C03">
        <w:trPr>
          <w:trHeight w:val="360"/>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2711B36A" w14:textId="1366BD4E"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 xml:space="preserve">22 jaar </w:t>
            </w:r>
            <w:r w:rsidR="00F47F66">
              <w:rPr>
                <w:rFonts w:ascii="Arial" w:hAnsi="Arial" w:cs="Arial"/>
                <w:sz w:val="16"/>
                <w:szCs w:val="20"/>
              </w:rPr>
              <w:t>/ 0</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6D1CA453" w14:textId="1EACCB92"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1456,62</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ED8F48B" w14:textId="660A6EC9"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1572,93</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42A6404" w14:textId="3949118D"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1683,70</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494BE078"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EEF2E76"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8D66106"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354FC46"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E5EBBC8"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356C3E4"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52EE28BE" w14:textId="77777777" w:rsidTr="00203C03">
        <w:trPr>
          <w:trHeight w:val="360"/>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735B7916" w14:textId="7ABF13D8" w:rsidR="00203C03" w:rsidRPr="00203C03" w:rsidRDefault="00F47F66" w:rsidP="00203C03">
            <w:pPr>
              <w:widowControl/>
              <w:autoSpaceDE/>
              <w:autoSpaceDN/>
              <w:adjustRightInd/>
              <w:rPr>
                <w:rFonts w:ascii="Arial" w:hAnsi="Arial" w:cs="Arial"/>
                <w:sz w:val="16"/>
                <w:szCs w:val="20"/>
              </w:rPr>
            </w:pPr>
            <w:r>
              <w:rPr>
                <w:rFonts w:ascii="Arial" w:hAnsi="Arial" w:cs="Arial"/>
                <w:sz w:val="16"/>
                <w:szCs w:val="20"/>
              </w:rPr>
              <w:t>Aanstellingsschaal</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17414192" w14:textId="52EFF0ED"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1528,62</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D7D4C31" w14:textId="59FA9CFF"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1656,00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AE0B897" w14:textId="7E65C7DD"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1771,39</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6A162297" w14:textId="21B15256"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1889,54</w:t>
            </w:r>
          </w:p>
        </w:tc>
        <w:tc>
          <w:tcPr>
            <w:tcW w:w="960" w:type="dxa"/>
            <w:tcBorders>
              <w:top w:val="nil"/>
              <w:left w:val="nil"/>
              <w:bottom w:val="single" w:sz="4" w:space="0" w:color="auto"/>
              <w:right w:val="single" w:sz="4" w:space="0" w:color="auto"/>
            </w:tcBorders>
            <w:shd w:val="clear" w:color="auto" w:fill="auto"/>
            <w:noWrap/>
            <w:vAlign w:val="center"/>
            <w:hideMark/>
          </w:tcPr>
          <w:p w14:paraId="6E39DB5C" w14:textId="2AB07A32"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2006,77</w:t>
            </w:r>
          </w:p>
        </w:tc>
        <w:tc>
          <w:tcPr>
            <w:tcW w:w="960" w:type="dxa"/>
            <w:tcBorders>
              <w:top w:val="nil"/>
              <w:left w:val="nil"/>
              <w:bottom w:val="single" w:sz="4" w:space="0" w:color="auto"/>
              <w:right w:val="single" w:sz="4" w:space="0" w:color="auto"/>
            </w:tcBorders>
            <w:shd w:val="clear" w:color="auto" w:fill="auto"/>
            <w:noWrap/>
            <w:vAlign w:val="center"/>
            <w:hideMark/>
          </w:tcPr>
          <w:p w14:paraId="3CA156D4" w14:textId="4F4C988B"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2126,77</w:t>
            </w:r>
          </w:p>
        </w:tc>
        <w:tc>
          <w:tcPr>
            <w:tcW w:w="960" w:type="dxa"/>
            <w:tcBorders>
              <w:top w:val="nil"/>
              <w:left w:val="nil"/>
              <w:bottom w:val="single" w:sz="4" w:space="0" w:color="auto"/>
              <w:right w:val="single" w:sz="4" w:space="0" w:color="auto"/>
            </w:tcBorders>
            <w:shd w:val="clear" w:color="auto" w:fill="auto"/>
            <w:noWrap/>
            <w:vAlign w:val="center"/>
            <w:hideMark/>
          </w:tcPr>
          <w:p w14:paraId="148CC6FB" w14:textId="4884F82B"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2244,93</w:t>
            </w:r>
          </w:p>
        </w:tc>
        <w:tc>
          <w:tcPr>
            <w:tcW w:w="960" w:type="dxa"/>
            <w:tcBorders>
              <w:top w:val="nil"/>
              <w:left w:val="nil"/>
              <w:bottom w:val="single" w:sz="4" w:space="0" w:color="auto"/>
              <w:right w:val="single" w:sz="4" w:space="0" w:color="auto"/>
            </w:tcBorders>
            <w:shd w:val="clear" w:color="auto" w:fill="auto"/>
            <w:noWrap/>
            <w:vAlign w:val="center"/>
            <w:hideMark/>
          </w:tcPr>
          <w:p w14:paraId="77BA34FE" w14:textId="30316423"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2436,00</w:t>
            </w:r>
          </w:p>
        </w:tc>
        <w:tc>
          <w:tcPr>
            <w:tcW w:w="960" w:type="dxa"/>
            <w:tcBorders>
              <w:top w:val="nil"/>
              <w:left w:val="nil"/>
              <w:bottom w:val="single" w:sz="4" w:space="0" w:color="auto"/>
              <w:right w:val="single" w:sz="4" w:space="0" w:color="auto"/>
            </w:tcBorders>
            <w:shd w:val="clear" w:color="auto" w:fill="auto"/>
            <w:noWrap/>
            <w:vAlign w:val="center"/>
            <w:hideMark/>
          </w:tcPr>
          <w:p w14:paraId="3D8FDBC0" w14:textId="71DB565F"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2587,39</w:t>
            </w:r>
          </w:p>
        </w:tc>
      </w:tr>
      <w:tr w:rsidR="00203C03" w:rsidRPr="00203C03" w14:paraId="0CC9D5B2" w14:textId="77777777" w:rsidTr="00203C03">
        <w:trPr>
          <w:trHeight w:val="360"/>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159DF29E" w14:textId="77777777"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 xml:space="preserve">   1 functiejaar</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677158F5" w14:textId="068D7B8B"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1576,62</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26EACBD" w14:textId="7CC92EE0"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1707,70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AE57A31" w14:textId="4D184E18"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1825,85</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008D981A" w14:textId="3878DF56"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1951,39</w:t>
            </w:r>
          </w:p>
        </w:tc>
        <w:tc>
          <w:tcPr>
            <w:tcW w:w="960" w:type="dxa"/>
            <w:tcBorders>
              <w:top w:val="nil"/>
              <w:left w:val="nil"/>
              <w:bottom w:val="single" w:sz="4" w:space="0" w:color="auto"/>
              <w:right w:val="single" w:sz="4" w:space="0" w:color="auto"/>
            </w:tcBorders>
            <w:shd w:val="clear" w:color="auto" w:fill="auto"/>
            <w:noWrap/>
            <w:vAlign w:val="center"/>
            <w:hideMark/>
          </w:tcPr>
          <w:p w14:paraId="5310CFDF" w14:textId="101CC04F"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2060,31</w:t>
            </w:r>
          </w:p>
        </w:tc>
        <w:tc>
          <w:tcPr>
            <w:tcW w:w="960" w:type="dxa"/>
            <w:tcBorders>
              <w:top w:val="nil"/>
              <w:left w:val="nil"/>
              <w:bottom w:val="single" w:sz="4" w:space="0" w:color="auto"/>
              <w:right w:val="single" w:sz="4" w:space="0" w:color="auto"/>
            </w:tcBorders>
            <w:shd w:val="clear" w:color="auto" w:fill="auto"/>
            <w:noWrap/>
            <w:vAlign w:val="center"/>
            <w:hideMark/>
          </w:tcPr>
          <w:p w14:paraId="47038138" w14:textId="3A0A56EA"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2172,00</w:t>
            </w:r>
          </w:p>
        </w:tc>
        <w:tc>
          <w:tcPr>
            <w:tcW w:w="960" w:type="dxa"/>
            <w:tcBorders>
              <w:top w:val="nil"/>
              <w:left w:val="nil"/>
              <w:bottom w:val="single" w:sz="4" w:space="0" w:color="auto"/>
              <w:right w:val="single" w:sz="4" w:space="0" w:color="auto"/>
            </w:tcBorders>
            <w:shd w:val="clear" w:color="auto" w:fill="auto"/>
            <w:noWrap/>
            <w:vAlign w:val="center"/>
            <w:hideMark/>
          </w:tcPr>
          <w:p w14:paraId="6C81132A" w14:textId="39B51C09"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2297,54</w:t>
            </w:r>
          </w:p>
        </w:tc>
        <w:tc>
          <w:tcPr>
            <w:tcW w:w="960" w:type="dxa"/>
            <w:tcBorders>
              <w:top w:val="nil"/>
              <w:left w:val="nil"/>
              <w:bottom w:val="single" w:sz="4" w:space="0" w:color="auto"/>
              <w:right w:val="single" w:sz="4" w:space="0" w:color="auto"/>
            </w:tcBorders>
            <w:shd w:val="clear" w:color="auto" w:fill="auto"/>
            <w:noWrap/>
            <w:vAlign w:val="center"/>
            <w:hideMark/>
          </w:tcPr>
          <w:p w14:paraId="2EC91996"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3E7558C"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43CA91B2" w14:textId="77777777" w:rsidTr="00203C03">
        <w:trPr>
          <w:trHeight w:val="360"/>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3617CE7A" w14:textId="77777777"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 xml:space="preserve">   2 functiejaren</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4A58FCBB" w14:textId="7401549E"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1622,77</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2E466AD" w14:textId="721818F2"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1763,08</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F43E566" w14:textId="12DFDA94"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1878,47</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0AC438C6" w14:textId="30D1248D"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2012,31</w:t>
            </w:r>
          </w:p>
        </w:tc>
        <w:tc>
          <w:tcPr>
            <w:tcW w:w="960" w:type="dxa"/>
            <w:tcBorders>
              <w:top w:val="nil"/>
              <w:left w:val="nil"/>
              <w:bottom w:val="single" w:sz="4" w:space="0" w:color="auto"/>
              <w:right w:val="single" w:sz="4" w:space="0" w:color="auto"/>
            </w:tcBorders>
            <w:shd w:val="clear" w:color="auto" w:fill="auto"/>
            <w:noWrap/>
            <w:vAlign w:val="center"/>
            <w:hideMark/>
          </w:tcPr>
          <w:p w14:paraId="24C2B8AE" w14:textId="62740552"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2112,00</w:t>
            </w:r>
          </w:p>
        </w:tc>
        <w:tc>
          <w:tcPr>
            <w:tcW w:w="960" w:type="dxa"/>
            <w:tcBorders>
              <w:top w:val="nil"/>
              <w:left w:val="nil"/>
              <w:bottom w:val="single" w:sz="4" w:space="0" w:color="auto"/>
              <w:right w:val="single" w:sz="4" w:space="0" w:color="auto"/>
            </w:tcBorders>
            <w:shd w:val="clear" w:color="auto" w:fill="auto"/>
            <w:noWrap/>
            <w:vAlign w:val="center"/>
            <w:hideMark/>
          </w:tcPr>
          <w:p w14:paraId="5D33C041" w14:textId="17FCFB4D"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2220,93</w:t>
            </w:r>
          </w:p>
        </w:tc>
        <w:tc>
          <w:tcPr>
            <w:tcW w:w="960" w:type="dxa"/>
            <w:tcBorders>
              <w:top w:val="nil"/>
              <w:left w:val="nil"/>
              <w:bottom w:val="single" w:sz="4" w:space="0" w:color="auto"/>
              <w:right w:val="single" w:sz="4" w:space="0" w:color="auto"/>
            </w:tcBorders>
            <w:shd w:val="clear" w:color="auto" w:fill="auto"/>
            <w:noWrap/>
            <w:vAlign w:val="center"/>
            <w:hideMark/>
          </w:tcPr>
          <w:p w14:paraId="25635DAC" w14:textId="5F416AA6"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2357,54</w:t>
            </w:r>
          </w:p>
        </w:tc>
        <w:tc>
          <w:tcPr>
            <w:tcW w:w="960" w:type="dxa"/>
            <w:tcBorders>
              <w:top w:val="nil"/>
              <w:left w:val="nil"/>
              <w:bottom w:val="single" w:sz="4" w:space="0" w:color="auto"/>
              <w:right w:val="single" w:sz="4" w:space="0" w:color="auto"/>
            </w:tcBorders>
            <w:shd w:val="clear" w:color="auto" w:fill="auto"/>
            <w:noWrap/>
            <w:vAlign w:val="center"/>
            <w:hideMark/>
          </w:tcPr>
          <w:p w14:paraId="700D6413"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CC52FE0"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287F4CCB" w14:textId="77777777" w:rsidTr="00203C03">
        <w:trPr>
          <w:trHeight w:val="360"/>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4D443407" w14:textId="77777777"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 xml:space="preserve">   3 functiejaren</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4C8CCCA1" w14:textId="6BA54C8D"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1674,47</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0931F65" w14:textId="3F76ACCB"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1815,70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728368A" w14:textId="46CFAD0E"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1932,00</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1CC1259A" w14:textId="282ECC9A"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2074,16</w:t>
            </w:r>
          </w:p>
        </w:tc>
        <w:tc>
          <w:tcPr>
            <w:tcW w:w="960" w:type="dxa"/>
            <w:tcBorders>
              <w:top w:val="nil"/>
              <w:left w:val="nil"/>
              <w:bottom w:val="single" w:sz="4" w:space="0" w:color="auto"/>
              <w:right w:val="single" w:sz="4" w:space="0" w:color="auto"/>
            </w:tcBorders>
            <w:shd w:val="clear" w:color="auto" w:fill="auto"/>
            <w:noWrap/>
            <w:vAlign w:val="center"/>
            <w:hideMark/>
          </w:tcPr>
          <w:p w14:paraId="38CC33C7" w14:textId="266BF39C"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2161,85</w:t>
            </w:r>
          </w:p>
        </w:tc>
        <w:tc>
          <w:tcPr>
            <w:tcW w:w="960" w:type="dxa"/>
            <w:tcBorders>
              <w:top w:val="nil"/>
              <w:left w:val="nil"/>
              <w:bottom w:val="single" w:sz="4" w:space="0" w:color="auto"/>
              <w:right w:val="single" w:sz="4" w:space="0" w:color="auto"/>
            </w:tcBorders>
            <w:shd w:val="clear" w:color="auto" w:fill="auto"/>
            <w:noWrap/>
            <w:vAlign w:val="center"/>
            <w:hideMark/>
          </w:tcPr>
          <w:p w14:paraId="0CEB20EE" w14:textId="166D5BFA"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2268,00</w:t>
            </w:r>
          </w:p>
        </w:tc>
        <w:tc>
          <w:tcPr>
            <w:tcW w:w="960" w:type="dxa"/>
            <w:tcBorders>
              <w:top w:val="nil"/>
              <w:left w:val="nil"/>
              <w:bottom w:val="single" w:sz="4" w:space="0" w:color="auto"/>
              <w:right w:val="single" w:sz="4" w:space="0" w:color="auto"/>
            </w:tcBorders>
            <w:shd w:val="clear" w:color="auto" w:fill="auto"/>
            <w:noWrap/>
            <w:vAlign w:val="center"/>
            <w:hideMark/>
          </w:tcPr>
          <w:p w14:paraId="335AF073" w14:textId="7C6E310D"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2409,24</w:t>
            </w:r>
          </w:p>
        </w:tc>
        <w:tc>
          <w:tcPr>
            <w:tcW w:w="960" w:type="dxa"/>
            <w:tcBorders>
              <w:top w:val="nil"/>
              <w:left w:val="nil"/>
              <w:bottom w:val="single" w:sz="4" w:space="0" w:color="auto"/>
              <w:right w:val="single" w:sz="4" w:space="0" w:color="auto"/>
            </w:tcBorders>
            <w:shd w:val="clear" w:color="auto" w:fill="auto"/>
            <w:noWrap/>
            <w:vAlign w:val="center"/>
            <w:hideMark/>
          </w:tcPr>
          <w:p w14:paraId="42C74923"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24DA9FD"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292400B5" w14:textId="77777777" w:rsidTr="00203C03">
        <w:trPr>
          <w:trHeight w:val="360"/>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36B1C138" w14:textId="77777777"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 xml:space="preserve">   4 functiejaren</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5C4E4108" w14:textId="2A5CB882"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1723,39</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121B8E2" w14:textId="421F2593"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1872,00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5BE7BEF" w14:textId="3FF143C8"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1984,62</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37A564C1" w14:textId="233210A8"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2133,24</w:t>
            </w:r>
          </w:p>
        </w:tc>
        <w:tc>
          <w:tcPr>
            <w:tcW w:w="960" w:type="dxa"/>
            <w:tcBorders>
              <w:top w:val="nil"/>
              <w:left w:val="nil"/>
              <w:bottom w:val="single" w:sz="4" w:space="0" w:color="auto"/>
              <w:right w:val="single" w:sz="4" w:space="0" w:color="auto"/>
            </w:tcBorders>
            <w:shd w:val="clear" w:color="auto" w:fill="auto"/>
            <w:noWrap/>
            <w:vAlign w:val="center"/>
            <w:hideMark/>
          </w:tcPr>
          <w:p w14:paraId="5F170D4A" w14:textId="52B5CFAD"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2215,39</w:t>
            </w:r>
          </w:p>
        </w:tc>
        <w:tc>
          <w:tcPr>
            <w:tcW w:w="960" w:type="dxa"/>
            <w:tcBorders>
              <w:top w:val="nil"/>
              <w:left w:val="nil"/>
              <w:bottom w:val="single" w:sz="4" w:space="0" w:color="auto"/>
              <w:right w:val="single" w:sz="4" w:space="0" w:color="auto"/>
            </w:tcBorders>
            <w:shd w:val="clear" w:color="auto" w:fill="auto"/>
            <w:noWrap/>
            <w:vAlign w:val="center"/>
            <w:hideMark/>
          </w:tcPr>
          <w:p w14:paraId="1265AD2C" w14:textId="23ED071A"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2315,08</w:t>
            </w:r>
          </w:p>
        </w:tc>
        <w:tc>
          <w:tcPr>
            <w:tcW w:w="960" w:type="dxa"/>
            <w:tcBorders>
              <w:top w:val="nil"/>
              <w:left w:val="nil"/>
              <w:bottom w:val="single" w:sz="4" w:space="0" w:color="auto"/>
              <w:right w:val="single" w:sz="4" w:space="0" w:color="auto"/>
            </w:tcBorders>
            <w:shd w:val="clear" w:color="auto" w:fill="auto"/>
            <w:noWrap/>
            <w:vAlign w:val="center"/>
            <w:hideMark/>
          </w:tcPr>
          <w:p w14:paraId="61B129EE" w14:textId="57362F75"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2465,54</w:t>
            </w:r>
          </w:p>
        </w:tc>
        <w:tc>
          <w:tcPr>
            <w:tcW w:w="960" w:type="dxa"/>
            <w:tcBorders>
              <w:top w:val="nil"/>
              <w:left w:val="nil"/>
              <w:bottom w:val="single" w:sz="4" w:space="0" w:color="auto"/>
              <w:right w:val="single" w:sz="4" w:space="0" w:color="auto"/>
            </w:tcBorders>
            <w:shd w:val="clear" w:color="auto" w:fill="auto"/>
            <w:noWrap/>
            <w:vAlign w:val="center"/>
            <w:hideMark/>
          </w:tcPr>
          <w:p w14:paraId="64A26B19"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5F37D8A"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4E62C6F7" w14:textId="77777777" w:rsidTr="00203C03">
        <w:trPr>
          <w:trHeight w:val="360"/>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653BF6F8" w14:textId="77777777"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 xml:space="preserve">   5 functiejaren</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487E726B" w14:textId="54C7927D"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1771,39</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5F8430C" w14:textId="074BB056"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1924,62</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030E47A" w14:textId="7DB88E6F"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2037,24</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3EB9C9E1" w14:textId="2C3D2532"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2194,16</w:t>
            </w:r>
          </w:p>
        </w:tc>
        <w:tc>
          <w:tcPr>
            <w:tcW w:w="960" w:type="dxa"/>
            <w:tcBorders>
              <w:top w:val="nil"/>
              <w:left w:val="nil"/>
              <w:bottom w:val="single" w:sz="4" w:space="0" w:color="auto"/>
              <w:right w:val="single" w:sz="4" w:space="0" w:color="auto"/>
            </w:tcBorders>
            <w:shd w:val="clear" w:color="auto" w:fill="auto"/>
            <w:noWrap/>
            <w:vAlign w:val="center"/>
            <w:hideMark/>
          </w:tcPr>
          <w:p w14:paraId="788280FF" w14:textId="40C8C628"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2267,08</w:t>
            </w:r>
          </w:p>
        </w:tc>
        <w:tc>
          <w:tcPr>
            <w:tcW w:w="960" w:type="dxa"/>
            <w:tcBorders>
              <w:top w:val="nil"/>
              <w:left w:val="nil"/>
              <w:bottom w:val="single" w:sz="4" w:space="0" w:color="auto"/>
              <w:right w:val="single" w:sz="4" w:space="0" w:color="auto"/>
            </w:tcBorders>
            <w:shd w:val="clear" w:color="auto" w:fill="auto"/>
            <w:noWrap/>
            <w:vAlign w:val="center"/>
            <w:hideMark/>
          </w:tcPr>
          <w:p w14:paraId="419BA2AF" w14:textId="7166C1F2"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2364,00</w:t>
            </w:r>
          </w:p>
        </w:tc>
        <w:tc>
          <w:tcPr>
            <w:tcW w:w="960" w:type="dxa"/>
            <w:tcBorders>
              <w:top w:val="nil"/>
              <w:left w:val="nil"/>
              <w:bottom w:val="single" w:sz="4" w:space="0" w:color="auto"/>
              <w:right w:val="single" w:sz="4" w:space="0" w:color="auto"/>
            </w:tcBorders>
            <w:shd w:val="clear" w:color="auto" w:fill="auto"/>
            <w:noWrap/>
            <w:vAlign w:val="center"/>
            <w:hideMark/>
          </w:tcPr>
          <w:p w14:paraId="0ABCEA92" w14:textId="0E2B63D1"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2521,85</w:t>
            </w:r>
          </w:p>
        </w:tc>
        <w:tc>
          <w:tcPr>
            <w:tcW w:w="960" w:type="dxa"/>
            <w:tcBorders>
              <w:top w:val="nil"/>
              <w:left w:val="nil"/>
              <w:bottom w:val="single" w:sz="4" w:space="0" w:color="auto"/>
              <w:right w:val="single" w:sz="4" w:space="0" w:color="auto"/>
            </w:tcBorders>
            <w:shd w:val="clear" w:color="auto" w:fill="auto"/>
            <w:noWrap/>
            <w:vAlign w:val="center"/>
            <w:hideMark/>
          </w:tcPr>
          <w:p w14:paraId="0C7F9219"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5147F42"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6D20EE19" w14:textId="77777777" w:rsidTr="00203C03">
        <w:trPr>
          <w:trHeight w:val="360"/>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3E77D037" w14:textId="77777777"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 xml:space="preserve">   6 functiejaren</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157BA9B2" w14:textId="31A108FE"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1820,31</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429D1BA" w14:textId="09E2B75E"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1980,00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35FB207" w14:textId="59A14260"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2091,70</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593D67C5" w14:textId="1A7C43AE"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2255,08</w:t>
            </w:r>
          </w:p>
        </w:tc>
        <w:tc>
          <w:tcPr>
            <w:tcW w:w="960" w:type="dxa"/>
            <w:tcBorders>
              <w:top w:val="nil"/>
              <w:left w:val="nil"/>
              <w:bottom w:val="single" w:sz="4" w:space="0" w:color="auto"/>
              <w:right w:val="single" w:sz="4" w:space="0" w:color="auto"/>
            </w:tcBorders>
            <w:shd w:val="clear" w:color="auto" w:fill="auto"/>
            <w:noWrap/>
            <w:vAlign w:val="center"/>
            <w:hideMark/>
          </w:tcPr>
          <w:p w14:paraId="23C2D75F" w14:textId="40DF2CA4"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2319,70</w:t>
            </w:r>
          </w:p>
        </w:tc>
        <w:tc>
          <w:tcPr>
            <w:tcW w:w="960" w:type="dxa"/>
            <w:tcBorders>
              <w:top w:val="nil"/>
              <w:left w:val="nil"/>
              <w:bottom w:val="single" w:sz="4" w:space="0" w:color="auto"/>
              <w:right w:val="single" w:sz="4" w:space="0" w:color="auto"/>
            </w:tcBorders>
            <w:shd w:val="clear" w:color="auto" w:fill="auto"/>
            <w:noWrap/>
            <w:vAlign w:val="center"/>
            <w:hideMark/>
          </w:tcPr>
          <w:p w14:paraId="04CD1315" w14:textId="4CC07841"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2408,31</w:t>
            </w:r>
          </w:p>
        </w:tc>
        <w:tc>
          <w:tcPr>
            <w:tcW w:w="960" w:type="dxa"/>
            <w:tcBorders>
              <w:top w:val="nil"/>
              <w:left w:val="nil"/>
              <w:bottom w:val="single" w:sz="4" w:space="0" w:color="auto"/>
              <w:right w:val="single" w:sz="4" w:space="0" w:color="auto"/>
            </w:tcBorders>
            <w:shd w:val="clear" w:color="auto" w:fill="auto"/>
            <w:noWrap/>
            <w:vAlign w:val="center"/>
            <w:hideMark/>
          </w:tcPr>
          <w:p w14:paraId="4A61CF9D" w14:textId="0ED225F1"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2578,16</w:t>
            </w:r>
          </w:p>
        </w:tc>
        <w:tc>
          <w:tcPr>
            <w:tcW w:w="960" w:type="dxa"/>
            <w:tcBorders>
              <w:top w:val="nil"/>
              <w:left w:val="nil"/>
              <w:bottom w:val="single" w:sz="4" w:space="0" w:color="auto"/>
              <w:right w:val="single" w:sz="4" w:space="0" w:color="auto"/>
            </w:tcBorders>
            <w:shd w:val="clear" w:color="auto" w:fill="auto"/>
            <w:noWrap/>
            <w:vAlign w:val="center"/>
            <w:hideMark/>
          </w:tcPr>
          <w:p w14:paraId="2566A2B6"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D7CF070"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23BFB778" w14:textId="77777777" w:rsidTr="00203C03">
        <w:trPr>
          <w:trHeight w:val="360"/>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235B2733" w14:textId="77777777"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 xml:space="preserve">   7 functiejaren</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7AFB9B94"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18C649E"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1FCD1CC"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7B095520"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0139A8C" w14:textId="2F06373D"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2370,47</w:t>
            </w:r>
          </w:p>
        </w:tc>
        <w:tc>
          <w:tcPr>
            <w:tcW w:w="960" w:type="dxa"/>
            <w:tcBorders>
              <w:top w:val="nil"/>
              <w:left w:val="nil"/>
              <w:bottom w:val="single" w:sz="4" w:space="0" w:color="auto"/>
              <w:right w:val="single" w:sz="4" w:space="0" w:color="auto"/>
            </w:tcBorders>
            <w:shd w:val="clear" w:color="auto" w:fill="auto"/>
            <w:noWrap/>
            <w:vAlign w:val="center"/>
            <w:hideMark/>
          </w:tcPr>
          <w:p w14:paraId="7B1CB251" w14:textId="1C81EAD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2458,16</w:t>
            </w:r>
          </w:p>
        </w:tc>
        <w:tc>
          <w:tcPr>
            <w:tcW w:w="960" w:type="dxa"/>
            <w:tcBorders>
              <w:top w:val="nil"/>
              <w:left w:val="nil"/>
              <w:bottom w:val="single" w:sz="4" w:space="0" w:color="auto"/>
              <w:right w:val="single" w:sz="4" w:space="0" w:color="auto"/>
            </w:tcBorders>
            <w:shd w:val="clear" w:color="auto" w:fill="auto"/>
            <w:noWrap/>
            <w:vAlign w:val="center"/>
            <w:hideMark/>
          </w:tcPr>
          <w:p w14:paraId="16F1B5E1" w14:textId="3F1AFF1D"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2630,77</w:t>
            </w:r>
          </w:p>
        </w:tc>
        <w:tc>
          <w:tcPr>
            <w:tcW w:w="960" w:type="dxa"/>
            <w:tcBorders>
              <w:top w:val="nil"/>
              <w:left w:val="nil"/>
              <w:bottom w:val="single" w:sz="4" w:space="0" w:color="auto"/>
              <w:right w:val="single" w:sz="4" w:space="0" w:color="auto"/>
            </w:tcBorders>
            <w:shd w:val="clear" w:color="auto" w:fill="auto"/>
            <w:noWrap/>
            <w:vAlign w:val="center"/>
            <w:hideMark/>
          </w:tcPr>
          <w:p w14:paraId="51DB3428"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16CBDF1"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2A86B8A8" w14:textId="77777777" w:rsidTr="00203C03">
        <w:trPr>
          <w:trHeight w:val="360"/>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0CEE462C" w14:textId="77777777"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 xml:space="preserve">   8 functiejaren</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2C06B5B7"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875FC02"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15199FE"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328D60C5"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4C62195" w14:textId="09B9E08B"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2422,16</w:t>
            </w:r>
          </w:p>
        </w:tc>
        <w:tc>
          <w:tcPr>
            <w:tcW w:w="960" w:type="dxa"/>
            <w:tcBorders>
              <w:top w:val="nil"/>
              <w:left w:val="nil"/>
              <w:bottom w:val="single" w:sz="4" w:space="0" w:color="auto"/>
              <w:right w:val="single" w:sz="4" w:space="0" w:color="auto"/>
            </w:tcBorders>
            <w:shd w:val="clear" w:color="auto" w:fill="auto"/>
            <w:noWrap/>
            <w:vAlign w:val="center"/>
            <w:hideMark/>
          </w:tcPr>
          <w:p w14:paraId="7003496C" w14:textId="3AE7E24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2503,39</w:t>
            </w:r>
          </w:p>
        </w:tc>
        <w:tc>
          <w:tcPr>
            <w:tcW w:w="960" w:type="dxa"/>
            <w:tcBorders>
              <w:top w:val="nil"/>
              <w:left w:val="nil"/>
              <w:bottom w:val="single" w:sz="4" w:space="0" w:color="auto"/>
              <w:right w:val="single" w:sz="4" w:space="0" w:color="auto"/>
            </w:tcBorders>
            <w:shd w:val="clear" w:color="auto" w:fill="auto"/>
            <w:noWrap/>
            <w:vAlign w:val="center"/>
            <w:hideMark/>
          </w:tcPr>
          <w:p w14:paraId="4924B93B" w14:textId="6CE096F5"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2687,08</w:t>
            </w:r>
          </w:p>
        </w:tc>
        <w:tc>
          <w:tcPr>
            <w:tcW w:w="960" w:type="dxa"/>
            <w:tcBorders>
              <w:top w:val="nil"/>
              <w:left w:val="nil"/>
              <w:bottom w:val="single" w:sz="4" w:space="0" w:color="auto"/>
              <w:right w:val="single" w:sz="4" w:space="0" w:color="auto"/>
            </w:tcBorders>
            <w:shd w:val="clear" w:color="auto" w:fill="auto"/>
            <w:noWrap/>
            <w:vAlign w:val="center"/>
            <w:hideMark/>
          </w:tcPr>
          <w:p w14:paraId="20E2F629"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E0A41AF"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05EC0193" w14:textId="77777777" w:rsidTr="00203C03">
        <w:trPr>
          <w:trHeight w:val="360"/>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0D66D5F5" w14:textId="77777777"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 xml:space="preserve">   9 functiejaren</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3D2AD213"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EC9F3FA"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4A185D4"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1397DED9"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44CF396"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729A9A4" w14:textId="7F0C14AF"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2551,39</w:t>
            </w:r>
          </w:p>
        </w:tc>
        <w:tc>
          <w:tcPr>
            <w:tcW w:w="960" w:type="dxa"/>
            <w:tcBorders>
              <w:top w:val="nil"/>
              <w:left w:val="nil"/>
              <w:bottom w:val="single" w:sz="4" w:space="0" w:color="auto"/>
              <w:right w:val="single" w:sz="4" w:space="0" w:color="auto"/>
            </w:tcBorders>
            <w:shd w:val="clear" w:color="auto" w:fill="auto"/>
            <w:noWrap/>
            <w:vAlign w:val="center"/>
            <w:hideMark/>
          </w:tcPr>
          <w:p w14:paraId="745DE4D9" w14:textId="0D827C22"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2743,39</w:t>
            </w:r>
          </w:p>
        </w:tc>
        <w:tc>
          <w:tcPr>
            <w:tcW w:w="960" w:type="dxa"/>
            <w:tcBorders>
              <w:top w:val="nil"/>
              <w:left w:val="nil"/>
              <w:bottom w:val="single" w:sz="4" w:space="0" w:color="auto"/>
              <w:right w:val="single" w:sz="4" w:space="0" w:color="auto"/>
            </w:tcBorders>
            <w:shd w:val="clear" w:color="auto" w:fill="auto"/>
            <w:noWrap/>
            <w:vAlign w:val="center"/>
            <w:hideMark/>
          </w:tcPr>
          <w:p w14:paraId="512144BA"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45682FE"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0E33B349" w14:textId="77777777" w:rsidTr="00203C03">
        <w:trPr>
          <w:trHeight w:val="360"/>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4A0519D3" w14:textId="77777777"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 xml:space="preserve">  10 functiejaren</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40BCA10C"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F7B2AB2"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321A044"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4C0E33FC"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7ED17DF"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DB9B13C" w14:textId="61E0CFE2"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2599,39</w:t>
            </w:r>
          </w:p>
        </w:tc>
        <w:tc>
          <w:tcPr>
            <w:tcW w:w="960" w:type="dxa"/>
            <w:tcBorders>
              <w:top w:val="nil"/>
              <w:left w:val="nil"/>
              <w:bottom w:val="single" w:sz="4" w:space="0" w:color="auto"/>
              <w:right w:val="single" w:sz="4" w:space="0" w:color="auto"/>
            </w:tcBorders>
            <w:shd w:val="clear" w:color="auto" w:fill="auto"/>
            <w:noWrap/>
            <w:vAlign w:val="center"/>
            <w:hideMark/>
          </w:tcPr>
          <w:p w14:paraId="17D121DE" w14:textId="0893FF66"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2798,77</w:t>
            </w:r>
          </w:p>
        </w:tc>
        <w:tc>
          <w:tcPr>
            <w:tcW w:w="960" w:type="dxa"/>
            <w:tcBorders>
              <w:top w:val="nil"/>
              <w:left w:val="nil"/>
              <w:bottom w:val="single" w:sz="4" w:space="0" w:color="auto"/>
              <w:right w:val="single" w:sz="4" w:space="0" w:color="auto"/>
            </w:tcBorders>
            <w:shd w:val="clear" w:color="auto" w:fill="auto"/>
            <w:noWrap/>
            <w:vAlign w:val="center"/>
            <w:hideMark/>
          </w:tcPr>
          <w:p w14:paraId="4D0CF7AC" w14:textId="30B9ADEB"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3189,24</w:t>
            </w:r>
          </w:p>
        </w:tc>
        <w:tc>
          <w:tcPr>
            <w:tcW w:w="960" w:type="dxa"/>
            <w:tcBorders>
              <w:top w:val="nil"/>
              <w:left w:val="nil"/>
              <w:bottom w:val="single" w:sz="4" w:space="0" w:color="auto"/>
              <w:right w:val="single" w:sz="4" w:space="0" w:color="auto"/>
            </w:tcBorders>
            <w:shd w:val="clear" w:color="auto" w:fill="auto"/>
            <w:noWrap/>
            <w:vAlign w:val="center"/>
            <w:hideMark/>
          </w:tcPr>
          <w:p w14:paraId="058659E7" w14:textId="5E51DD3F"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3505,85</w:t>
            </w:r>
          </w:p>
        </w:tc>
      </w:tr>
      <w:tr w:rsidR="00203C03" w:rsidRPr="00203C03" w14:paraId="5DBFDA39" w14:textId="77777777" w:rsidTr="00203C03">
        <w:trPr>
          <w:trHeight w:val="360"/>
        </w:trPr>
        <w:tc>
          <w:tcPr>
            <w:tcW w:w="1945" w:type="dxa"/>
            <w:tcBorders>
              <w:top w:val="nil"/>
              <w:left w:val="nil"/>
              <w:bottom w:val="nil"/>
              <w:right w:val="nil"/>
            </w:tcBorders>
            <w:shd w:val="clear" w:color="auto" w:fill="auto"/>
            <w:noWrap/>
            <w:vAlign w:val="bottom"/>
            <w:hideMark/>
          </w:tcPr>
          <w:p w14:paraId="7071AC1E" w14:textId="77777777" w:rsidR="00203C03" w:rsidRPr="00203C03" w:rsidRDefault="00203C03" w:rsidP="00203C03">
            <w:pPr>
              <w:widowControl/>
              <w:autoSpaceDE/>
              <w:autoSpaceDN/>
              <w:adjustRightInd/>
              <w:rPr>
                <w:rFonts w:ascii="Arial" w:hAnsi="Arial" w:cs="Arial"/>
                <w:sz w:val="16"/>
                <w:szCs w:val="18"/>
              </w:rPr>
            </w:pPr>
          </w:p>
        </w:tc>
        <w:tc>
          <w:tcPr>
            <w:tcW w:w="1040" w:type="dxa"/>
            <w:gridSpan w:val="2"/>
            <w:tcBorders>
              <w:top w:val="nil"/>
              <w:left w:val="nil"/>
              <w:bottom w:val="nil"/>
              <w:right w:val="nil"/>
            </w:tcBorders>
            <w:shd w:val="clear" w:color="auto" w:fill="auto"/>
            <w:noWrap/>
            <w:vAlign w:val="bottom"/>
            <w:hideMark/>
          </w:tcPr>
          <w:p w14:paraId="53E4E85E" w14:textId="77777777" w:rsidR="00203C03" w:rsidRPr="00203C03" w:rsidRDefault="00203C03" w:rsidP="00203C03">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0FB34687" w14:textId="77777777" w:rsidR="00203C03" w:rsidRPr="00203C03" w:rsidRDefault="00203C03" w:rsidP="00203C03">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6BA55D7E" w14:textId="77777777" w:rsidR="00203C03" w:rsidRPr="00203C03" w:rsidRDefault="00203C03" w:rsidP="00203C03">
            <w:pPr>
              <w:widowControl/>
              <w:autoSpaceDE/>
              <w:autoSpaceDN/>
              <w:adjustRightInd/>
              <w:rPr>
                <w:rFonts w:ascii="Arial" w:hAnsi="Arial" w:cs="Arial"/>
                <w:sz w:val="16"/>
                <w:szCs w:val="20"/>
              </w:rPr>
            </w:pPr>
          </w:p>
        </w:tc>
        <w:tc>
          <w:tcPr>
            <w:tcW w:w="1100" w:type="dxa"/>
            <w:gridSpan w:val="2"/>
            <w:tcBorders>
              <w:top w:val="nil"/>
              <w:left w:val="nil"/>
              <w:bottom w:val="nil"/>
              <w:right w:val="nil"/>
            </w:tcBorders>
            <w:shd w:val="clear" w:color="auto" w:fill="auto"/>
            <w:noWrap/>
            <w:vAlign w:val="bottom"/>
            <w:hideMark/>
          </w:tcPr>
          <w:p w14:paraId="42008A4F" w14:textId="77777777" w:rsidR="00203C03" w:rsidRPr="00203C03" w:rsidRDefault="00203C03" w:rsidP="00203C03">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29C6C2F4" w14:textId="77777777" w:rsidR="00203C03" w:rsidRPr="00203C03" w:rsidRDefault="00203C03" w:rsidP="00203C03">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4931E4B4" w14:textId="77777777" w:rsidR="00203C03" w:rsidRPr="00203C03" w:rsidRDefault="00203C03" w:rsidP="00203C03">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1A1FB3F8" w14:textId="77777777" w:rsidR="00203C03" w:rsidRPr="00203C03" w:rsidRDefault="00203C03" w:rsidP="00203C03">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4D47FE1F" w14:textId="77777777" w:rsidR="00203C03" w:rsidRPr="00203C03" w:rsidRDefault="00203C03" w:rsidP="00203C03">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5DECBA9C" w14:textId="77777777" w:rsidR="00203C03" w:rsidRPr="00203C03" w:rsidRDefault="00203C03" w:rsidP="00203C03">
            <w:pPr>
              <w:widowControl/>
              <w:autoSpaceDE/>
              <w:autoSpaceDN/>
              <w:adjustRightInd/>
              <w:rPr>
                <w:rFonts w:ascii="Arial" w:hAnsi="Arial" w:cs="Arial"/>
                <w:sz w:val="16"/>
                <w:szCs w:val="20"/>
              </w:rPr>
            </w:pPr>
          </w:p>
        </w:tc>
      </w:tr>
      <w:tr w:rsidR="00203C03" w:rsidRPr="00203C03" w14:paraId="192C2FD1" w14:textId="77777777" w:rsidTr="00203C03">
        <w:trPr>
          <w:trHeight w:val="360"/>
        </w:trPr>
        <w:tc>
          <w:tcPr>
            <w:tcW w:w="4905" w:type="dxa"/>
            <w:gridSpan w:val="7"/>
            <w:tcBorders>
              <w:top w:val="nil"/>
              <w:left w:val="nil"/>
              <w:bottom w:val="nil"/>
              <w:right w:val="nil"/>
            </w:tcBorders>
            <w:shd w:val="clear" w:color="auto" w:fill="auto"/>
            <w:noWrap/>
            <w:vAlign w:val="bottom"/>
            <w:hideMark/>
          </w:tcPr>
          <w:p w14:paraId="24239799" w14:textId="77777777" w:rsidR="00203C03" w:rsidRPr="00203C03" w:rsidRDefault="00203C03" w:rsidP="00203C03">
            <w:pPr>
              <w:widowControl/>
              <w:autoSpaceDE/>
              <w:autoSpaceDN/>
              <w:adjustRightInd/>
              <w:rPr>
                <w:rFonts w:ascii="Arial" w:hAnsi="Arial" w:cs="Arial"/>
                <w:sz w:val="16"/>
                <w:szCs w:val="18"/>
              </w:rPr>
            </w:pPr>
            <w:r w:rsidRPr="00203C03">
              <w:rPr>
                <w:rFonts w:ascii="Arial" w:hAnsi="Arial" w:cs="Arial"/>
                <w:sz w:val="16"/>
                <w:szCs w:val="18"/>
              </w:rPr>
              <w:t>Per 01-jan-2018 zijn de salarissen met 1,25% verhoogd.</w:t>
            </w:r>
          </w:p>
        </w:tc>
        <w:tc>
          <w:tcPr>
            <w:tcW w:w="1100" w:type="dxa"/>
            <w:gridSpan w:val="2"/>
            <w:tcBorders>
              <w:top w:val="nil"/>
              <w:left w:val="nil"/>
              <w:bottom w:val="nil"/>
              <w:right w:val="nil"/>
            </w:tcBorders>
            <w:shd w:val="clear" w:color="auto" w:fill="auto"/>
            <w:noWrap/>
            <w:vAlign w:val="bottom"/>
            <w:hideMark/>
          </w:tcPr>
          <w:p w14:paraId="047B88BA" w14:textId="77777777" w:rsidR="00203C03" w:rsidRPr="00203C03" w:rsidRDefault="00203C03" w:rsidP="00203C03">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1238E745" w14:textId="77777777" w:rsidR="00203C03" w:rsidRPr="00203C03" w:rsidRDefault="00203C03" w:rsidP="00203C03">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2C0CEF2D" w14:textId="77777777" w:rsidR="00203C03" w:rsidRPr="00203C03" w:rsidRDefault="00203C03" w:rsidP="00203C03">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0740522A" w14:textId="77777777" w:rsidR="00203C03" w:rsidRPr="00203C03" w:rsidRDefault="00203C03" w:rsidP="00203C03">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499CCD4E" w14:textId="77777777" w:rsidR="00203C03" w:rsidRPr="00203C03" w:rsidRDefault="00203C03" w:rsidP="00203C03">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1F7CFE15" w14:textId="77777777" w:rsidR="00203C03" w:rsidRPr="00203C03" w:rsidRDefault="00203C03" w:rsidP="00203C03">
            <w:pPr>
              <w:widowControl/>
              <w:autoSpaceDE/>
              <w:autoSpaceDN/>
              <w:adjustRightInd/>
              <w:rPr>
                <w:rFonts w:ascii="Arial" w:hAnsi="Arial" w:cs="Arial"/>
                <w:sz w:val="16"/>
                <w:szCs w:val="20"/>
              </w:rPr>
            </w:pPr>
          </w:p>
        </w:tc>
      </w:tr>
      <w:tr w:rsidR="00203C03" w:rsidRPr="00203C03" w14:paraId="2CD92C1A" w14:textId="77777777" w:rsidTr="00203C03">
        <w:trPr>
          <w:trHeight w:val="255"/>
        </w:trPr>
        <w:tc>
          <w:tcPr>
            <w:tcW w:w="8885" w:type="dxa"/>
            <w:gridSpan w:val="12"/>
            <w:tcBorders>
              <w:top w:val="nil"/>
              <w:left w:val="nil"/>
              <w:bottom w:val="nil"/>
              <w:right w:val="nil"/>
            </w:tcBorders>
            <w:shd w:val="clear" w:color="auto" w:fill="auto"/>
            <w:noWrap/>
            <w:vAlign w:val="bottom"/>
            <w:hideMark/>
          </w:tcPr>
          <w:p w14:paraId="4F3323A4" w14:textId="05A1A1AB"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De schalen voor 16 jaar en de schalen met ervaringsjaren bij de leeftijd van 22 jaar zijn vervallen.</w:t>
            </w:r>
          </w:p>
        </w:tc>
        <w:tc>
          <w:tcPr>
            <w:tcW w:w="960" w:type="dxa"/>
            <w:tcBorders>
              <w:top w:val="nil"/>
              <w:left w:val="nil"/>
              <w:bottom w:val="nil"/>
              <w:right w:val="nil"/>
            </w:tcBorders>
            <w:shd w:val="clear" w:color="auto" w:fill="auto"/>
            <w:noWrap/>
            <w:vAlign w:val="bottom"/>
            <w:hideMark/>
          </w:tcPr>
          <w:p w14:paraId="77EB25B0" w14:textId="77777777" w:rsidR="00203C03" w:rsidRPr="00203C03" w:rsidRDefault="00203C03" w:rsidP="00203C03">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1311CC59" w14:textId="77777777" w:rsidR="00203C03" w:rsidRPr="00203C03" w:rsidRDefault="00203C03" w:rsidP="00203C03">
            <w:pPr>
              <w:widowControl/>
              <w:autoSpaceDE/>
              <w:autoSpaceDN/>
              <w:adjustRightInd/>
              <w:rPr>
                <w:rFonts w:ascii="Arial" w:hAnsi="Arial" w:cs="Arial"/>
                <w:sz w:val="16"/>
                <w:szCs w:val="20"/>
              </w:rPr>
            </w:pPr>
          </w:p>
        </w:tc>
      </w:tr>
      <w:tr w:rsidR="00203C03" w:rsidRPr="00203C03" w14:paraId="51F920B0" w14:textId="77777777" w:rsidTr="00203C03">
        <w:trPr>
          <w:trHeight w:val="255"/>
        </w:trPr>
        <w:tc>
          <w:tcPr>
            <w:tcW w:w="8885" w:type="dxa"/>
            <w:gridSpan w:val="12"/>
            <w:tcBorders>
              <w:top w:val="nil"/>
              <w:left w:val="nil"/>
              <w:bottom w:val="nil"/>
              <w:right w:val="nil"/>
            </w:tcBorders>
            <w:shd w:val="clear" w:color="auto" w:fill="auto"/>
            <w:noWrap/>
            <w:vAlign w:val="bottom"/>
            <w:hideMark/>
          </w:tcPr>
          <w:p w14:paraId="227DBD03" w14:textId="24C3C031"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Bij de salarisschalen H en I is uitsluitend het begin- en eindsalaris van de schaal vermeld.</w:t>
            </w:r>
          </w:p>
        </w:tc>
        <w:tc>
          <w:tcPr>
            <w:tcW w:w="960" w:type="dxa"/>
            <w:tcBorders>
              <w:top w:val="nil"/>
              <w:left w:val="nil"/>
              <w:bottom w:val="nil"/>
              <w:right w:val="nil"/>
            </w:tcBorders>
            <w:shd w:val="clear" w:color="auto" w:fill="auto"/>
            <w:noWrap/>
            <w:vAlign w:val="bottom"/>
            <w:hideMark/>
          </w:tcPr>
          <w:p w14:paraId="4CC8CE37" w14:textId="77777777" w:rsidR="00203C03" w:rsidRPr="00203C03" w:rsidRDefault="00203C03" w:rsidP="00203C03">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4E9C01AD" w14:textId="77777777" w:rsidR="00203C03" w:rsidRPr="00203C03" w:rsidRDefault="00203C03" w:rsidP="00203C03">
            <w:pPr>
              <w:widowControl/>
              <w:autoSpaceDE/>
              <w:autoSpaceDN/>
              <w:adjustRightInd/>
              <w:rPr>
                <w:rFonts w:ascii="Arial" w:hAnsi="Arial" w:cs="Arial"/>
                <w:sz w:val="16"/>
                <w:szCs w:val="20"/>
              </w:rPr>
            </w:pPr>
          </w:p>
        </w:tc>
      </w:tr>
      <w:tr w:rsidR="00203C03" w:rsidRPr="00203C03" w14:paraId="42F065EB" w14:textId="77777777" w:rsidTr="00203C03">
        <w:trPr>
          <w:trHeight w:val="255"/>
        </w:trPr>
        <w:tc>
          <w:tcPr>
            <w:tcW w:w="6005" w:type="dxa"/>
            <w:gridSpan w:val="9"/>
            <w:tcBorders>
              <w:top w:val="nil"/>
              <w:left w:val="nil"/>
              <w:bottom w:val="nil"/>
              <w:right w:val="nil"/>
            </w:tcBorders>
            <w:shd w:val="clear" w:color="auto" w:fill="auto"/>
            <w:noWrap/>
            <w:vAlign w:val="bottom"/>
            <w:hideMark/>
          </w:tcPr>
          <w:p w14:paraId="5D67EDC8" w14:textId="04B0CB95"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Voor de inschaling van de medewerker in H en I zie artikel 20.</w:t>
            </w:r>
          </w:p>
        </w:tc>
        <w:tc>
          <w:tcPr>
            <w:tcW w:w="960" w:type="dxa"/>
            <w:tcBorders>
              <w:top w:val="nil"/>
              <w:left w:val="nil"/>
              <w:bottom w:val="nil"/>
              <w:right w:val="nil"/>
            </w:tcBorders>
            <w:shd w:val="clear" w:color="auto" w:fill="auto"/>
            <w:noWrap/>
            <w:vAlign w:val="bottom"/>
            <w:hideMark/>
          </w:tcPr>
          <w:p w14:paraId="7719F66F" w14:textId="77777777" w:rsidR="00203C03" w:rsidRPr="00203C03" w:rsidRDefault="00203C03" w:rsidP="00203C03">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3A0FE5ED" w14:textId="77777777" w:rsidR="00203C03" w:rsidRPr="00203C03" w:rsidRDefault="00203C03" w:rsidP="00203C03">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0EF49AA1" w14:textId="77777777" w:rsidR="00203C03" w:rsidRPr="00203C03" w:rsidRDefault="00203C03" w:rsidP="00203C03">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58DCCAAF" w14:textId="77777777" w:rsidR="00203C03" w:rsidRPr="00203C03" w:rsidRDefault="00203C03" w:rsidP="00203C03">
            <w:pPr>
              <w:widowControl/>
              <w:autoSpaceDE/>
              <w:autoSpaceDN/>
              <w:adjustRightInd/>
              <w:rPr>
                <w:rFonts w:ascii="Arial" w:hAnsi="Arial" w:cs="Arial"/>
                <w:sz w:val="16"/>
                <w:szCs w:val="20"/>
              </w:rPr>
            </w:pPr>
          </w:p>
        </w:tc>
        <w:tc>
          <w:tcPr>
            <w:tcW w:w="960" w:type="dxa"/>
            <w:tcBorders>
              <w:top w:val="nil"/>
              <w:left w:val="nil"/>
              <w:bottom w:val="nil"/>
              <w:right w:val="nil"/>
            </w:tcBorders>
            <w:shd w:val="clear" w:color="auto" w:fill="auto"/>
            <w:noWrap/>
            <w:vAlign w:val="bottom"/>
            <w:hideMark/>
          </w:tcPr>
          <w:p w14:paraId="29587E42" w14:textId="77777777" w:rsidR="00203C03" w:rsidRPr="00203C03" w:rsidRDefault="00203C03" w:rsidP="00203C03">
            <w:pPr>
              <w:widowControl/>
              <w:autoSpaceDE/>
              <w:autoSpaceDN/>
              <w:adjustRightInd/>
              <w:rPr>
                <w:rFonts w:ascii="Arial" w:hAnsi="Arial" w:cs="Arial"/>
                <w:sz w:val="16"/>
                <w:szCs w:val="20"/>
              </w:rPr>
            </w:pPr>
          </w:p>
        </w:tc>
      </w:tr>
    </w:tbl>
    <w:p w14:paraId="042D4E9A" w14:textId="77777777" w:rsidR="00203C03" w:rsidRDefault="00203C03" w:rsidP="00655B13">
      <w:pPr>
        <w:tabs>
          <w:tab w:val="left" w:pos="-1440"/>
          <w:tab w:val="left" w:pos="-720"/>
          <w:tab w:val="left" w:pos="0"/>
          <w:tab w:val="left" w:pos="432"/>
          <w:tab w:val="left" w:pos="2160"/>
        </w:tabs>
        <w:spacing w:line="240" w:lineRule="atLeast"/>
        <w:ind w:right="-993"/>
        <w:jc w:val="center"/>
        <w:rPr>
          <w:rFonts w:ascii="Arial" w:hAnsi="Arial" w:cs="Arial"/>
          <w:b/>
          <w:bCs/>
        </w:rPr>
      </w:pPr>
    </w:p>
    <w:p w14:paraId="31A95719" w14:textId="77777777" w:rsidR="00203C03" w:rsidRDefault="00203C03">
      <w:pPr>
        <w:widowControl/>
        <w:autoSpaceDE/>
        <w:autoSpaceDN/>
        <w:adjustRightInd/>
        <w:spacing w:after="200" w:line="276" w:lineRule="auto"/>
        <w:rPr>
          <w:rFonts w:ascii="Arial" w:hAnsi="Arial" w:cs="Arial"/>
          <w:b/>
          <w:bCs/>
        </w:rPr>
      </w:pPr>
      <w:r>
        <w:rPr>
          <w:rFonts w:ascii="Arial" w:hAnsi="Arial" w:cs="Arial"/>
          <w:b/>
          <w:bCs/>
        </w:rPr>
        <w:br w:type="page"/>
      </w:r>
    </w:p>
    <w:p w14:paraId="5F14D595" w14:textId="0D7EB3F3" w:rsidR="00203C03" w:rsidRPr="00162709" w:rsidRDefault="00203C03" w:rsidP="00203C03">
      <w:pPr>
        <w:tabs>
          <w:tab w:val="left" w:pos="-1440"/>
          <w:tab w:val="left" w:pos="-720"/>
          <w:tab w:val="left" w:pos="0"/>
          <w:tab w:val="left" w:pos="432"/>
          <w:tab w:val="left" w:pos="2160"/>
        </w:tabs>
        <w:spacing w:line="240" w:lineRule="atLeast"/>
        <w:ind w:right="-993"/>
        <w:rPr>
          <w:rFonts w:ascii="Arial" w:hAnsi="Arial" w:cs="Arial"/>
        </w:rPr>
      </w:pPr>
      <w:r w:rsidRPr="00162709">
        <w:rPr>
          <w:rFonts w:ascii="Arial" w:hAnsi="Arial" w:cs="Arial"/>
          <w:b/>
          <w:bCs/>
          <w:sz w:val="32"/>
          <w:szCs w:val="32"/>
        </w:rPr>
        <w:lastRenderedPageBreak/>
        <w:t>Salariëring</w:t>
      </w:r>
      <w:r w:rsidRPr="00162709">
        <w:rPr>
          <w:rFonts w:ascii="Arial" w:hAnsi="Arial" w:cs="Arial"/>
          <w:sz w:val="32"/>
          <w:szCs w:val="32"/>
        </w:rPr>
        <w:t xml:space="preserve"> </w:t>
      </w:r>
      <w:r w:rsidRPr="00162709">
        <w:rPr>
          <w:rFonts w:ascii="Arial" w:hAnsi="Arial" w:cs="Arial"/>
        </w:rPr>
        <w:t xml:space="preserve">(zie artikel 19 en 20) </w:t>
      </w:r>
    </w:p>
    <w:p w14:paraId="3D529989" w14:textId="77777777" w:rsidR="00203C03" w:rsidRPr="00162709" w:rsidRDefault="00203C03" w:rsidP="00203C03">
      <w:pPr>
        <w:tabs>
          <w:tab w:val="left" w:pos="-1440"/>
          <w:tab w:val="left" w:pos="-720"/>
          <w:tab w:val="left" w:pos="0"/>
          <w:tab w:val="left" w:pos="432"/>
          <w:tab w:val="left" w:pos="2160"/>
        </w:tabs>
        <w:spacing w:line="240" w:lineRule="atLeast"/>
        <w:ind w:right="-993"/>
        <w:rPr>
          <w:rFonts w:ascii="Arial" w:hAnsi="Arial" w:cs="Arial"/>
          <w:b/>
          <w:bCs/>
          <w:sz w:val="28"/>
        </w:rPr>
      </w:pPr>
    </w:p>
    <w:p w14:paraId="49AAAFFD" w14:textId="50CA3A2F" w:rsidR="00BF62FA" w:rsidRDefault="00203C03" w:rsidP="00BF62FA">
      <w:pPr>
        <w:tabs>
          <w:tab w:val="left" w:pos="-1440"/>
          <w:tab w:val="left" w:pos="-720"/>
          <w:tab w:val="left" w:pos="0"/>
          <w:tab w:val="left" w:pos="432"/>
          <w:tab w:val="left" w:pos="2160"/>
        </w:tabs>
        <w:spacing w:line="240" w:lineRule="atLeast"/>
        <w:ind w:right="-993"/>
        <w:jc w:val="center"/>
        <w:rPr>
          <w:rFonts w:ascii="Arial" w:hAnsi="Arial" w:cs="Arial"/>
          <w:b/>
          <w:bCs/>
          <w:sz w:val="28"/>
          <w:szCs w:val="28"/>
        </w:rPr>
      </w:pPr>
      <w:r w:rsidRPr="00162709">
        <w:rPr>
          <w:rFonts w:ascii="Arial" w:hAnsi="Arial" w:cs="Arial"/>
          <w:b/>
          <w:bCs/>
          <w:sz w:val="28"/>
          <w:szCs w:val="28"/>
        </w:rPr>
        <w:t>Salarissen per 1-</w:t>
      </w:r>
      <w:r>
        <w:rPr>
          <w:rFonts w:ascii="Arial" w:hAnsi="Arial" w:cs="Arial"/>
          <w:b/>
          <w:bCs/>
          <w:sz w:val="28"/>
          <w:szCs w:val="28"/>
        </w:rPr>
        <w:t>1</w:t>
      </w:r>
      <w:r w:rsidRPr="00162709">
        <w:rPr>
          <w:rFonts w:ascii="Arial" w:hAnsi="Arial" w:cs="Arial"/>
          <w:b/>
          <w:bCs/>
          <w:sz w:val="28"/>
          <w:szCs w:val="28"/>
        </w:rPr>
        <w:t>-</w:t>
      </w:r>
      <w:r w:rsidR="00BF62FA" w:rsidRPr="00162709">
        <w:rPr>
          <w:rFonts w:ascii="Arial" w:hAnsi="Arial" w:cs="Arial"/>
          <w:b/>
          <w:bCs/>
          <w:sz w:val="28"/>
          <w:szCs w:val="28"/>
        </w:rPr>
        <w:t>201</w:t>
      </w:r>
      <w:r w:rsidR="00BF62FA">
        <w:rPr>
          <w:rFonts w:ascii="Arial" w:hAnsi="Arial" w:cs="Arial"/>
          <w:b/>
          <w:bCs/>
          <w:sz w:val="28"/>
          <w:szCs w:val="28"/>
        </w:rPr>
        <w:t>8</w:t>
      </w:r>
    </w:p>
    <w:p w14:paraId="342E59E6" w14:textId="77777777" w:rsidR="00BF62FA" w:rsidRPr="00162709" w:rsidRDefault="00BF62FA" w:rsidP="00BF62FA">
      <w:pPr>
        <w:tabs>
          <w:tab w:val="left" w:pos="-1440"/>
          <w:tab w:val="left" w:pos="-720"/>
          <w:tab w:val="left" w:pos="0"/>
          <w:tab w:val="left" w:pos="432"/>
          <w:tab w:val="left" w:pos="2160"/>
        </w:tabs>
        <w:spacing w:line="240" w:lineRule="atLeast"/>
        <w:ind w:right="-993"/>
        <w:jc w:val="center"/>
        <w:rPr>
          <w:rFonts w:ascii="Arial" w:hAnsi="Arial" w:cs="Arial"/>
          <w:b/>
          <w:bCs/>
        </w:rPr>
      </w:pPr>
      <w:r>
        <w:rPr>
          <w:rFonts w:ascii="Arial" w:hAnsi="Arial" w:cs="Arial"/>
          <w:b/>
          <w:bCs/>
          <w:sz w:val="28"/>
          <w:szCs w:val="28"/>
        </w:rPr>
        <w:t>(zie www.groentenfruithuis.nl)</w:t>
      </w:r>
    </w:p>
    <w:p w14:paraId="29D76E32" w14:textId="77777777" w:rsidR="00203C03" w:rsidRPr="00162709" w:rsidRDefault="00203C03" w:rsidP="00203C03">
      <w:pPr>
        <w:tabs>
          <w:tab w:val="left" w:pos="-1440"/>
          <w:tab w:val="left" w:pos="-720"/>
          <w:tab w:val="left" w:pos="0"/>
          <w:tab w:val="left" w:pos="432"/>
          <w:tab w:val="left" w:pos="2160"/>
        </w:tabs>
        <w:spacing w:line="240" w:lineRule="atLeast"/>
        <w:rPr>
          <w:rFonts w:ascii="Arial" w:hAnsi="Arial" w:cs="Arial"/>
          <w:b/>
          <w:bCs/>
          <w:sz w:val="20"/>
          <w:szCs w:val="20"/>
        </w:rPr>
      </w:pPr>
    </w:p>
    <w:tbl>
      <w:tblPr>
        <w:tblW w:w="10869" w:type="dxa"/>
        <w:tblInd w:w="65" w:type="dxa"/>
        <w:tblCellMar>
          <w:left w:w="70" w:type="dxa"/>
          <w:right w:w="70" w:type="dxa"/>
        </w:tblCellMar>
        <w:tblLook w:val="04A0" w:firstRow="1" w:lastRow="0" w:firstColumn="1" w:lastColumn="0" w:noHBand="0" w:noVBand="1"/>
      </w:tblPr>
      <w:tblGrid>
        <w:gridCol w:w="1860"/>
        <w:gridCol w:w="1040"/>
        <w:gridCol w:w="18"/>
        <w:gridCol w:w="942"/>
        <w:gridCol w:w="35"/>
        <w:gridCol w:w="925"/>
        <w:gridCol w:w="52"/>
        <w:gridCol w:w="1048"/>
        <w:gridCol w:w="69"/>
        <w:gridCol w:w="891"/>
        <w:gridCol w:w="85"/>
        <w:gridCol w:w="875"/>
        <w:gridCol w:w="101"/>
        <w:gridCol w:w="859"/>
        <w:gridCol w:w="117"/>
        <w:gridCol w:w="843"/>
        <w:gridCol w:w="133"/>
        <w:gridCol w:w="827"/>
        <w:gridCol w:w="149"/>
      </w:tblGrid>
      <w:tr w:rsidR="00203C03" w:rsidRPr="00E67697" w14:paraId="3909BCB4" w14:textId="77777777" w:rsidTr="00203C03">
        <w:trPr>
          <w:trHeight w:val="255"/>
        </w:trPr>
        <w:tc>
          <w:tcPr>
            <w:tcW w:w="2918" w:type="dxa"/>
            <w:gridSpan w:val="3"/>
            <w:tcBorders>
              <w:top w:val="nil"/>
              <w:left w:val="nil"/>
              <w:bottom w:val="nil"/>
              <w:right w:val="nil"/>
            </w:tcBorders>
            <w:shd w:val="clear" w:color="auto" w:fill="auto"/>
            <w:noWrap/>
            <w:vAlign w:val="bottom"/>
            <w:hideMark/>
          </w:tcPr>
          <w:p w14:paraId="48AB4A68" w14:textId="70985E53" w:rsidR="00203C03" w:rsidRPr="00E67697" w:rsidRDefault="00203C03" w:rsidP="00DC3FED">
            <w:pPr>
              <w:widowControl/>
              <w:autoSpaceDE/>
              <w:autoSpaceDN/>
              <w:adjustRightInd/>
              <w:rPr>
                <w:rFonts w:ascii="Arial" w:hAnsi="Arial" w:cs="Arial"/>
                <w:b/>
                <w:bCs/>
                <w:sz w:val="20"/>
                <w:szCs w:val="20"/>
              </w:rPr>
            </w:pPr>
            <w:r>
              <w:rPr>
                <w:rFonts w:ascii="Arial" w:hAnsi="Arial" w:cs="Arial"/>
                <w:b/>
                <w:bCs/>
                <w:sz w:val="20"/>
                <w:szCs w:val="20"/>
              </w:rPr>
              <w:t>BRUTO UURSALARISSEN</w:t>
            </w:r>
          </w:p>
        </w:tc>
        <w:tc>
          <w:tcPr>
            <w:tcW w:w="977" w:type="dxa"/>
            <w:gridSpan w:val="2"/>
            <w:tcBorders>
              <w:top w:val="nil"/>
              <w:left w:val="nil"/>
              <w:bottom w:val="nil"/>
              <w:right w:val="nil"/>
            </w:tcBorders>
            <w:shd w:val="clear" w:color="auto" w:fill="auto"/>
            <w:noWrap/>
            <w:vAlign w:val="bottom"/>
            <w:hideMark/>
          </w:tcPr>
          <w:p w14:paraId="6E52543E" w14:textId="77777777" w:rsidR="00203C03" w:rsidRPr="00E67697" w:rsidRDefault="00203C03" w:rsidP="00DC3FED">
            <w:pPr>
              <w:widowControl/>
              <w:autoSpaceDE/>
              <w:autoSpaceDN/>
              <w:adjustRightInd/>
              <w:rPr>
                <w:rFonts w:ascii="Arial" w:hAnsi="Arial" w:cs="Arial"/>
                <w:b/>
                <w:bCs/>
                <w:sz w:val="20"/>
                <w:szCs w:val="20"/>
              </w:rPr>
            </w:pPr>
          </w:p>
        </w:tc>
        <w:tc>
          <w:tcPr>
            <w:tcW w:w="977" w:type="dxa"/>
            <w:gridSpan w:val="2"/>
            <w:tcBorders>
              <w:top w:val="nil"/>
              <w:left w:val="nil"/>
              <w:bottom w:val="nil"/>
              <w:right w:val="nil"/>
            </w:tcBorders>
            <w:shd w:val="clear" w:color="auto" w:fill="auto"/>
            <w:noWrap/>
            <w:vAlign w:val="bottom"/>
            <w:hideMark/>
          </w:tcPr>
          <w:p w14:paraId="6776ADE8" w14:textId="77777777" w:rsidR="00203C03" w:rsidRPr="00E67697" w:rsidRDefault="00203C03" w:rsidP="00DC3FED">
            <w:pPr>
              <w:widowControl/>
              <w:autoSpaceDE/>
              <w:autoSpaceDN/>
              <w:adjustRightInd/>
              <w:jc w:val="right"/>
              <w:rPr>
                <w:rFonts w:ascii="Arial" w:hAnsi="Arial" w:cs="Arial"/>
                <w:b/>
                <w:bCs/>
                <w:sz w:val="20"/>
                <w:szCs w:val="20"/>
              </w:rPr>
            </w:pPr>
          </w:p>
        </w:tc>
        <w:tc>
          <w:tcPr>
            <w:tcW w:w="1117" w:type="dxa"/>
            <w:gridSpan w:val="2"/>
            <w:tcBorders>
              <w:top w:val="nil"/>
              <w:left w:val="nil"/>
              <w:bottom w:val="nil"/>
              <w:right w:val="nil"/>
            </w:tcBorders>
            <w:shd w:val="clear" w:color="auto" w:fill="auto"/>
            <w:noWrap/>
            <w:vAlign w:val="bottom"/>
            <w:hideMark/>
          </w:tcPr>
          <w:p w14:paraId="4EFA7FF6" w14:textId="77777777" w:rsidR="00203C03" w:rsidRPr="00E67697" w:rsidRDefault="00203C03" w:rsidP="00DC3FED">
            <w:pPr>
              <w:widowControl/>
              <w:autoSpaceDE/>
              <w:autoSpaceDN/>
              <w:adjustRightInd/>
              <w:jc w:val="right"/>
              <w:rPr>
                <w:rFonts w:ascii="Arial" w:hAnsi="Arial" w:cs="Arial"/>
                <w:b/>
                <w:bCs/>
                <w:sz w:val="20"/>
                <w:szCs w:val="20"/>
              </w:rPr>
            </w:pPr>
          </w:p>
        </w:tc>
        <w:tc>
          <w:tcPr>
            <w:tcW w:w="976" w:type="dxa"/>
            <w:gridSpan w:val="2"/>
            <w:tcBorders>
              <w:top w:val="nil"/>
              <w:left w:val="nil"/>
              <w:bottom w:val="nil"/>
              <w:right w:val="nil"/>
            </w:tcBorders>
            <w:shd w:val="clear" w:color="auto" w:fill="auto"/>
            <w:noWrap/>
            <w:vAlign w:val="bottom"/>
            <w:hideMark/>
          </w:tcPr>
          <w:p w14:paraId="7B0BE2AB" w14:textId="77777777" w:rsidR="00203C03" w:rsidRPr="00E67697" w:rsidRDefault="00203C03" w:rsidP="00DC3FED">
            <w:pPr>
              <w:widowControl/>
              <w:autoSpaceDE/>
              <w:autoSpaceDN/>
              <w:adjustRightInd/>
              <w:rPr>
                <w:rFonts w:ascii="Arial" w:hAnsi="Arial" w:cs="Arial"/>
                <w:b/>
                <w:bCs/>
                <w:sz w:val="20"/>
                <w:szCs w:val="20"/>
              </w:rPr>
            </w:pPr>
          </w:p>
        </w:tc>
        <w:tc>
          <w:tcPr>
            <w:tcW w:w="976" w:type="dxa"/>
            <w:gridSpan w:val="2"/>
            <w:tcBorders>
              <w:top w:val="nil"/>
              <w:left w:val="nil"/>
              <w:bottom w:val="nil"/>
              <w:right w:val="nil"/>
            </w:tcBorders>
            <w:shd w:val="clear" w:color="auto" w:fill="auto"/>
            <w:noWrap/>
            <w:vAlign w:val="bottom"/>
            <w:hideMark/>
          </w:tcPr>
          <w:p w14:paraId="1203C651" w14:textId="77777777" w:rsidR="00203C03" w:rsidRPr="00E67697" w:rsidRDefault="00203C03" w:rsidP="00DC3FED">
            <w:pPr>
              <w:widowControl/>
              <w:autoSpaceDE/>
              <w:autoSpaceDN/>
              <w:adjustRightInd/>
              <w:jc w:val="right"/>
              <w:rPr>
                <w:rFonts w:ascii="Arial" w:hAnsi="Arial" w:cs="Arial"/>
                <w:b/>
                <w:bCs/>
                <w:color w:val="FFFFFF"/>
                <w:sz w:val="20"/>
                <w:szCs w:val="20"/>
              </w:rPr>
            </w:pPr>
            <w:r w:rsidRPr="00E67697">
              <w:rPr>
                <w:rFonts w:ascii="Arial" w:hAnsi="Arial" w:cs="Arial"/>
                <w:b/>
                <w:bCs/>
                <w:color w:val="FFFFFF"/>
                <w:sz w:val="20"/>
                <w:szCs w:val="20"/>
              </w:rPr>
              <w:t>1,25%</w:t>
            </w:r>
          </w:p>
        </w:tc>
        <w:tc>
          <w:tcPr>
            <w:tcW w:w="976" w:type="dxa"/>
            <w:gridSpan w:val="2"/>
            <w:tcBorders>
              <w:top w:val="nil"/>
              <w:left w:val="nil"/>
              <w:bottom w:val="nil"/>
              <w:right w:val="nil"/>
            </w:tcBorders>
            <w:shd w:val="clear" w:color="auto" w:fill="auto"/>
            <w:noWrap/>
            <w:vAlign w:val="bottom"/>
            <w:hideMark/>
          </w:tcPr>
          <w:p w14:paraId="35DBBF35" w14:textId="77777777" w:rsidR="00203C03" w:rsidRPr="00E67697" w:rsidRDefault="00203C03" w:rsidP="00DC3FED">
            <w:pPr>
              <w:widowControl/>
              <w:autoSpaceDE/>
              <w:autoSpaceDN/>
              <w:adjustRightInd/>
              <w:rPr>
                <w:rFonts w:ascii="Arial" w:hAnsi="Arial" w:cs="Arial"/>
                <w:b/>
                <w:bCs/>
                <w:sz w:val="20"/>
                <w:szCs w:val="20"/>
              </w:rPr>
            </w:pPr>
          </w:p>
        </w:tc>
        <w:tc>
          <w:tcPr>
            <w:tcW w:w="976" w:type="dxa"/>
            <w:gridSpan w:val="2"/>
            <w:tcBorders>
              <w:top w:val="nil"/>
              <w:left w:val="nil"/>
              <w:bottom w:val="nil"/>
              <w:right w:val="nil"/>
            </w:tcBorders>
            <w:shd w:val="clear" w:color="auto" w:fill="auto"/>
            <w:noWrap/>
            <w:vAlign w:val="bottom"/>
            <w:hideMark/>
          </w:tcPr>
          <w:p w14:paraId="4A432D6B" w14:textId="77777777" w:rsidR="00203C03" w:rsidRPr="00E67697" w:rsidRDefault="00203C03" w:rsidP="00DC3FED">
            <w:pPr>
              <w:widowControl/>
              <w:autoSpaceDE/>
              <w:autoSpaceDN/>
              <w:adjustRightInd/>
              <w:rPr>
                <w:rFonts w:ascii="Arial" w:hAnsi="Arial" w:cs="Arial"/>
                <w:b/>
                <w:bCs/>
                <w:sz w:val="20"/>
                <w:szCs w:val="20"/>
              </w:rPr>
            </w:pPr>
          </w:p>
        </w:tc>
        <w:tc>
          <w:tcPr>
            <w:tcW w:w="976" w:type="dxa"/>
            <w:gridSpan w:val="2"/>
            <w:tcBorders>
              <w:top w:val="nil"/>
              <w:left w:val="nil"/>
              <w:bottom w:val="nil"/>
              <w:right w:val="nil"/>
            </w:tcBorders>
            <w:shd w:val="clear" w:color="auto" w:fill="auto"/>
            <w:noWrap/>
            <w:vAlign w:val="bottom"/>
            <w:hideMark/>
          </w:tcPr>
          <w:p w14:paraId="0E32418F" w14:textId="77777777" w:rsidR="00203C03" w:rsidRPr="00E67697" w:rsidRDefault="00203C03" w:rsidP="00DC3FED">
            <w:pPr>
              <w:widowControl/>
              <w:autoSpaceDE/>
              <w:autoSpaceDN/>
              <w:adjustRightInd/>
              <w:rPr>
                <w:rFonts w:ascii="Arial" w:hAnsi="Arial" w:cs="Arial"/>
                <w:b/>
                <w:bCs/>
                <w:sz w:val="20"/>
                <w:szCs w:val="20"/>
              </w:rPr>
            </w:pPr>
          </w:p>
        </w:tc>
      </w:tr>
      <w:tr w:rsidR="00203C03" w:rsidRPr="00203C03" w14:paraId="7F91E718" w14:textId="77777777" w:rsidTr="00203C03">
        <w:trPr>
          <w:gridAfter w:val="1"/>
          <w:wAfter w:w="149" w:type="dxa"/>
          <w:trHeight w:val="33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D7164" w14:textId="77777777" w:rsidR="00203C03" w:rsidRPr="00203C03" w:rsidRDefault="00203C03" w:rsidP="00203C03">
            <w:pPr>
              <w:widowControl/>
              <w:autoSpaceDE/>
              <w:autoSpaceDN/>
              <w:adjustRightInd/>
              <w:rPr>
                <w:rFonts w:ascii="Arial" w:hAnsi="Arial" w:cs="Arial"/>
                <w:b/>
                <w:bCs/>
                <w:i/>
                <w:iCs/>
                <w:sz w:val="16"/>
                <w:szCs w:val="18"/>
              </w:rPr>
            </w:pPr>
            <w:r w:rsidRPr="00203C03">
              <w:rPr>
                <w:rFonts w:ascii="Arial" w:hAnsi="Arial" w:cs="Arial"/>
                <w:b/>
                <w:bCs/>
                <w:i/>
                <w:iCs/>
                <w:sz w:val="16"/>
                <w:szCs w:val="18"/>
              </w:rPr>
              <w:t>FUNCTIEGR.</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423E7F7" w14:textId="77777777" w:rsidR="00203C03" w:rsidRPr="00203C03" w:rsidRDefault="00203C03" w:rsidP="00203C03">
            <w:pPr>
              <w:widowControl/>
              <w:autoSpaceDE/>
              <w:autoSpaceDN/>
              <w:adjustRightInd/>
              <w:jc w:val="center"/>
              <w:rPr>
                <w:rFonts w:ascii="Arial" w:hAnsi="Arial" w:cs="Arial"/>
                <w:b/>
                <w:bCs/>
                <w:i/>
                <w:iCs/>
                <w:sz w:val="16"/>
                <w:szCs w:val="20"/>
              </w:rPr>
            </w:pPr>
            <w:r w:rsidRPr="00203C03">
              <w:rPr>
                <w:rFonts w:ascii="Arial" w:hAnsi="Arial" w:cs="Arial"/>
                <w:b/>
                <w:bCs/>
                <w:i/>
                <w:iCs/>
                <w:sz w:val="16"/>
                <w:szCs w:val="20"/>
              </w:rPr>
              <w:t>A</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86B204" w14:textId="77777777" w:rsidR="00203C03" w:rsidRPr="00203C03" w:rsidRDefault="00203C03" w:rsidP="00203C03">
            <w:pPr>
              <w:widowControl/>
              <w:autoSpaceDE/>
              <w:autoSpaceDN/>
              <w:adjustRightInd/>
              <w:jc w:val="center"/>
              <w:rPr>
                <w:rFonts w:cs="Courier New"/>
                <w:b/>
                <w:bCs/>
                <w:i/>
                <w:iCs/>
                <w:sz w:val="16"/>
              </w:rPr>
            </w:pPr>
            <w:r w:rsidRPr="00203C03">
              <w:rPr>
                <w:rFonts w:cs="Courier New"/>
                <w:b/>
                <w:bCs/>
                <w:i/>
                <w:iCs/>
                <w:sz w:val="16"/>
              </w:rPr>
              <w:t>B</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6821A4" w14:textId="77777777" w:rsidR="00203C03" w:rsidRPr="00203C03" w:rsidRDefault="00203C03" w:rsidP="00203C03">
            <w:pPr>
              <w:widowControl/>
              <w:autoSpaceDE/>
              <w:autoSpaceDN/>
              <w:adjustRightInd/>
              <w:jc w:val="center"/>
              <w:rPr>
                <w:rFonts w:cs="Courier New"/>
                <w:b/>
                <w:bCs/>
                <w:i/>
                <w:iCs/>
                <w:sz w:val="16"/>
              </w:rPr>
            </w:pPr>
            <w:r w:rsidRPr="00203C03">
              <w:rPr>
                <w:rFonts w:cs="Courier New"/>
                <w:b/>
                <w:bCs/>
                <w:i/>
                <w:iCs/>
                <w:sz w:val="16"/>
              </w:rPr>
              <w:t>C</w:t>
            </w:r>
          </w:p>
        </w:tc>
        <w:tc>
          <w:tcPr>
            <w:tcW w:w="11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DF506A" w14:textId="77777777" w:rsidR="00203C03" w:rsidRPr="00203C03" w:rsidRDefault="00203C03" w:rsidP="00203C03">
            <w:pPr>
              <w:widowControl/>
              <w:autoSpaceDE/>
              <w:autoSpaceDN/>
              <w:adjustRightInd/>
              <w:jc w:val="center"/>
              <w:rPr>
                <w:rFonts w:cs="Courier New"/>
                <w:b/>
                <w:bCs/>
                <w:i/>
                <w:iCs/>
                <w:sz w:val="16"/>
              </w:rPr>
            </w:pPr>
            <w:r w:rsidRPr="00203C03">
              <w:rPr>
                <w:rFonts w:cs="Courier New"/>
                <w:b/>
                <w:bCs/>
                <w:i/>
                <w:iCs/>
                <w:sz w:val="16"/>
              </w:rPr>
              <w:t>D</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1CE96C" w14:textId="77777777" w:rsidR="00203C03" w:rsidRPr="00203C03" w:rsidRDefault="00203C03" w:rsidP="00203C03">
            <w:pPr>
              <w:widowControl/>
              <w:autoSpaceDE/>
              <w:autoSpaceDN/>
              <w:adjustRightInd/>
              <w:jc w:val="center"/>
              <w:rPr>
                <w:rFonts w:cs="Courier New"/>
                <w:b/>
                <w:bCs/>
                <w:i/>
                <w:iCs/>
                <w:sz w:val="16"/>
              </w:rPr>
            </w:pPr>
            <w:r w:rsidRPr="00203C03">
              <w:rPr>
                <w:rFonts w:cs="Courier New"/>
                <w:b/>
                <w:bCs/>
                <w:i/>
                <w:iCs/>
                <w:sz w:val="16"/>
              </w:rPr>
              <w:t>E</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3391D3" w14:textId="77777777" w:rsidR="00203C03" w:rsidRPr="00203C03" w:rsidRDefault="00203C03" w:rsidP="00203C03">
            <w:pPr>
              <w:widowControl/>
              <w:autoSpaceDE/>
              <w:autoSpaceDN/>
              <w:adjustRightInd/>
              <w:jc w:val="center"/>
              <w:rPr>
                <w:rFonts w:cs="Courier New"/>
                <w:b/>
                <w:bCs/>
                <w:i/>
                <w:iCs/>
                <w:sz w:val="16"/>
              </w:rPr>
            </w:pPr>
            <w:r w:rsidRPr="00203C03">
              <w:rPr>
                <w:rFonts w:cs="Courier New"/>
                <w:b/>
                <w:bCs/>
                <w:i/>
                <w:iCs/>
                <w:sz w:val="16"/>
              </w:rPr>
              <w:t>F</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6E3154" w14:textId="77777777" w:rsidR="00203C03" w:rsidRPr="00203C03" w:rsidRDefault="00203C03" w:rsidP="00203C03">
            <w:pPr>
              <w:widowControl/>
              <w:autoSpaceDE/>
              <w:autoSpaceDN/>
              <w:adjustRightInd/>
              <w:jc w:val="center"/>
              <w:rPr>
                <w:rFonts w:cs="Courier New"/>
                <w:b/>
                <w:bCs/>
                <w:i/>
                <w:iCs/>
                <w:sz w:val="16"/>
              </w:rPr>
            </w:pPr>
            <w:r w:rsidRPr="00203C03">
              <w:rPr>
                <w:rFonts w:cs="Courier New"/>
                <w:b/>
                <w:bCs/>
                <w:i/>
                <w:iCs/>
                <w:sz w:val="16"/>
              </w:rPr>
              <w:t>G</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675003" w14:textId="77777777" w:rsidR="00203C03" w:rsidRPr="00203C03" w:rsidRDefault="00203C03" w:rsidP="00203C03">
            <w:pPr>
              <w:widowControl/>
              <w:autoSpaceDE/>
              <w:autoSpaceDN/>
              <w:adjustRightInd/>
              <w:jc w:val="center"/>
              <w:rPr>
                <w:rFonts w:cs="Courier New"/>
                <w:b/>
                <w:bCs/>
                <w:i/>
                <w:iCs/>
                <w:sz w:val="16"/>
              </w:rPr>
            </w:pPr>
            <w:r w:rsidRPr="00203C03">
              <w:rPr>
                <w:rFonts w:cs="Courier New"/>
                <w:b/>
                <w:bCs/>
                <w:i/>
                <w:iCs/>
                <w:sz w:val="16"/>
              </w:rPr>
              <w:t>H</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755D88" w14:textId="77777777" w:rsidR="00203C03" w:rsidRPr="00203C03" w:rsidRDefault="00203C03" w:rsidP="00203C03">
            <w:pPr>
              <w:widowControl/>
              <w:autoSpaceDE/>
              <w:autoSpaceDN/>
              <w:adjustRightInd/>
              <w:jc w:val="center"/>
              <w:rPr>
                <w:rFonts w:cs="Courier New"/>
                <w:b/>
                <w:bCs/>
                <w:i/>
                <w:iCs/>
                <w:sz w:val="16"/>
              </w:rPr>
            </w:pPr>
            <w:r w:rsidRPr="00203C03">
              <w:rPr>
                <w:rFonts w:cs="Courier New"/>
                <w:b/>
                <w:bCs/>
                <w:i/>
                <w:iCs/>
                <w:sz w:val="16"/>
              </w:rPr>
              <w:t>I</w:t>
            </w:r>
          </w:p>
        </w:tc>
      </w:tr>
      <w:tr w:rsidR="00203C03" w:rsidRPr="00203C03" w14:paraId="3A9E2984" w14:textId="77777777" w:rsidTr="00203C03">
        <w:trPr>
          <w:gridAfter w:val="1"/>
          <w:wAfter w:w="149" w:type="dxa"/>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B5B88DE" w14:textId="77777777" w:rsidR="00203C03" w:rsidRPr="00203C03" w:rsidRDefault="00203C03" w:rsidP="00203C03">
            <w:pPr>
              <w:widowControl/>
              <w:autoSpaceDE/>
              <w:autoSpaceDN/>
              <w:adjustRightInd/>
              <w:rPr>
                <w:rFonts w:ascii="Arial" w:hAnsi="Arial" w:cs="Arial"/>
                <w:b/>
                <w:bCs/>
                <w:sz w:val="16"/>
                <w:szCs w:val="20"/>
              </w:rPr>
            </w:pPr>
            <w:r w:rsidRPr="00203C03">
              <w:rPr>
                <w:rFonts w:ascii="Arial" w:hAnsi="Arial" w:cs="Arial"/>
                <w:b/>
                <w:bCs/>
                <w:sz w:val="16"/>
                <w:szCs w:val="20"/>
              </w:rPr>
              <w:t>Orba-score</w:t>
            </w:r>
          </w:p>
        </w:tc>
        <w:tc>
          <w:tcPr>
            <w:tcW w:w="1040" w:type="dxa"/>
            <w:tcBorders>
              <w:top w:val="nil"/>
              <w:left w:val="nil"/>
              <w:bottom w:val="single" w:sz="4" w:space="0" w:color="auto"/>
              <w:right w:val="single" w:sz="4" w:space="0" w:color="auto"/>
            </w:tcBorders>
            <w:shd w:val="clear" w:color="auto" w:fill="auto"/>
            <w:noWrap/>
            <w:vAlign w:val="bottom"/>
            <w:hideMark/>
          </w:tcPr>
          <w:p w14:paraId="219E7DF3"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0 - 49,5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85289D3"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50-69,5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17E467B"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70 - 89,5</w:t>
            </w:r>
          </w:p>
        </w:tc>
        <w:tc>
          <w:tcPr>
            <w:tcW w:w="1100" w:type="dxa"/>
            <w:gridSpan w:val="2"/>
            <w:tcBorders>
              <w:top w:val="nil"/>
              <w:left w:val="nil"/>
              <w:bottom w:val="single" w:sz="4" w:space="0" w:color="auto"/>
              <w:right w:val="single" w:sz="4" w:space="0" w:color="auto"/>
            </w:tcBorders>
            <w:shd w:val="clear" w:color="auto" w:fill="auto"/>
            <w:noWrap/>
            <w:vAlign w:val="bottom"/>
            <w:hideMark/>
          </w:tcPr>
          <w:p w14:paraId="1462CCEE"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90 - 109,5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D5C7DAF"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110-129,5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04E7764" w14:textId="77777777"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130-149,5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D4728D8" w14:textId="77777777"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150-169,5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DF6C76D" w14:textId="77777777"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170-189,5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F4D7C15" w14:textId="77777777"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190-214,5</w:t>
            </w:r>
          </w:p>
        </w:tc>
      </w:tr>
      <w:tr w:rsidR="00203C03" w:rsidRPr="00203C03" w14:paraId="12F583EC" w14:textId="77777777" w:rsidTr="00203C03">
        <w:trPr>
          <w:gridAfter w:val="1"/>
          <w:wAfter w:w="149" w:type="dxa"/>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0AB7867" w14:textId="7A45AF12"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 xml:space="preserve">17 jaar </w:t>
            </w:r>
          </w:p>
        </w:tc>
        <w:tc>
          <w:tcPr>
            <w:tcW w:w="1040" w:type="dxa"/>
            <w:tcBorders>
              <w:top w:val="nil"/>
              <w:left w:val="nil"/>
              <w:bottom w:val="single" w:sz="4" w:space="0" w:color="auto"/>
              <w:right w:val="single" w:sz="4" w:space="0" w:color="auto"/>
            </w:tcBorders>
            <w:shd w:val="clear" w:color="auto" w:fill="auto"/>
            <w:noWrap/>
            <w:vAlign w:val="center"/>
            <w:hideMark/>
          </w:tcPr>
          <w:p w14:paraId="2D370440"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4,07</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2AAD641"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EEA4EA2"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5DD78094"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F6CA4E7"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5FF0469"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3592FD2"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F8C78E9"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B075284"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77A7C190" w14:textId="77777777" w:rsidTr="00203C03">
        <w:trPr>
          <w:gridAfter w:val="1"/>
          <w:wAfter w:w="149" w:type="dxa"/>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FD2B2D9" w14:textId="77777777"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18 jaar</w:t>
            </w:r>
          </w:p>
        </w:tc>
        <w:tc>
          <w:tcPr>
            <w:tcW w:w="1040" w:type="dxa"/>
            <w:tcBorders>
              <w:top w:val="nil"/>
              <w:left w:val="nil"/>
              <w:bottom w:val="single" w:sz="4" w:space="0" w:color="auto"/>
              <w:right w:val="single" w:sz="4" w:space="0" w:color="auto"/>
            </w:tcBorders>
            <w:shd w:val="clear" w:color="auto" w:fill="auto"/>
            <w:noWrap/>
            <w:vAlign w:val="center"/>
            <w:hideMark/>
          </w:tcPr>
          <w:p w14:paraId="01241EEE"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4,66</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1C339BF"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5,08</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98B3174"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5,43</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0BF4DEA6"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C0E3FED"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9B734B9"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46E7DF0"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DE24D21"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DB5EF3C"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3D502446" w14:textId="77777777" w:rsidTr="00203C03">
        <w:trPr>
          <w:gridAfter w:val="1"/>
          <w:wAfter w:w="149" w:type="dxa"/>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9B99962" w14:textId="77777777"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19 jaar</w:t>
            </w:r>
          </w:p>
        </w:tc>
        <w:tc>
          <w:tcPr>
            <w:tcW w:w="1040" w:type="dxa"/>
            <w:tcBorders>
              <w:top w:val="nil"/>
              <w:left w:val="nil"/>
              <w:bottom w:val="single" w:sz="4" w:space="0" w:color="auto"/>
              <w:right w:val="single" w:sz="4" w:space="0" w:color="auto"/>
            </w:tcBorders>
            <w:shd w:val="clear" w:color="auto" w:fill="auto"/>
            <w:noWrap/>
            <w:vAlign w:val="center"/>
            <w:hideMark/>
          </w:tcPr>
          <w:p w14:paraId="603E5057"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5,37</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19D10AA"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5,83</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1953BA7"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6,24</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251E2CBE"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1A73BE9"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7B206AD"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3B6FB0E"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DCA2A9D"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FD1C3C4"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4E3360F9" w14:textId="77777777" w:rsidTr="00203C03">
        <w:trPr>
          <w:gridAfter w:val="1"/>
          <w:wAfter w:w="149" w:type="dxa"/>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68C64C0" w14:textId="77777777"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20 jaar</w:t>
            </w:r>
          </w:p>
        </w:tc>
        <w:tc>
          <w:tcPr>
            <w:tcW w:w="1040" w:type="dxa"/>
            <w:tcBorders>
              <w:top w:val="nil"/>
              <w:left w:val="nil"/>
              <w:bottom w:val="single" w:sz="4" w:space="0" w:color="auto"/>
              <w:right w:val="single" w:sz="4" w:space="0" w:color="auto"/>
            </w:tcBorders>
            <w:shd w:val="clear" w:color="auto" w:fill="auto"/>
            <w:noWrap/>
            <w:vAlign w:val="center"/>
            <w:hideMark/>
          </w:tcPr>
          <w:p w14:paraId="1301F2FE"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6,75</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CD3BA90"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7,30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1A8FA4E"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7,83</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7A9773ED"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F473307"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97D44A0"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5BE60A1"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38DC44D"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0B08036"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58A0B2E5" w14:textId="77777777" w:rsidTr="00203C03">
        <w:trPr>
          <w:gridAfter w:val="1"/>
          <w:wAfter w:w="149" w:type="dxa"/>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41C03A1" w14:textId="77777777" w:rsidR="00203C03" w:rsidRPr="00203C03" w:rsidRDefault="00203C03" w:rsidP="00203C03">
            <w:pPr>
              <w:widowControl/>
              <w:autoSpaceDE/>
              <w:autoSpaceDN/>
              <w:adjustRightInd/>
              <w:rPr>
                <w:rFonts w:ascii="Arial" w:hAnsi="Arial" w:cs="Arial"/>
                <w:sz w:val="16"/>
                <w:szCs w:val="18"/>
              </w:rPr>
            </w:pPr>
            <w:r w:rsidRPr="00203C03">
              <w:rPr>
                <w:rFonts w:ascii="Arial" w:hAnsi="Arial" w:cs="Arial"/>
                <w:sz w:val="16"/>
                <w:szCs w:val="18"/>
              </w:rPr>
              <w:t xml:space="preserve">    en 1 ervaringsjaar</w:t>
            </w:r>
          </w:p>
        </w:tc>
        <w:tc>
          <w:tcPr>
            <w:tcW w:w="1040" w:type="dxa"/>
            <w:tcBorders>
              <w:top w:val="nil"/>
              <w:left w:val="nil"/>
              <w:bottom w:val="single" w:sz="4" w:space="0" w:color="auto"/>
              <w:right w:val="single" w:sz="4" w:space="0" w:color="auto"/>
            </w:tcBorders>
            <w:shd w:val="clear" w:color="auto" w:fill="auto"/>
            <w:noWrap/>
            <w:vAlign w:val="center"/>
            <w:hideMark/>
          </w:tcPr>
          <w:p w14:paraId="61C402CA"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7,11</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7ABEE47"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7,70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9E0ED09"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8,24</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24F26AE8"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2FC0AB2"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A32FBEC"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0F75B7D"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C7D9138"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838DDC6"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0227DACE" w14:textId="77777777" w:rsidTr="00203C03">
        <w:trPr>
          <w:gridAfter w:val="1"/>
          <w:wAfter w:w="149" w:type="dxa"/>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7FBDD59" w14:textId="77777777" w:rsidR="00203C03" w:rsidRPr="00203C03" w:rsidRDefault="00203C03" w:rsidP="00203C03">
            <w:pPr>
              <w:widowControl/>
              <w:autoSpaceDE/>
              <w:autoSpaceDN/>
              <w:adjustRightInd/>
              <w:rPr>
                <w:rFonts w:ascii="Arial" w:hAnsi="Arial" w:cs="Arial"/>
                <w:sz w:val="16"/>
                <w:szCs w:val="18"/>
              </w:rPr>
            </w:pPr>
            <w:r w:rsidRPr="00203C03">
              <w:rPr>
                <w:rFonts w:ascii="Arial" w:hAnsi="Arial" w:cs="Arial"/>
                <w:sz w:val="16"/>
                <w:szCs w:val="18"/>
              </w:rPr>
              <w:t xml:space="preserve">    en 2 ervaringsjaren</w:t>
            </w:r>
          </w:p>
        </w:tc>
        <w:tc>
          <w:tcPr>
            <w:tcW w:w="1040" w:type="dxa"/>
            <w:tcBorders>
              <w:top w:val="nil"/>
              <w:left w:val="nil"/>
              <w:bottom w:val="single" w:sz="4" w:space="0" w:color="auto"/>
              <w:right w:val="single" w:sz="4" w:space="0" w:color="auto"/>
            </w:tcBorders>
            <w:shd w:val="clear" w:color="auto" w:fill="auto"/>
            <w:noWrap/>
            <w:vAlign w:val="center"/>
            <w:hideMark/>
          </w:tcPr>
          <w:p w14:paraId="0467773A"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7,55</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055A206"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8,17</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0356B44"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8,74</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5C60D430"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9B91008"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BA8A72D"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0221987"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73A2204"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C37C259"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45E9EA8D" w14:textId="77777777" w:rsidTr="00203C03">
        <w:trPr>
          <w:gridAfter w:val="1"/>
          <w:wAfter w:w="149" w:type="dxa"/>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E01B7B9" w14:textId="77777777"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21 jaar</w:t>
            </w:r>
          </w:p>
        </w:tc>
        <w:tc>
          <w:tcPr>
            <w:tcW w:w="1040" w:type="dxa"/>
            <w:tcBorders>
              <w:top w:val="nil"/>
              <w:left w:val="nil"/>
              <w:bottom w:val="single" w:sz="4" w:space="0" w:color="auto"/>
              <w:right w:val="single" w:sz="4" w:space="0" w:color="auto"/>
            </w:tcBorders>
            <w:shd w:val="clear" w:color="auto" w:fill="auto"/>
            <w:noWrap/>
            <w:vAlign w:val="center"/>
            <w:hideMark/>
          </w:tcPr>
          <w:p w14:paraId="32F21877"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8,19</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CA15910"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8,90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4E26766"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9,53</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1CA56A75"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0F1B90A"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4546065"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402B92A"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7865C20"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888DF43"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2E82EC3E" w14:textId="77777777" w:rsidTr="00203C03">
        <w:trPr>
          <w:gridAfter w:val="1"/>
          <w:wAfter w:w="149" w:type="dxa"/>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9D7FB90" w14:textId="77777777" w:rsidR="00203C03" w:rsidRPr="00203C03" w:rsidRDefault="00203C03" w:rsidP="00203C03">
            <w:pPr>
              <w:widowControl/>
              <w:autoSpaceDE/>
              <w:autoSpaceDN/>
              <w:adjustRightInd/>
              <w:rPr>
                <w:rFonts w:ascii="Arial" w:hAnsi="Arial" w:cs="Arial"/>
                <w:sz w:val="16"/>
                <w:szCs w:val="18"/>
              </w:rPr>
            </w:pPr>
            <w:r w:rsidRPr="00203C03">
              <w:rPr>
                <w:rFonts w:ascii="Arial" w:hAnsi="Arial" w:cs="Arial"/>
                <w:sz w:val="16"/>
                <w:szCs w:val="18"/>
              </w:rPr>
              <w:t xml:space="preserve">    en 1 ervaringsjaar</w:t>
            </w:r>
          </w:p>
        </w:tc>
        <w:tc>
          <w:tcPr>
            <w:tcW w:w="1040" w:type="dxa"/>
            <w:tcBorders>
              <w:top w:val="nil"/>
              <w:left w:val="nil"/>
              <w:bottom w:val="single" w:sz="4" w:space="0" w:color="auto"/>
              <w:right w:val="single" w:sz="4" w:space="0" w:color="auto"/>
            </w:tcBorders>
            <w:shd w:val="clear" w:color="auto" w:fill="auto"/>
            <w:noWrap/>
            <w:vAlign w:val="center"/>
            <w:hideMark/>
          </w:tcPr>
          <w:p w14:paraId="2DDAA313"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8,66</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7AEC8A0"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9,39</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75368DB"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10,06</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65EA8561"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10BC2B0"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B38BBB7"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A865D54"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FB7577B"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7A3B5D2"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3A760B62" w14:textId="77777777" w:rsidTr="00203C03">
        <w:trPr>
          <w:gridAfter w:val="1"/>
          <w:wAfter w:w="149" w:type="dxa"/>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FADCDC7" w14:textId="77777777" w:rsidR="00203C03" w:rsidRPr="00203C03" w:rsidRDefault="00203C03" w:rsidP="00203C03">
            <w:pPr>
              <w:widowControl/>
              <w:autoSpaceDE/>
              <w:autoSpaceDN/>
              <w:adjustRightInd/>
              <w:rPr>
                <w:rFonts w:ascii="Arial" w:hAnsi="Arial" w:cs="Arial"/>
                <w:sz w:val="16"/>
                <w:szCs w:val="18"/>
              </w:rPr>
            </w:pPr>
            <w:r w:rsidRPr="00203C03">
              <w:rPr>
                <w:rFonts w:ascii="Arial" w:hAnsi="Arial" w:cs="Arial"/>
                <w:sz w:val="16"/>
                <w:szCs w:val="18"/>
              </w:rPr>
              <w:t xml:space="preserve">    en 2 ervaringsjaren</w:t>
            </w:r>
          </w:p>
        </w:tc>
        <w:tc>
          <w:tcPr>
            <w:tcW w:w="1040" w:type="dxa"/>
            <w:tcBorders>
              <w:top w:val="nil"/>
              <w:left w:val="nil"/>
              <w:bottom w:val="single" w:sz="4" w:space="0" w:color="auto"/>
              <w:right w:val="single" w:sz="4" w:space="0" w:color="auto"/>
            </w:tcBorders>
            <w:shd w:val="clear" w:color="auto" w:fill="auto"/>
            <w:noWrap/>
            <w:vAlign w:val="center"/>
            <w:hideMark/>
          </w:tcPr>
          <w:p w14:paraId="79BC4187"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9,10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62ACA02"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9,86</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2949334"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10,56</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48E021FC"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9849032"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D9CAB39"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E619A7A"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16FFBF5"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021C457"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2A0A78F4" w14:textId="77777777" w:rsidTr="00203C03">
        <w:trPr>
          <w:gridAfter w:val="1"/>
          <w:wAfter w:w="149" w:type="dxa"/>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D9F76E8" w14:textId="0CDAFD96" w:rsidR="00203C03" w:rsidRPr="00203C03" w:rsidRDefault="00203C03" w:rsidP="00203C03">
            <w:pPr>
              <w:widowControl/>
              <w:autoSpaceDE/>
              <w:autoSpaceDN/>
              <w:adjustRightInd/>
              <w:rPr>
                <w:rFonts w:ascii="Arial" w:hAnsi="Arial" w:cs="Arial"/>
                <w:sz w:val="16"/>
                <w:szCs w:val="18"/>
              </w:rPr>
            </w:pPr>
            <w:r w:rsidRPr="00203C03">
              <w:rPr>
                <w:rFonts w:ascii="Arial" w:hAnsi="Arial" w:cs="Arial"/>
                <w:sz w:val="16"/>
                <w:szCs w:val="18"/>
              </w:rPr>
              <w:t xml:space="preserve">22 jaar </w:t>
            </w:r>
            <w:r w:rsidR="00F47F66">
              <w:rPr>
                <w:rFonts w:ascii="Arial" w:hAnsi="Arial" w:cs="Arial"/>
                <w:sz w:val="16"/>
                <w:szCs w:val="18"/>
              </w:rPr>
              <w:t>/ 0</w:t>
            </w:r>
          </w:p>
        </w:tc>
        <w:tc>
          <w:tcPr>
            <w:tcW w:w="1040" w:type="dxa"/>
            <w:tcBorders>
              <w:top w:val="nil"/>
              <w:left w:val="nil"/>
              <w:bottom w:val="single" w:sz="4" w:space="0" w:color="auto"/>
              <w:right w:val="single" w:sz="4" w:space="0" w:color="auto"/>
            </w:tcBorders>
            <w:shd w:val="clear" w:color="auto" w:fill="auto"/>
            <w:noWrap/>
            <w:vAlign w:val="center"/>
            <w:hideMark/>
          </w:tcPr>
          <w:p w14:paraId="49A186FC"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9,59</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4C4502E"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10,35</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A44DE5D"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11,08</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0F134D9C"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2951982"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D008723"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84D2DBE"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3E0BEAB"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FFF8E80"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39E0BC84" w14:textId="77777777" w:rsidTr="00203C03">
        <w:trPr>
          <w:gridAfter w:val="1"/>
          <w:wAfter w:w="149" w:type="dxa"/>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ECEE1CF" w14:textId="4017B55C" w:rsidR="00203C03" w:rsidRPr="00203C03" w:rsidRDefault="00F47F66" w:rsidP="00203C03">
            <w:pPr>
              <w:widowControl/>
              <w:autoSpaceDE/>
              <w:autoSpaceDN/>
              <w:adjustRightInd/>
              <w:rPr>
                <w:rFonts w:ascii="Arial" w:hAnsi="Arial" w:cs="Arial"/>
                <w:sz w:val="16"/>
                <w:szCs w:val="20"/>
              </w:rPr>
            </w:pPr>
            <w:r>
              <w:rPr>
                <w:rFonts w:ascii="Arial" w:hAnsi="Arial" w:cs="Arial"/>
                <w:sz w:val="16"/>
                <w:szCs w:val="20"/>
              </w:rPr>
              <w:t>Aanstellingsschaal</w:t>
            </w:r>
          </w:p>
        </w:tc>
        <w:tc>
          <w:tcPr>
            <w:tcW w:w="1040" w:type="dxa"/>
            <w:tcBorders>
              <w:top w:val="nil"/>
              <w:left w:val="nil"/>
              <w:bottom w:val="single" w:sz="4" w:space="0" w:color="auto"/>
              <w:right w:val="single" w:sz="4" w:space="0" w:color="auto"/>
            </w:tcBorders>
            <w:shd w:val="clear" w:color="auto" w:fill="auto"/>
            <w:noWrap/>
            <w:vAlign w:val="center"/>
            <w:hideMark/>
          </w:tcPr>
          <w:p w14:paraId="11B9B2BF"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10,06</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C0AF61F"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10,90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B90C798"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11,66</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2C46053C"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12,44</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543A1BF"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13,21</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EA0D2C8"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14,00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AC33DE9"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14,77</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F2B0C22"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16,03</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17D2AD4"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17,03</w:t>
            </w:r>
          </w:p>
        </w:tc>
      </w:tr>
      <w:tr w:rsidR="00203C03" w:rsidRPr="00203C03" w14:paraId="4E8B98DD" w14:textId="77777777" w:rsidTr="00203C03">
        <w:trPr>
          <w:gridAfter w:val="1"/>
          <w:wAfter w:w="149" w:type="dxa"/>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DACE1F4" w14:textId="77777777" w:rsidR="00203C03" w:rsidRPr="00203C03" w:rsidRDefault="00203C03" w:rsidP="00203C03">
            <w:pPr>
              <w:widowControl/>
              <w:autoSpaceDE/>
              <w:autoSpaceDN/>
              <w:adjustRightInd/>
              <w:rPr>
                <w:rFonts w:ascii="Arial" w:hAnsi="Arial" w:cs="Arial"/>
                <w:sz w:val="16"/>
                <w:szCs w:val="18"/>
              </w:rPr>
            </w:pPr>
            <w:r w:rsidRPr="00203C03">
              <w:rPr>
                <w:rFonts w:ascii="Arial" w:hAnsi="Arial" w:cs="Arial"/>
                <w:sz w:val="16"/>
                <w:szCs w:val="18"/>
              </w:rPr>
              <w:t xml:space="preserve">   1 functiejaar</w:t>
            </w:r>
          </w:p>
        </w:tc>
        <w:tc>
          <w:tcPr>
            <w:tcW w:w="1040" w:type="dxa"/>
            <w:tcBorders>
              <w:top w:val="nil"/>
              <w:left w:val="nil"/>
              <w:bottom w:val="single" w:sz="4" w:space="0" w:color="auto"/>
              <w:right w:val="single" w:sz="4" w:space="0" w:color="auto"/>
            </w:tcBorders>
            <w:shd w:val="clear" w:color="auto" w:fill="auto"/>
            <w:noWrap/>
            <w:vAlign w:val="center"/>
            <w:hideMark/>
          </w:tcPr>
          <w:p w14:paraId="6C653650"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10,38</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1E191D4"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11,24</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5A421BF"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12,02</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44AF6AEA"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12,84</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8A56B47"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13,56</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D113539"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14,29</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833888D"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15,12</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C0A4F95"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29BD01C"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6C389188" w14:textId="77777777" w:rsidTr="00203C03">
        <w:trPr>
          <w:gridAfter w:val="1"/>
          <w:wAfter w:w="149" w:type="dxa"/>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C743631" w14:textId="77777777" w:rsidR="00203C03" w:rsidRPr="00203C03" w:rsidRDefault="00203C03" w:rsidP="00203C03">
            <w:pPr>
              <w:widowControl/>
              <w:autoSpaceDE/>
              <w:autoSpaceDN/>
              <w:adjustRightInd/>
              <w:rPr>
                <w:rFonts w:ascii="Arial" w:hAnsi="Arial" w:cs="Arial"/>
                <w:sz w:val="16"/>
                <w:szCs w:val="18"/>
              </w:rPr>
            </w:pPr>
            <w:r w:rsidRPr="00203C03">
              <w:rPr>
                <w:rFonts w:ascii="Arial" w:hAnsi="Arial" w:cs="Arial"/>
                <w:sz w:val="16"/>
                <w:szCs w:val="18"/>
              </w:rPr>
              <w:t xml:space="preserve">   2 functiejaren</w:t>
            </w:r>
          </w:p>
        </w:tc>
        <w:tc>
          <w:tcPr>
            <w:tcW w:w="1040" w:type="dxa"/>
            <w:tcBorders>
              <w:top w:val="nil"/>
              <w:left w:val="nil"/>
              <w:bottom w:val="single" w:sz="4" w:space="0" w:color="auto"/>
              <w:right w:val="single" w:sz="4" w:space="0" w:color="auto"/>
            </w:tcBorders>
            <w:shd w:val="clear" w:color="auto" w:fill="auto"/>
            <w:noWrap/>
            <w:vAlign w:val="center"/>
            <w:hideMark/>
          </w:tcPr>
          <w:p w14:paraId="714FE2D2"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10,68</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0BD7725"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11,60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F908CA7"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12,36</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07709DB7"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13,24</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65F2E0E"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13,90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C7687E3"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14,62</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A47B6CE"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15,52</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C3CBE2C"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15886CE"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6FE33F8D" w14:textId="77777777" w:rsidTr="00203C03">
        <w:trPr>
          <w:gridAfter w:val="1"/>
          <w:wAfter w:w="149" w:type="dxa"/>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134029F" w14:textId="77777777" w:rsidR="00203C03" w:rsidRPr="00203C03" w:rsidRDefault="00203C03" w:rsidP="00203C03">
            <w:pPr>
              <w:widowControl/>
              <w:autoSpaceDE/>
              <w:autoSpaceDN/>
              <w:adjustRightInd/>
              <w:rPr>
                <w:rFonts w:ascii="Arial" w:hAnsi="Arial" w:cs="Arial"/>
                <w:sz w:val="16"/>
                <w:szCs w:val="18"/>
              </w:rPr>
            </w:pPr>
            <w:r w:rsidRPr="00203C03">
              <w:rPr>
                <w:rFonts w:ascii="Arial" w:hAnsi="Arial" w:cs="Arial"/>
                <w:sz w:val="16"/>
                <w:szCs w:val="18"/>
              </w:rPr>
              <w:t xml:space="preserve">   3 functiejaren</w:t>
            </w:r>
          </w:p>
        </w:tc>
        <w:tc>
          <w:tcPr>
            <w:tcW w:w="1040" w:type="dxa"/>
            <w:tcBorders>
              <w:top w:val="nil"/>
              <w:left w:val="nil"/>
              <w:bottom w:val="single" w:sz="4" w:space="0" w:color="auto"/>
              <w:right w:val="single" w:sz="4" w:space="0" w:color="auto"/>
            </w:tcBorders>
            <w:shd w:val="clear" w:color="auto" w:fill="auto"/>
            <w:noWrap/>
            <w:vAlign w:val="center"/>
            <w:hideMark/>
          </w:tcPr>
          <w:p w14:paraId="53555D1C"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11,02</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CE1E2BA"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11,95</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0C3AE18"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12,72</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7DFAB538"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13,65</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60711C5"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14,23</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8415FC0"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14,93</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F031087"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15,86</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39E0BB1"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13380DC"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3F2EF29E" w14:textId="77777777" w:rsidTr="00203C03">
        <w:trPr>
          <w:gridAfter w:val="1"/>
          <w:wAfter w:w="149" w:type="dxa"/>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C09F6EF" w14:textId="77777777" w:rsidR="00203C03" w:rsidRPr="00203C03" w:rsidRDefault="00203C03" w:rsidP="00203C03">
            <w:pPr>
              <w:widowControl/>
              <w:autoSpaceDE/>
              <w:autoSpaceDN/>
              <w:adjustRightInd/>
              <w:rPr>
                <w:rFonts w:ascii="Arial" w:hAnsi="Arial" w:cs="Arial"/>
                <w:sz w:val="16"/>
                <w:szCs w:val="18"/>
              </w:rPr>
            </w:pPr>
            <w:r w:rsidRPr="00203C03">
              <w:rPr>
                <w:rFonts w:ascii="Arial" w:hAnsi="Arial" w:cs="Arial"/>
                <w:sz w:val="16"/>
                <w:szCs w:val="18"/>
              </w:rPr>
              <w:t xml:space="preserve">   4 functiejaren</w:t>
            </w:r>
          </w:p>
        </w:tc>
        <w:tc>
          <w:tcPr>
            <w:tcW w:w="1040" w:type="dxa"/>
            <w:tcBorders>
              <w:top w:val="nil"/>
              <w:left w:val="nil"/>
              <w:bottom w:val="single" w:sz="4" w:space="0" w:color="auto"/>
              <w:right w:val="single" w:sz="4" w:space="0" w:color="auto"/>
            </w:tcBorders>
            <w:shd w:val="clear" w:color="auto" w:fill="auto"/>
            <w:noWrap/>
            <w:vAlign w:val="center"/>
            <w:hideMark/>
          </w:tcPr>
          <w:p w14:paraId="255332A0"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11,34</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3C9EB16"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12,32</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44C5EFD"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13,06</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30E5125D"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14,04</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EFE3667"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14,58</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979E53C"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15,24</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45C0424"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16,23</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917AEA5"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C93DA6B"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0B45AC4D" w14:textId="77777777" w:rsidTr="00203C03">
        <w:trPr>
          <w:gridAfter w:val="1"/>
          <w:wAfter w:w="149" w:type="dxa"/>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71E76A3" w14:textId="77777777" w:rsidR="00203C03" w:rsidRPr="00203C03" w:rsidRDefault="00203C03" w:rsidP="00203C03">
            <w:pPr>
              <w:widowControl/>
              <w:autoSpaceDE/>
              <w:autoSpaceDN/>
              <w:adjustRightInd/>
              <w:rPr>
                <w:rFonts w:ascii="Arial" w:hAnsi="Arial" w:cs="Arial"/>
                <w:sz w:val="16"/>
                <w:szCs w:val="18"/>
              </w:rPr>
            </w:pPr>
            <w:r w:rsidRPr="00203C03">
              <w:rPr>
                <w:rFonts w:ascii="Arial" w:hAnsi="Arial" w:cs="Arial"/>
                <w:sz w:val="16"/>
                <w:szCs w:val="18"/>
              </w:rPr>
              <w:t xml:space="preserve">   5 functiejaren</w:t>
            </w:r>
          </w:p>
        </w:tc>
        <w:tc>
          <w:tcPr>
            <w:tcW w:w="1040" w:type="dxa"/>
            <w:tcBorders>
              <w:top w:val="nil"/>
              <w:left w:val="nil"/>
              <w:bottom w:val="single" w:sz="4" w:space="0" w:color="auto"/>
              <w:right w:val="single" w:sz="4" w:space="0" w:color="auto"/>
            </w:tcBorders>
            <w:shd w:val="clear" w:color="auto" w:fill="auto"/>
            <w:noWrap/>
            <w:vAlign w:val="center"/>
            <w:hideMark/>
          </w:tcPr>
          <w:p w14:paraId="36B9F985"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11,66</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7A646E6"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12,67</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0FAA864"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13,41</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0B1ADF12"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14,44</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0EC67BE"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14,92</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854B253"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15,56</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449ECDF"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16,60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311153B"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16859B1"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5B3ECC3C" w14:textId="77777777" w:rsidTr="00203C03">
        <w:trPr>
          <w:gridAfter w:val="1"/>
          <w:wAfter w:w="149" w:type="dxa"/>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AEFC704" w14:textId="77777777" w:rsidR="00203C03" w:rsidRPr="00203C03" w:rsidRDefault="00203C03" w:rsidP="00203C03">
            <w:pPr>
              <w:widowControl/>
              <w:autoSpaceDE/>
              <w:autoSpaceDN/>
              <w:adjustRightInd/>
              <w:rPr>
                <w:rFonts w:ascii="Arial" w:hAnsi="Arial" w:cs="Arial"/>
                <w:sz w:val="16"/>
                <w:szCs w:val="18"/>
              </w:rPr>
            </w:pPr>
            <w:r w:rsidRPr="00203C03">
              <w:rPr>
                <w:rFonts w:ascii="Arial" w:hAnsi="Arial" w:cs="Arial"/>
                <w:sz w:val="16"/>
                <w:szCs w:val="18"/>
              </w:rPr>
              <w:t xml:space="preserve">   6 functiejaren</w:t>
            </w:r>
          </w:p>
        </w:tc>
        <w:tc>
          <w:tcPr>
            <w:tcW w:w="1040" w:type="dxa"/>
            <w:tcBorders>
              <w:top w:val="nil"/>
              <w:left w:val="nil"/>
              <w:bottom w:val="single" w:sz="4" w:space="0" w:color="auto"/>
              <w:right w:val="single" w:sz="4" w:space="0" w:color="auto"/>
            </w:tcBorders>
            <w:shd w:val="clear" w:color="auto" w:fill="auto"/>
            <w:noWrap/>
            <w:vAlign w:val="center"/>
            <w:hideMark/>
          </w:tcPr>
          <w:p w14:paraId="2BB28B0B"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11,98</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B8CED60"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13,03</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87B678B"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13,77</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61404072"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14,84</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8F54667"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15,27</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49ADA52"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15,85</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3B67432"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16,97</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9949E79"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59048A0"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74F48BF2" w14:textId="77777777" w:rsidTr="00203C03">
        <w:trPr>
          <w:gridAfter w:val="1"/>
          <w:wAfter w:w="149" w:type="dxa"/>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32DF6C9" w14:textId="77777777" w:rsidR="00203C03" w:rsidRPr="00203C03" w:rsidRDefault="00203C03" w:rsidP="00203C03">
            <w:pPr>
              <w:widowControl/>
              <w:autoSpaceDE/>
              <w:autoSpaceDN/>
              <w:adjustRightInd/>
              <w:rPr>
                <w:rFonts w:ascii="Arial" w:hAnsi="Arial" w:cs="Arial"/>
                <w:sz w:val="16"/>
                <w:szCs w:val="18"/>
              </w:rPr>
            </w:pPr>
            <w:r w:rsidRPr="00203C03">
              <w:rPr>
                <w:rFonts w:ascii="Arial" w:hAnsi="Arial" w:cs="Arial"/>
                <w:sz w:val="16"/>
                <w:szCs w:val="18"/>
              </w:rPr>
              <w:t xml:space="preserve">   7 functiejaren</w:t>
            </w:r>
          </w:p>
        </w:tc>
        <w:tc>
          <w:tcPr>
            <w:tcW w:w="1040" w:type="dxa"/>
            <w:tcBorders>
              <w:top w:val="nil"/>
              <w:left w:val="nil"/>
              <w:bottom w:val="single" w:sz="4" w:space="0" w:color="auto"/>
              <w:right w:val="single" w:sz="4" w:space="0" w:color="auto"/>
            </w:tcBorders>
            <w:shd w:val="clear" w:color="auto" w:fill="auto"/>
            <w:noWrap/>
            <w:vAlign w:val="center"/>
            <w:hideMark/>
          </w:tcPr>
          <w:p w14:paraId="65614074"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EF28E43"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A487E4D"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6A222145"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A6330FA"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15,60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A5AC9A8"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16,18</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7F6D58C"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17,31</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36B3972"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3879F3C"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2257D3CD" w14:textId="77777777" w:rsidTr="00203C03">
        <w:trPr>
          <w:gridAfter w:val="1"/>
          <w:wAfter w:w="149" w:type="dxa"/>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4A9CA3C" w14:textId="77777777" w:rsidR="00203C03" w:rsidRPr="00203C03" w:rsidRDefault="00203C03" w:rsidP="00203C03">
            <w:pPr>
              <w:widowControl/>
              <w:autoSpaceDE/>
              <w:autoSpaceDN/>
              <w:adjustRightInd/>
              <w:rPr>
                <w:rFonts w:ascii="Arial" w:hAnsi="Arial" w:cs="Arial"/>
                <w:sz w:val="16"/>
                <w:szCs w:val="18"/>
              </w:rPr>
            </w:pPr>
            <w:r w:rsidRPr="00203C03">
              <w:rPr>
                <w:rFonts w:ascii="Arial" w:hAnsi="Arial" w:cs="Arial"/>
                <w:sz w:val="16"/>
                <w:szCs w:val="18"/>
              </w:rPr>
              <w:t xml:space="preserve">   8 functiejaren</w:t>
            </w:r>
          </w:p>
        </w:tc>
        <w:tc>
          <w:tcPr>
            <w:tcW w:w="1040" w:type="dxa"/>
            <w:tcBorders>
              <w:top w:val="nil"/>
              <w:left w:val="nil"/>
              <w:bottom w:val="single" w:sz="4" w:space="0" w:color="auto"/>
              <w:right w:val="single" w:sz="4" w:space="0" w:color="auto"/>
            </w:tcBorders>
            <w:shd w:val="clear" w:color="auto" w:fill="auto"/>
            <w:noWrap/>
            <w:vAlign w:val="center"/>
            <w:hideMark/>
          </w:tcPr>
          <w:p w14:paraId="60C03B48"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9AF310B"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0F93E72"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54DD983E"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42673E4"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15,94</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238C4D9"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16,47</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6E49C90"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17,68</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B571115"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6374B7D"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5CCE27AD" w14:textId="77777777" w:rsidTr="00203C03">
        <w:trPr>
          <w:gridAfter w:val="1"/>
          <w:wAfter w:w="149" w:type="dxa"/>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E652DB3" w14:textId="77777777" w:rsidR="00203C03" w:rsidRPr="00203C03" w:rsidRDefault="00203C03" w:rsidP="00203C03">
            <w:pPr>
              <w:widowControl/>
              <w:autoSpaceDE/>
              <w:autoSpaceDN/>
              <w:adjustRightInd/>
              <w:rPr>
                <w:rFonts w:ascii="Arial" w:hAnsi="Arial" w:cs="Arial"/>
                <w:sz w:val="16"/>
                <w:szCs w:val="18"/>
              </w:rPr>
            </w:pPr>
            <w:r w:rsidRPr="00203C03">
              <w:rPr>
                <w:rFonts w:ascii="Arial" w:hAnsi="Arial" w:cs="Arial"/>
                <w:sz w:val="16"/>
                <w:szCs w:val="18"/>
              </w:rPr>
              <w:t xml:space="preserve">   9 functiejaren</w:t>
            </w:r>
          </w:p>
        </w:tc>
        <w:tc>
          <w:tcPr>
            <w:tcW w:w="1040" w:type="dxa"/>
            <w:tcBorders>
              <w:top w:val="nil"/>
              <w:left w:val="nil"/>
              <w:bottom w:val="single" w:sz="4" w:space="0" w:color="auto"/>
              <w:right w:val="single" w:sz="4" w:space="0" w:color="auto"/>
            </w:tcBorders>
            <w:shd w:val="clear" w:color="auto" w:fill="auto"/>
            <w:noWrap/>
            <w:vAlign w:val="center"/>
            <w:hideMark/>
          </w:tcPr>
          <w:p w14:paraId="2A96F7C8"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CAC7FA1"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0A94ABD"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79A4E2E3"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5A12171"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518CBE8C"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16,79</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F76DA2D"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18,05</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D9CB79B"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03C852E"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r>
      <w:tr w:rsidR="00203C03" w:rsidRPr="00203C03" w14:paraId="475FDAE5" w14:textId="77777777" w:rsidTr="00203C03">
        <w:trPr>
          <w:gridAfter w:val="1"/>
          <w:wAfter w:w="149" w:type="dxa"/>
          <w:trHeight w:val="36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BD4FC53" w14:textId="77777777" w:rsidR="00203C03" w:rsidRPr="00203C03" w:rsidRDefault="00203C03" w:rsidP="00203C03">
            <w:pPr>
              <w:widowControl/>
              <w:autoSpaceDE/>
              <w:autoSpaceDN/>
              <w:adjustRightInd/>
              <w:rPr>
                <w:rFonts w:ascii="Arial" w:hAnsi="Arial" w:cs="Arial"/>
                <w:sz w:val="16"/>
                <w:szCs w:val="18"/>
              </w:rPr>
            </w:pPr>
            <w:r w:rsidRPr="00203C03">
              <w:rPr>
                <w:rFonts w:ascii="Arial" w:hAnsi="Arial" w:cs="Arial"/>
                <w:sz w:val="16"/>
                <w:szCs w:val="18"/>
              </w:rPr>
              <w:t xml:space="preserve">  10 functiejaren</w:t>
            </w:r>
          </w:p>
        </w:tc>
        <w:tc>
          <w:tcPr>
            <w:tcW w:w="1040" w:type="dxa"/>
            <w:tcBorders>
              <w:top w:val="nil"/>
              <w:left w:val="nil"/>
              <w:bottom w:val="single" w:sz="4" w:space="0" w:color="auto"/>
              <w:right w:val="single" w:sz="4" w:space="0" w:color="auto"/>
            </w:tcBorders>
            <w:shd w:val="clear" w:color="auto" w:fill="auto"/>
            <w:noWrap/>
            <w:vAlign w:val="center"/>
            <w:hideMark/>
          </w:tcPr>
          <w:p w14:paraId="64E0EC3E"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3D3FC8A"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68BF0D5"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1100" w:type="dxa"/>
            <w:gridSpan w:val="2"/>
            <w:tcBorders>
              <w:top w:val="nil"/>
              <w:left w:val="nil"/>
              <w:bottom w:val="single" w:sz="4" w:space="0" w:color="auto"/>
              <w:right w:val="single" w:sz="4" w:space="0" w:color="auto"/>
            </w:tcBorders>
            <w:shd w:val="clear" w:color="auto" w:fill="auto"/>
            <w:noWrap/>
            <w:vAlign w:val="center"/>
            <w:hideMark/>
          </w:tcPr>
          <w:p w14:paraId="11A2E5C9"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15611A8"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DF0385E"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17,11</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3AF3BED"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18,42</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49ABB67"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20,99</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F14431E" w14:textId="77777777" w:rsidR="00203C03" w:rsidRPr="00203C03" w:rsidRDefault="00203C03" w:rsidP="00203C03">
            <w:pPr>
              <w:widowControl/>
              <w:autoSpaceDE/>
              <w:autoSpaceDN/>
              <w:adjustRightInd/>
              <w:jc w:val="center"/>
              <w:rPr>
                <w:rFonts w:ascii="Arial" w:hAnsi="Arial" w:cs="Arial"/>
                <w:sz w:val="16"/>
                <w:szCs w:val="20"/>
              </w:rPr>
            </w:pPr>
            <w:r w:rsidRPr="00203C03">
              <w:rPr>
                <w:rFonts w:ascii="Arial" w:hAnsi="Arial" w:cs="Arial"/>
                <w:sz w:val="16"/>
                <w:szCs w:val="20"/>
              </w:rPr>
              <w:t>23,07</w:t>
            </w:r>
          </w:p>
        </w:tc>
      </w:tr>
      <w:tr w:rsidR="00203C03" w:rsidRPr="00203C03" w14:paraId="53926D58" w14:textId="77777777" w:rsidTr="00203C03">
        <w:trPr>
          <w:gridAfter w:val="1"/>
          <w:wAfter w:w="149" w:type="dxa"/>
          <w:trHeight w:val="255"/>
        </w:trPr>
        <w:tc>
          <w:tcPr>
            <w:tcW w:w="1860" w:type="dxa"/>
            <w:tcBorders>
              <w:top w:val="nil"/>
              <w:left w:val="nil"/>
              <w:bottom w:val="nil"/>
              <w:right w:val="nil"/>
            </w:tcBorders>
            <w:shd w:val="clear" w:color="auto" w:fill="auto"/>
            <w:noWrap/>
            <w:vAlign w:val="bottom"/>
            <w:hideMark/>
          </w:tcPr>
          <w:p w14:paraId="435D6CEA" w14:textId="77777777" w:rsidR="00203C03" w:rsidRPr="00203C03" w:rsidRDefault="00203C03" w:rsidP="00203C03">
            <w:pPr>
              <w:widowControl/>
              <w:autoSpaceDE/>
              <w:autoSpaceDN/>
              <w:adjustRightInd/>
              <w:rPr>
                <w:rFonts w:ascii="Arial" w:hAnsi="Arial" w:cs="Arial"/>
                <w:sz w:val="16"/>
                <w:szCs w:val="18"/>
              </w:rPr>
            </w:pPr>
          </w:p>
        </w:tc>
        <w:tc>
          <w:tcPr>
            <w:tcW w:w="1040" w:type="dxa"/>
            <w:tcBorders>
              <w:top w:val="nil"/>
              <w:left w:val="nil"/>
              <w:bottom w:val="nil"/>
              <w:right w:val="nil"/>
            </w:tcBorders>
            <w:shd w:val="clear" w:color="auto" w:fill="auto"/>
            <w:noWrap/>
            <w:vAlign w:val="bottom"/>
            <w:hideMark/>
          </w:tcPr>
          <w:p w14:paraId="72283229" w14:textId="77777777" w:rsidR="00203C03" w:rsidRPr="00203C03" w:rsidRDefault="00203C03" w:rsidP="00203C03">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0B1930FB" w14:textId="77777777" w:rsidR="00203C03" w:rsidRPr="00203C03" w:rsidRDefault="00203C03" w:rsidP="00203C03">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6078B7D1" w14:textId="77777777" w:rsidR="00203C03" w:rsidRPr="00203C03" w:rsidRDefault="00203C03" w:rsidP="00203C03">
            <w:pPr>
              <w:widowControl/>
              <w:autoSpaceDE/>
              <w:autoSpaceDN/>
              <w:adjustRightInd/>
              <w:rPr>
                <w:rFonts w:ascii="Arial" w:hAnsi="Arial" w:cs="Arial"/>
                <w:sz w:val="16"/>
                <w:szCs w:val="20"/>
              </w:rPr>
            </w:pPr>
          </w:p>
        </w:tc>
        <w:tc>
          <w:tcPr>
            <w:tcW w:w="1100" w:type="dxa"/>
            <w:gridSpan w:val="2"/>
            <w:tcBorders>
              <w:top w:val="nil"/>
              <w:left w:val="nil"/>
              <w:bottom w:val="nil"/>
              <w:right w:val="nil"/>
            </w:tcBorders>
            <w:shd w:val="clear" w:color="auto" w:fill="auto"/>
            <w:noWrap/>
            <w:vAlign w:val="bottom"/>
            <w:hideMark/>
          </w:tcPr>
          <w:p w14:paraId="1230B454" w14:textId="77777777" w:rsidR="00203C03" w:rsidRPr="00203C03" w:rsidRDefault="00203C03" w:rsidP="00203C03">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7182C777" w14:textId="77777777" w:rsidR="00203C03" w:rsidRPr="00203C03" w:rsidRDefault="00203C03" w:rsidP="00203C03">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412B0EFA" w14:textId="77777777" w:rsidR="00203C03" w:rsidRPr="00203C03" w:rsidRDefault="00203C03" w:rsidP="00203C03">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2BEA5221" w14:textId="77777777" w:rsidR="00203C03" w:rsidRPr="00203C03" w:rsidRDefault="00203C03" w:rsidP="00203C03">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575D9680" w14:textId="77777777" w:rsidR="00203C03" w:rsidRPr="00203C03" w:rsidRDefault="00203C03" w:rsidP="00203C03">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3C639686" w14:textId="77777777" w:rsidR="00203C03" w:rsidRPr="00203C03" w:rsidRDefault="00203C03" w:rsidP="00203C03">
            <w:pPr>
              <w:widowControl/>
              <w:autoSpaceDE/>
              <w:autoSpaceDN/>
              <w:adjustRightInd/>
              <w:rPr>
                <w:rFonts w:ascii="Arial" w:hAnsi="Arial" w:cs="Arial"/>
                <w:sz w:val="16"/>
                <w:szCs w:val="20"/>
              </w:rPr>
            </w:pPr>
          </w:p>
        </w:tc>
      </w:tr>
      <w:tr w:rsidR="00203C03" w:rsidRPr="00203C03" w14:paraId="69EC1BEB" w14:textId="77777777" w:rsidTr="00203C03">
        <w:trPr>
          <w:gridAfter w:val="1"/>
          <w:wAfter w:w="149" w:type="dxa"/>
          <w:trHeight w:val="255"/>
        </w:trPr>
        <w:tc>
          <w:tcPr>
            <w:tcW w:w="4820" w:type="dxa"/>
            <w:gridSpan w:val="6"/>
            <w:tcBorders>
              <w:top w:val="nil"/>
              <w:left w:val="nil"/>
              <w:bottom w:val="nil"/>
              <w:right w:val="nil"/>
            </w:tcBorders>
            <w:shd w:val="clear" w:color="auto" w:fill="auto"/>
            <w:noWrap/>
            <w:vAlign w:val="bottom"/>
            <w:hideMark/>
          </w:tcPr>
          <w:p w14:paraId="33799A91" w14:textId="77777777" w:rsidR="00203C03" w:rsidRPr="00203C03" w:rsidRDefault="00203C03" w:rsidP="00203C03">
            <w:pPr>
              <w:widowControl/>
              <w:autoSpaceDE/>
              <w:autoSpaceDN/>
              <w:adjustRightInd/>
              <w:rPr>
                <w:rFonts w:ascii="Arial" w:hAnsi="Arial" w:cs="Arial"/>
                <w:sz w:val="16"/>
                <w:szCs w:val="18"/>
              </w:rPr>
            </w:pPr>
            <w:r w:rsidRPr="00203C03">
              <w:rPr>
                <w:rFonts w:ascii="Arial" w:hAnsi="Arial" w:cs="Arial"/>
                <w:sz w:val="16"/>
                <w:szCs w:val="18"/>
              </w:rPr>
              <w:t>Per 01-jan-2018 zijn de salarissen met 1,25% verhoogd.</w:t>
            </w:r>
          </w:p>
        </w:tc>
        <w:tc>
          <w:tcPr>
            <w:tcW w:w="1100" w:type="dxa"/>
            <w:gridSpan w:val="2"/>
            <w:tcBorders>
              <w:top w:val="nil"/>
              <w:left w:val="nil"/>
              <w:bottom w:val="nil"/>
              <w:right w:val="nil"/>
            </w:tcBorders>
            <w:shd w:val="clear" w:color="auto" w:fill="auto"/>
            <w:noWrap/>
            <w:vAlign w:val="bottom"/>
            <w:hideMark/>
          </w:tcPr>
          <w:p w14:paraId="5B2B7F18" w14:textId="77777777" w:rsidR="00203C03" w:rsidRPr="00203C03" w:rsidRDefault="00203C03" w:rsidP="00203C03">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2EB7B46E" w14:textId="77777777" w:rsidR="00203C03" w:rsidRPr="00203C03" w:rsidRDefault="00203C03" w:rsidP="00203C03">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5891AB56" w14:textId="77777777" w:rsidR="00203C03" w:rsidRPr="00203C03" w:rsidRDefault="00203C03" w:rsidP="00203C03">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6766F81A" w14:textId="77777777" w:rsidR="00203C03" w:rsidRPr="00203C03" w:rsidRDefault="00203C03" w:rsidP="00203C03">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7448F2EE" w14:textId="77777777" w:rsidR="00203C03" w:rsidRPr="00203C03" w:rsidRDefault="00203C03" w:rsidP="00203C03">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2D9C8D79" w14:textId="77777777" w:rsidR="00203C03" w:rsidRPr="00203C03" w:rsidRDefault="00203C03" w:rsidP="00203C03">
            <w:pPr>
              <w:widowControl/>
              <w:autoSpaceDE/>
              <w:autoSpaceDN/>
              <w:adjustRightInd/>
              <w:rPr>
                <w:rFonts w:ascii="Arial" w:hAnsi="Arial" w:cs="Arial"/>
                <w:sz w:val="16"/>
                <w:szCs w:val="20"/>
              </w:rPr>
            </w:pPr>
          </w:p>
        </w:tc>
      </w:tr>
      <w:tr w:rsidR="00203C03" w:rsidRPr="00203C03" w14:paraId="2A522EBD" w14:textId="77777777" w:rsidTr="00203C03">
        <w:trPr>
          <w:gridAfter w:val="1"/>
          <w:wAfter w:w="149" w:type="dxa"/>
          <w:trHeight w:val="255"/>
        </w:trPr>
        <w:tc>
          <w:tcPr>
            <w:tcW w:w="8800" w:type="dxa"/>
            <w:gridSpan w:val="14"/>
            <w:tcBorders>
              <w:top w:val="nil"/>
              <w:left w:val="nil"/>
              <w:bottom w:val="nil"/>
              <w:right w:val="nil"/>
            </w:tcBorders>
            <w:shd w:val="clear" w:color="auto" w:fill="auto"/>
            <w:noWrap/>
            <w:vAlign w:val="bottom"/>
            <w:hideMark/>
          </w:tcPr>
          <w:p w14:paraId="21F7F2B8" w14:textId="46BCAC95" w:rsidR="00203C03" w:rsidRPr="00203C03" w:rsidRDefault="00203C03" w:rsidP="00203C03">
            <w:pPr>
              <w:widowControl/>
              <w:autoSpaceDE/>
              <w:autoSpaceDN/>
              <w:adjustRightInd/>
              <w:rPr>
                <w:rFonts w:ascii="Arial" w:hAnsi="Arial" w:cs="Arial"/>
                <w:sz w:val="16"/>
                <w:szCs w:val="18"/>
              </w:rPr>
            </w:pPr>
            <w:r w:rsidRPr="00203C03">
              <w:rPr>
                <w:rFonts w:ascii="Arial" w:hAnsi="Arial" w:cs="Arial"/>
                <w:sz w:val="16"/>
                <w:szCs w:val="18"/>
              </w:rPr>
              <w:t>De schalen voor 16 jaar en de schalen met ervaringsjaren bij de leeftijd van 22 jaar zijn vervallen.</w:t>
            </w:r>
          </w:p>
        </w:tc>
        <w:tc>
          <w:tcPr>
            <w:tcW w:w="960" w:type="dxa"/>
            <w:gridSpan w:val="2"/>
            <w:tcBorders>
              <w:top w:val="nil"/>
              <w:left w:val="nil"/>
              <w:bottom w:val="nil"/>
              <w:right w:val="nil"/>
            </w:tcBorders>
            <w:shd w:val="clear" w:color="auto" w:fill="auto"/>
            <w:noWrap/>
            <w:vAlign w:val="bottom"/>
            <w:hideMark/>
          </w:tcPr>
          <w:p w14:paraId="40274959" w14:textId="77777777" w:rsidR="00203C03" w:rsidRPr="00203C03" w:rsidRDefault="00203C03" w:rsidP="00203C03">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3E35A044" w14:textId="77777777" w:rsidR="00203C03" w:rsidRPr="00203C03" w:rsidRDefault="00203C03" w:rsidP="00203C03">
            <w:pPr>
              <w:widowControl/>
              <w:autoSpaceDE/>
              <w:autoSpaceDN/>
              <w:adjustRightInd/>
              <w:rPr>
                <w:rFonts w:ascii="Arial" w:hAnsi="Arial" w:cs="Arial"/>
                <w:sz w:val="16"/>
                <w:szCs w:val="20"/>
              </w:rPr>
            </w:pPr>
          </w:p>
        </w:tc>
      </w:tr>
      <w:tr w:rsidR="00203C03" w:rsidRPr="00203C03" w14:paraId="4E9613D7" w14:textId="77777777" w:rsidTr="00203C03">
        <w:trPr>
          <w:gridAfter w:val="1"/>
          <w:wAfter w:w="149" w:type="dxa"/>
          <w:trHeight w:val="255"/>
        </w:trPr>
        <w:tc>
          <w:tcPr>
            <w:tcW w:w="8800" w:type="dxa"/>
            <w:gridSpan w:val="14"/>
            <w:tcBorders>
              <w:top w:val="nil"/>
              <w:left w:val="nil"/>
              <w:bottom w:val="nil"/>
              <w:right w:val="nil"/>
            </w:tcBorders>
            <w:shd w:val="clear" w:color="auto" w:fill="auto"/>
            <w:noWrap/>
            <w:vAlign w:val="bottom"/>
            <w:hideMark/>
          </w:tcPr>
          <w:p w14:paraId="2DD7E0ED" w14:textId="4F35AF23"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Bij de salarisschalen H en I is uitsluitend het begin- en eindsalaris van de schaal vermeld.</w:t>
            </w:r>
          </w:p>
        </w:tc>
        <w:tc>
          <w:tcPr>
            <w:tcW w:w="960" w:type="dxa"/>
            <w:gridSpan w:val="2"/>
            <w:tcBorders>
              <w:top w:val="nil"/>
              <w:left w:val="nil"/>
              <w:bottom w:val="nil"/>
              <w:right w:val="nil"/>
            </w:tcBorders>
            <w:shd w:val="clear" w:color="auto" w:fill="auto"/>
            <w:noWrap/>
            <w:vAlign w:val="bottom"/>
            <w:hideMark/>
          </w:tcPr>
          <w:p w14:paraId="4DDCBCE3" w14:textId="77777777" w:rsidR="00203C03" w:rsidRPr="00203C03" w:rsidRDefault="00203C03" w:rsidP="00203C03">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284733AC" w14:textId="77777777" w:rsidR="00203C03" w:rsidRPr="00203C03" w:rsidRDefault="00203C03" w:rsidP="00203C03">
            <w:pPr>
              <w:widowControl/>
              <w:autoSpaceDE/>
              <w:autoSpaceDN/>
              <w:adjustRightInd/>
              <w:rPr>
                <w:rFonts w:ascii="Arial" w:hAnsi="Arial" w:cs="Arial"/>
                <w:sz w:val="16"/>
                <w:szCs w:val="20"/>
              </w:rPr>
            </w:pPr>
          </w:p>
        </w:tc>
      </w:tr>
      <w:tr w:rsidR="00203C03" w:rsidRPr="00203C03" w14:paraId="61993B93" w14:textId="77777777" w:rsidTr="00203C03">
        <w:trPr>
          <w:gridAfter w:val="1"/>
          <w:wAfter w:w="149" w:type="dxa"/>
          <w:trHeight w:val="255"/>
        </w:trPr>
        <w:tc>
          <w:tcPr>
            <w:tcW w:w="5920" w:type="dxa"/>
            <w:gridSpan w:val="8"/>
            <w:tcBorders>
              <w:top w:val="nil"/>
              <w:left w:val="nil"/>
              <w:bottom w:val="nil"/>
              <w:right w:val="nil"/>
            </w:tcBorders>
            <w:shd w:val="clear" w:color="auto" w:fill="auto"/>
            <w:noWrap/>
            <w:vAlign w:val="bottom"/>
            <w:hideMark/>
          </w:tcPr>
          <w:p w14:paraId="6E840E72" w14:textId="598CB7D7" w:rsidR="00203C03" w:rsidRPr="00203C03" w:rsidRDefault="00203C03" w:rsidP="00203C03">
            <w:pPr>
              <w:widowControl/>
              <w:autoSpaceDE/>
              <w:autoSpaceDN/>
              <w:adjustRightInd/>
              <w:rPr>
                <w:rFonts w:ascii="Arial" w:hAnsi="Arial" w:cs="Arial"/>
                <w:sz w:val="16"/>
                <w:szCs w:val="20"/>
              </w:rPr>
            </w:pPr>
            <w:r w:rsidRPr="00203C03">
              <w:rPr>
                <w:rFonts w:ascii="Arial" w:hAnsi="Arial" w:cs="Arial"/>
                <w:sz w:val="16"/>
                <w:szCs w:val="20"/>
              </w:rPr>
              <w:t>Voor de inschaling van de medewerker in H en I zie artikel 20.</w:t>
            </w:r>
          </w:p>
        </w:tc>
        <w:tc>
          <w:tcPr>
            <w:tcW w:w="960" w:type="dxa"/>
            <w:gridSpan w:val="2"/>
            <w:tcBorders>
              <w:top w:val="nil"/>
              <w:left w:val="nil"/>
              <w:bottom w:val="nil"/>
              <w:right w:val="nil"/>
            </w:tcBorders>
            <w:shd w:val="clear" w:color="auto" w:fill="auto"/>
            <w:noWrap/>
            <w:vAlign w:val="bottom"/>
            <w:hideMark/>
          </w:tcPr>
          <w:p w14:paraId="5B2B2878" w14:textId="77777777" w:rsidR="00203C03" w:rsidRPr="00203C03" w:rsidRDefault="00203C03" w:rsidP="00203C03">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21BC6394" w14:textId="77777777" w:rsidR="00203C03" w:rsidRPr="00203C03" w:rsidRDefault="00203C03" w:rsidP="00203C03">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5344F264" w14:textId="77777777" w:rsidR="00203C03" w:rsidRPr="00203C03" w:rsidRDefault="00203C03" w:rsidP="00203C03">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1713C710" w14:textId="77777777" w:rsidR="00203C03" w:rsidRPr="00203C03" w:rsidRDefault="00203C03" w:rsidP="00203C03">
            <w:pPr>
              <w:widowControl/>
              <w:autoSpaceDE/>
              <w:autoSpaceDN/>
              <w:adjustRightInd/>
              <w:rPr>
                <w:rFonts w:ascii="Arial" w:hAnsi="Arial" w:cs="Arial"/>
                <w:sz w:val="16"/>
                <w:szCs w:val="20"/>
              </w:rPr>
            </w:pPr>
          </w:p>
        </w:tc>
        <w:tc>
          <w:tcPr>
            <w:tcW w:w="960" w:type="dxa"/>
            <w:gridSpan w:val="2"/>
            <w:tcBorders>
              <w:top w:val="nil"/>
              <w:left w:val="nil"/>
              <w:bottom w:val="nil"/>
              <w:right w:val="nil"/>
            </w:tcBorders>
            <w:shd w:val="clear" w:color="auto" w:fill="auto"/>
            <w:noWrap/>
            <w:vAlign w:val="bottom"/>
            <w:hideMark/>
          </w:tcPr>
          <w:p w14:paraId="6CC87764" w14:textId="77777777" w:rsidR="00203C03" w:rsidRPr="00203C03" w:rsidRDefault="00203C03" w:rsidP="00203C03">
            <w:pPr>
              <w:widowControl/>
              <w:autoSpaceDE/>
              <w:autoSpaceDN/>
              <w:adjustRightInd/>
              <w:rPr>
                <w:rFonts w:ascii="Arial" w:hAnsi="Arial" w:cs="Arial"/>
                <w:sz w:val="16"/>
                <w:szCs w:val="20"/>
              </w:rPr>
            </w:pPr>
          </w:p>
        </w:tc>
      </w:tr>
    </w:tbl>
    <w:p w14:paraId="1B7F2FCD" w14:textId="592D15C7" w:rsidR="00655B13" w:rsidRPr="00162709" w:rsidRDefault="00655B13" w:rsidP="00655B13">
      <w:pPr>
        <w:tabs>
          <w:tab w:val="left" w:pos="-1440"/>
          <w:tab w:val="left" w:pos="-720"/>
          <w:tab w:val="left" w:pos="0"/>
          <w:tab w:val="left" w:pos="432"/>
          <w:tab w:val="left" w:pos="2160"/>
        </w:tabs>
        <w:spacing w:line="240" w:lineRule="atLeast"/>
        <w:ind w:right="-993"/>
        <w:jc w:val="center"/>
        <w:rPr>
          <w:rFonts w:ascii="Arial" w:hAnsi="Arial" w:cs="Arial"/>
          <w:b/>
          <w:bCs/>
        </w:rPr>
      </w:pPr>
      <w:r w:rsidRPr="00162709">
        <w:rPr>
          <w:rFonts w:ascii="Arial" w:hAnsi="Arial" w:cs="Arial"/>
          <w:b/>
          <w:bCs/>
        </w:rPr>
        <w:br w:type="page"/>
      </w:r>
    </w:p>
    <w:p w14:paraId="1B7F2FCE" w14:textId="77777777" w:rsidR="00655B13" w:rsidRPr="00162709" w:rsidRDefault="00655B13" w:rsidP="00655B13">
      <w:pPr>
        <w:tabs>
          <w:tab w:val="left" w:pos="-1440"/>
          <w:tab w:val="left" w:pos="-720"/>
          <w:tab w:val="left" w:pos="0"/>
          <w:tab w:val="left" w:pos="432"/>
          <w:tab w:val="left" w:pos="2160"/>
        </w:tabs>
        <w:spacing w:line="240" w:lineRule="atLeast"/>
        <w:ind w:right="-993"/>
        <w:jc w:val="center"/>
        <w:rPr>
          <w:rFonts w:ascii="Arial" w:hAnsi="Arial" w:cs="Arial"/>
          <w:b/>
          <w:bCs/>
        </w:rPr>
      </w:pPr>
    </w:p>
    <w:p w14:paraId="1B7F2FCF"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bCs/>
          <w:sz w:val="20"/>
          <w:szCs w:val="20"/>
        </w:rPr>
      </w:pPr>
    </w:p>
    <w:p w14:paraId="1B7F2FD0" w14:textId="77777777" w:rsidR="00655B13" w:rsidRPr="00162709" w:rsidRDefault="00655B13" w:rsidP="00655B13">
      <w:pPr>
        <w:tabs>
          <w:tab w:val="left" w:pos="-1440"/>
          <w:tab w:val="left" w:pos="-720"/>
          <w:tab w:val="left" w:pos="0"/>
          <w:tab w:val="left" w:pos="432"/>
          <w:tab w:val="left" w:pos="2160"/>
        </w:tabs>
        <w:spacing w:line="240" w:lineRule="atLeast"/>
        <w:ind w:right="139"/>
        <w:rPr>
          <w:rFonts w:ascii="Arial" w:hAnsi="Arial" w:cs="Arial"/>
          <w:b/>
          <w:bCs/>
        </w:rPr>
      </w:pPr>
      <w:r w:rsidRPr="00162709">
        <w:rPr>
          <w:rFonts w:ascii="Arial" w:hAnsi="Arial" w:cs="Arial"/>
          <w:b/>
          <w:bCs/>
        </w:rPr>
        <w:t>BIJLAGE III</w:t>
      </w:r>
    </w:p>
    <w:p w14:paraId="1B7F2FD1"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p>
    <w:p w14:paraId="1B7F2FD2"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rPr>
      </w:pPr>
      <w:r w:rsidRPr="00162709">
        <w:rPr>
          <w:rFonts w:ascii="Arial" w:hAnsi="Arial" w:cs="Arial"/>
          <w:b/>
          <w:bCs/>
          <w:sz w:val="32"/>
          <w:szCs w:val="32"/>
        </w:rPr>
        <w:t>Overgangsregeling salariëring functiegroepen A t/m G</w:t>
      </w:r>
      <w:r w:rsidRPr="00162709">
        <w:rPr>
          <w:rFonts w:ascii="Arial" w:hAnsi="Arial" w:cs="Arial"/>
          <w:sz w:val="40"/>
        </w:rPr>
        <w:t xml:space="preserve"> </w:t>
      </w:r>
      <w:r w:rsidRPr="00162709">
        <w:rPr>
          <w:rFonts w:ascii="Arial" w:hAnsi="Arial" w:cs="Arial"/>
          <w:sz w:val="40"/>
        </w:rPr>
        <w:br/>
      </w:r>
      <w:r w:rsidRPr="00162709">
        <w:rPr>
          <w:rFonts w:ascii="Arial" w:hAnsi="Arial" w:cs="Arial"/>
        </w:rPr>
        <w:t>(zie artikel 19 lid 9)</w:t>
      </w:r>
    </w:p>
    <w:p w14:paraId="1B7F2FD3" w14:textId="77777777" w:rsidR="00655B13" w:rsidRPr="00162709" w:rsidRDefault="00655B13" w:rsidP="00655B13">
      <w:pPr>
        <w:pStyle w:val="bronvermelding"/>
        <w:tabs>
          <w:tab w:val="clear" w:pos="9360"/>
          <w:tab w:val="left" w:pos="1806"/>
        </w:tabs>
        <w:suppressAutoHyphens w:val="0"/>
        <w:spacing w:line="240" w:lineRule="auto"/>
        <w:rPr>
          <w:rFonts w:ascii="Arial" w:hAnsi="Arial" w:cs="Arial"/>
          <w:lang w:val="nl-NL"/>
        </w:rPr>
      </w:pPr>
    </w:p>
    <w:p w14:paraId="1B7F2FD4" w14:textId="77777777" w:rsidR="00655B13" w:rsidRPr="00162709" w:rsidRDefault="00655B13" w:rsidP="00655B13">
      <w:pPr>
        <w:pStyle w:val="Plattetekst2"/>
        <w:tabs>
          <w:tab w:val="clear" w:pos="-1440"/>
          <w:tab w:val="clear" w:pos="-720"/>
          <w:tab w:val="clear" w:pos="0"/>
          <w:tab w:val="clear" w:pos="432"/>
          <w:tab w:val="clear" w:pos="2160"/>
          <w:tab w:val="left" w:pos="1806"/>
        </w:tabs>
        <w:spacing w:line="240" w:lineRule="auto"/>
        <w:rPr>
          <w:rFonts w:cs="Arial"/>
        </w:rPr>
      </w:pPr>
      <w:r w:rsidRPr="00162709">
        <w:rPr>
          <w:rFonts w:cs="Arial"/>
        </w:rPr>
        <w:t>Overgangsregeling voor de werknemers, die vóór de toepassing van het Functiewaarderingssysteem op basis van de ORBA</w:t>
      </w:r>
      <w:r w:rsidRPr="00162709">
        <w:rPr>
          <w:rFonts w:cs="Arial"/>
          <w:vertAlign w:val="superscript"/>
        </w:rPr>
        <w:t>®</w:t>
      </w:r>
      <w:r w:rsidRPr="00162709">
        <w:rPr>
          <w:rFonts w:cs="Arial"/>
        </w:rPr>
        <w:t>-methode reeds in dienst waren bij de werkgever.</w:t>
      </w:r>
    </w:p>
    <w:p w14:paraId="1B7F2FD5" w14:textId="77777777" w:rsidR="00655B13" w:rsidRPr="00162709" w:rsidRDefault="00655B13" w:rsidP="00655B13">
      <w:pPr>
        <w:tabs>
          <w:tab w:val="left" w:pos="1806"/>
        </w:tabs>
        <w:rPr>
          <w:rFonts w:ascii="Arial" w:hAnsi="Arial" w:cs="Arial"/>
          <w:b/>
          <w:bCs/>
        </w:rPr>
      </w:pPr>
    </w:p>
    <w:p w14:paraId="1B7F2FD6" w14:textId="77777777" w:rsidR="00655B13" w:rsidRPr="00162709" w:rsidRDefault="00655B13" w:rsidP="00655B13">
      <w:pPr>
        <w:tabs>
          <w:tab w:val="left" w:pos="1806"/>
        </w:tabs>
        <w:rPr>
          <w:rFonts w:ascii="Arial" w:hAnsi="Arial" w:cs="Arial"/>
        </w:rPr>
      </w:pPr>
      <w:r w:rsidRPr="00162709">
        <w:rPr>
          <w:rFonts w:ascii="Arial" w:hAnsi="Arial" w:cs="Arial"/>
        </w:rPr>
        <w:t>De werknemer behoudt tenminste recht op zijn functiesalaris voorafgaande aan de indeling in één van de nieuwe functiegroepen A t/m G.</w:t>
      </w:r>
    </w:p>
    <w:p w14:paraId="1B7F2FD7" w14:textId="77777777" w:rsidR="00655B13" w:rsidRPr="00162709" w:rsidRDefault="00655B13" w:rsidP="00655B13">
      <w:pPr>
        <w:pStyle w:val="bronvermelding"/>
        <w:tabs>
          <w:tab w:val="clear" w:pos="9360"/>
          <w:tab w:val="left" w:pos="1806"/>
        </w:tabs>
        <w:suppressAutoHyphens w:val="0"/>
        <w:spacing w:line="240" w:lineRule="auto"/>
        <w:rPr>
          <w:rFonts w:ascii="Arial" w:hAnsi="Arial" w:cs="Arial"/>
          <w:lang w:val="nl-NL"/>
        </w:rPr>
      </w:pPr>
    </w:p>
    <w:p w14:paraId="1B7F2FD8" w14:textId="77777777" w:rsidR="00655B13" w:rsidRPr="00162709" w:rsidRDefault="00655B13" w:rsidP="00655B13">
      <w:pPr>
        <w:tabs>
          <w:tab w:val="left" w:pos="1806"/>
        </w:tabs>
        <w:rPr>
          <w:rFonts w:ascii="Arial" w:hAnsi="Arial" w:cs="Arial"/>
        </w:rPr>
      </w:pPr>
      <w:r w:rsidRPr="00162709">
        <w:rPr>
          <w:rFonts w:ascii="Arial" w:hAnsi="Arial" w:cs="Arial"/>
        </w:rPr>
        <w:t>Na indeling op basis van het ORBA</w:t>
      </w:r>
      <w:r w:rsidRPr="00162709">
        <w:rPr>
          <w:rFonts w:ascii="Arial" w:hAnsi="Arial" w:cs="Arial"/>
          <w:vertAlign w:val="superscript"/>
        </w:rPr>
        <w:t>®</w:t>
      </w:r>
      <w:r w:rsidRPr="00162709">
        <w:rPr>
          <w:rFonts w:ascii="Arial" w:hAnsi="Arial" w:cs="Arial"/>
        </w:rPr>
        <w:t>-functiewaarderingssysteem kan onderscheid worden gemaakt tussen drie situaties:</w:t>
      </w:r>
    </w:p>
    <w:p w14:paraId="1B7F2FD9" w14:textId="77777777" w:rsidR="00655B13" w:rsidRPr="00162709" w:rsidRDefault="00655B13" w:rsidP="00655B13">
      <w:pPr>
        <w:numPr>
          <w:ilvl w:val="0"/>
          <w:numId w:val="7"/>
        </w:numPr>
        <w:rPr>
          <w:rFonts w:ascii="Arial" w:hAnsi="Arial" w:cs="Arial"/>
        </w:rPr>
      </w:pPr>
      <w:r w:rsidRPr="00162709">
        <w:rPr>
          <w:rFonts w:ascii="Arial" w:hAnsi="Arial" w:cs="Arial"/>
        </w:rPr>
        <w:t xml:space="preserve">De werknemer verdient </w:t>
      </w:r>
      <w:r w:rsidRPr="00162709">
        <w:rPr>
          <w:rFonts w:ascii="Arial" w:hAnsi="Arial" w:cs="Arial"/>
          <w:u w:val="single"/>
        </w:rPr>
        <w:t>minder</w:t>
      </w:r>
      <w:r w:rsidRPr="00162709">
        <w:rPr>
          <w:rFonts w:ascii="Arial" w:hAnsi="Arial" w:cs="Arial"/>
        </w:rPr>
        <w:t xml:space="preserve"> dan het nieuwe beginsalaris van de schaal voor 23-jarigen in zijn functiegroep of minder dan zijn leeftijdssalaris voor werknemers tot 23 jaar. In dat geval wordt het salaris in één keer verhoogd tot het niveau van het beginsalaris of leeftijdssalaris van zijn functiegroep. Terugwerkende kracht is uitgesloten.</w:t>
      </w:r>
    </w:p>
    <w:p w14:paraId="1B7F2FDA" w14:textId="77777777" w:rsidR="00655B13" w:rsidRPr="00162709" w:rsidRDefault="00655B13" w:rsidP="00655B13">
      <w:pPr>
        <w:rPr>
          <w:rFonts w:ascii="Arial" w:hAnsi="Arial" w:cs="Arial"/>
        </w:rPr>
      </w:pPr>
    </w:p>
    <w:p w14:paraId="1B7F2FDB" w14:textId="77777777" w:rsidR="00655B13" w:rsidRPr="00162709" w:rsidRDefault="00655B13" w:rsidP="00655B13">
      <w:pPr>
        <w:numPr>
          <w:ilvl w:val="0"/>
          <w:numId w:val="7"/>
        </w:numPr>
        <w:rPr>
          <w:rFonts w:ascii="Arial" w:hAnsi="Arial" w:cs="Arial"/>
        </w:rPr>
      </w:pPr>
      <w:r w:rsidRPr="00162709">
        <w:rPr>
          <w:rFonts w:ascii="Arial" w:hAnsi="Arial" w:cs="Arial"/>
        </w:rPr>
        <w:t xml:space="preserve">De werknemer verdient een salaris, dat zich bevindt </w:t>
      </w:r>
      <w:r w:rsidRPr="00162709">
        <w:rPr>
          <w:rFonts w:ascii="Arial" w:hAnsi="Arial" w:cs="Arial"/>
          <w:u w:val="single"/>
        </w:rPr>
        <w:t>tussen het begin- en eindpunt</w:t>
      </w:r>
      <w:r w:rsidRPr="00162709">
        <w:rPr>
          <w:rFonts w:ascii="Arial" w:hAnsi="Arial" w:cs="Arial"/>
        </w:rPr>
        <w:t xml:space="preserve"> van de nieuwe schaal voor zijn functiegroep. Deze werknemer wordt ingeschaald op het schaalbedrag, dat direct volgt op het huidige salaris. In deze situatie kan sprake zijn van de toekenning van één of meerdere extra jaarlijkse periodieken.</w:t>
      </w:r>
    </w:p>
    <w:p w14:paraId="1B7F2FDC" w14:textId="77777777" w:rsidR="00655B13" w:rsidRPr="00162709" w:rsidRDefault="00655B13" w:rsidP="00655B13">
      <w:pPr>
        <w:rPr>
          <w:rFonts w:ascii="Arial" w:hAnsi="Arial" w:cs="Arial"/>
        </w:rPr>
      </w:pPr>
    </w:p>
    <w:p w14:paraId="1B7F2FDD" w14:textId="77777777" w:rsidR="00655B13" w:rsidRPr="00162709" w:rsidRDefault="00655B13" w:rsidP="00655B13">
      <w:pPr>
        <w:numPr>
          <w:ilvl w:val="0"/>
          <w:numId w:val="7"/>
        </w:numPr>
        <w:rPr>
          <w:rFonts w:ascii="Arial" w:hAnsi="Arial" w:cs="Arial"/>
        </w:rPr>
      </w:pPr>
      <w:r w:rsidRPr="00162709">
        <w:rPr>
          <w:rFonts w:ascii="Arial" w:hAnsi="Arial" w:cs="Arial"/>
        </w:rPr>
        <w:t xml:space="preserve">De werknemer verdient </w:t>
      </w:r>
      <w:r w:rsidRPr="00162709">
        <w:rPr>
          <w:rFonts w:ascii="Arial" w:hAnsi="Arial" w:cs="Arial"/>
          <w:u w:val="single"/>
        </w:rPr>
        <w:t>meer dan het maximum salaris</w:t>
      </w:r>
      <w:r w:rsidRPr="00162709">
        <w:rPr>
          <w:rFonts w:ascii="Arial" w:hAnsi="Arial" w:cs="Arial"/>
        </w:rPr>
        <w:t xml:space="preserve"> in de functiegroep waarin de werknemer wordt ingedeeld. Deze “bovenvakkers” worden ingeschaald op het maximum salaris. Het verschil tussen het (hogere) oude en het nieuwe salaris wordt omgezet in een persoonlijke toeslag (P.T.).</w:t>
      </w:r>
    </w:p>
    <w:p w14:paraId="1B7F2FDE" w14:textId="77777777" w:rsidR="00655B13" w:rsidRPr="00162709" w:rsidRDefault="00655B13" w:rsidP="00655B13">
      <w:pPr>
        <w:ind w:left="708"/>
        <w:rPr>
          <w:rFonts w:ascii="Arial" w:hAnsi="Arial" w:cs="Arial"/>
        </w:rPr>
      </w:pPr>
    </w:p>
    <w:p w14:paraId="1B7F2FDF" w14:textId="77777777" w:rsidR="00655B13" w:rsidRPr="00162709" w:rsidRDefault="00655B13" w:rsidP="00655B13">
      <w:pPr>
        <w:ind w:left="426"/>
        <w:rPr>
          <w:rFonts w:ascii="Arial" w:hAnsi="Arial" w:cs="Arial"/>
        </w:rPr>
      </w:pPr>
      <w:r w:rsidRPr="00162709">
        <w:rPr>
          <w:rFonts w:ascii="Arial" w:hAnsi="Arial" w:cs="Arial"/>
        </w:rPr>
        <w:t>De P.T. vervalt als de werknemer in een hogere functiegroep wordt ingedeeld, behalve wanneer het oude salaris nog steeds hoger is dan het maximum salaris in zijn nieuwe functieschaal. In dit laatste geval wordt de P.T. herzien. Het nieuwe salaris zijnde het maximum salaris in de schaal, exclusief de P.T. groeit mee met de toekomstige algemene salarisverhogingen.</w:t>
      </w:r>
    </w:p>
    <w:p w14:paraId="1B7F2FE0" w14:textId="77777777" w:rsidR="00655B13" w:rsidRPr="00162709" w:rsidRDefault="00655B13" w:rsidP="00655B13">
      <w:pPr>
        <w:rPr>
          <w:rFonts w:ascii="Arial" w:hAnsi="Arial" w:cs="Arial"/>
        </w:rPr>
      </w:pPr>
    </w:p>
    <w:p w14:paraId="1B7F2FE1" w14:textId="77777777" w:rsidR="00655B13" w:rsidRPr="00162709" w:rsidRDefault="00655B13" w:rsidP="00655B13">
      <w:pPr>
        <w:rPr>
          <w:rFonts w:ascii="Arial" w:hAnsi="Arial" w:cs="Arial"/>
        </w:rPr>
      </w:pPr>
      <w:r w:rsidRPr="00162709">
        <w:rPr>
          <w:rFonts w:ascii="Arial" w:hAnsi="Arial" w:cs="Arial"/>
        </w:rPr>
        <w:t>Omtrent de behandeling van de P.T. in de komende jaren zijn, uitgaande van de leeftijd op de datum van functie-indeling, de volgende afspraken gemaakt:</w:t>
      </w:r>
    </w:p>
    <w:p w14:paraId="1B7F2FE2" w14:textId="77777777" w:rsidR="00655B13" w:rsidRPr="00162709" w:rsidRDefault="00655B13" w:rsidP="00655B13">
      <w:pPr>
        <w:rPr>
          <w:rFonts w:ascii="Arial" w:hAnsi="Arial" w:cs="Arial"/>
        </w:rPr>
      </w:pPr>
    </w:p>
    <w:p w14:paraId="1B7F2FE3" w14:textId="77777777" w:rsidR="00655B13" w:rsidRPr="00162709" w:rsidRDefault="00655B13" w:rsidP="00655B13">
      <w:pPr>
        <w:pStyle w:val="Kop3"/>
        <w:rPr>
          <w:rFonts w:ascii="Arial" w:hAnsi="Arial" w:cs="Arial"/>
          <w:u w:val="none"/>
        </w:rPr>
      </w:pPr>
      <w:r w:rsidRPr="00162709">
        <w:rPr>
          <w:rFonts w:ascii="Arial" w:hAnsi="Arial" w:cs="Arial"/>
          <w:u w:val="none"/>
        </w:rPr>
        <w:t>a. Werknemer vanaf 52 jaar</w:t>
      </w:r>
    </w:p>
    <w:p w14:paraId="1B7F2FE4" w14:textId="77777777" w:rsidR="00655B13" w:rsidRPr="00162709" w:rsidRDefault="00655B13" w:rsidP="00655B13">
      <w:pPr>
        <w:rPr>
          <w:rFonts w:ascii="Arial" w:hAnsi="Arial" w:cs="Arial"/>
        </w:rPr>
      </w:pPr>
      <w:r w:rsidRPr="00162709">
        <w:rPr>
          <w:rFonts w:ascii="Arial" w:hAnsi="Arial" w:cs="Arial"/>
        </w:rPr>
        <w:t xml:space="preserve">Zijn P.T. groeit mee met de algemene salarisverhogingen tot de (pré-) pensioenleeftijd (= welvaartsvast). *) </w:t>
      </w:r>
    </w:p>
    <w:p w14:paraId="1B7F2FE5" w14:textId="77777777" w:rsidR="00655B13" w:rsidRPr="00162709" w:rsidRDefault="00655B13" w:rsidP="00655B13">
      <w:pPr>
        <w:rPr>
          <w:rFonts w:ascii="Arial" w:hAnsi="Arial" w:cs="Arial"/>
        </w:rPr>
      </w:pPr>
    </w:p>
    <w:p w14:paraId="1B7F2FE6" w14:textId="77777777" w:rsidR="00655B13" w:rsidRPr="00162709" w:rsidRDefault="00655B13" w:rsidP="00655B13">
      <w:pPr>
        <w:pStyle w:val="Kop3"/>
        <w:rPr>
          <w:rFonts w:ascii="Arial" w:hAnsi="Arial" w:cs="Arial"/>
          <w:u w:val="none"/>
        </w:rPr>
      </w:pPr>
      <w:r w:rsidRPr="00162709">
        <w:rPr>
          <w:rFonts w:ascii="Arial" w:hAnsi="Arial" w:cs="Arial"/>
          <w:u w:val="none"/>
        </w:rPr>
        <w:t>b. Werknemer met een dienstverband korter dan één jaar</w:t>
      </w:r>
    </w:p>
    <w:p w14:paraId="1B7F2FE7" w14:textId="77777777" w:rsidR="00655B13" w:rsidRPr="00162709" w:rsidRDefault="00655B13" w:rsidP="00655B13">
      <w:pPr>
        <w:rPr>
          <w:rFonts w:ascii="Arial" w:hAnsi="Arial" w:cs="Arial"/>
        </w:rPr>
      </w:pPr>
      <w:r w:rsidRPr="00162709">
        <w:rPr>
          <w:rFonts w:ascii="Arial" w:hAnsi="Arial" w:cs="Arial"/>
        </w:rPr>
        <w:t xml:space="preserve">Zijn P.T wordt nominaal bevroren **) en in drie jaar in evenredige delen afgebouwd tot nul. </w:t>
      </w:r>
    </w:p>
    <w:p w14:paraId="1B7F2FE8" w14:textId="77777777" w:rsidR="00655B13" w:rsidRPr="00162709" w:rsidRDefault="00655B13" w:rsidP="00655B13">
      <w:pPr>
        <w:rPr>
          <w:rFonts w:ascii="Arial" w:hAnsi="Arial" w:cs="Arial"/>
        </w:rPr>
      </w:pPr>
    </w:p>
    <w:p w14:paraId="1B7F2FE9" w14:textId="77777777" w:rsidR="00655B13" w:rsidRPr="00162709" w:rsidRDefault="00655B13" w:rsidP="00655B13">
      <w:pPr>
        <w:pStyle w:val="Kop3"/>
        <w:rPr>
          <w:rFonts w:ascii="Arial" w:hAnsi="Arial" w:cs="Arial"/>
          <w:u w:val="none"/>
        </w:rPr>
      </w:pPr>
      <w:r w:rsidRPr="00162709">
        <w:rPr>
          <w:rFonts w:ascii="Arial" w:hAnsi="Arial" w:cs="Arial"/>
          <w:u w:val="none"/>
        </w:rPr>
        <w:t xml:space="preserve">c. Werknemer tot 35 jaar met een dienstverband langer dan één jaar </w:t>
      </w:r>
    </w:p>
    <w:p w14:paraId="1B7F2FEA" w14:textId="77777777" w:rsidR="00655B13" w:rsidRPr="00162709" w:rsidRDefault="00655B13" w:rsidP="00655B13">
      <w:pPr>
        <w:rPr>
          <w:rFonts w:ascii="Arial" w:hAnsi="Arial" w:cs="Arial"/>
        </w:rPr>
      </w:pPr>
      <w:r w:rsidRPr="00162709">
        <w:rPr>
          <w:rFonts w:ascii="Arial" w:hAnsi="Arial" w:cs="Arial"/>
        </w:rPr>
        <w:t xml:space="preserve">Zijn P.T. wordt nominaal bevroren en in zeven jaar in evenredige delen afgebouwd tot nul. De werknemer wordt door middel van persoonlijke opleidingsplannen en scholing in de </w:t>
      </w:r>
      <w:r w:rsidRPr="00162709">
        <w:rPr>
          <w:rFonts w:ascii="Arial" w:hAnsi="Arial" w:cs="Arial"/>
        </w:rPr>
        <w:lastRenderedPageBreak/>
        <w:t>gelegenheid gesteld om zijn carrièreperspectief te verbeteren.</w:t>
      </w:r>
    </w:p>
    <w:p w14:paraId="1B7F2FEB" w14:textId="77777777" w:rsidR="00655B13" w:rsidRPr="00162709" w:rsidRDefault="00655B13" w:rsidP="00655B13">
      <w:pPr>
        <w:rPr>
          <w:rFonts w:ascii="Arial" w:hAnsi="Arial" w:cs="Arial"/>
        </w:rPr>
      </w:pPr>
    </w:p>
    <w:p w14:paraId="1B7F2FEC" w14:textId="77777777" w:rsidR="00655B13" w:rsidRPr="00162709" w:rsidRDefault="00655B13" w:rsidP="00655B13">
      <w:pPr>
        <w:pStyle w:val="Plattetekst"/>
        <w:rPr>
          <w:rFonts w:ascii="Arial" w:hAnsi="Arial" w:cs="Arial"/>
          <w:b/>
          <w:bCs/>
          <w:color w:val="auto"/>
        </w:rPr>
      </w:pPr>
      <w:r w:rsidRPr="00162709">
        <w:rPr>
          <w:rFonts w:ascii="Arial" w:hAnsi="Arial" w:cs="Arial"/>
          <w:b/>
          <w:bCs/>
          <w:color w:val="auto"/>
        </w:rPr>
        <w:t>d. Werknemer vanaf 35 jaar tot 52 jaar met een dienstverband langer dan één jaar</w:t>
      </w:r>
    </w:p>
    <w:p w14:paraId="1B7F2FED" w14:textId="77777777" w:rsidR="00655B13" w:rsidRPr="00162709" w:rsidRDefault="00655B13" w:rsidP="00655B13">
      <w:pPr>
        <w:rPr>
          <w:rFonts w:ascii="Arial" w:hAnsi="Arial" w:cs="Arial"/>
        </w:rPr>
      </w:pPr>
      <w:r w:rsidRPr="00162709">
        <w:rPr>
          <w:rFonts w:ascii="Arial" w:hAnsi="Arial" w:cs="Arial"/>
        </w:rPr>
        <w:t>Zijn P.T. wordt nominaal bevroren tot de (pré-)pensioengerechtigde leeftijd.</w:t>
      </w:r>
    </w:p>
    <w:p w14:paraId="1B7F2FEE" w14:textId="77777777" w:rsidR="00655B13" w:rsidRPr="00162709" w:rsidRDefault="00655B13" w:rsidP="00655B13">
      <w:pPr>
        <w:pStyle w:val="bronvermelding"/>
        <w:tabs>
          <w:tab w:val="clear" w:pos="9360"/>
        </w:tabs>
        <w:suppressAutoHyphens w:val="0"/>
        <w:spacing w:line="240" w:lineRule="auto"/>
        <w:rPr>
          <w:rFonts w:ascii="Arial" w:hAnsi="Arial" w:cs="Arial"/>
          <w:lang w:val="nl-NL"/>
        </w:rPr>
      </w:pPr>
    </w:p>
    <w:p w14:paraId="1B7F2FEF" w14:textId="77777777" w:rsidR="00655B13" w:rsidRPr="00162709" w:rsidRDefault="00655B13" w:rsidP="00655B13">
      <w:pPr>
        <w:pStyle w:val="Voetnoottekst"/>
        <w:tabs>
          <w:tab w:val="left" w:pos="426"/>
        </w:tabs>
        <w:ind w:left="425" w:hanging="425"/>
        <w:rPr>
          <w:rFonts w:ascii="Arial" w:hAnsi="Arial" w:cs="Arial"/>
          <w:sz w:val="18"/>
        </w:rPr>
      </w:pPr>
      <w:r w:rsidRPr="00162709">
        <w:rPr>
          <w:rFonts w:ascii="Arial" w:hAnsi="Arial" w:cs="Arial"/>
          <w:sz w:val="18"/>
        </w:rPr>
        <w:t>*)</w:t>
      </w:r>
      <w:r w:rsidRPr="00162709">
        <w:rPr>
          <w:rFonts w:ascii="Arial" w:hAnsi="Arial" w:cs="Arial"/>
          <w:sz w:val="18"/>
        </w:rPr>
        <w:tab/>
        <w:t>Welvaartsvaste verhogingen: de persoonlijke toeslagen worden verhoogd met de (jaarlijkse) cao-salarisverhogingen.</w:t>
      </w:r>
    </w:p>
    <w:p w14:paraId="1B7F2FF0" w14:textId="77777777" w:rsidR="00655B13" w:rsidRPr="00162709" w:rsidRDefault="00655B13" w:rsidP="00655B13">
      <w:pPr>
        <w:pStyle w:val="Voetnoottekst"/>
        <w:tabs>
          <w:tab w:val="left" w:pos="426"/>
        </w:tabs>
        <w:ind w:left="425" w:hanging="425"/>
        <w:rPr>
          <w:rFonts w:ascii="Arial" w:hAnsi="Arial" w:cs="Arial"/>
          <w:sz w:val="18"/>
        </w:rPr>
      </w:pPr>
      <w:r w:rsidRPr="00162709">
        <w:rPr>
          <w:rFonts w:ascii="Arial" w:hAnsi="Arial" w:cs="Arial"/>
          <w:sz w:val="18"/>
        </w:rPr>
        <w:t>**)</w:t>
      </w:r>
      <w:r w:rsidRPr="00162709">
        <w:rPr>
          <w:rFonts w:ascii="Arial" w:hAnsi="Arial" w:cs="Arial"/>
          <w:sz w:val="18"/>
        </w:rPr>
        <w:tab/>
        <w:t>Nominaal bevroren: de persoonlijke toeslag stijgt niet mee met de (jaarlijkse) cao-salarisverhogingen.</w:t>
      </w:r>
    </w:p>
    <w:p w14:paraId="1B7F2FF1" w14:textId="77777777" w:rsidR="00655B13" w:rsidRPr="00162709" w:rsidRDefault="00655B13" w:rsidP="00655B13">
      <w:pPr>
        <w:tabs>
          <w:tab w:val="left" w:pos="426"/>
          <w:tab w:val="left" w:pos="1806"/>
        </w:tabs>
        <w:ind w:left="425" w:hanging="425"/>
        <w:rPr>
          <w:rFonts w:ascii="Arial" w:hAnsi="Arial" w:cs="Arial"/>
          <w:bCs/>
        </w:rPr>
      </w:pPr>
    </w:p>
    <w:p w14:paraId="1B7F2FF2" w14:textId="77777777" w:rsidR="00655B13" w:rsidRPr="00162709" w:rsidRDefault="00655B13" w:rsidP="00655B13">
      <w:pPr>
        <w:tabs>
          <w:tab w:val="left" w:pos="1806"/>
        </w:tabs>
        <w:rPr>
          <w:rFonts w:ascii="Arial" w:hAnsi="Arial" w:cs="Arial"/>
          <w:b/>
          <w:bCs/>
        </w:rPr>
      </w:pPr>
      <w:r w:rsidRPr="00162709">
        <w:rPr>
          <w:rFonts w:ascii="Arial" w:hAnsi="Arial" w:cs="Arial"/>
          <w:b/>
          <w:bCs/>
        </w:rPr>
        <w:t>Toelichting</w:t>
      </w:r>
    </w:p>
    <w:p w14:paraId="1B7F2FF3" w14:textId="77777777" w:rsidR="00655B13" w:rsidRPr="00162709" w:rsidRDefault="00655B13" w:rsidP="00655B13">
      <w:pPr>
        <w:rPr>
          <w:rFonts w:ascii="Arial" w:hAnsi="Arial" w:cs="Arial"/>
        </w:rPr>
      </w:pPr>
      <w:r w:rsidRPr="00162709">
        <w:rPr>
          <w:rFonts w:ascii="Arial" w:hAnsi="Arial" w:cs="Arial"/>
        </w:rPr>
        <w:t>Deze behandeling van de P.T. is een minimum regeling. De werkgever kan desgewenst in de situaties 3 b, 3 c en 3 d op enig moment de P.T. vervangen door een (gelijke) waarderings-toeslag.</w:t>
      </w:r>
    </w:p>
    <w:p w14:paraId="1B7F2FF4" w14:textId="77777777" w:rsidR="00655B13" w:rsidRPr="00162709" w:rsidRDefault="00655B13" w:rsidP="00655B13">
      <w:pPr>
        <w:rPr>
          <w:rFonts w:ascii="Arial" w:hAnsi="Arial" w:cs="Arial"/>
        </w:rPr>
      </w:pPr>
    </w:p>
    <w:p w14:paraId="1B7F2FF5" w14:textId="77777777" w:rsidR="00655B13" w:rsidRPr="00162709" w:rsidRDefault="00655B13" w:rsidP="00655B13">
      <w:pPr>
        <w:rPr>
          <w:rFonts w:ascii="Arial" w:hAnsi="Arial" w:cs="Arial"/>
        </w:rPr>
      </w:pPr>
      <w:r w:rsidRPr="00162709">
        <w:rPr>
          <w:rFonts w:ascii="Arial" w:hAnsi="Arial" w:cs="Arial"/>
        </w:rPr>
        <w:t>Voor de berekening van de vakantietoeslag (art. 26), de salarisbetaling gedurende het eerste en tweede ziektejaar (art. 32) en de pré-pensioenuitkering wordt de P.T. meegenomen.</w:t>
      </w:r>
    </w:p>
    <w:p w14:paraId="1B7F2FF6" w14:textId="77777777" w:rsidR="00655B13" w:rsidRPr="00162709" w:rsidRDefault="00655B13" w:rsidP="00655B13">
      <w:pPr>
        <w:rPr>
          <w:rFonts w:ascii="Arial" w:hAnsi="Arial" w:cs="Arial"/>
        </w:rPr>
      </w:pPr>
    </w:p>
    <w:p w14:paraId="1B7F2FF7" w14:textId="77777777" w:rsidR="00655B13" w:rsidRPr="00162709" w:rsidRDefault="00655B13" w:rsidP="00655B13">
      <w:pPr>
        <w:rPr>
          <w:rFonts w:ascii="Arial" w:hAnsi="Arial" w:cs="Arial"/>
        </w:rPr>
      </w:pPr>
      <w:r w:rsidRPr="00162709">
        <w:rPr>
          <w:rFonts w:ascii="Arial" w:hAnsi="Arial" w:cs="Arial"/>
        </w:rPr>
        <w:t>Indien de P.T. wordt omgezet in een vaste waarderingstoeslag wordt deze bovendien meegenomen in de berekening van het overuurtarief (art. 16), de werkvenstertoeslag (art. 12) en de feestdagentoeslag (art. 17).</w:t>
      </w:r>
    </w:p>
    <w:p w14:paraId="1B7F2FF8" w14:textId="77777777" w:rsidR="00655B13" w:rsidRPr="00162709" w:rsidRDefault="00655B13" w:rsidP="00655B13">
      <w:pPr>
        <w:rPr>
          <w:rFonts w:ascii="Arial" w:hAnsi="Arial" w:cs="Arial"/>
        </w:rPr>
      </w:pPr>
    </w:p>
    <w:p w14:paraId="1B7F2FF9" w14:textId="77777777" w:rsidR="00655B13" w:rsidRPr="00162709" w:rsidRDefault="00655B13" w:rsidP="00655B13">
      <w:pPr>
        <w:rPr>
          <w:rFonts w:ascii="Arial" w:hAnsi="Arial" w:cs="Arial"/>
          <w:b/>
          <w:bCs/>
        </w:rPr>
      </w:pPr>
      <w:r w:rsidRPr="00162709">
        <w:rPr>
          <w:rFonts w:ascii="Arial" w:hAnsi="Arial" w:cs="Arial"/>
          <w:b/>
          <w:bCs/>
        </w:rPr>
        <w:t>Geschillen over de toepassing van de nieuwe salarisschalen</w:t>
      </w:r>
    </w:p>
    <w:p w14:paraId="1B7F2FFA" w14:textId="77777777" w:rsidR="00655B13" w:rsidRPr="00162709" w:rsidRDefault="00655B13" w:rsidP="00655B13">
      <w:pPr>
        <w:rPr>
          <w:rFonts w:ascii="Arial" w:hAnsi="Arial" w:cs="Arial"/>
        </w:rPr>
      </w:pPr>
      <w:r w:rsidRPr="00162709">
        <w:rPr>
          <w:rFonts w:ascii="Arial" w:hAnsi="Arial" w:cs="Arial"/>
        </w:rPr>
        <w:t>Cao-partijen zijn van mening, dat met het bovenstaande overgangsregime voor 99 van de 100 gevallen een zorgvuldige regeling is overeengekomen.</w:t>
      </w:r>
    </w:p>
    <w:p w14:paraId="1B7F2FFB" w14:textId="77777777" w:rsidR="00655B13" w:rsidRPr="00162709" w:rsidRDefault="00655B13" w:rsidP="00655B13">
      <w:pPr>
        <w:rPr>
          <w:rFonts w:ascii="Arial" w:hAnsi="Arial" w:cs="Arial"/>
        </w:rPr>
      </w:pPr>
    </w:p>
    <w:p w14:paraId="1B7F2FFC" w14:textId="77777777" w:rsidR="00655B13" w:rsidRPr="00162709" w:rsidRDefault="00655B13" w:rsidP="00655B13">
      <w:pPr>
        <w:rPr>
          <w:rFonts w:ascii="Arial" w:hAnsi="Arial" w:cs="Arial"/>
        </w:rPr>
      </w:pPr>
      <w:r w:rsidRPr="00162709">
        <w:rPr>
          <w:rFonts w:ascii="Arial" w:hAnsi="Arial" w:cs="Arial"/>
        </w:rPr>
        <w:t>Niettemin kan een individuele werknemer c.q. werkgever van mening zijn, dat in zijn specifieke situatie dit overgangsregime tot ongewenste uitkomsten leidt. In schrijnende gevallen kan de werknemer of de werkgever zijn situatie voorleggen aan de Vaste Commissie, die een bindende uitspraak kan doen in geschillen over de toepassing van de nieuwe salarisschalen (zie artikel 44).</w:t>
      </w:r>
    </w:p>
    <w:p w14:paraId="1B7F2FFD" w14:textId="77777777" w:rsidR="00655B13" w:rsidRPr="00162709" w:rsidRDefault="00655B13" w:rsidP="00655B13">
      <w:pPr>
        <w:tabs>
          <w:tab w:val="left" w:pos="-1440"/>
          <w:tab w:val="left" w:pos="-720"/>
          <w:tab w:val="left" w:pos="0"/>
          <w:tab w:val="left" w:pos="432"/>
          <w:tab w:val="left" w:pos="2160"/>
        </w:tabs>
        <w:spacing w:line="240" w:lineRule="atLeast"/>
        <w:rPr>
          <w:rFonts w:ascii="Arial" w:hAnsi="Arial" w:cs="Arial"/>
          <w:i/>
        </w:rPr>
      </w:pPr>
      <w:r w:rsidRPr="00162709">
        <w:rPr>
          <w:rFonts w:ascii="Arial" w:hAnsi="Arial" w:cs="Arial"/>
        </w:rPr>
        <w:br w:type="page"/>
      </w:r>
      <w:r w:rsidRPr="00162709">
        <w:rPr>
          <w:rFonts w:ascii="Arial" w:hAnsi="Arial" w:cs="Arial"/>
          <w:b/>
          <w:bCs/>
        </w:rPr>
        <w:lastRenderedPageBreak/>
        <w:t xml:space="preserve">BIJLAGE IV </w:t>
      </w:r>
    </w:p>
    <w:p w14:paraId="1B7F2FFE"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2FFF" w14:textId="77777777" w:rsidR="00655B13" w:rsidRPr="00162709" w:rsidRDefault="00655B13" w:rsidP="00655B13">
      <w:pPr>
        <w:tabs>
          <w:tab w:val="left" w:pos="-1440"/>
          <w:tab w:val="left" w:pos="-720"/>
          <w:tab w:val="left" w:pos="0"/>
          <w:tab w:val="left" w:pos="432"/>
          <w:tab w:val="left" w:pos="2160"/>
          <w:tab w:val="left" w:pos="7655"/>
        </w:tabs>
        <w:spacing w:line="240" w:lineRule="atLeast"/>
        <w:ind w:right="-2"/>
        <w:rPr>
          <w:rFonts w:ascii="Arial" w:hAnsi="Arial" w:cs="Arial"/>
          <w:sz w:val="18"/>
          <w:szCs w:val="18"/>
        </w:rPr>
      </w:pPr>
      <w:r w:rsidRPr="00162709">
        <w:rPr>
          <w:rFonts w:ascii="Arial" w:hAnsi="Arial" w:cs="Arial"/>
          <w:b/>
          <w:bCs/>
          <w:sz w:val="32"/>
          <w:szCs w:val="32"/>
        </w:rPr>
        <w:t>Voorbeeld arbeidsovereenkomst</w:t>
      </w:r>
      <w:r w:rsidRPr="00162709">
        <w:rPr>
          <w:rFonts w:ascii="Arial" w:hAnsi="Arial" w:cs="Arial"/>
          <w:b/>
          <w:bCs/>
          <w:sz w:val="28"/>
        </w:rPr>
        <w:t xml:space="preserve"> </w:t>
      </w:r>
      <w:r w:rsidRPr="00162709">
        <w:rPr>
          <w:rFonts w:ascii="Arial" w:hAnsi="Arial" w:cs="Arial"/>
        </w:rPr>
        <w:t>(zie artikel 8)</w:t>
      </w:r>
      <w:r w:rsidRPr="00162709">
        <w:rPr>
          <w:rFonts w:ascii="Arial" w:hAnsi="Arial" w:cs="Arial"/>
        </w:rPr>
        <w:tab/>
      </w:r>
      <w:r w:rsidRPr="00162709">
        <w:rPr>
          <w:rFonts w:ascii="Arial" w:hAnsi="Arial" w:cs="Arial"/>
          <w:sz w:val="18"/>
          <w:szCs w:val="18"/>
        </w:rPr>
        <w:t>(Op te maken in tweevoud)</w:t>
      </w:r>
    </w:p>
    <w:p w14:paraId="1B7F3000"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sz w:val="22"/>
          <w:szCs w:val="22"/>
        </w:rPr>
      </w:pPr>
    </w:p>
    <w:p w14:paraId="1B7F3001"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sz w:val="22"/>
          <w:szCs w:val="22"/>
        </w:rPr>
      </w:pPr>
      <w:r w:rsidRPr="00162709">
        <w:rPr>
          <w:rFonts w:ascii="Arial" w:hAnsi="Arial" w:cs="Arial"/>
          <w:sz w:val="22"/>
          <w:szCs w:val="22"/>
        </w:rPr>
        <w:t>Ondergetekende: (naam + bedrijfsnaam + vestigingsplaats werkgever)</w:t>
      </w:r>
    </w:p>
    <w:p w14:paraId="1B7F3002"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sz w:val="22"/>
          <w:szCs w:val="22"/>
        </w:rPr>
      </w:pPr>
      <w:r w:rsidRPr="00162709">
        <w:rPr>
          <w:rFonts w:ascii="Arial" w:hAnsi="Arial" w:cs="Arial"/>
          <w:sz w:val="22"/>
          <w:szCs w:val="22"/>
        </w:rPr>
        <w:t>. . . . . . . . . . . . . . . . . . . . . . . . . . . . . . . . . . . . . . . . . . . . . . . . . . . . . . . . . . . . . . . . . . . . . . . .</w:t>
      </w:r>
    </w:p>
    <w:p w14:paraId="1B7F3003"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sz w:val="22"/>
          <w:szCs w:val="22"/>
        </w:rPr>
      </w:pPr>
    </w:p>
    <w:p w14:paraId="1B7F3004"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sz w:val="22"/>
          <w:szCs w:val="22"/>
        </w:rPr>
      </w:pPr>
      <w:r w:rsidRPr="00162709">
        <w:rPr>
          <w:rFonts w:ascii="Arial" w:hAnsi="Arial" w:cs="Arial"/>
          <w:sz w:val="22"/>
          <w:szCs w:val="22"/>
        </w:rPr>
        <w:t>verklaart als werknemer in zijn onderneming in dienst te hebben genomen:</w:t>
      </w:r>
    </w:p>
    <w:p w14:paraId="1B7F3005"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sz w:val="22"/>
          <w:szCs w:val="22"/>
        </w:rPr>
      </w:pPr>
      <w:r w:rsidRPr="00162709">
        <w:rPr>
          <w:rFonts w:ascii="Arial" w:hAnsi="Arial" w:cs="Arial"/>
          <w:sz w:val="22"/>
          <w:szCs w:val="22"/>
        </w:rPr>
        <w:t>Dhr. / Mevr. *. . . . . . . . . . . . . . . . . . . . . . . . . . . . . . . . . . (naam + voornamen)</w:t>
      </w:r>
    </w:p>
    <w:p w14:paraId="1B7F3006"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sz w:val="22"/>
          <w:szCs w:val="22"/>
        </w:rPr>
      </w:pPr>
      <w:r w:rsidRPr="00162709">
        <w:rPr>
          <w:rFonts w:ascii="Arial" w:hAnsi="Arial" w:cs="Arial"/>
          <w:sz w:val="22"/>
          <w:szCs w:val="22"/>
        </w:rPr>
        <w:t>Geboortedatum . . . . . . . . . . . . . . . . . . . . . . . . . . . . . . . .</w:t>
      </w:r>
    </w:p>
    <w:p w14:paraId="1B7F3007"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sz w:val="22"/>
          <w:szCs w:val="22"/>
        </w:rPr>
      </w:pPr>
      <w:r w:rsidRPr="00162709">
        <w:rPr>
          <w:rFonts w:ascii="Arial" w:hAnsi="Arial" w:cs="Arial"/>
          <w:sz w:val="22"/>
          <w:szCs w:val="22"/>
        </w:rPr>
        <w:t>Sofinummer . . . . . . . . . . . . . . . . . . . . . . . . . . . . . . . . . . .</w:t>
      </w:r>
    </w:p>
    <w:p w14:paraId="1B7F3008"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sz w:val="22"/>
          <w:szCs w:val="22"/>
        </w:rPr>
      </w:pPr>
    </w:p>
    <w:p w14:paraId="1B7F3009" w14:textId="0675A30D"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sz w:val="22"/>
          <w:szCs w:val="22"/>
        </w:rPr>
      </w:pPr>
      <w:r w:rsidRPr="00162709">
        <w:rPr>
          <w:rFonts w:ascii="Arial" w:hAnsi="Arial" w:cs="Arial"/>
          <w:sz w:val="22"/>
          <w:szCs w:val="22"/>
        </w:rPr>
        <w:t>De datum van indiensttreding is:</w:t>
      </w:r>
      <w:r w:rsidR="003D780E">
        <w:rPr>
          <w:rFonts w:ascii="Arial" w:hAnsi="Arial" w:cs="Arial"/>
          <w:sz w:val="22"/>
          <w:szCs w:val="22"/>
        </w:rPr>
        <w:t xml:space="preserve"> </w:t>
      </w:r>
      <w:r w:rsidRPr="00162709">
        <w:rPr>
          <w:rFonts w:ascii="Arial" w:hAnsi="Arial" w:cs="Arial"/>
          <w:sz w:val="22"/>
          <w:szCs w:val="22"/>
        </w:rPr>
        <w:t xml:space="preserve">. . . . . . . . . . . . . . . . . . . . . . . . . . . . . . . . . . . . . . . . . . . . . </w:t>
      </w:r>
    </w:p>
    <w:p w14:paraId="1B7F300A"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sz w:val="22"/>
          <w:szCs w:val="22"/>
        </w:rPr>
      </w:pPr>
    </w:p>
    <w:p w14:paraId="1B7F300B"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sz w:val="22"/>
          <w:szCs w:val="22"/>
        </w:rPr>
      </w:pPr>
      <w:r w:rsidRPr="00162709">
        <w:rPr>
          <w:rFonts w:ascii="Arial" w:hAnsi="Arial" w:cs="Arial"/>
          <w:sz w:val="22"/>
          <w:szCs w:val="22"/>
        </w:rPr>
        <w:t>De arbeidsovereenkomst is aangegaan voor onbepaalde tijd / bepaalde tijd* tot:</w:t>
      </w:r>
    </w:p>
    <w:p w14:paraId="1B7F300C"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sz w:val="22"/>
          <w:szCs w:val="22"/>
        </w:rPr>
      </w:pPr>
      <w:r w:rsidRPr="00162709">
        <w:rPr>
          <w:rFonts w:ascii="Arial" w:hAnsi="Arial" w:cs="Arial"/>
          <w:sz w:val="22"/>
          <w:szCs w:val="22"/>
        </w:rPr>
        <w:t>. . . . . . . . . . . . . . . . . . . . . . . . . . . . . . . . . . . . . . . . . . . . . . . . . . . . . . . . . . . . . . . . . . . . . . . .</w:t>
      </w:r>
    </w:p>
    <w:p w14:paraId="1B7F300D"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sz w:val="22"/>
          <w:szCs w:val="22"/>
        </w:rPr>
      </w:pPr>
    </w:p>
    <w:p w14:paraId="1B7F300E"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sz w:val="22"/>
          <w:szCs w:val="22"/>
        </w:rPr>
      </w:pPr>
      <w:r w:rsidRPr="00162709">
        <w:rPr>
          <w:rFonts w:ascii="Arial" w:hAnsi="Arial" w:cs="Arial"/>
          <w:sz w:val="22"/>
          <w:szCs w:val="22"/>
        </w:rPr>
        <w:t>De overeengekomen proeftijd bedraagt . . . maand(en).</w:t>
      </w:r>
    </w:p>
    <w:p w14:paraId="1B7F300F"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sz w:val="22"/>
          <w:szCs w:val="22"/>
        </w:rPr>
      </w:pPr>
    </w:p>
    <w:p w14:paraId="1B7F3010"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sz w:val="22"/>
          <w:szCs w:val="22"/>
        </w:rPr>
      </w:pPr>
      <w:r w:rsidRPr="00162709">
        <w:rPr>
          <w:rFonts w:ascii="Arial" w:hAnsi="Arial" w:cs="Arial"/>
          <w:sz w:val="22"/>
          <w:szCs w:val="22"/>
        </w:rPr>
        <w:t>De werknemer wordt in dienst genomen voor de normale diensttijd per week / voor een diensttijd per week korter dan normaal van . . . uur*.</w:t>
      </w:r>
    </w:p>
    <w:p w14:paraId="1B7F3011"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sz w:val="22"/>
          <w:szCs w:val="22"/>
        </w:rPr>
      </w:pPr>
    </w:p>
    <w:p w14:paraId="1B7F3012"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sz w:val="22"/>
          <w:szCs w:val="22"/>
        </w:rPr>
      </w:pPr>
      <w:r w:rsidRPr="00162709">
        <w:rPr>
          <w:rFonts w:ascii="Arial" w:hAnsi="Arial" w:cs="Arial"/>
          <w:sz w:val="22"/>
          <w:szCs w:val="22"/>
        </w:rPr>
        <w:t>De door de werknemer te vervullen functie kan worden aangeduid als:</w:t>
      </w:r>
    </w:p>
    <w:p w14:paraId="1B7F3013"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sz w:val="22"/>
          <w:szCs w:val="22"/>
        </w:rPr>
      </w:pPr>
      <w:r w:rsidRPr="00162709">
        <w:rPr>
          <w:rFonts w:ascii="Arial" w:hAnsi="Arial" w:cs="Arial"/>
          <w:sz w:val="22"/>
          <w:szCs w:val="22"/>
        </w:rPr>
        <w:t>. . . . . . . . . . . . . . . . . . . . . . . . . . . . . . . . . . . . . . . . . . . . . . . . . . . . . . . . . . . . . . . . . . . . . . . .</w:t>
      </w:r>
    </w:p>
    <w:p w14:paraId="1B7F3014"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sz w:val="22"/>
          <w:szCs w:val="22"/>
        </w:rPr>
      </w:pPr>
    </w:p>
    <w:p w14:paraId="1B7F3015"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sz w:val="22"/>
          <w:szCs w:val="22"/>
        </w:rPr>
      </w:pPr>
      <w:r w:rsidRPr="00162709">
        <w:rPr>
          <w:rFonts w:ascii="Arial" w:hAnsi="Arial" w:cs="Arial"/>
          <w:sz w:val="22"/>
          <w:szCs w:val="22"/>
        </w:rPr>
        <w:t>De werknemer wordt ingedeeld in functiegroep A / B / C / D / E / F / G / H / I * met . . .functieja(a)r(en).</w:t>
      </w:r>
    </w:p>
    <w:p w14:paraId="1B7F3016"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sz w:val="22"/>
          <w:szCs w:val="22"/>
        </w:rPr>
      </w:pPr>
      <w:r w:rsidRPr="00162709">
        <w:rPr>
          <w:rFonts w:ascii="Arial" w:hAnsi="Arial" w:cs="Arial"/>
          <w:sz w:val="22"/>
          <w:szCs w:val="22"/>
        </w:rPr>
        <w:t>Het salaris bedraagt € . . . . . . . . . . bruto per week / 4 weken / maand*.</w:t>
      </w:r>
    </w:p>
    <w:p w14:paraId="1B7F3017"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sz w:val="22"/>
          <w:szCs w:val="22"/>
        </w:rPr>
      </w:pPr>
    </w:p>
    <w:p w14:paraId="1B7F3018"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sz w:val="22"/>
          <w:szCs w:val="22"/>
        </w:rPr>
      </w:pPr>
      <w:r w:rsidRPr="00162709">
        <w:rPr>
          <w:rFonts w:ascii="Arial" w:hAnsi="Arial" w:cs="Arial"/>
          <w:sz w:val="22"/>
          <w:szCs w:val="22"/>
        </w:rPr>
        <w:t>De overige arbeidsvoorwaarden zijn neergelegd in de collectieve Arbeidsovereenkomst voor de Groothandel in Groenten en Fruit en maken onderdeel uit van deze arbeidsovereenkomst. Werknemer verk</w:t>
      </w:r>
      <w:r>
        <w:rPr>
          <w:rFonts w:ascii="Arial" w:hAnsi="Arial" w:cs="Arial"/>
          <w:sz w:val="22"/>
          <w:szCs w:val="22"/>
        </w:rPr>
        <w:t>l</w:t>
      </w:r>
      <w:r w:rsidRPr="00162709">
        <w:rPr>
          <w:rFonts w:ascii="Arial" w:hAnsi="Arial" w:cs="Arial"/>
          <w:sz w:val="22"/>
          <w:szCs w:val="22"/>
        </w:rPr>
        <w:t>aart zich akkoord met de in de cao geregelde bepalingen en toekomstige wijzigingen en aanvullingen.</w:t>
      </w:r>
    </w:p>
    <w:p w14:paraId="1B7F3019"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sz w:val="22"/>
          <w:szCs w:val="22"/>
        </w:rPr>
      </w:pPr>
    </w:p>
    <w:p w14:paraId="1B7F301A" w14:textId="77777777" w:rsidR="00655B13" w:rsidRPr="00162709" w:rsidRDefault="00655B13" w:rsidP="00655B13">
      <w:pPr>
        <w:pStyle w:val="Plattetekst3"/>
        <w:ind w:right="-2"/>
        <w:rPr>
          <w:rFonts w:cs="Arial"/>
          <w:sz w:val="22"/>
          <w:szCs w:val="22"/>
        </w:rPr>
      </w:pPr>
      <w:r w:rsidRPr="00162709">
        <w:rPr>
          <w:rFonts w:cs="Arial"/>
          <w:sz w:val="22"/>
          <w:szCs w:val="22"/>
        </w:rPr>
        <w:t>Als bijzondere voorwaarden gelden:</w:t>
      </w:r>
    </w:p>
    <w:p w14:paraId="1B7F301B" w14:textId="69FCEB6F" w:rsidR="00655B13" w:rsidRPr="00162709" w:rsidRDefault="00655B13" w:rsidP="00655B13">
      <w:pPr>
        <w:pStyle w:val="Plattetekst3"/>
        <w:ind w:right="-2"/>
        <w:rPr>
          <w:rFonts w:cs="Arial"/>
          <w:sz w:val="22"/>
          <w:szCs w:val="22"/>
        </w:rPr>
      </w:pPr>
      <w:r w:rsidRPr="00162709">
        <w:rPr>
          <w:rFonts w:cs="Arial"/>
          <w:sz w:val="22"/>
          <w:szCs w:val="22"/>
        </w:rPr>
        <w:t xml:space="preserve">1. Partijen maken wel / geen * gebruik van de tussentijdse beëindigingsmogelijkheid op basis van </w:t>
      </w:r>
      <w:r w:rsidRPr="00162709">
        <w:rPr>
          <w:rFonts w:cs="Arial"/>
          <w:sz w:val="22"/>
          <w:szCs w:val="22"/>
        </w:rPr>
        <w:br/>
      </w:r>
      <w:r w:rsidR="003D780E">
        <w:rPr>
          <w:rFonts w:cs="Arial"/>
          <w:sz w:val="22"/>
          <w:szCs w:val="22"/>
        </w:rPr>
        <w:t xml:space="preserve"> </w:t>
      </w:r>
      <w:r w:rsidRPr="00162709">
        <w:rPr>
          <w:rFonts w:cs="Arial"/>
          <w:sz w:val="22"/>
          <w:szCs w:val="22"/>
        </w:rPr>
        <w:t>art. 9 lid 2 sub d</w:t>
      </w:r>
      <w:r w:rsidRPr="00162709">
        <w:rPr>
          <w:rFonts w:cs="Arial"/>
          <w:b/>
          <w:sz w:val="22"/>
          <w:szCs w:val="22"/>
        </w:rPr>
        <w:t xml:space="preserve"> </w:t>
      </w:r>
      <w:r w:rsidRPr="00162709">
        <w:rPr>
          <w:rFonts w:cs="Arial"/>
          <w:sz w:val="22"/>
          <w:szCs w:val="22"/>
        </w:rPr>
        <w:t xml:space="preserve">cao Groothandel Groenten en Fruit. </w:t>
      </w:r>
    </w:p>
    <w:p w14:paraId="1B7F301C"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i/>
          <w:sz w:val="18"/>
          <w:szCs w:val="18"/>
        </w:rPr>
      </w:pPr>
      <w:r w:rsidRPr="00162709">
        <w:rPr>
          <w:rFonts w:ascii="Arial" w:hAnsi="Arial" w:cs="Arial"/>
          <w:i/>
          <w:sz w:val="18"/>
          <w:szCs w:val="18"/>
        </w:rPr>
        <w:t>(Alleen in geval van een arbeidsovereenkomst voor bepaalde tijd kunnen partijen deze overeenkomst tussentijds beëindigen met inachtneming van een opzegtermijn van 1 maand en de overige regels van het ontslagrecht).</w:t>
      </w:r>
    </w:p>
    <w:p w14:paraId="1B7F301D"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sz w:val="22"/>
          <w:szCs w:val="22"/>
        </w:rPr>
      </w:pPr>
    </w:p>
    <w:p w14:paraId="1B7F301E"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sz w:val="22"/>
          <w:szCs w:val="22"/>
        </w:rPr>
      </w:pPr>
      <w:r w:rsidRPr="00162709">
        <w:rPr>
          <w:rFonts w:ascii="Arial" w:hAnsi="Arial" w:cs="Arial"/>
          <w:sz w:val="22"/>
          <w:szCs w:val="22"/>
        </w:rPr>
        <w:t>2. Indien de arbeidsovereenkomst is overeengekomen voor de duur van één jaar, geldt dat de werkgever uiterlijk één maand voor het einde van de arbeidsovereenkomst, de werknemer schriftelijk informeert of de arbeidsovereenkomst al dan niet wordt verlengd (zie art. 9</w:t>
      </w:r>
      <w:r w:rsidRPr="00162709">
        <w:rPr>
          <w:rFonts w:ascii="Arial" w:hAnsi="Arial" w:cs="Arial"/>
          <w:b/>
          <w:sz w:val="22"/>
          <w:szCs w:val="22"/>
        </w:rPr>
        <w:t xml:space="preserve"> </w:t>
      </w:r>
      <w:r w:rsidRPr="00162709">
        <w:rPr>
          <w:rFonts w:ascii="Arial" w:hAnsi="Arial" w:cs="Arial"/>
          <w:sz w:val="22"/>
          <w:szCs w:val="22"/>
        </w:rPr>
        <w:t>lid 2 sub a</w:t>
      </w:r>
      <w:r w:rsidRPr="00162709">
        <w:rPr>
          <w:rFonts w:ascii="Arial" w:hAnsi="Arial" w:cs="Arial"/>
          <w:b/>
          <w:sz w:val="22"/>
          <w:szCs w:val="22"/>
        </w:rPr>
        <w:t xml:space="preserve"> </w:t>
      </w:r>
      <w:r w:rsidRPr="00162709">
        <w:rPr>
          <w:rFonts w:ascii="Arial" w:hAnsi="Arial" w:cs="Arial"/>
          <w:sz w:val="22"/>
          <w:szCs w:val="22"/>
        </w:rPr>
        <w:t>cao Groothandel Groenten en Fruit).</w:t>
      </w:r>
    </w:p>
    <w:p w14:paraId="1B7F301F"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sz w:val="22"/>
          <w:szCs w:val="22"/>
        </w:rPr>
      </w:pPr>
    </w:p>
    <w:p w14:paraId="1B7F3020"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sz w:val="22"/>
          <w:szCs w:val="22"/>
        </w:rPr>
      </w:pPr>
      <w:r w:rsidRPr="00162709">
        <w:rPr>
          <w:rFonts w:ascii="Arial" w:hAnsi="Arial" w:cs="Arial"/>
          <w:sz w:val="22"/>
          <w:szCs w:val="22"/>
        </w:rPr>
        <w:t>3. .. . . . . . . . . . . . . . . . . . . . . . . . . . . . . . . . . . . . . . . . . . . . . . . . . . . . . . . . . . . . . . . . . . . . . .</w:t>
      </w:r>
    </w:p>
    <w:p w14:paraId="1B7F3021"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sz w:val="22"/>
          <w:szCs w:val="22"/>
        </w:rPr>
      </w:pPr>
    </w:p>
    <w:p w14:paraId="1B7F3022"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sz w:val="22"/>
          <w:szCs w:val="22"/>
        </w:rPr>
      </w:pPr>
      <w:r w:rsidRPr="00162709">
        <w:rPr>
          <w:rFonts w:ascii="Arial" w:hAnsi="Arial" w:cs="Arial"/>
          <w:sz w:val="22"/>
          <w:szCs w:val="22"/>
        </w:rPr>
        <w:t>Door medeondertekening verklaart de werknemer met het bovenstaande akkoord te gaan.</w:t>
      </w:r>
    </w:p>
    <w:p w14:paraId="1B7F3023"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sz w:val="22"/>
          <w:szCs w:val="22"/>
        </w:rPr>
      </w:pPr>
    </w:p>
    <w:p w14:paraId="1B7F3024"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sz w:val="22"/>
          <w:szCs w:val="22"/>
        </w:rPr>
      </w:pPr>
      <w:r w:rsidRPr="00162709">
        <w:rPr>
          <w:rFonts w:ascii="Arial" w:hAnsi="Arial" w:cs="Arial"/>
          <w:sz w:val="22"/>
          <w:szCs w:val="22"/>
        </w:rPr>
        <w:t>(handtekening werknemer)</w:t>
      </w:r>
      <w:r w:rsidRPr="00162709">
        <w:rPr>
          <w:rFonts w:ascii="Arial" w:hAnsi="Arial" w:cs="Arial"/>
          <w:sz w:val="22"/>
          <w:szCs w:val="22"/>
        </w:rPr>
        <w:tab/>
      </w:r>
      <w:r w:rsidRPr="00162709">
        <w:rPr>
          <w:rFonts w:ascii="Arial" w:hAnsi="Arial" w:cs="Arial"/>
          <w:sz w:val="22"/>
          <w:szCs w:val="22"/>
        </w:rPr>
        <w:tab/>
        <w:t>(handtekening werkgever + naam + functie)</w:t>
      </w:r>
      <w:r w:rsidRPr="00162709">
        <w:rPr>
          <w:rFonts w:ascii="Arial" w:hAnsi="Arial" w:cs="Arial"/>
          <w:sz w:val="22"/>
          <w:szCs w:val="22"/>
        </w:rPr>
        <w:br/>
      </w:r>
    </w:p>
    <w:p w14:paraId="1B7F3025"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b/>
          <w:bCs/>
          <w:sz w:val="18"/>
          <w:szCs w:val="18"/>
        </w:rPr>
      </w:pPr>
      <w:r w:rsidRPr="00162709">
        <w:rPr>
          <w:rFonts w:ascii="Arial" w:hAnsi="Arial" w:cs="Arial"/>
          <w:sz w:val="22"/>
          <w:szCs w:val="22"/>
        </w:rPr>
        <w:t>datum:</w:t>
      </w:r>
      <w:r w:rsidRPr="00162709">
        <w:rPr>
          <w:rFonts w:ascii="Arial" w:hAnsi="Arial" w:cs="Arial"/>
          <w:sz w:val="22"/>
          <w:szCs w:val="22"/>
        </w:rPr>
        <w:tab/>
      </w:r>
      <w:r w:rsidRPr="00162709">
        <w:rPr>
          <w:rFonts w:ascii="Arial" w:hAnsi="Arial" w:cs="Arial"/>
          <w:sz w:val="22"/>
          <w:szCs w:val="22"/>
        </w:rPr>
        <w:tab/>
      </w:r>
      <w:r w:rsidRPr="00162709">
        <w:rPr>
          <w:rFonts w:ascii="Arial" w:hAnsi="Arial" w:cs="Arial"/>
          <w:sz w:val="22"/>
          <w:szCs w:val="22"/>
        </w:rPr>
        <w:tab/>
      </w:r>
      <w:r w:rsidRPr="00162709">
        <w:rPr>
          <w:rFonts w:ascii="Arial" w:hAnsi="Arial" w:cs="Arial"/>
          <w:sz w:val="22"/>
          <w:szCs w:val="22"/>
        </w:rPr>
        <w:tab/>
      </w:r>
      <w:r w:rsidRPr="00162709">
        <w:rPr>
          <w:rFonts w:ascii="Arial" w:hAnsi="Arial" w:cs="Arial"/>
          <w:sz w:val="22"/>
          <w:szCs w:val="22"/>
        </w:rPr>
        <w:tab/>
      </w:r>
      <w:r w:rsidRPr="00162709">
        <w:rPr>
          <w:rFonts w:ascii="Arial" w:hAnsi="Arial" w:cs="Arial"/>
          <w:sz w:val="22"/>
          <w:szCs w:val="22"/>
        </w:rPr>
        <w:tab/>
      </w:r>
      <w:r w:rsidRPr="00162709">
        <w:rPr>
          <w:rFonts w:ascii="Arial" w:hAnsi="Arial" w:cs="Arial"/>
          <w:sz w:val="22"/>
          <w:szCs w:val="22"/>
        </w:rPr>
        <w:tab/>
      </w:r>
      <w:r w:rsidRPr="00162709">
        <w:rPr>
          <w:rFonts w:ascii="Arial" w:hAnsi="Arial" w:cs="Arial"/>
          <w:b/>
          <w:bCs/>
          <w:sz w:val="18"/>
          <w:szCs w:val="18"/>
        </w:rPr>
        <w:t>* doorhalen wat niet van toepassing is</w:t>
      </w:r>
    </w:p>
    <w:p w14:paraId="1B7F3026"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r w:rsidRPr="00162709">
        <w:rPr>
          <w:rFonts w:ascii="Arial" w:hAnsi="Arial" w:cs="Arial"/>
        </w:rPr>
        <w:br w:type="page"/>
      </w:r>
      <w:r w:rsidRPr="00162709">
        <w:rPr>
          <w:rFonts w:ascii="Arial" w:hAnsi="Arial" w:cs="Arial"/>
          <w:b/>
          <w:bCs/>
        </w:rPr>
        <w:lastRenderedPageBreak/>
        <w:t>BIJLAGE V</w:t>
      </w:r>
    </w:p>
    <w:p w14:paraId="1B7F3027"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028"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b/>
          <w:bCs/>
          <w:sz w:val="28"/>
          <w:u w:val="single"/>
        </w:rPr>
      </w:pPr>
      <w:r w:rsidRPr="00162709">
        <w:rPr>
          <w:rFonts w:ascii="Arial" w:hAnsi="Arial" w:cs="Arial"/>
          <w:b/>
          <w:bCs/>
          <w:sz w:val="32"/>
          <w:szCs w:val="32"/>
        </w:rPr>
        <w:t>Voorbeeld wijziging van arbeidsovereenkomst</w:t>
      </w:r>
      <w:r w:rsidRPr="00162709">
        <w:rPr>
          <w:rFonts w:ascii="Arial" w:hAnsi="Arial" w:cs="Arial"/>
          <w:b/>
          <w:bCs/>
          <w:sz w:val="28"/>
        </w:rPr>
        <w:t xml:space="preserve"> </w:t>
      </w:r>
      <w:r w:rsidRPr="00162709">
        <w:rPr>
          <w:rFonts w:ascii="Arial" w:hAnsi="Arial" w:cs="Arial"/>
        </w:rPr>
        <w:t>(zie artikel 18 lid 2)</w:t>
      </w:r>
    </w:p>
    <w:p w14:paraId="1B7F3029"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02A"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sz w:val="18"/>
          <w:szCs w:val="18"/>
        </w:rPr>
      </w:pPr>
      <w:r w:rsidRPr="00162709">
        <w:rPr>
          <w:rFonts w:ascii="Arial" w:hAnsi="Arial" w:cs="Arial"/>
          <w:sz w:val="18"/>
          <w:szCs w:val="18"/>
        </w:rPr>
        <w:t>(Op te maken in tweevoud)</w:t>
      </w:r>
    </w:p>
    <w:p w14:paraId="1B7F302B"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02C"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b/>
          <w:bCs/>
        </w:rPr>
      </w:pPr>
      <w:r w:rsidRPr="00162709">
        <w:rPr>
          <w:rFonts w:ascii="Arial" w:hAnsi="Arial" w:cs="Arial"/>
          <w:b/>
          <w:bCs/>
        </w:rPr>
        <w:t>Wijziging Arbeidsvoorwaarden</w:t>
      </w:r>
    </w:p>
    <w:p w14:paraId="1B7F302D"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02E"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r w:rsidRPr="00162709">
        <w:rPr>
          <w:rFonts w:ascii="Arial" w:hAnsi="Arial" w:cs="Arial"/>
        </w:rPr>
        <w:t>Met ingang van . . . . . . . . . . . . . . . . . . . . . . . . . . . . . . . . . . . . . . . . . . . . . . . . . . . . . . .(datum)</w:t>
      </w:r>
    </w:p>
    <w:p w14:paraId="1B7F302F"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030"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r w:rsidRPr="00162709">
        <w:rPr>
          <w:rFonts w:ascii="Arial" w:hAnsi="Arial" w:cs="Arial"/>
        </w:rPr>
        <w:t xml:space="preserve">worden de volgende wijzigingen aangebracht in de arbeidsovereenkomst </w:t>
      </w:r>
    </w:p>
    <w:p w14:paraId="1B7F3031"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032"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r w:rsidRPr="00162709">
        <w:rPr>
          <w:rFonts w:ascii="Arial" w:hAnsi="Arial" w:cs="Arial"/>
        </w:rPr>
        <w:t xml:space="preserve">d.d. . . . . . . . . . . . . . . . . . . . . . . . . </w:t>
      </w:r>
      <w:r w:rsidRPr="00162709">
        <w:rPr>
          <w:rFonts w:ascii="Arial" w:hAnsi="Arial" w:cs="Arial"/>
        </w:rPr>
        <w:tab/>
      </w:r>
      <w:r w:rsidRPr="00162709">
        <w:rPr>
          <w:rFonts w:ascii="Arial" w:hAnsi="Arial" w:cs="Arial"/>
        </w:rPr>
        <w:tab/>
      </w:r>
      <w:r w:rsidRPr="00162709">
        <w:rPr>
          <w:rFonts w:ascii="Arial" w:hAnsi="Arial" w:cs="Arial"/>
        </w:rPr>
        <w:tab/>
      </w:r>
      <w:r w:rsidRPr="00162709">
        <w:rPr>
          <w:rFonts w:ascii="Arial" w:hAnsi="Arial" w:cs="Arial"/>
        </w:rPr>
        <w:tab/>
      </w:r>
      <w:r w:rsidRPr="00162709">
        <w:rPr>
          <w:rFonts w:ascii="Arial" w:hAnsi="Arial" w:cs="Arial"/>
        </w:rPr>
        <w:tab/>
      </w:r>
      <w:r w:rsidRPr="00162709">
        <w:rPr>
          <w:rFonts w:ascii="Arial" w:hAnsi="Arial" w:cs="Arial"/>
        </w:rPr>
        <w:tab/>
        <w:t xml:space="preserve">(oude datum): </w:t>
      </w:r>
    </w:p>
    <w:p w14:paraId="1B7F3033"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034"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035"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r w:rsidRPr="00162709">
        <w:rPr>
          <w:rFonts w:ascii="Arial" w:hAnsi="Arial" w:cs="Arial"/>
        </w:rPr>
        <w:t>tussen . . . . . . . . . . . . . . . . . . . . . . . . . . . . . . . . . . . . . . . . . . . . . . . . . . . . . (naam werkgever)</w:t>
      </w:r>
    </w:p>
    <w:p w14:paraId="1B7F3036"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037"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r w:rsidRPr="00162709">
        <w:rPr>
          <w:rFonts w:ascii="Arial" w:hAnsi="Arial" w:cs="Arial"/>
        </w:rPr>
        <w:t>en dhr. / mevr. *. . . . . . . . . . . . . . . . . . . . . . . . . . . . . . . . . . . . . . . . . . . . . .</w:t>
      </w:r>
      <w:r w:rsidRPr="00162709">
        <w:rPr>
          <w:rFonts w:ascii="Arial" w:hAnsi="Arial" w:cs="Arial"/>
        </w:rPr>
        <w:tab/>
        <w:t>(naam werknemer)</w:t>
      </w:r>
    </w:p>
    <w:p w14:paraId="1B7F3038"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039"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03A" w14:textId="77777777" w:rsidR="00655B13" w:rsidRPr="00162709" w:rsidRDefault="00655B13" w:rsidP="00655B13">
      <w:pPr>
        <w:tabs>
          <w:tab w:val="left" w:pos="-1440"/>
          <w:tab w:val="left" w:pos="-720"/>
          <w:tab w:val="left" w:pos="0"/>
          <w:tab w:val="left" w:pos="432"/>
          <w:tab w:val="left" w:pos="2160"/>
        </w:tabs>
        <w:spacing w:line="240" w:lineRule="atLeast"/>
        <w:ind w:left="432" w:right="-2" w:hanging="432"/>
        <w:rPr>
          <w:rFonts w:ascii="Arial" w:hAnsi="Arial" w:cs="Arial"/>
        </w:rPr>
      </w:pPr>
      <w:r w:rsidRPr="00162709">
        <w:rPr>
          <w:rFonts w:ascii="Arial" w:hAnsi="Arial" w:cs="Arial"/>
        </w:rPr>
        <w:t>a.</w:t>
      </w:r>
      <w:r w:rsidRPr="00162709">
        <w:rPr>
          <w:rFonts w:ascii="Arial" w:hAnsi="Arial" w:cs="Arial"/>
        </w:rPr>
        <w:tab/>
        <w:t>Het loon bedraagt € . . . . . . . . . . . . . bruto per . . . . . . . . . . . . . . . . . . . . . . . . . . . . .</w:t>
      </w:r>
    </w:p>
    <w:p w14:paraId="1B7F303B"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03C"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r w:rsidRPr="00162709">
        <w:rPr>
          <w:rFonts w:ascii="Arial" w:hAnsi="Arial" w:cs="Arial"/>
        </w:rPr>
        <w:t>b.</w:t>
      </w:r>
      <w:r w:rsidRPr="00162709">
        <w:rPr>
          <w:rFonts w:ascii="Arial" w:hAnsi="Arial" w:cs="Arial"/>
        </w:rPr>
        <w:tab/>
        <w:t>De diensttijd is geworden . . . . . . . . . uur per week</w:t>
      </w:r>
    </w:p>
    <w:p w14:paraId="1B7F303D"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03E"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r w:rsidRPr="00162709">
        <w:rPr>
          <w:rFonts w:ascii="Arial" w:hAnsi="Arial" w:cs="Arial"/>
        </w:rPr>
        <w:t>c.</w:t>
      </w:r>
      <w:r w:rsidRPr="00162709">
        <w:rPr>
          <w:rFonts w:ascii="Arial" w:hAnsi="Arial" w:cs="Arial"/>
        </w:rPr>
        <w:tab/>
        <w:t xml:space="preserve">De functie is geworden . . . . . . . . . . . . . . . . . . . . . . . . . . . . . . . . . . . . . . . . . . . . . . . . . . . </w:t>
      </w:r>
    </w:p>
    <w:p w14:paraId="1B7F303F"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r w:rsidRPr="00162709">
        <w:rPr>
          <w:rFonts w:ascii="Arial" w:hAnsi="Arial" w:cs="Arial"/>
        </w:rPr>
        <w:tab/>
      </w:r>
      <w:r w:rsidRPr="00162709">
        <w:rPr>
          <w:rFonts w:ascii="Arial" w:hAnsi="Arial" w:cs="Arial"/>
        </w:rPr>
        <w:tab/>
      </w:r>
      <w:r w:rsidRPr="00162709">
        <w:rPr>
          <w:rFonts w:ascii="Arial" w:hAnsi="Arial" w:cs="Arial"/>
        </w:rPr>
        <w:tab/>
      </w:r>
      <w:r w:rsidRPr="00162709">
        <w:rPr>
          <w:rFonts w:ascii="Arial" w:hAnsi="Arial" w:cs="Arial"/>
        </w:rPr>
        <w:tab/>
      </w:r>
      <w:r w:rsidRPr="00162709">
        <w:rPr>
          <w:rFonts w:ascii="Arial" w:hAnsi="Arial" w:cs="Arial"/>
        </w:rPr>
        <w:tab/>
      </w:r>
      <w:r w:rsidRPr="00162709">
        <w:rPr>
          <w:rFonts w:ascii="Arial" w:hAnsi="Arial" w:cs="Arial"/>
        </w:rPr>
        <w:tab/>
      </w:r>
    </w:p>
    <w:p w14:paraId="1B7F3040"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r w:rsidRPr="00162709">
        <w:rPr>
          <w:rFonts w:ascii="Arial" w:hAnsi="Arial" w:cs="Arial"/>
        </w:rPr>
        <w:t>d.</w:t>
      </w:r>
      <w:r w:rsidRPr="00162709">
        <w:rPr>
          <w:rFonts w:ascii="Arial" w:hAnsi="Arial" w:cs="Arial"/>
        </w:rPr>
        <w:tab/>
        <w:t xml:space="preserve">De functiegroep van de cao is geworden: A / B / C / D / E / F / G / H / I * . </w:t>
      </w:r>
    </w:p>
    <w:p w14:paraId="1B7F3041"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042"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r w:rsidRPr="00162709">
        <w:rPr>
          <w:rFonts w:ascii="Arial" w:hAnsi="Arial" w:cs="Arial"/>
        </w:rPr>
        <w:t>e.</w:t>
      </w:r>
      <w:r w:rsidRPr="00162709">
        <w:rPr>
          <w:rFonts w:ascii="Arial" w:hAnsi="Arial" w:cs="Arial"/>
        </w:rPr>
        <w:tab/>
        <w:t>De bijzondere voorwaarden worden gewijzigd als volgt:</w:t>
      </w:r>
    </w:p>
    <w:p w14:paraId="1B7F3043"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044"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r w:rsidRPr="00162709">
        <w:rPr>
          <w:rFonts w:ascii="Arial" w:hAnsi="Arial" w:cs="Arial"/>
        </w:rPr>
        <w:tab/>
        <w:t>. . . . . . . . . . . . . . . . . . . . . . . . . . . . . . . . . . . . . . . . . . . . . . . . . . . . . . . . . . . . . . . . . . . . . . . .</w:t>
      </w:r>
    </w:p>
    <w:p w14:paraId="1B7F3045"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r w:rsidRPr="00162709">
        <w:rPr>
          <w:rFonts w:ascii="Arial" w:hAnsi="Arial" w:cs="Arial"/>
        </w:rPr>
        <w:tab/>
        <w:t>. . . . . . . . . . . . . . . . . . . . . . . . . . . . . . . . . . . . . . . . . . . . . . . . . . . . . . . . . . . . . . . . . . . . . . . .</w:t>
      </w:r>
    </w:p>
    <w:p w14:paraId="1B7F3046"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r w:rsidRPr="00162709">
        <w:rPr>
          <w:rFonts w:ascii="Arial" w:hAnsi="Arial" w:cs="Arial"/>
        </w:rPr>
        <w:tab/>
        <w:t>. . . . . . . . . . . . . . . . . . . . . . . . . . . . . . . . . . . . . . . . . . . . . . . . . . . . . . . . . . . . . . . . . . . . . . .</w:t>
      </w:r>
    </w:p>
    <w:p w14:paraId="1B7F3047"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r w:rsidRPr="00162709">
        <w:rPr>
          <w:rFonts w:ascii="Arial" w:hAnsi="Arial" w:cs="Arial"/>
        </w:rPr>
        <w:t xml:space="preserve"> </w:t>
      </w:r>
    </w:p>
    <w:p w14:paraId="1B7F3048"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r w:rsidRPr="00162709">
        <w:rPr>
          <w:rFonts w:ascii="Arial" w:hAnsi="Arial" w:cs="Arial"/>
        </w:rPr>
        <w:t>Door medeondertekening verklaart de werknemer met het bovenstaande akkoord te gaan.</w:t>
      </w:r>
    </w:p>
    <w:p w14:paraId="1B7F3049"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04A"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04B" w14:textId="26E0E6A1"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r w:rsidRPr="00162709">
        <w:rPr>
          <w:rFonts w:ascii="Arial" w:hAnsi="Arial" w:cs="Arial"/>
        </w:rPr>
        <w:t>(handtekening werknemer)</w:t>
      </w:r>
      <w:r w:rsidRPr="00162709">
        <w:rPr>
          <w:rFonts w:ascii="Arial" w:hAnsi="Arial" w:cs="Arial"/>
        </w:rPr>
        <w:tab/>
      </w:r>
      <w:r w:rsidRPr="00162709">
        <w:rPr>
          <w:rFonts w:ascii="Arial" w:hAnsi="Arial" w:cs="Arial"/>
        </w:rPr>
        <w:tab/>
      </w:r>
      <w:r w:rsidRPr="00162709">
        <w:rPr>
          <w:rFonts w:ascii="Arial" w:hAnsi="Arial" w:cs="Arial"/>
        </w:rPr>
        <w:tab/>
        <w:t>(handtekening werkgever +</w:t>
      </w:r>
      <w:r w:rsidR="003D780E">
        <w:rPr>
          <w:rFonts w:ascii="Arial" w:hAnsi="Arial" w:cs="Arial"/>
        </w:rPr>
        <w:t xml:space="preserve"> </w:t>
      </w:r>
      <w:r w:rsidRPr="00162709">
        <w:rPr>
          <w:rFonts w:ascii="Arial" w:hAnsi="Arial" w:cs="Arial"/>
        </w:rPr>
        <w:t>naam + functie)</w:t>
      </w:r>
    </w:p>
    <w:p w14:paraId="1B7F304C"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04D"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04E"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04F"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b/>
          <w:bCs/>
          <w:sz w:val="20"/>
        </w:rPr>
      </w:pPr>
      <w:r w:rsidRPr="00162709">
        <w:rPr>
          <w:rFonts w:ascii="Arial" w:hAnsi="Arial" w:cs="Arial"/>
        </w:rPr>
        <w:t>datum:</w:t>
      </w:r>
      <w:r w:rsidRPr="00162709">
        <w:rPr>
          <w:rFonts w:ascii="Arial" w:hAnsi="Arial" w:cs="Arial"/>
        </w:rPr>
        <w:tab/>
      </w:r>
      <w:r w:rsidRPr="00162709">
        <w:rPr>
          <w:rFonts w:ascii="Arial" w:hAnsi="Arial" w:cs="Arial"/>
        </w:rPr>
        <w:tab/>
      </w:r>
      <w:r w:rsidRPr="00162709">
        <w:rPr>
          <w:rFonts w:ascii="Arial" w:hAnsi="Arial" w:cs="Arial"/>
        </w:rPr>
        <w:tab/>
      </w:r>
      <w:r w:rsidRPr="00162709">
        <w:rPr>
          <w:rFonts w:ascii="Arial" w:hAnsi="Arial" w:cs="Arial"/>
        </w:rPr>
        <w:tab/>
      </w:r>
      <w:r w:rsidRPr="00162709">
        <w:rPr>
          <w:rFonts w:ascii="Arial" w:hAnsi="Arial" w:cs="Arial"/>
        </w:rPr>
        <w:tab/>
      </w:r>
      <w:r w:rsidRPr="00162709">
        <w:rPr>
          <w:rFonts w:ascii="Arial" w:hAnsi="Arial" w:cs="Arial"/>
        </w:rPr>
        <w:tab/>
      </w:r>
      <w:r w:rsidRPr="00162709">
        <w:rPr>
          <w:rFonts w:ascii="Arial" w:hAnsi="Arial" w:cs="Arial"/>
        </w:rPr>
        <w:tab/>
      </w:r>
      <w:r w:rsidRPr="00162709">
        <w:rPr>
          <w:rFonts w:ascii="Arial" w:hAnsi="Arial" w:cs="Arial"/>
          <w:b/>
          <w:bCs/>
          <w:sz w:val="16"/>
        </w:rPr>
        <w:t>* doorhalen wat niet van toepassing is</w:t>
      </w:r>
    </w:p>
    <w:p w14:paraId="1B7F3050" w14:textId="77777777" w:rsidR="00655B13" w:rsidRPr="00162709" w:rsidRDefault="00655B13" w:rsidP="00655B13">
      <w:pPr>
        <w:spacing w:line="240" w:lineRule="atLeast"/>
        <w:ind w:right="-2"/>
        <w:rPr>
          <w:rFonts w:ascii="Arial" w:hAnsi="Arial" w:cs="Arial"/>
        </w:rPr>
      </w:pPr>
      <w:r w:rsidRPr="00162709">
        <w:rPr>
          <w:rFonts w:ascii="Arial" w:hAnsi="Arial" w:cs="Arial"/>
        </w:rPr>
        <w:br w:type="page"/>
      </w:r>
      <w:r w:rsidRPr="00162709">
        <w:rPr>
          <w:rFonts w:ascii="Arial" w:hAnsi="Arial" w:cs="Arial"/>
          <w:b/>
          <w:bCs/>
        </w:rPr>
        <w:lastRenderedPageBreak/>
        <w:t xml:space="preserve">BIJLAGE VI </w:t>
      </w:r>
    </w:p>
    <w:p w14:paraId="1B7F3051" w14:textId="77777777" w:rsidR="00655B13" w:rsidRPr="00162709" w:rsidRDefault="00655B13" w:rsidP="00655B13">
      <w:pPr>
        <w:spacing w:line="240" w:lineRule="atLeast"/>
        <w:ind w:right="-2"/>
        <w:rPr>
          <w:rFonts w:ascii="Arial" w:hAnsi="Arial" w:cs="Arial"/>
        </w:rPr>
      </w:pPr>
    </w:p>
    <w:p w14:paraId="1B7F3052" w14:textId="77777777" w:rsidR="00655B13" w:rsidRPr="00162709" w:rsidRDefault="00655B13" w:rsidP="00655B13">
      <w:pPr>
        <w:spacing w:line="240" w:lineRule="atLeast"/>
        <w:ind w:right="-2"/>
        <w:rPr>
          <w:rFonts w:ascii="Arial" w:hAnsi="Arial" w:cs="Arial"/>
          <w:sz w:val="32"/>
          <w:szCs w:val="32"/>
        </w:rPr>
      </w:pPr>
      <w:r w:rsidRPr="00162709">
        <w:rPr>
          <w:rFonts w:ascii="Arial" w:hAnsi="Arial" w:cs="Arial"/>
          <w:b/>
          <w:bCs/>
          <w:sz w:val="32"/>
          <w:szCs w:val="32"/>
        </w:rPr>
        <w:t xml:space="preserve">Calamiteiten en kortdurend zorgverlof </w:t>
      </w:r>
    </w:p>
    <w:p w14:paraId="1B7F3053" w14:textId="77777777" w:rsidR="00655B13" w:rsidRPr="00162709" w:rsidRDefault="00655B13" w:rsidP="00655B13">
      <w:pPr>
        <w:ind w:right="-2"/>
        <w:rPr>
          <w:rFonts w:ascii="Arial" w:hAnsi="Arial" w:cs="Arial"/>
        </w:rPr>
      </w:pPr>
    </w:p>
    <w:p w14:paraId="1B7F3054" w14:textId="77777777" w:rsidR="00655B13" w:rsidRPr="00162709" w:rsidRDefault="00655B13" w:rsidP="00A35B49">
      <w:pPr>
        <w:spacing w:line="260" w:lineRule="exact"/>
        <w:rPr>
          <w:rFonts w:ascii="Arial" w:hAnsi="Arial" w:cs="Arial"/>
        </w:rPr>
      </w:pPr>
      <w:r w:rsidRPr="00162709">
        <w:rPr>
          <w:rFonts w:ascii="Arial" w:hAnsi="Arial" w:cs="Arial"/>
        </w:rPr>
        <w:t>In artikel 28 worden nadere afspraken vermeld over de toepassing van de Wet Arbeid en Zorg (WAZO). In deze wet wordt niet alleen het al langer bestaande zwangerschap- en ouderschapsverlof geregeld maar ook het calamiteitenverlof en het kortdurend zorgverlof.</w:t>
      </w:r>
    </w:p>
    <w:p w14:paraId="1B7F3055" w14:textId="77777777" w:rsidR="00655B13" w:rsidRPr="00162709" w:rsidRDefault="00655B13" w:rsidP="00A35B49">
      <w:pPr>
        <w:spacing w:line="260" w:lineRule="exact"/>
        <w:rPr>
          <w:rFonts w:ascii="Arial" w:hAnsi="Arial" w:cs="Arial"/>
        </w:rPr>
      </w:pPr>
    </w:p>
    <w:p w14:paraId="1B7F3056" w14:textId="77777777" w:rsidR="00655B13" w:rsidRPr="00162709" w:rsidRDefault="00655B13" w:rsidP="00A35B49">
      <w:pPr>
        <w:spacing w:line="260" w:lineRule="exact"/>
        <w:outlineLvl w:val="0"/>
        <w:rPr>
          <w:rFonts w:ascii="Arial" w:hAnsi="Arial" w:cs="Arial"/>
          <w:b/>
        </w:rPr>
      </w:pPr>
      <w:r w:rsidRPr="00162709">
        <w:rPr>
          <w:rFonts w:ascii="Arial" w:hAnsi="Arial" w:cs="Arial"/>
          <w:b/>
        </w:rPr>
        <w:t>Calamiteitenverlof</w:t>
      </w:r>
    </w:p>
    <w:p w14:paraId="1B7F3057" w14:textId="77777777" w:rsidR="00655B13" w:rsidRPr="00162709" w:rsidRDefault="00655B13" w:rsidP="00A35B49">
      <w:pPr>
        <w:spacing w:line="260" w:lineRule="exact"/>
        <w:rPr>
          <w:rFonts w:ascii="Arial" w:hAnsi="Arial" w:cs="Arial"/>
        </w:rPr>
      </w:pPr>
      <w:r w:rsidRPr="00162709">
        <w:rPr>
          <w:rFonts w:ascii="Arial" w:hAnsi="Arial" w:cs="Arial"/>
        </w:rPr>
        <w:t>Een werknemer heeft recht op verlof met behoud van loon voor een korte tijd, als hij zijn arbeid niet kan verrichten wegens zeer bijzondere persoonlijke omstandigheden. Volgens de toelichting op de wet gaat het om situaties waarin de werknemer, zonder dat uitstel mogelijk is, verlof nodig heeft voor een paar uur tot enkele dagen voor het treffen van noodzakelijke maatregelen.</w:t>
      </w:r>
    </w:p>
    <w:p w14:paraId="1B7F3058" w14:textId="77777777" w:rsidR="00655B13" w:rsidRPr="00162709" w:rsidRDefault="00655B13" w:rsidP="00A35B49">
      <w:pPr>
        <w:spacing w:line="260" w:lineRule="exact"/>
        <w:rPr>
          <w:rFonts w:ascii="Arial" w:hAnsi="Arial" w:cs="Arial"/>
        </w:rPr>
      </w:pPr>
      <w:r w:rsidRPr="00162709">
        <w:rPr>
          <w:rFonts w:ascii="Arial" w:hAnsi="Arial" w:cs="Arial"/>
        </w:rPr>
        <w:t xml:space="preserve">Het overlijden van naaste familieleden of bevalling van de partner zijn zulke bijzondere persoonlijke omstandigheden. Dat is al geregeld bij artikel 27 kort verzuim lid f, g, h en i. </w:t>
      </w:r>
    </w:p>
    <w:p w14:paraId="1B7F3059" w14:textId="77777777" w:rsidR="00655B13" w:rsidRPr="00162709" w:rsidRDefault="00655B13" w:rsidP="00A35B49">
      <w:pPr>
        <w:spacing w:line="260" w:lineRule="exact"/>
        <w:rPr>
          <w:rFonts w:ascii="Arial" w:hAnsi="Arial" w:cs="Arial"/>
        </w:rPr>
      </w:pPr>
      <w:r w:rsidRPr="00162709">
        <w:rPr>
          <w:rFonts w:ascii="Arial" w:hAnsi="Arial" w:cs="Arial"/>
        </w:rPr>
        <w:t>Ook calamiteiten zoals een gesprongen waterleiding of acute zorgtaken kunnen hieronder vallen. Het loon moet gedurende dit verlof volledig worden doorbetaald.</w:t>
      </w:r>
    </w:p>
    <w:p w14:paraId="1B7F305A" w14:textId="77777777" w:rsidR="00655B13" w:rsidRPr="00162709" w:rsidRDefault="00655B13" w:rsidP="00A35B49">
      <w:pPr>
        <w:spacing w:line="260" w:lineRule="exact"/>
        <w:rPr>
          <w:rFonts w:ascii="Arial" w:hAnsi="Arial" w:cs="Arial"/>
        </w:rPr>
      </w:pPr>
    </w:p>
    <w:p w14:paraId="1B7F305B" w14:textId="77777777" w:rsidR="00655B13" w:rsidRPr="00162709" w:rsidRDefault="00F85F0B" w:rsidP="00A35B49">
      <w:pPr>
        <w:tabs>
          <w:tab w:val="left" w:pos="567"/>
          <w:tab w:val="left" w:pos="851"/>
        </w:tabs>
        <w:spacing w:line="260" w:lineRule="exact"/>
        <w:outlineLvl w:val="0"/>
        <w:rPr>
          <w:rFonts w:ascii="Arial" w:hAnsi="Arial" w:cs="Arial"/>
        </w:rPr>
      </w:pPr>
      <w:r w:rsidRPr="009B596D">
        <w:rPr>
          <w:rFonts w:ascii="Arial" w:hAnsi="Arial" w:cs="Arial"/>
          <w:b/>
        </w:rPr>
        <w:t>Kortdurend zorgverlof</w:t>
      </w:r>
    </w:p>
    <w:p w14:paraId="1B7F305C" w14:textId="77777777" w:rsidR="00655B13" w:rsidRPr="00162709" w:rsidRDefault="00655B13" w:rsidP="00A35B49">
      <w:pPr>
        <w:tabs>
          <w:tab w:val="left" w:pos="567"/>
          <w:tab w:val="left" w:pos="851"/>
        </w:tabs>
        <w:spacing w:line="260" w:lineRule="exact"/>
        <w:rPr>
          <w:rFonts w:ascii="Arial" w:hAnsi="Arial" w:cs="Arial"/>
        </w:rPr>
      </w:pPr>
      <w:r w:rsidRPr="00162709">
        <w:rPr>
          <w:rFonts w:ascii="Arial" w:hAnsi="Arial" w:cs="Arial"/>
        </w:rPr>
        <w:t>De werknemer heeft recht op kortdurend zorgverlof als dit noodzakelijk is voor de verzorging bij ziekte van een partner, inwonend kind</w:t>
      </w:r>
      <w:r w:rsidR="00BA6FD4">
        <w:rPr>
          <w:rFonts w:ascii="Arial" w:hAnsi="Arial" w:cs="Arial"/>
        </w:rPr>
        <w:t>,</w:t>
      </w:r>
      <w:r w:rsidRPr="00162709">
        <w:rPr>
          <w:rFonts w:ascii="Arial" w:hAnsi="Arial" w:cs="Arial"/>
        </w:rPr>
        <w:t xml:space="preserve"> ouder</w:t>
      </w:r>
      <w:r w:rsidR="003C79DE">
        <w:rPr>
          <w:rFonts w:ascii="Arial" w:hAnsi="Arial" w:cs="Arial"/>
        </w:rPr>
        <w:t xml:space="preserve">, </w:t>
      </w:r>
      <w:r w:rsidR="00BA6FD4">
        <w:rPr>
          <w:rFonts w:ascii="Arial" w:hAnsi="Arial" w:cs="Arial"/>
        </w:rPr>
        <w:t>bloedverwant in eerste of tweede graad, huisgenoot of een andere persoon met wie de werknemer een sociale relatie heeft</w:t>
      </w:r>
      <w:r w:rsidRPr="00162709">
        <w:rPr>
          <w:rFonts w:ascii="Arial" w:hAnsi="Arial" w:cs="Arial"/>
        </w:rPr>
        <w:t>.</w:t>
      </w:r>
    </w:p>
    <w:p w14:paraId="1B7F305D" w14:textId="77777777" w:rsidR="00655B13" w:rsidRPr="00162709" w:rsidRDefault="00655B13" w:rsidP="00A35B49">
      <w:pPr>
        <w:tabs>
          <w:tab w:val="left" w:pos="360"/>
          <w:tab w:val="left" w:pos="851"/>
        </w:tabs>
        <w:spacing w:line="260" w:lineRule="exact"/>
        <w:ind w:left="357" w:hanging="357"/>
        <w:rPr>
          <w:rFonts w:ascii="Arial" w:hAnsi="Arial" w:cs="Arial"/>
        </w:rPr>
      </w:pPr>
      <w:r w:rsidRPr="00162709">
        <w:rPr>
          <w:rFonts w:ascii="Arial" w:hAnsi="Arial" w:cs="Arial"/>
        </w:rPr>
        <w:t>-</w:t>
      </w:r>
      <w:r w:rsidRPr="00162709">
        <w:rPr>
          <w:rFonts w:ascii="Arial" w:hAnsi="Arial" w:cs="Arial"/>
        </w:rPr>
        <w:tab/>
        <w:t xml:space="preserve">Bij het begrip ‘noodzakelijk’ gaat het er niet alleen om dat </w:t>
      </w:r>
      <w:r w:rsidR="00BA6FD4">
        <w:rPr>
          <w:rFonts w:ascii="Arial" w:hAnsi="Arial" w:cs="Arial"/>
        </w:rPr>
        <w:t>de zieke</w:t>
      </w:r>
      <w:r w:rsidRPr="00162709">
        <w:rPr>
          <w:rFonts w:ascii="Arial" w:hAnsi="Arial" w:cs="Arial"/>
        </w:rPr>
        <w:t xml:space="preserve"> behoefte heeft aan zorg, maar ook dat de zorg door de betreffende werknemer moet worden verleend. Als een ander dan de werknemer die zorg op zich kan nemen, is aan de noodzakelijkheideis niet voldaan.</w:t>
      </w:r>
    </w:p>
    <w:p w14:paraId="1B7F305E" w14:textId="77777777" w:rsidR="00655B13" w:rsidRPr="00162709" w:rsidRDefault="00655B13" w:rsidP="00A35B49">
      <w:pPr>
        <w:tabs>
          <w:tab w:val="left" w:pos="360"/>
          <w:tab w:val="left" w:pos="851"/>
        </w:tabs>
        <w:spacing w:line="260" w:lineRule="exact"/>
        <w:ind w:left="357" w:hanging="357"/>
        <w:rPr>
          <w:rFonts w:ascii="Arial" w:hAnsi="Arial" w:cs="Arial"/>
        </w:rPr>
      </w:pPr>
      <w:r w:rsidRPr="00162709">
        <w:rPr>
          <w:rFonts w:ascii="Arial" w:hAnsi="Arial" w:cs="Arial"/>
        </w:rPr>
        <w:t>-</w:t>
      </w:r>
      <w:r w:rsidRPr="00162709">
        <w:rPr>
          <w:rFonts w:ascii="Arial" w:hAnsi="Arial" w:cs="Arial"/>
        </w:rPr>
        <w:tab/>
        <w:t>De werkgever kan het verlof weigeren als hij een zodanig zwaarwegend bedrijfsbelang heeft dat het belang van de werknemer daarvoor naar maatstaven van redelijkheid en billijkheid moet wijken. De werkgever moet dit dan terstond aan de werknemer kenbaar maken.</w:t>
      </w:r>
    </w:p>
    <w:p w14:paraId="1B7F305F" w14:textId="77777777" w:rsidR="00655B13" w:rsidRPr="00162709" w:rsidRDefault="00655B13" w:rsidP="00A35B49">
      <w:pPr>
        <w:tabs>
          <w:tab w:val="left" w:pos="360"/>
          <w:tab w:val="left" w:pos="851"/>
        </w:tabs>
        <w:spacing w:line="260" w:lineRule="exact"/>
        <w:ind w:left="357" w:hanging="357"/>
        <w:rPr>
          <w:rFonts w:ascii="Arial" w:hAnsi="Arial" w:cs="Arial"/>
        </w:rPr>
      </w:pPr>
      <w:r w:rsidRPr="00162709">
        <w:rPr>
          <w:rFonts w:ascii="Arial" w:hAnsi="Arial" w:cs="Arial"/>
        </w:rPr>
        <w:t>-</w:t>
      </w:r>
      <w:r w:rsidRPr="00162709">
        <w:rPr>
          <w:rFonts w:ascii="Arial" w:hAnsi="Arial" w:cs="Arial"/>
        </w:rPr>
        <w:tab/>
        <w:t xml:space="preserve">De werkgever kan achteraf van de werknemer verlangen, dat hij aannemelijk maakt dat hij zijn arbeid niet heeft verricht vanwege de noodzakelijke verzorging van </w:t>
      </w:r>
      <w:r w:rsidR="00BA6FD4">
        <w:rPr>
          <w:rFonts w:ascii="Arial" w:hAnsi="Arial" w:cs="Arial"/>
        </w:rPr>
        <w:t>de zieke</w:t>
      </w:r>
      <w:r w:rsidRPr="00162709">
        <w:rPr>
          <w:rFonts w:ascii="Arial" w:hAnsi="Arial" w:cs="Arial"/>
        </w:rPr>
        <w:t>. Hierbij kan bijvoorbeeld worden gedacht aan een bewijsstuk van een ziekenhuis- of doktersbezoek van de zorgbehoevende of een verklaring van het kinderdagverblijf dat het kind wegens ziekte niet kon worden opgevangen.</w:t>
      </w:r>
    </w:p>
    <w:p w14:paraId="1B7F3060" w14:textId="77777777" w:rsidR="00655B13" w:rsidRPr="00162709" w:rsidRDefault="00655B13" w:rsidP="00A35B49">
      <w:pPr>
        <w:tabs>
          <w:tab w:val="left" w:pos="360"/>
          <w:tab w:val="left" w:pos="851"/>
        </w:tabs>
        <w:spacing w:line="260" w:lineRule="exact"/>
        <w:ind w:left="357" w:hanging="357"/>
        <w:rPr>
          <w:rFonts w:ascii="Arial" w:hAnsi="Arial" w:cs="Arial"/>
        </w:rPr>
      </w:pPr>
    </w:p>
    <w:p w14:paraId="1B7F3061" w14:textId="77777777" w:rsidR="00655B13" w:rsidRPr="00162709" w:rsidRDefault="00655B13" w:rsidP="00A35B49">
      <w:pPr>
        <w:tabs>
          <w:tab w:val="left" w:pos="360"/>
          <w:tab w:val="left" w:pos="851"/>
        </w:tabs>
        <w:spacing w:line="260" w:lineRule="exact"/>
        <w:rPr>
          <w:rFonts w:ascii="Arial" w:hAnsi="Arial" w:cs="Arial"/>
        </w:rPr>
      </w:pPr>
      <w:r w:rsidRPr="00162709">
        <w:rPr>
          <w:rFonts w:ascii="Arial" w:hAnsi="Arial" w:cs="Arial"/>
        </w:rPr>
        <w:t>De werknemer heeft op basis van de cao per twaalf maanden recht op doorbetaling van het salaris gedurende ten hoogste tweemaal de overeengekomen arbeidsduur per week. De werknemer dient tijdig, voorafgaande aan het zorgverlof, het desbetreffende verzoek te hebben ingediend bij de werkgever.</w:t>
      </w:r>
    </w:p>
    <w:p w14:paraId="1B7F3062" w14:textId="77777777" w:rsidR="00655B13" w:rsidRPr="00162709" w:rsidRDefault="00655B13" w:rsidP="00A35B49">
      <w:pPr>
        <w:tabs>
          <w:tab w:val="left" w:pos="360"/>
          <w:tab w:val="left" w:pos="851"/>
        </w:tabs>
        <w:spacing w:line="260" w:lineRule="exact"/>
        <w:rPr>
          <w:rFonts w:ascii="Arial" w:hAnsi="Arial" w:cs="Arial"/>
        </w:rPr>
      </w:pPr>
    </w:p>
    <w:p w14:paraId="1B7F3063" w14:textId="77777777" w:rsidR="00655B13" w:rsidRPr="00162709" w:rsidRDefault="00655B13" w:rsidP="00A35B49">
      <w:pPr>
        <w:tabs>
          <w:tab w:val="left" w:pos="360"/>
          <w:tab w:val="left" w:pos="851"/>
        </w:tabs>
        <w:spacing w:line="260" w:lineRule="exact"/>
        <w:rPr>
          <w:rFonts w:ascii="Arial" w:hAnsi="Arial" w:cs="Arial"/>
        </w:rPr>
      </w:pPr>
      <w:r w:rsidRPr="00162709">
        <w:rPr>
          <w:rFonts w:ascii="Arial" w:hAnsi="Arial" w:cs="Arial"/>
        </w:rPr>
        <w:t xml:space="preserve">In de praktijk bestaat er geen recht op kortdurend zorgverlof als bijvoorbeeld de vrouw van de werknemer moet worden opgenomen in het ziekenhuis en de werknemer de zorg voor de kinderen heeft. Zolang de vrouw in het ziekenhuis ligt, hoeft zij niet door de werknemer te worden verzorgd. Het kortdurend zorgverlof is alleen bedoeld voor de noodzakelijke verzorging </w:t>
      </w:r>
      <w:r w:rsidRPr="00162709">
        <w:rPr>
          <w:rFonts w:ascii="Arial" w:hAnsi="Arial" w:cs="Arial"/>
          <w:u w:val="single"/>
        </w:rPr>
        <w:t>van de zieke</w:t>
      </w:r>
      <w:r w:rsidRPr="00162709">
        <w:rPr>
          <w:rFonts w:ascii="Arial" w:hAnsi="Arial" w:cs="Arial"/>
        </w:rPr>
        <w:t>, niet voor de verzorging van gezonde kinderen, omdat de moeder/echtgenote in het ziekenhuis ligt. Als de vrouw uit het ziekenhuis thuiskomt en verzorging nodig heeft, zou er wel recht op zorgverlof kunnen bestaan, als de werknemer haar moet verzorgen.</w:t>
      </w:r>
    </w:p>
    <w:p w14:paraId="1B7F3064" w14:textId="77777777" w:rsidR="009B596D" w:rsidRDefault="00655B13" w:rsidP="009B596D">
      <w:pPr>
        <w:tabs>
          <w:tab w:val="left" w:pos="360"/>
          <w:tab w:val="left" w:pos="851"/>
        </w:tabs>
        <w:spacing w:line="260" w:lineRule="exact"/>
        <w:rPr>
          <w:rFonts w:ascii="Arial" w:hAnsi="Arial" w:cs="Arial"/>
        </w:rPr>
      </w:pPr>
      <w:r w:rsidRPr="00162709">
        <w:rPr>
          <w:rFonts w:ascii="Arial" w:hAnsi="Arial" w:cs="Arial"/>
        </w:rPr>
        <w:t>Als bijvoorbeeld thuiszorg of een ander familielid deze verzorging op zich kan nemen, bestaat er geen recht op zorgverlof.</w:t>
      </w:r>
    </w:p>
    <w:p w14:paraId="1B7F3065" w14:textId="77777777" w:rsidR="009B596D" w:rsidRDefault="009B596D">
      <w:pPr>
        <w:widowControl/>
        <w:autoSpaceDE/>
        <w:autoSpaceDN/>
        <w:adjustRightInd/>
        <w:spacing w:after="200" w:line="276" w:lineRule="auto"/>
        <w:rPr>
          <w:rFonts w:ascii="Arial" w:hAnsi="Arial" w:cs="Arial"/>
        </w:rPr>
      </w:pPr>
      <w:r>
        <w:rPr>
          <w:rFonts w:ascii="Arial" w:hAnsi="Arial" w:cs="Arial"/>
        </w:rPr>
        <w:br w:type="page"/>
      </w:r>
    </w:p>
    <w:p w14:paraId="1B7F3066" w14:textId="77777777" w:rsidR="00645C78" w:rsidRPr="00162709" w:rsidRDefault="00645C78" w:rsidP="00655B13">
      <w:pPr>
        <w:tabs>
          <w:tab w:val="left" w:pos="360"/>
          <w:tab w:val="left" w:pos="851"/>
        </w:tabs>
        <w:ind w:right="-2"/>
        <w:rPr>
          <w:rFonts w:ascii="Arial" w:hAnsi="Arial" w:cs="Arial"/>
        </w:rPr>
      </w:pPr>
    </w:p>
    <w:p w14:paraId="1B7F3067"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b/>
          <w:bCs/>
        </w:rPr>
      </w:pPr>
      <w:r w:rsidRPr="00162709">
        <w:rPr>
          <w:rFonts w:ascii="Arial" w:hAnsi="Arial" w:cs="Arial"/>
          <w:b/>
          <w:bCs/>
        </w:rPr>
        <w:t>BIJLAGE VII</w:t>
      </w:r>
    </w:p>
    <w:p w14:paraId="1B7F3068"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069"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06A" w14:textId="77777777" w:rsidR="00655B13" w:rsidRPr="00162709" w:rsidRDefault="00655B13" w:rsidP="00655B13">
      <w:pPr>
        <w:tabs>
          <w:tab w:val="left" w:pos="567"/>
          <w:tab w:val="left" w:pos="851"/>
        </w:tabs>
        <w:ind w:right="-2"/>
        <w:rPr>
          <w:rFonts w:ascii="Arial" w:hAnsi="Arial" w:cs="Arial"/>
          <w:b/>
          <w:sz w:val="32"/>
          <w:szCs w:val="32"/>
        </w:rPr>
      </w:pPr>
      <w:r w:rsidRPr="00162709">
        <w:rPr>
          <w:rFonts w:ascii="Arial" w:hAnsi="Arial" w:cs="Arial"/>
          <w:b/>
          <w:sz w:val="32"/>
          <w:szCs w:val="32"/>
        </w:rPr>
        <w:t>WGA</w:t>
      </w:r>
      <w:r w:rsidRPr="00162709">
        <w:rPr>
          <w:rFonts w:ascii="Arial" w:hAnsi="Arial" w:cs="Arial"/>
          <w:b/>
          <w:i/>
          <w:sz w:val="32"/>
          <w:szCs w:val="32"/>
        </w:rPr>
        <w:t>-</w:t>
      </w:r>
      <w:r w:rsidRPr="00162709">
        <w:rPr>
          <w:rFonts w:ascii="Arial" w:hAnsi="Arial" w:cs="Arial"/>
          <w:b/>
          <w:sz w:val="32"/>
          <w:szCs w:val="32"/>
        </w:rPr>
        <w:t xml:space="preserve">hiaatverzekering Uitgebreid </w:t>
      </w:r>
      <w:r w:rsidRPr="00162709">
        <w:rPr>
          <w:rFonts w:ascii="Arial" w:hAnsi="Arial" w:cs="Arial"/>
          <w:iCs/>
        </w:rPr>
        <w:t>(zie artikel 40)</w:t>
      </w:r>
    </w:p>
    <w:p w14:paraId="1B7F306B" w14:textId="77777777" w:rsidR="00655B13" w:rsidRPr="00162709" w:rsidRDefault="00655B13" w:rsidP="00655B13">
      <w:pPr>
        <w:tabs>
          <w:tab w:val="left" w:pos="567"/>
          <w:tab w:val="left" w:pos="851"/>
        </w:tabs>
        <w:ind w:right="-2"/>
        <w:rPr>
          <w:rFonts w:ascii="Arial" w:hAnsi="Arial" w:cs="Arial"/>
        </w:rPr>
      </w:pPr>
    </w:p>
    <w:p w14:paraId="1B7F306C" w14:textId="77777777" w:rsidR="00655B13" w:rsidRPr="00162709" w:rsidRDefault="00655B13" w:rsidP="00655B13">
      <w:pPr>
        <w:tabs>
          <w:tab w:val="left" w:pos="567"/>
          <w:tab w:val="left" w:pos="851"/>
        </w:tabs>
        <w:ind w:right="-2"/>
        <w:rPr>
          <w:rFonts w:ascii="Arial" w:hAnsi="Arial" w:cs="Arial"/>
        </w:rPr>
      </w:pPr>
      <w:r w:rsidRPr="00162709">
        <w:rPr>
          <w:rFonts w:ascii="Arial" w:hAnsi="Arial" w:cs="Arial"/>
        </w:rPr>
        <w:t xml:space="preserve">In het geval dat de resterende verdiencapaciteit voor minder dan 50% door werken wordt ingevuld, ontstaat het WGA-hiaat, omdat de berekening van de WGA-vervolguitkering dan wordt gebaseerd op het minimumloon in plaats van op basis van het oude salaris. </w:t>
      </w:r>
    </w:p>
    <w:p w14:paraId="1B7F306D" w14:textId="77777777" w:rsidR="00655B13" w:rsidRPr="00162709" w:rsidRDefault="00655B13" w:rsidP="00655B13">
      <w:pPr>
        <w:tabs>
          <w:tab w:val="left" w:pos="567"/>
          <w:tab w:val="left" w:pos="851"/>
        </w:tabs>
        <w:ind w:right="-2"/>
        <w:rPr>
          <w:rFonts w:ascii="Arial" w:hAnsi="Arial" w:cs="Arial"/>
        </w:rPr>
      </w:pPr>
      <w:r w:rsidRPr="00162709">
        <w:rPr>
          <w:rFonts w:ascii="Arial" w:hAnsi="Arial" w:cs="Arial"/>
        </w:rPr>
        <w:t>De WGA-uitkering van de gedeeltelijk arbeidsongeschikte werknemer wordt</w:t>
      </w:r>
      <w:r>
        <w:rPr>
          <w:rFonts w:ascii="Arial" w:hAnsi="Arial" w:cs="Arial"/>
        </w:rPr>
        <w:t>, voor diegenen die arbeidsongeschikt zijn geworden voor 1 januari 2013,</w:t>
      </w:r>
      <w:r w:rsidRPr="00162709">
        <w:rPr>
          <w:rFonts w:ascii="Arial" w:hAnsi="Arial" w:cs="Arial"/>
        </w:rPr>
        <w:t xml:space="preserve"> tot 6</w:t>
      </w:r>
      <w:r w:rsidR="00C5274A">
        <w:rPr>
          <w:rFonts w:ascii="Arial" w:hAnsi="Arial" w:cs="Arial"/>
        </w:rPr>
        <w:t>7</w:t>
      </w:r>
      <w:r w:rsidRPr="00162709">
        <w:rPr>
          <w:rFonts w:ascii="Arial" w:hAnsi="Arial" w:cs="Arial"/>
        </w:rPr>
        <w:t xml:space="preserve"> jarige leeftijd door middel van een collectieve verzekering tot aan het maximum dagloon SV aangevuld. </w:t>
      </w:r>
      <w:r>
        <w:rPr>
          <w:rFonts w:ascii="Arial" w:hAnsi="Arial" w:cs="Arial"/>
        </w:rPr>
        <w:t>Voor diegenen die arbeidsongeschikt zijn geworden op of na 1 januari 2013 geldt dit tot de AOW-gerechtigde leeftijd.</w:t>
      </w:r>
    </w:p>
    <w:p w14:paraId="1B7F306E" w14:textId="77777777" w:rsidR="00655B13" w:rsidRPr="00162709" w:rsidRDefault="00655B13" w:rsidP="00655B13">
      <w:pPr>
        <w:tabs>
          <w:tab w:val="left" w:pos="567"/>
          <w:tab w:val="left" w:pos="851"/>
        </w:tabs>
        <w:ind w:right="-2"/>
        <w:rPr>
          <w:rFonts w:ascii="Arial" w:hAnsi="Arial" w:cs="Arial"/>
        </w:rPr>
      </w:pPr>
      <w:r w:rsidRPr="00162709">
        <w:rPr>
          <w:rFonts w:ascii="Arial" w:hAnsi="Arial" w:cs="Arial"/>
        </w:rPr>
        <w:t>De werknemer die minder dan 50% van de resterende verdiencapaciteit benut ontvangt een aanvulling tot 70% van het laatstverdiende loon. De werknemer die minimaal 50% van de resterende verdiencapaciteit benut ontvangt een aanvulling tot 75% van het laatstverdiende loon.</w:t>
      </w:r>
    </w:p>
    <w:p w14:paraId="1B7F306F" w14:textId="77777777" w:rsidR="00655B13" w:rsidRPr="00162709" w:rsidRDefault="00655B13" w:rsidP="00655B13">
      <w:pPr>
        <w:tabs>
          <w:tab w:val="left" w:pos="567"/>
          <w:tab w:val="left" w:pos="851"/>
        </w:tabs>
        <w:ind w:right="-2"/>
        <w:rPr>
          <w:rFonts w:ascii="Arial" w:hAnsi="Arial" w:cs="Arial"/>
        </w:rPr>
      </w:pPr>
    </w:p>
    <w:p w14:paraId="1B7F3070" w14:textId="77777777" w:rsidR="00655B13" w:rsidRPr="00162709" w:rsidRDefault="00655B13" w:rsidP="00655B13">
      <w:pPr>
        <w:tabs>
          <w:tab w:val="left" w:pos="567"/>
          <w:tab w:val="left" w:pos="851"/>
        </w:tabs>
        <w:ind w:right="-2"/>
        <w:rPr>
          <w:rFonts w:ascii="Arial" w:hAnsi="Arial" w:cs="Arial"/>
        </w:rPr>
      </w:pPr>
    </w:p>
    <w:p w14:paraId="1B7F3071" w14:textId="77777777" w:rsidR="00655B13" w:rsidRPr="00497C94" w:rsidRDefault="00655B13" w:rsidP="00655B13">
      <w:pPr>
        <w:tabs>
          <w:tab w:val="left" w:pos="567"/>
          <w:tab w:val="left" w:pos="851"/>
        </w:tabs>
        <w:ind w:right="-2"/>
        <w:rPr>
          <w:rFonts w:ascii="Arial" w:hAnsi="Arial" w:cs="Arial"/>
          <w:b/>
          <w:i/>
        </w:rPr>
      </w:pPr>
      <w:r w:rsidRPr="00497C94">
        <w:rPr>
          <w:rFonts w:ascii="Arial" w:hAnsi="Arial" w:cs="Arial"/>
          <w:b/>
          <w:i/>
        </w:rPr>
        <w:t>WGA-hiaat Uitgebreid</w:t>
      </w:r>
    </w:p>
    <w:p w14:paraId="1B7F3072" w14:textId="77777777" w:rsidR="00655B13" w:rsidRPr="00162709" w:rsidRDefault="00655B13" w:rsidP="00655B13">
      <w:pPr>
        <w:tabs>
          <w:tab w:val="left" w:pos="567"/>
          <w:tab w:val="left" w:pos="851"/>
        </w:tabs>
        <w:ind w:right="-2"/>
        <w:rPr>
          <w:rFonts w:ascii="Arial" w:hAnsi="Arial" w:cs="Arial"/>
        </w:rPr>
      </w:pPr>
      <w:r w:rsidRPr="00162709">
        <w:rPr>
          <w:rFonts w:ascii="Arial" w:hAnsi="Arial" w:cs="Arial"/>
        </w:rPr>
        <w:t xml:space="preserve">Deze verzekering voorziet in een periodieke uitkering bij arbeidsongeschiktheid aan de verzekerde werknemer, als aanvulling op de WGA-loongerelateerde uitkering, de WGA-loonaanvullingsuitkering of de WGA-vervolguitkering. </w:t>
      </w:r>
    </w:p>
    <w:p w14:paraId="1B7F3073" w14:textId="77777777" w:rsidR="00655B13" w:rsidRPr="00162709" w:rsidRDefault="00655B13" w:rsidP="00655B13">
      <w:pPr>
        <w:tabs>
          <w:tab w:val="left" w:pos="567"/>
          <w:tab w:val="left" w:pos="851"/>
        </w:tabs>
        <w:ind w:right="-2"/>
        <w:rPr>
          <w:rFonts w:ascii="Arial" w:hAnsi="Arial" w:cs="Arial"/>
        </w:rPr>
      </w:pPr>
      <w:r w:rsidRPr="00162709">
        <w:rPr>
          <w:rFonts w:ascii="Arial" w:hAnsi="Arial" w:cs="Arial"/>
        </w:rPr>
        <w:t xml:space="preserve">De verzekering vult aan tot 75% van het verschil tussen het oude (het laatstverdiende loon voor arbeidsongeschiktheid) en nieuwe loon (het meest recente loon na arbeidsongeschiktheid). </w:t>
      </w:r>
    </w:p>
    <w:p w14:paraId="1B7F3074" w14:textId="77777777" w:rsidR="00655B13" w:rsidRPr="00162709" w:rsidRDefault="00655B13" w:rsidP="00655B13">
      <w:pPr>
        <w:tabs>
          <w:tab w:val="left" w:pos="567"/>
          <w:tab w:val="left" w:pos="851"/>
        </w:tabs>
        <w:ind w:right="-2"/>
        <w:rPr>
          <w:rFonts w:ascii="Arial" w:hAnsi="Arial" w:cs="Arial"/>
        </w:rPr>
      </w:pPr>
      <w:r w:rsidRPr="00162709">
        <w:rPr>
          <w:rFonts w:ascii="Arial" w:hAnsi="Arial" w:cs="Arial"/>
        </w:rPr>
        <w:t xml:space="preserve">Bij onvoldoende benutting </w:t>
      </w:r>
      <w:r>
        <w:rPr>
          <w:rFonts w:ascii="Arial" w:hAnsi="Arial" w:cs="Arial"/>
        </w:rPr>
        <w:t xml:space="preserve">(&lt; 50% </w:t>
      </w:r>
      <w:r w:rsidRPr="00162709">
        <w:rPr>
          <w:rFonts w:ascii="Arial" w:hAnsi="Arial" w:cs="Arial"/>
        </w:rPr>
        <w:t>van de rest</w:t>
      </w:r>
      <w:r>
        <w:rPr>
          <w:rFonts w:ascii="Arial" w:hAnsi="Arial" w:cs="Arial"/>
        </w:rPr>
        <w:t>erende</w:t>
      </w:r>
      <w:r w:rsidRPr="00162709">
        <w:rPr>
          <w:rFonts w:ascii="Arial" w:hAnsi="Arial" w:cs="Arial"/>
        </w:rPr>
        <w:t xml:space="preserve"> verdiencapaciteit</w:t>
      </w:r>
      <w:r>
        <w:rPr>
          <w:rFonts w:ascii="Arial" w:hAnsi="Arial" w:cs="Arial"/>
        </w:rPr>
        <w:t>)</w:t>
      </w:r>
      <w:r w:rsidRPr="00162709">
        <w:rPr>
          <w:rFonts w:ascii="Arial" w:hAnsi="Arial" w:cs="Arial"/>
        </w:rPr>
        <w:t xml:space="preserve"> vult de verzekering aan tot 70% van het verschil tussen het oude en nieuwe loon. Hierbij wordt het oude loon gemaximeerd op de WIA-loongrens. Een eventuele WIA-uitkering, WW-uitkering of uitkering vanuit een andere WIA aanvullende verzekering wordt in mindering gebracht op de uitkering krachtens deze verzekering.</w:t>
      </w:r>
    </w:p>
    <w:p w14:paraId="1B7F3075" w14:textId="0A0BBBA1" w:rsidR="00655B13" w:rsidRDefault="00655B13" w:rsidP="00655B13">
      <w:pPr>
        <w:tabs>
          <w:tab w:val="left" w:pos="567"/>
          <w:tab w:val="left" w:pos="851"/>
        </w:tabs>
        <w:ind w:left="567" w:right="-2"/>
        <w:rPr>
          <w:rFonts w:ascii="Arial" w:hAnsi="Arial" w:cs="Arial"/>
        </w:rPr>
      </w:pPr>
    </w:p>
    <w:p w14:paraId="4274693E" w14:textId="77777777" w:rsidR="00366736" w:rsidRPr="00162709" w:rsidRDefault="00366736" w:rsidP="00366736">
      <w:pPr>
        <w:tabs>
          <w:tab w:val="left" w:pos="567"/>
          <w:tab w:val="left" w:pos="851"/>
        </w:tabs>
        <w:ind w:right="-2"/>
        <w:rPr>
          <w:rFonts w:ascii="Arial" w:hAnsi="Arial" w:cs="Arial"/>
        </w:rPr>
      </w:pPr>
      <w:r w:rsidRPr="00E1331D">
        <w:rPr>
          <w:rFonts w:ascii="Arial" w:hAnsi="Arial" w:cs="Arial"/>
        </w:rPr>
        <w:t xml:space="preserve">De premie bedraagt 0,25%en wordt berekend over het vaste salaris tot het maximale SV-loon zonder franchise, welke is berekend conform het uniforme loonbegrip. </w:t>
      </w:r>
    </w:p>
    <w:p w14:paraId="7F29B8C5" w14:textId="77777777" w:rsidR="00366736" w:rsidRPr="00162709" w:rsidRDefault="00366736" w:rsidP="00655B13">
      <w:pPr>
        <w:tabs>
          <w:tab w:val="left" w:pos="567"/>
          <w:tab w:val="left" w:pos="851"/>
        </w:tabs>
        <w:ind w:left="567" w:right="-2"/>
        <w:rPr>
          <w:rFonts w:ascii="Arial" w:hAnsi="Arial" w:cs="Arial"/>
        </w:rPr>
      </w:pPr>
    </w:p>
    <w:p w14:paraId="1B7F3079" w14:textId="06B1AD54" w:rsidR="00655B13" w:rsidRPr="00162709" w:rsidRDefault="00655B13" w:rsidP="00655B13">
      <w:pPr>
        <w:tabs>
          <w:tab w:val="left" w:pos="567"/>
          <w:tab w:val="left" w:pos="851"/>
        </w:tabs>
        <w:ind w:right="-2"/>
        <w:rPr>
          <w:rFonts w:ascii="Arial" w:hAnsi="Arial" w:cs="Arial"/>
          <w:i/>
        </w:rPr>
      </w:pPr>
      <w:r w:rsidRPr="00162709">
        <w:rPr>
          <w:rFonts w:ascii="Arial" w:hAnsi="Arial" w:cs="Arial"/>
        </w:rPr>
        <w:t>De werkgever die geen gebruik wil maken van het hierboven omschreven sector-mantelcontract, dient hiervan melding te maken bij de Service</w:t>
      </w:r>
      <w:r w:rsidR="00645C78">
        <w:rPr>
          <w:rFonts w:ascii="Arial" w:hAnsi="Arial" w:cs="Arial"/>
        </w:rPr>
        <w:t>k</w:t>
      </w:r>
      <w:r w:rsidRPr="00162709">
        <w:rPr>
          <w:rFonts w:ascii="Arial" w:hAnsi="Arial" w:cs="Arial"/>
        </w:rPr>
        <w:t>antoor AGH. Er wordt dan dispensatie verleend, mits de werkgever via een andere verzekeraar - naar keuze - een verzekering afsluit die minimaal dezelfde dekking biedt.</w:t>
      </w:r>
    </w:p>
    <w:p w14:paraId="1B7F307A" w14:textId="77777777" w:rsidR="00655B13" w:rsidRPr="00162709" w:rsidRDefault="00655B13" w:rsidP="00655B13">
      <w:pPr>
        <w:ind w:right="-2"/>
        <w:rPr>
          <w:rFonts w:ascii="Arial" w:hAnsi="Arial" w:cs="Arial"/>
        </w:rPr>
      </w:pPr>
    </w:p>
    <w:p w14:paraId="1B7F307B" w14:textId="19627717" w:rsidR="00655B13" w:rsidRPr="00162709" w:rsidRDefault="00655B13" w:rsidP="00655B13">
      <w:pPr>
        <w:pStyle w:val="Koptekst"/>
        <w:tabs>
          <w:tab w:val="clear" w:pos="4536"/>
          <w:tab w:val="clear" w:pos="9072"/>
        </w:tabs>
        <w:ind w:right="-2"/>
        <w:rPr>
          <w:rFonts w:ascii="Arial" w:hAnsi="Arial" w:cs="Arial"/>
        </w:rPr>
      </w:pPr>
      <w:r w:rsidRPr="00162709">
        <w:rPr>
          <w:rFonts w:ascii="Arial" w:hAnsi="Arial" w:cs="Arial"/>
        </w:rPr>
        <w:t>Contactgegevens: Service</w:t>
      </w:r>
      <w:r w:rsidR="00645C78">
        <w:rPr>
          <w:rFonts w:ascii="Arial" w:hAnsi="Arial" w:cs="Arial"/>
        </w:rPr>
        <w:t>k</w:t>
      </w:r>
      <w:r w:rsidRPr="00162709">
        <w:rPr>
          <w:rFonts w:ascii="Arial" w:hAnsi="Arial" w:cs="Arial"/>
        </w:rPr>
        <w:t xml:space="preserve">antoor AGH, </w:t>
      </w:r>
      <w:r w:rsidR="00645C78">
        <w:rPr>
          <w:rFonts w:ascii="Arial" w:hAnsi="Arial" w:cs="Arial"/>
        </w:rPr>
        <w:t>Verrijn Stuartlaan 1E</w:t>
      </w:r>
      <w:r w:rsidRPr="00162709">
        <w:rPr>
          <w:rFonts w:ascii="Arial" w:hAnsi="Arial" w:cs="Arial"/>
        </w:rPr>
        <w:t xml:space="preserve"> , 228</w:t>
      </w:r>
      <w:r w:rsidR="00645C78">
        <w:rPr>
          <w:rFonts w:ascii="Arial" w:hAnsi="Arial" w:cs="Arial"/>
        </w:rPr>
        <w:t>8</w:t>
      </w:r>
      <w:r w:rsidRPr="00162709">
        <w:rPr>
          <w:rFonts w:ascii="Arial" w:hAnsi="Arial" w:cs="Arial"/>
        </w:rPr>
        <w:t xml:space="preserve"> </w:t>
      </w:r>
      <w:r w:rsidR="00645C78">
        <w:rPr>
          <w:rFonts w:ascii="Arial" w:hAnsi="Arial" w:cs="Arial"/>
        </w:rPr>
        <w:t>EK</w:t>
      </w:r>
      <w:r w:rsidRPr="00162709">
        <w:rPr>
          <w:rFonts w:ascii="Arial" w:hAnsi="Arial" w:cs="Arial"/>
        </w:rPr>
        <w:t xml:space="preserve"> Rijswijk, www.agh.nl</w:t>
      </w:r>
    </w:p>
    <w:p w14:paraId="1B7F307C" w14:textId="77777777" w:rsidR="00655B13" w:rsidRPr="00162709" w:rsidRDefault="00655B13" w:rsidP="00655B13">
      <w:pPr>
        <w:pStyle w:val="Koptekst"/>
        <w:tabs>
          <w:tab w:val="clear" w:pos="4536"/>
          <w:tab w:val="clear" w:pos="9072"/>
        </w:tabs>
        <w:ind w:right="-2"/>
        <w:rPr>
          <w:rFonts w:ascii="Arial" w:hAnsi="Arial" w:cs="Arial"/>
          <w:b/>
        </w:rPr>
      </w:pPr>
    </w:p>
    <w:p w14:paraId="1B7F307D" w14:textId="77777777" w:rsidR="00655B13" w:rsidRPr="00162709" w:rsidRDefault="00655B13" w:rsidP="00655B13">
      <w:pPr>
        <w:tabs>
          <w:tab w:val="left" w:pos="1806"/>
        </w:tabs>
        <w:ind w:right="-2"/>
        <w:rPr>
          <w:rFonts w:ascii="Arial" w:hAnsi="Arial" w:cs="Arial"/>
          <w:b/>
          <w:bCs/>
        </w:rPr>
      </w:pPr>
      <w:r w:rsidRPr="00162709">
        <w:rPr>
          <w:rFonts w:ascii="Arial" w:hAnsi="Arial" w:cs="Arial"/>
          <w:b/>
        </w:rPr>
        <w:t xml:space="preserve"> </w:t>
      </w:r>
      <w:r w:rsidRPr="00162709">
        <w:rPr>
          <w:rFonts w:ascii="Arial" w:hAnsi="Arial" w:cs="Arial"/>
          <w:b/>
        </w:rPr>
        <w:br w:type="page"/>
      </w:r>
      <w:r w:rsidRPr="00162709">
        <w:rPr>
          <w:rFonts w:ascii="Arial" w:hAnsi="Arial" w:cs="Arial"/>
          <w:b/>
        </w:rPr>
        <w:lastRenderedPageBreak/>
        <w:t>B</w:t>
      </w:r>
      <w:r w:rsidRPr="00162709">
        <w:rPr>
          <w:rFonts w:ascii="Arial" w:hAnsi="Arial" w:cs="Arial"/>
          <w:b/>
          <w:bCs/>
        </w:rPr>
        <w:t xml:space="preserve">IJLAGE </w:t>
      </w:r>
      <w:r w:rsidR="00A35B49">
        <w:rPr>
          <w:rFonts w:ascii="Arial" w:hAnsi="Arial" w:cs="Arial"/>
          <w:b/>
          <w:bCs/>
        </w:rPr>
        <w:t>VIII</w:t>
      </w:r>
      <w:r w:rsidRPr="00162709">
        <w:rPr>
          <w:rFonts w:ascii="Arial" w:hAnsi="Arial" w:cs="Arial"/>
          <w:b/>
          <w:bCs/>
        </w:rPr>
        <w:t xml:space="preserve"> </w:t>
      </w:r>
    </w:p>
    <w:p w14:paraId="1B7F307E" w14:textId="77777777" w:rsidR="00655B13" w:rsidRPr="00162709" w:rsidRDefault="00655B13" w:rsidP="00655B13">
      <w:pPr>
        <w:tabs>
          <w:tab w:val="left" w:pos="425"/>
          <w:tab w:val="left" w:pos="851"/>
          <w:tab w:val="left" w:pos="2126"/>
        </w:tabs>
        <w:spacing w:line="240" w:lineRule="atLeast"/>
        <w:ind w:right="-2"/>
        <w:rPr>
          <w:rFonts w:ascii="Arial" w:hAnsi="Arial" w:cs="Arial"/>
          <w:bCs/>
          <w:sz w:val="20"/>
          <w:szCs w:val="20"/>
        </w:rPr>
      </w:pPr>
    </w:p>
    <w:p w14:paraId="1B7F307F" w14:textId="77777777" w:rsidR="00655B13" w:rsidRPr="00162709" w:rsidRDefault="00655B13" w:rsidP="00655B13">
      <w:pPr>
        <w:tabs>
          <w:tab w:val="left" w:pos="425"/>
          <w:tab w:val="left" w:pos="851"/>
          <w:tab w:val="left" w:pos="2126"/>
        </w:tabs>
        <w:spacing w:line="240" w:lineRule="atLeast"/>
        <w:ind w:right="-2"/>
        <w:rPr>
          <w:rFonts w:ascii="Arial" w:hAnsi="Arial" w:cs="Arial"/>
          <w:bCs/>
          <w:sz w:val="32"/>
          <w:szCs w:val="32"/>
        </w:rPr>
      </w:pPr>
      <w:r w:rsidRPr="00162709">
        <w:rPr>
          <w:rFonts w:ascii="Arial" w:hAnsi="Arial" w:cs="Arial"/>
          <w:b/>
          <w:bCs/>
          <w:sz w:val="32"/>
          <w:szCs w:val="32"/>
        </w:rPr>
        <w:t>Maatwerkregeling Arbo- en verzuimbeleid</w:t>
      </w:r>
      <w:r w:rsidRPr="00162709">
        <w:rPr>
          <w:rFonts w:ascii="Arial" w:hAnsi="Arial" w:cs="Arial"/>
          <w:bCs/>
          <w:sz w:val="32"/>
          <w:szCs w:val="32"/>
        </w:rPr>
        <w:t xml:space="preserve"> </w:t>
      </w:r>
    </w:p>
    <w:p w14:paraId="1B7F3080" w14:textId="77777777" w:rsidR="00655B13" w:rsidRPr="00162709" w:rsidRDefault="00655B13" w:rsidP="00655B13">
      <w:pPr>
        <w:tabs>
          <w:tab w:val="left" w:pos="425"/>
          <w:tab w:val="left" w:pos="851"/>
          <w:tab w:val="left" w:pos="2126"/>
        </w:tabs>
        <w:spacing w:line="240" w:lineRule="atLeast"/>
        <w:ind w:right="-2"/>
        <w:rPr>
          <w:rFonts w:ascii="Arial" w:hAnsi="Arial" w:cs="Arial"/>
          <w:u w:val="single"/>
        </w:rPr>
      </w:pPr>
      <w:r w:rsidRPr="00162709">
        <w:rPr>
          <w:rFonts w:ascii="Arial" w:hAnsi="Arial" w:cs="Arial"/>
        </w:rPr>
        <w:t>(zie artikel 30)</w:t>
      </w:r>
    </w:p>
    <w:p w14:paraId="1B7F3081" w14:textId="77777777" w:rsidR="00655B13" w:rsidRPr="00162709" w:rsidRDefault="00655B13" w:rsidP="00655B13">
      <w:pPr>
        <w:tabs>
          <w:tab w:val="left" w:pos="425"/>
          <w:tab w:val="left" w:pos="851"/>
          <w:tab w:val="left" w:pos="2126"/>
        </w:tabs>
        <w:spacing w:line="240" w:lineRule="atLeast"/>
        <w:ind w:right="-2"/>
        <w:rPr>
          <w:rFonts w:ascii="Arial" w:hAnsi="Arial" w:cs="Arial"/>
          <w:b/>
          <w:bCs/>
        </w:rPr>
      </w:pPr>
    </w:p>
    <w:p w14:paraId="1B7F3082" w14:textId="77777777" w:rsidR="00655B13" w:rsidRPr="00162709" w:rsidRDefault="00655B13" w:rsidP="00655B13">
      <w:pPr>
        <w:tabs>
          <w:tab w:val="left" w:pos="425"/>
          <w:tab w:val="left" w:pos="851"/>
          <w:tab w:val="left" w:pos="2126"/>
        </w:tabs>
        <w:spacing w:line="240" w:lineRule="atLeast"/>
        <w:ind w:right="-2"/>
        <w:rPr>
          <w:rFonts w:ascii="Arial" w:hAnsi="Arial" w:cs="Arial"/>
          <w:b/>
          <w:bCs/>
        </w:rPr>
      </w:pPr>
      <w:r w:rsidRPr="00162709">
        <w:rPr>
          <w:rFonts w:ascii="Arial" w:hAnsi="Arial" w:cs="Arial"/>
          <w:b/>
          <w:bCs/>
        </w:rPr>
        <w:t>Stichting Remedium Agrarische Groothandel (RAG)</w:t>
      </w:r>
    </w:p>
    <w:p w14:paraId="1B7F3083" w14:textId="77777777" w:rsidR="00655B13" w:rsidRPr="00162709" w:rsidRDefault="00655B13" w:rsidP="00655B13">
      <w:pPr>
        <w:tabs>
          <w:tab w:val="left" w:pos="425"/>
          <w:tab w:val="left" w:pos="851"/>
          <w:tab w:val="left" w:pos="2126"/>
        </w:tabs>
        <w:spacing w:line="240" w:lineRule="atLeast"/>
        <w:ind w:right="-2"/>
        <w:rPr>
          <w:rFonts w:ascii="Arial" w:hAnsi="Arial" w:cs="Arial"/>
          <w:u w:val="single"/>
        </w:rPr>
      </w:pPr>
    </w:p>
    <w:p w14:paraId="1B7F3084" w14:textId="77777777" w:rsidR="00655B13" w:rsidRPr="00162709" w:rsidRDefault="00655B13" w:rsidP="00655B13">
      <w:pPr>
        <w:tabs>
          <w:tab w:val="left" w:pos="425"/>
          <w:tab w:val="left" w:pos="851"/>
          <w:tab w:val="left" w:pos="2126"/>
        </w:tabs>
        <w:spacing w:line="240" w:lineRule="atLeast"/>
        <w:ind w:right="-2"/>
        <w:rPr>
          <w:rFonts w:ascii="Arial" w:hAnsi="Arial" w:cs="Arial"/>
        </w:rPr>
      </w:pPr>
      <w:r w:rsidRPr="00162709">
        <w:rPr>
          <w:rFonts w:ascii="Arial" w:hAnsi="Arial" w:cs="Arial"/>
        </w:rPr>
        <w:t>De Stichting Remedium Agrarische Groothandel is een verzuimsteunpunt voor de werkgever en de werknemer in de sector groothandel aardappelen, groenten en fruit.</w:t>
      </w:r>
    </w:p>
    <w:p w14:paraId="1B7F3085" w14:textId="77777777" w:rsidR="00655B13" w:rsidRPr="00162709" w:rsidRDefault="00655B13" w:rsidP="00655B13">
      <w:pPr>
        <w:tabs>
          <w:tab w:val="left" w:pos="425"/>
          <w:tab w:val="left" w:pos="851"/>
          <w:tab w:val="left" w:pos="2126"/>
        </w:tabs>
        <w:spacing w:line="240" w:lineRule="atLeast"/>
        <w:ind w:right="-2"/>
        <w:rPr>
          <w:rFonts w:ascii="Arial" w:hAnsi="Arial" w:cs="Arial"/>
        </w:rPr>
      </w:pPr>
      <w:r w:rsidRPr="00162709">
        <w:rPr>
          <w:rFonts w:ascii="Arial" w:hAnsi="Arial" w:cs="Arial"/>
        </w:rPr>
        <w:t xml:space="preserve">De Stichting RAG wordt bestuurd door vertegenwoordigers van </w:t>
      </w:r>
      <w:r w:rsidR="00C5274A">
        <w:rPr>
          <w:rFonts w:ascii="Arial" w:hAnsi="Arial" w:cs="Arial"/>
        </w:rPr>
        <w:t>GroentenFruit Huis</w:t>
      </w:r>
      <w:r w:rsidRPr="00162709">
        <w:rPr>
          <w:rFonts w:ascii="Arial" w:hAnsi="Arial" w:cs="Arial"/>
        </w:rPr>
        <w:t xml:space="preserve">, NAO, FNV en CNV </w:t>
      </w:r>
      <w:r w:rsidR="00245634">
        <w:rPr>
          <w:rFonts w:ascii="Arial" w:hAnsi="Arial" w:cs="Arial"/>
        </w:rPr>
        <w:t>Vakmensen</w:t>
      </w:r>
      <w:r w:rsidRPr="00162709">
        <w:rPr>
          <w:rFonts w:ascii="Arial" w:hAnsi="Arial" w:cs="Arial"/>
        </w:rPr>
        <w:t>en is door cao-partijen erkend als maatwerkregeling voor arbo- en verzuimbeleid.</w:t>
      </w:r>
    </w:p>
    <w:p w14:paraId="1B7F3086" w14:textId="77777777" w:rsidR="00655B13" w:rsidRPr="00162709" w:rsidRDefault="00655B13" w:rsidP="00655B13">
      <w:pPr>
        <w:tabs>
          <w:tab w:val="left" w:pos="425"/>
          <w:tab w:val="left" w:pos="851"/>
          <w:tab w:val="left" w:pos="2126"/>
        </w:tabs>
        <w:spacing w:line="240" w:lineRule="atLeast"/>
        <w:ind w:right="-2"/>
        <w:rPr>
          <w:rFonts w:ascii="Arial" w:hAnsi="Arial" w:cs="Arial"/>
        </w:rPr>
      </w:pPr>
      <w:r w:rsidRPr="00162709">
        <w:rPr>
          <w:rFonts w:ascii="Arial" w:hAnsi="Arial" w:cs="Arial"/>
        </w:rPr>
        <w:t xml:space="preserve">Verzuimsteunpunt RAG is de onafhankelijke adviseur van werkgever en werknemer en is het aanspreekpunt met betrekking tot verzuim, reïntegratie en sociale zekerheidsaspecten. De werkgever en werknemer houden hun wettelijke verantwoordelijkheid. </w:t>
      </w:r>
    </w:p>
    <w:p w14:paraId="1B7F3087" w14:textId="77777777" w:rsidR="00655B13" w:rsidRPr="00162709" w:rsidRDefault="00655B13" w:rsidP="00655B13">
      <w:pPr>
        <w:tabs>
          <w:tab w:val="left" w:pos="425"/>
          <w:tab w:val="left" w:pos="851"/>
          <w:tab w:val="left" w:pos="2126"/>
        </w:tabs>
        <w:spacing w:line="240" w:lineRule="atLeast"/>
        <w:ind w:right="-2"/>
        <w:rPr>
          <w:rFonts w:ascii="Arial" w:hAnsi="Arial" w:cs="Arial"/>
        </w:rPr>
      </w:pPr>
    </w:p>
    <w:p w14:paraId="1B7F3088" w14:textId="77777777" w:rsidR="00655B13" w:rsidRPr="00FC5D84" w:rsidRDefault="00655B13" w:rsidP="00FC5D84">
      <w:pPr>
        <w:rPr>
          <w:rFonts w:ascii="Arial" w:hAnsi="Arial" w:cs="Arial"/>
          <w:b/>
        </w:rPr>
      </w:pPr>
      <w:r w:rsidRPr="00FC5D84">
        <w:rPr>
          <w:rFonts w:ascii="Arial" w:hAnsi="Arial" w:cs="Arial"/>
          <w:b/>
        </w:rPr>
        <w:t>Werkwijze</w:t>
      </w:r>
    </w:p>
    <w:p w14:paraId="1B7F3089" w14:textId="77777777" w:rsidR="00655B13" w:rsidRPr="00162709" w:rsidRDefault="00655B13" w:rsidP="00A62088">
      <w:pPr>
        <w:widowControl/>
        <w:numPr>
          <w:ilvl w:val="0"/>
          <w:numId w:val="14"/>
        </w:numPr>
        <w:tabs>
          <w:tab w:val="clear" w:pos="510"/>
          <w:tab w:val="left" w:pos="425"/>
          <w:tab w:val="left" w:pos="851"/>
          <w:tab w:val="left" w:pos="2126"/>
        </w:tabs>
        <w:autoSpaceDE/>
        <w:autoSpaceDN/>
        <w:adjustRightInd/>
        <w:spacing w:line="240" w:lineRule="atLeast"/>
        <w:ind w:left="425" w:hanging="425"/>
        <w:rPr>
          <w:rFonts w:ascii="Arial" w:hAnsi="Arial" w:cs="Arial"/>
        </w:rPr>
      </w:pPr>
      <w:r w:rsidRPr="00162709">
        <w:rPr>
          <w:rFonts w:ascii="Arial" w:hAnsi="Arial" w:cs="Arial"/>
        </w:rPr>
        <w:t>De werkgever levert zijn ziek- en herstelmeldingen aan bij RAG via Plato (internetapplicatie).</w:t>
      </w:r>
    </w:p>
    <w:p w14:paraId="1B7F308A" w14:textId="77777777" w:rsidR="00655B13" w:rsidRPr="00162709" w:rsidRDefault="00655B13" w:rsidP="00A62088">
      <w:pPr>
        <w:widowControl/>
        <w:numPr>
          <w:ilvl w:val="0"/>
          <w:numId w:val="14"/>
        </w:numPr>
        <w:tabs>
          <w:tab w:val="clear" w:pos="510"/>
          <w:tab w:val="left" w:pos="425"/>
          <w:tab w:val="left" w:pos="851"/>
          <w:tab w:val="left" w:pos="2126"/>
        </w:tabs>
        <w:autoSpaceDE/>
        <w:autoSpaceDN/>
        <w:adjustRightInd/>
        <w:spacing w:line="240" w:lineRule="atLeast"/>
        <w:ind w:left="425" w:hanging="425"/>
        <w:rPr>
          <w:rFonts w:ascii="Arial" w:hAnsi="Arial" w:cs="Arial"/>
        </w:rPr>
      </w:pPr>
      <w:r w:rsidRPr="00162709">
        <w:rPr>
          <w:rFonts w:ascii="Arial" w:hAnsi="Arial" w:cs="Arial"/>
        </w:rPr>
        <w:t>RAG draagt zorg voor de benodigde doormelding van de gegevens aan de Arbodienst, UWV en eventueel de verzekeraar.</w:t>
      </w:r>
    </w:p>
    <w:p w14:paraId="1B7F308B" w14:textId="77777777" w:rsidR="00655B13" w:rsidRPr="00162709" w:rsidRDefault="00655B13" w:rsidP="00A62088">
      <w:pPr>
        <w:widowControl/>
        <w:numPr>
          <w:ilvl w:val="0"/>
          <w:numId w:val="14"/>
        </w:numPr>
        <w:tabs>
          <w:tab w:val="clear" w:pos="510"/>
          <w:tab w:val="left" w:pos="425"/>
          <w:tab w:val="left" w:pos="851"/>
          <w:tab w:val="left" w:pos="2126"/>
        </w:tabs>
        <w:autoSpaceDE/>
        <w:autoSpaceDN/>
        <w:adjustRightInd/>
        <w:spacing w:line="240" w:lineRule="atLeast"/>
        <w:ind w:left="425" w:hanging="425"/>
        <w:rPr>
          <w:rFonts w:ascii="Arial" w:hAnsi="Arial" w:cs="Arial"/>
        </w:rPr>
      </w:pPr>
      <w:r w:rsidRPr="00162709">
        <w:rPr>
          <w:rFonts w:ascii="Arial" w:hAnsi="Arial" w:cs="Arial"/>
        </w:rPr>
        <w:t>De arbodienstverlening wordt uitgevoerd door een door Remedium aangewezen Arbodienst.</w:t>
      </w:r>
    </w:p>
    <w:p w14:paraId="1B7F308C" w14:textId="77777777" w:rsidR="00655B13" w:rsidRPr="00162709" w:rsidRDefault="00655B13" w:rsidP="00A62088">
      <w:pPr>
        <w:widowControl/>
        <w:numPr>
          <w:ilvl w:val="0"/>
          <w:numId w:val="14"/>
        </w:numPr>
        <w:tabs>
          <w:tab w:val="clear" w:pos="510"/>
          <w:tab w:val="left" w:pos="425"/>
          <w:tab w:val="left" w:pos="851"/>
          <w:tab w:val="left" w:pos="2126"/>
        </w:tabs>
        <w:autoSpaceDE/>
        <w:autoSpaceDN/>
        <w:adjustRightInd/>
        <w:spacing w:line="240" w:lineRule="atLeast"/>
        <w:ind w:left="425" w:hanging="425"/>
        <w:rPr>
          <w:rFonts w:ascii="Arial" w:hAnsi="Arial" w:cs="Arial"/>
        </w:rPr>
      </w:pPr>
      <w:r w:rsidRPr="00162709">
        <w:rPr>
          <w:rFonts w:ascii="Arial" w:hAnsi="Arial" w:cs="Arial"/>
        </w:rPr>
        <w:t>RAG beschikt over voldoende casemanager(s), arbeidsdeskundige(n) en administratief medewerker(s) om de maatwerk Arbodienstverlening vraaggericht te organiseren, dat wil zeggen de RAG-casemanager bepaalt met de werkgever en werknemer welke activiteit bij de Arbodienst, het reïntegratiebedrijf of bij de financiers (UWV, verzekeraar) wordt uitgezet.</w:t>
      </w:r>
    </w:p>
    <w:p w14:paraId="1B7F308D" w14:textId="77777777" w:rsidR="00655B13" w:rsidRPr="00162709" w:rsidRDefault="00655B13" w:rsidP="00A62088">
      <w:pPr>
        <w:widowControl/>
        <w:numPr>
          <w:ilvl w:val="0"/>
          <w:numId w:val="14"/>
        </w:numPr>
        <w:tabs>
          <w:tab w:val="clear" w:pos="510"/>
          <w:tab w:val="left" w:pos="425"/>
          <w:tab w:val="left" w:pos="851"/>
          <w:tab w:val="left" w:pos="2126"/>
        </w:tabs>
        <w:autoSpaceDE/>
        <w:autoSpaceDN/>
        <w:adjustRightInd/>
        <w:spacing w:line="240" w:lineRule="atLeast"/>
        <w:ind w:left="425" w:hanging="425"/>
        <w:rPr>
          <w:rFonts w:ascii="Arial" w:hAnsi="Arial" w:cs="Arial"/>
        </w:rPr>
      </w:pPr>
      <w:r w:rsidRPr="00162709">
        <w:rPr>
          <w:rFonts w:ascii="Arial" w:hAnsi="Arial" w:cs="Arial"/>
        </w:rPr>
        <w:t xml:space="preserve">De dienstverlening van de RAG is geheel in overeenstemming met de Wet Verbetering Poortwachter en de Arbo-wet, o.a. registratie van ziek- en herstelmeldingen, arbeidsomstandighedenspreekuur en PMO. </w:t>
      </w:r>
    </w:p>
    <w:p w14:paraId="1B7F308E" w14:textId="77777777" w:rsidR="00655B13" w:rsidRPr="00162709" w:rsidRDefault="00655B13" w:rsidP="00A62088">
      <w:pPr>
        <w:widowControl/>
        <w:numPr>
          <w:ilvl w:val="0"/>
          <w:numId w:val="14"/>
        </w:numPr>
        <w:tabs>
          <w:tab w:val="clear" w:pos="510"/>
          <w:tab w:val="left" w:pos="425"/>
          <w:tab w:val="left" w:pos="851"/>
          <w:tab w:val="left" w:pos="2126"/>
        </w:tabs>
        <w:autoSpaceDE/>
        <w:autoSpaceDN/>
        <w:adjustRightInd/>
        <w:spacing w:line="240" w:lineRule="atLeast"/>
        <w:ind w:left="425" w:hanging="425"/>
        <w:rPr>
          <w:rFonts w:ascii="Arial" w:hAnsi="Arial" w:cs="Arial"/>
        </w:rPr>
      </w:pPr>
      <w:r w:rsidRPr="00162709">
        <w:rPr>
          <w:rFonts w:ascii="Arial" w:hAnsi="Arial" w:cs="Arial"/>
        </w:rPr>
        <w:t>Het werkproces van RAG is gericht op vroegdetectie van dreigend langdurig verzuim door middel van vragenlijsten aan werkgevers na de vierde verzuimdag, telefonisch consult en vervroeging van de probleemanalyse.</w:t>
      </w:r>
    </w:p>
    <w:p w14:paraId="1B7F308F" w14:textId="77777777" w:rsidR="00655B13" w:rsidRPr="00162709" w:rsidRDefault="00655B13" w:rsidP="00A62088">
      <w:pPr>
        <w:widowControl/>
        <w:numPr>
          <w:ilvl w:val="0"/>
          <w:numId w:val="14"/>
        </w:numPr>
        <w:tabs>
          <w:tab w:val="clear" w:pos="510"/>
          <w:tab w:val="left" w:pos="425"/>
          <w:tab w:val="left" w:pos="851"/>
          <w:tab w:val="left" w:pos="2126"/>
        </w:tabs>
        <w:autoSpaceDE/>
        <w:autoSpaceDN/>
        <w:adjustRightInd/>
        <w:spacing w:line="240" w:lineRule="atLeast"/>
        <w:ind w:left="425" w:hanging="425"/>
        <w:rPr>
          <w:rFonts w:ascii="Arial" w:hAnsi="Arial" w:cs="Arial"/>
        </w:rPr>
      </w:pPr>
      <w:r w:rsidRPr="00162709">
        <w:rPr>
          <w:rFonts w:ascii="Arial" w:hAnsi="Arial" w:cs="Arial"/>
        </w:rPr>
        <w:t>Uiterlijk in de zesde week van het verzuim bepaalt de casemanager samen met (de preventiemedewerker van) de werkgever of de bedrijfsarts wordt ingeschakeld. In dit spreekuur vormt de bedrijfsarts zich een beeld van de medische beperkingen en legt dit vast in een probleemanalyse. De arbeidsdeskundige van RAG maakt het niet-medische (arbeidskundige) deel van de analyse. De bedrijfsarts en arbeidsdeskundige stellen samen de uiteindelijke probleemanalyse en het reïntegratie advies op. Deze analyse wordt via de casemanager doorgestuurd naar de werkgever.</w:t>
      </w:r>
    </w:p>
    <w:p w14:paraId="1B7F3090" w14:textId="77777777" w:rsidR="00655B13" w:rsidRPr="00162709" w:rsidRDefault="00655B13" w:rsidP="00A62088">
      <w:pPr>
        <w:widowControl/>
        <w:numPr>
          <w:ilvl w:val="0"/>
          <w:numId w:val="14"/>
        </w:numPr>
        <w:tabs>
          <w:tab w:val="clear" w:pos="510"/>
          <w:tab w:val="left" w:pos="425"/>
          <w:tab w:val="left" w:pos="851"/>
          <w:tab w:val="left" w:pos="2126"/>
        </w:tabs>
        <w:autoSpaceDE/>
        <w:autoSpaceDN/>
        <w:adjustRightInd/>
        <w:spacing w:line="240" w:lineRule="atLeast"/>
        <w:ind w:left="425" w:hanging="425"/>
        <w:rPr>
          <w:rFonts w:ascii="Arial" w:hAnsi="Arial" w:cs="Arial"/>
        </w:rPr>
      </w:pPr>
      <w:r w:rsidRPr="00162709">
        <w:rPr>
          <w:rFonts w:ascii="Arial" w:hAnsi="Arial" w:cs="Arial"/>
        </w:rPr>
        <w:t>In de achtste week van het verzuim is de casemanager actief betrokken bij de opstelling van het concept plan van aanpak door werkgever en werknemer.</w:t>
      </w:r>
    </w:p>
    <w:p w14:paraId="1B7F3091" w14:textId="77777777" w:rsidR="00655B13" w:rsidRPr="00162709" w:rsidRDefault="00655B13" w:rsidP="00A62088">
      <w:pPr>
        <w:widowControl/>
        <w:numPr>
          <w:ilvl w:val="0"/>
          <w:numId w:val="14"/>
        </w:numPr>
        <w:tabs>
          <w:tab w:val="clear" w:pos="510"/>
          <w:tab w:val="left" w:pos="425"/>
          <w:tab w:val="left" w:pos="851"/>
          <w:tab w:val="left" w:pos="2126"/>
        </w:tabs>
        <w:autoSpaceDE/>
        <w:autoSpaceDN/>
        <w:adjustRightInd/>
        <w:spacing w:line="240" w:lineRule="atLeast"/>
        <w:ind w:left="425" w:hanging="425"/>
        <w:rPr>
          <w:rFonts w:ascii="Arial" w:hAnsi="Arial" w:cs="Arial"/>
        </w:rPr>
      </w:pPr>
      <w:r w:rsidRPr="00162709">
        <w:rPr>
          <w:rFonts w:ascii="Arial" w:hAnsi="Arial" w:cs="Arial"/>
        </w:rPr>
        <w:t>Vanaf de achtste week tot en met de tiende week van het verzuim worden de interventies, de reïntegratie-activiteiten, wachtlijstbemiddeling door de casemanager ingezet en gevolgd. Om de zes weken zijn er evaluatiemomenten, waarbij in overleg met de bedrijfsarts wordt bepaald of een spreekuur nodig is.</w:t>
      </w:r>
    </w:p>
    <w:p w14:paraId="1B7F3092" w14:textId="77777777" w:rsidR="00655B13" w:rsidRPr="00162709" w:rsidRDefault="00655B13" w:rsidP="00A62088">
      <w:pPr>
        <w:widowControl/>
        <w:numPr>
          <w:ilvl w:val="0"/>
          <w:numId w:val="14"/>
        </w:numPr>
        <w:tabs>
          <w:tab w:val="clear" w:pos="510"/>
          <w:tab w:val="left" w:pos="425"/>
          <w:tab w:val="left" w:pos="851"/>
          <w:tab w:val="left" w:pos="2126"/>
        </w:tabs>
        <w:ind w:left="425" w:hanging="425"/>
        <w:rPr>
          <w:rFonts w:ascii="Arial" w:hAnsi="Arial" w:cs="Arial"/>
        </w:rPr>
      </w:pPr>
      <w:r w:rsidRPr="00162709">
        <w:rPr>
          <w:rFonts w:ascii="Arial" w:hAnsi="Arial" w:cs="Arial"/>
        </w:rPr>
        <w:t>Tijdens het werkproces onderzoekt het verzuimsteunpunt continu of de reïntegratie in het eerste spoor nog kans van slagen heeft of dat er tweede spooractiviteiten aan de orde zijn. Hierbij speelt de arbeidsdeskundige een prominente rol.</w:t>
      </w:r>
    </w:p>
    <w:p w14:paraId="1B7F3093" w14:textId="77777777" w:rsidR="00655B13" w:rsidRPr="00162709" w:rsidRDefault="00655B13" w:rsidP="00A62088">
      <w:pPr>
        <w:widowControl/>
        <w:numPr>
          <w:ilvl w:val="0"/>
          <w:numId w:val="14"/>
        </w:numPr>
        <w:tabs>
          <w:tab w:val="clear" w:pos="510"/>
          <w:tab w:val="left" w:pos="425"/>
          <w:tab w:val="left" w:pos="851"/>
          <w:tab w:val="left" w:pos="2126"/>
        </w:tabs>
        <w:autoSpaceDE/>
        <w:autoSpaceDN/>
        <w:adjustRightInd/>
        <w:spacing w:line="240" w:lineRule="atLeast"/>
        <w:ind w:left="425" w:hanging="425"/>
        <w:rPr>
          <w:rFonts w:ascii="Arial" w:hAnsi="Arial" w:cs="Arial"/>
        </w:rPr>
      </w:pPr>
      <w:r w:rsidRPr="00162709">
        <w:rPr>
          <w:rFonts w:ascii="Arial" w:hAnsi="Arial" w:cs="Arial"/>
        </w:rPr>
        <w:lastRenderedPageBreak/>
        <w:t>Tussen week 42 en week 45 (het opschudmoment) vindt nogmaals een reïntegratie check plaats.</w:t>
      </w:r>
    </w:p>
    <w:p w14:paraId="1B7F3094" w14:textId="77777777" w:rsidR="00655B13" w:rsidRPr="00162709" w:rsidRDefault="00655B13" w:rsidP="00A62088">
      <w:pPr>
        <w:widowControl/>
        <w:numPr>
          <w:ilvl w:val="0"/>
          <w:numId w:val="14"/>
        </w:numPr>
        <w:tabs>
          <w:tab w:val="clear" w:pos="510"/>
          <w:tab w:val="left" w:pos="425"/>
          <w:tab w:val="left" w:pos="851"/>
          <w:tab w:val="left" w:pos="2126"/>
        </w:tabs>
        <w:autoSpaceDE/>
        <w:autoSpaceDN/>
        <w:adjustRightInd/>
        <w:spacing w:line="240" w:lineRule="atLeast"/>
        <w:ind w:left="425" w:hanging="425"/>
        <w:rPr>
          <w:rFonts w:ascii="Arial" w:hAnsi="Arial" w:cs="Arial"/>
        </w:rPr>
      </w:pPr>
      <w:r w:rsidRPr="00162709">
        <w:rPr>
          <w:rFonts w:ascii="Arial" w:hAnsi="Arial" w:cs="Arial"/>
        </w:rPr>
        <w:t>De casemanager ondersteunt de werkgever bij de WIA/IVA-aanvraag.</w:t>
      </w:r>
    </w:p>
    <w:p w14:paraId="1B7F3095" w14:textId="77777777" w:rsidR="00655B13" w:rsidRPr="00162709" w:rsidRDefault="00655B13" w:rsidP="00655B13">
      <w:pPr>
        <w:tabs>
          <w:tab w:val="left" w:pos="425"/>
          <w:tab w:val="left" w:pos="851"/>
          <w:tab w:val="left" w:pos="2126"/>
        </w:tabs>
        <w:spacing w:line="240" w:lineRule="atLeast"/>
        <w:ind w:right="-2"/>
        <w:rPr>
          <w:rFonts w:ascii="Arial" w:hAnsi="Arial" w:cs="Arial"/>
          <w:bCs/>
        </w:rPr>
      </w:pPr>
    </w:p>
    <w:p w14:paraId="1B7F3096" w14:textId="77777777" w:rsidR="00655B13" w:rsidRPr="00162709" w:rsidRDefault="00655B13" w:rsidP="00655B13">
      <w:pPr>
        <w:tabs>
          <w:tab w:val="left" w:pos="425"/>
          <w:tab w:val="left" w:pos="851"/>
          <w:tab w:val="left" w:pos="2126"/>
        </w:tabs>
        <w:spacing w:line="240" w:lineRule="atLeast"/>
        <w:ind w:right="-2"/>
        <w:rPr>
          <w:rFonts w:ascii="Arial" w:hAnsi="Arial" w:cs="Arial"/>
          <w:bCs/>
        </w:rPr>
      </w:pPr>
    </w:p>
    <w:p w14:paraId="1B7F3097" w14:textId="77777777" w:rsidR="00655B13" w:rsidRPr="00162709" w:rsidRDefault="00655B13" w:rsidP="00655B13">
      <w:pPr>
        <w:tabs>
          <w:tab w:val="left" w:pos="425"/>
          <w:tab w:val="left" w:pos="851"/>
          <w:tab w:val="left" w:pos="2126"/>
        </w:tabs>
        <w:spacing w:line="240" w:lineRule="atLeast"/>
        <w:ind w:right="-2"/>
        <w:rPr>
          <w:rFonts w:ascii="Arial" w:hAnsi="Arial" w:cs="Arial"/>
        </w:rPr>
      </w:pPr>
      <w:r w:rsidRPr="00162709">
        <w:rPr>
          <w:rFonts w:ascii="Arial" w:hAnsi="Arial" w:cs="Arial"/>
          <w:b/>
          <w:bCs/>
        </w:rPr>
        <w:t>Informatie</w:t>
      </w:r>
      <w:r w:rsidRPr="00162709">
        <w:rPr>
          <w:rFonts w:ascii="Arial" w:hAnsi="Arial" w:cs="Arial"/>
        </w:rPr>
        <w:t xml:space="preserve"> over de aansluitingsovereenkomst van Remedium Agrarische Groothandel en de tarieven kan worden aangevraagd per:</w:t>
      </w:r>
    </w:p>
    <w:p w14:paraId="1B7F3098" w14:textId="77777777" w:rsidR="00655B13" w:rsidRPr="00162709" w:rsidRDefault="00655B13" w:rsidP="00655B13">
      <w:pPr>
        <w:tabs>
          <w:tab w:val="left" w:pos="425"/>
          <w:tab w:val="left" w:pos="851"/>
          <w:tab w:val="left" w:pos="2126"/>
        </w:tabs>
        <w:spacing w:line="240" w:lineRule="atLeast"/>
        <w:ind w:right="-2"/>
        <w:rPr>
          <w:rFonts w:ascii="Arial" w:hAnsi="Arial" w:cs="Arial"/>
        </w:rPr>
      </w:pPr>
      <w:r w:rsidRPr="00162709">
        <w:rPr>
          <w:rFonts w:ascii="Arial" w:hAnsi="Arial" w:cs="Arial"/>
        </w:rPr>
        <w:t>Telefoon</w:t>
      </w:r>
      <w:r w:rsidRPr="00162709">
        <w:rPr>
          <w:rFonts w:ascii="Arial" w:hAnsi="Arial" w:cs="Arial"/>
        </w:rPr>
        <w:tab/>
        <w:t>: (</w:t>
      </w:r>
      <w:r w:rsidR="00E949E1">
        <w:rPr>
          <w:rFonts w:ascii="Arial" w:hAnsi="Arial" w:cs="Arial"/>
        </w:rPr>
        <w:t>079 3681100</w:t>
      </w:r>
    </w:p>
    <w:p w14:paraId="1B7F3099" w14:textId="77777777" w:rsidR="00655B13" w:rsidRPr="00162709" w:rsidRDefault="00655B13" w:rsidP="00655B13">
      <w:pPr>
        <w:tabs>
          <w:tab w:val="left" w:pos="425"/>
          <w:tab w:val="left" w:pos="851"/>
          <w:tab w:val="left" w:pos="2126"/>
        </w:tabs>
        <w:spacing w:line="240" w:lineRule="atLeast"/>
        <w:ind w:right="-2"/>
        <w:rPr>
          <w:rFonts w:ascii="Arial" w:hAnsi="Arial" w:cs="Arial"/>
        </w:rPr>
      </w:pPr>
      <w:r w:rsidRPr="00162709">
        <w:rPr>
          <w:rFonts w:ascii="Arial" w:hAnsi="Arial" w:cs="Arial"/>
        </w:rPr>
        <w:t>E-mail</w:t>
      </w:r>
      <w:r w:rsidRPr="00162709">
        <w:rPr>
          <w:rFonts w:ascii="Arial" w:hAnsi="Arial" w:cs="Arial"/>
        </w:rPr>
        <w:tab/>
      </w:r>
      <w:r w:rsidRPr="00162709">
        <w:rPr>
          <w:rFonts w:ascii="Arial" w:hAnsi="Arial" w:cs="Arial"/>
        </w:rPr>
        <w:tab/>
        <w:t xml:space="preserve">: </w:t>
      </w:r>
      <w:r w:rsidR="00E949E1">
        <w:rPr>
          <w:rFonts w:ascii="Arial" w:hAnsi="Arial" w:cs="Arial"/>
        </w:rPr>
        <w:t xml:space="preserve">info@groentenfruithuis.nl </w:t>
      </w:r>
    </w:p>
    <w:p w14:paraId="1B7F309A" w14:textId="77777777" w:rsidR="00655B13" w:rsidRPr="00162709" w:rsidRDefault="00655B13" w:rsidP="00655B13">
      <w:pPr>
        <w:tabs>
          <w:tab w:val="left" w:pos="425"/>
          <w:tab w:val="left" w:pos="851"/>
          <w:tab w:val="left" w:pos="2126"/>
        </w:tabs>
        <w:spacing w:line="240" w:lineRule="atLeast"/>
        <w:ind w:right="-2"/>
        <w:rPr>
          <w:rFonts w:ascii="Arial" w:hAnsi="Arial" w:cs="Arial"/>
        </w:rPr>
      </w:pPr>
      <w:r w:rsidRPr="00162709">
        <w:rPr>
          <w:rFonts w:ascii="Arial" w:hAnsi="Arial" w:cs="Arial"/>
        </w:rPr>
        <w:t>Postadres</w:t>
      </w:r>
      <w:r w:rsidRPr="00162709">
        <w:rPr>
          <w:rFonts w:ascii="Arial" w:hAnsi="Arial" w:cs="Arial"/>
        </w:rPr>
        <w:tab/>
        <w:t xml:space="preserve">: Remedium Agrarische Groothandel </w:t>
      </w:r>
    </w:p>
    <w:p w14:paraId="1B7F309B" w14:textId="717F60E7" w:rsidR="00655B13" w:rsidRPr="00162709" w:rsidRDefault="00655B13" w:rsidP="00E949E1">
      <w:pPr>
        <w:tabs>
          <w:tab w:val="left" w:pos="425"/>
          <w:tab w:val="left" w:pos="851"/>
          <w:tab w:val="left" w:pos="2126"/>
        </w:tabs>
        <w:spacing w:line="240" w:lineRule="atLeast"/>
        <w:ind w:right="-2"/>
        <w:rPr>
          <w:rFonts w:ascii="Arial" w:hAnsi="Arial" w:cs="Arial"/>
        </w:rPr>
      </w:pPr>
      <w:r w:rsidRPr="00162709">
        <w:rPr>
          <w:rFonts w:ascii="Arial" w:hAnsi="Arial" w:cs="Arial"/>
        </w:rPr>
        <w:tab/>
      </w:r>
      <w:r w:rsidRPr="00162709">
        <w:rPr>
          <w:rFonts w:ascii="Arial" w:hAnsi="Arial" w:cs="Arial"/>
        </w:rPr>
        <w:tab/>
      </w:r>
      <w:r w:rsidRPr="00162709">
        <w:rPr>
          <w:rFonts w:ascii="Arial" w:hAnsi="Arial" w:cs="Arial"/>
        </w:rPr>
        <w:tab/>
      </w:r>
      <w:r w:rsidR="003D780E">
        <w:rPr>
          <w:rFonts w:ascii="Arial" w:hAnsi="Arial" w:cs="Arial"/>
        </w:rPr>
        <w:t xml:space="preserve"> </w:t>
      </w:r>
      <w:r w:rsidR="00E949E1">
        <w:rPr>
          <w:rFonts w:ascii="Arial" w:hAnsi="Arial" w:cs="Arial"/>
        </w:rPr>
        <w:t xml:space="preserve">postbus 5007 2701 GA Zoetermeer </w:t>
      </w:r>
      <w:r w:rsidRPr="00162709">
        <w:rPr>
          <w:rFonts w:ascii="Arial" w:hAnsi="Arial" w:cs="Arial"/>
        </w:rPr>
        <w:br/>
      </w:r>
    </w:p>
    <w:p w14:paraId="1B7F309C" w14:textId="77777777" w:rsidR="00655B13" w:rsidRPr="00162709" w:rsidRDefault="00655B13" w:rsidP="00655B13">
      <w:pPr>
        <w:tabs>
          <w:tab w:val="left" w:pos="425"/>
          <w:tab w:val="left" w:pos="851"/>
          <w:tab w:val="left" w:pos="2126"/>
        </w:tabs>
        <w:spacing w:line="240" w:lineRule="atLeast"/>
        <w:ind w:right="-2"/>
        <w:rPr>
          <w:rFonts w:ascii="Arial" w:hAnsi="Arial" w:cs="Arial"/>
        </w:rPr>
      </w:pPr>
    </w:p>
    <w:p w14:paraId="1B7F309D" w14:textId="77777777" w:rsidR="00655B13" w:rsidRPr="00162709" w:rsidRDefault="00655B13" w:rsidP="00655B13">
      <w:pPr>
        <w:tabs>
          <w:tab w:val="left" w:pos="-1440"/>
          <w:tab w:val="left" w:pos="-720"/>
        </w:tabs>
        <w:spacing w:line="240" w:lineRule="atLeast"/>
        <w:ind w:right="-2"/>
        <w:rPr>
          <w:rFonts w:ascii="Arial" w:hAnsi="Arial" w:cs="Arial"/>
        </w:rPr>
      </w:pPr>
      <w:r w:rsidRPr="00162709">
        <w:rPr>
          <w:rFonts w:ascii="Arial" w:hAnsi="Arial" w:cs="Arial"/>
        </w:rPr>
        <w:br w:type="page"/>
      </w:r>
      <w:r w:rsidRPr="00162709">
        <w:rPr>
          <w:rFonts w:ascii="Arial" w:hAnsi="Arial" w:cs="Arial"/>
          <w:b/>
          <w:bCs/>
        </w:rPr>
        <w:lastRenderedPageBreak/>
        <w:t xml:space="preserve">BIJLAGE </w:t>
      </w:r>
      <w:r w:rsidR="00A35B49">
        <w:rPr>
          <w:rFonts w:ascii="Arial" w:hAnsi="Arial" w:cs="Arial"/>
          <w:b/>
          <w:bCs/>
        </w:rPr>
        <w:t>I</w:t>
      </w:r>
      <w:r w:rsidRPr="00162709">
        <w:rPr>
          <w:rFonts w:ascii="Arial" w:hAnsi="Arial" w:cs="Arial"/>
          <w:b/>
          <w:bCs/>
        </w:rPr>
        <w:t>X</w:t>
      </w:r>
    </w:p>
    <w:p w14:paraId="1B7F309E" w14:textId="77777777" w:rsidR="00655B13" w:rsidRPr="00162709" w:rsidRDefault="00655B13" w:rsidP="00655B13">
      <w:pPr>
        <w:spacing w:line="240" w:lineRule="atLeast"/>
        <w:ind w:right="-2"/>
        <w:rPr>
          <w:rFonts w:ascii="Arial" w:hAnsi="Arial" w:cs="Arial"/>
        </w:rPr>
      </w:pPr>
    </w:p>
    <w:p w14:paraId="1B7F309F" w14:textId="77777777" w:rsidR="00655B13" w:rsidRPr="00162709" w:rsidRDefault="00655B13" w:rsidP="00655B13">
      <w:pPr>
        <w:spacing w:line="240" w:lineRule="atLeast"/>
        <w:ind w:right="-2"/>
        <w:rPr>
          <w:rFonts w:ascii="Arial" w:hAnsi="Arial" w:cs="Arial"/>
        </w:rPr>
      </w:pPr>
      <w:r w:rsidRPr="00162709">
        <w:rPr>
          <w:rFonts w:ascii="Arial" w:hAnsi="Arial" w:cs="Arial"/>
          <w:b/>
          <w:bCs/>
          <w:sz w:val="32"/>
          <w:szCs w:val="32"/>
        </w:rPr>
        <w:t>Reglement Vaste Commissie</w:t>
      </w:r>
      <w:r w:rsidRPr="00162709">
        <w:rPr>
          <w:rFonts w:ascii="Arial" w:hAnsi="Arial" w:cs="Arial"/>
          <w:b/>
          <w:bCs/>
          <w:sz w:val="28"/>
        </w:rPr>
        <w:t xml:space="preserve"> CAO </w:t>
      </w:r>
      <w:r w:rsidRPr="00162709">
        <w:rPr>
          <w:rFonts w:ascii="Arial" w:hAnsi="Arial" w:cs="Arial"/>
        </w:rPr>
        <w:t>(zie artikel 44)</w:t>
      </w:r>
    </w:p>
    <w:p w14:paraId="1B7F30A0" w14:textId="77777777" w:rsidR="00655B13" w:rsidRPr="00162709" w:rsidRDefault="00655B13" w:rsidP="00655B13">
      <w:pPr>
        <w:spacing w:line="240" w:lineRule="atLeast"/>
        <w:ind w:right="-2"/>
        <w:rPr>
          <w:rFonts w:ascii="Arial" w:hAnsi="Arial" w:cs="Arial"/>
        </w:rPr>
      </w:pPr>
    </w:p>
    <w:p w14:paraId="1B7F30A1" w14:textId="77777777" w:rsidR="00655B13" w:rsidRPr="00162709" w:rsidRDefault="00655B13" w:rsidP="00655B13">
      <w:pPr>
        <w:spacing w:line="240" w:lineRule="atLeast"/>
        <w:ind w:right="-2"/>
        <w:rPr>
          <w:rFonts w:ascii="Arial" w:hAnsi="Arial" w:cs="Arial"/>
        </w:rPr>
      </w:pPr>
    </w:p>
    <w:p w14:paraId="1B7F30A2" w14:textId="77777777" w:rsidR="00655B13" w:rsidRPr="00162709" w:rsidRDefault="00655B13" w:rsidP="00655B13">
      <w:pPr>
        <w:spacing w:line="240" w:lineRule="atLeast"/>
        <w:ind w:right="-2"/>
        <w:rPr>
          <w:rFonts w:ascii="Arial" w:hAnsi="Arial" w:cs="Arial"/>
        </w:rPr>
      </w:pPr>
      <w:r w:rsidRPr="00162709">
        <w:rPr>
          <w:rFonts w:ascii="Arial" w:hAnsi="Arial" w:cs="Arial"/>
          <w:b/>
          <w:bCs/>
        </w:rPr>
        <w:t>Artikel 1. Samenstelling</w:t>
      </w:r>
    </w:p>
    <w:p w14:paraId="1B7F30A3" w14:textId="77777777" w:rsidR="00655B13" w:rsidRPr="00162709" w:rsidRDefault="00655B13" w:rsidP="00655B13">
      <w:pPr>
        <w:pStyle w:val="Plattetekst3"/>
        <w:tabs>
          <w:tab w:val="clear" w:pos="-1440"/>
          <w:tab w:val="clear" w:pos="-720"/>
          <w:tab w:val="clear" w:pos="0"/>
          <w:tab w:val="clear" w:pos="432"/>
          <w:tab w:val="clear" w:pos="2160"/>
        </w:tabs>
        <w:ind w:right="-2"/>
        <w:rPr>
          <w:rFonts w:cs="Arial"/>
        </w:rPr>
      </w:pPr>
      <w:r w:rsidRPr="00162709">
        <w:rPr>
          <w:rFonts w:cs="Arial"/>
        </w:rPr>
        <w:t>De commissie bestaat uit zes leden en zes plaatsvervangende leden, waarvan drie leden alsmede hun plaatsvervangers worden aangewezen door de werkgeversorganisatie, partij bij de cao ter ene zijde, en drie leden alsmede hun plaatsvervangers door de werknemersorganisaties, partijen bij de cao ter andere zijde.</w:t>
      </w:r>
    </w:p>
    <w:p w14:paraId="1B7F30A4" w14:textId="77777777" w:rsidR="00655B13" w:rsidRPr="00162709" w:rsidRDefault="00655B13" w:rsidP="00655B13">
      <w:pPr>
        <w:spacing w:line="240" w:lineRule="atLeast"/>
        <w:ind w:right="-2"/>
        <w:rPr>
          <w:rFonts w:ascii="Arial" w:hAnsi="Arial" w:cs="Arial"/>
        </w:rPr>
      </w:pPr>
    </w:p>
    <w:p w14:paraId="1B7F30A5" w14:textId="77777777" w:rsidR="00655B13" w:rsidRPr="00162709" w:rsidRDefault="00655B13" w:rsidP="00655B13">
      <w:pPr>
        <w:spacing w:line="240" w:lineRule="atLeast"/>
        <w:ind w:right="-2"/>
        <w:rPr>
          <w:rFonts w:ascii="Arial" w:hAnsi="Arial" w:cs="Arial"/>
        </w:rPr>
      </w:pPr>
    </w:p>
    <w:p w14:paraId="1B7F30A6" w14:textId="77777777" w:rsidR="00655B13" w:rsidRPr="00162709" w:rsidRDefault="00655B13" w:rsidP="00655B13">
      <w:pPr>
        <w:spacing w:line="240" w:lineRule="atLeast"/>
        <w:ind w:right="-2"/>
        <w:rPr>
          <w:rFonts w:ascii="Arial" w:hAnsi="Arial" w:cs="Arial"/>
        </w:rPr>
      </w:pPr>
      <w:r w:rsidRPr="00162709">
        <w:rPr>
          <w:rFonts w:ascii="Arial" w:hAnsi="Arial" w:cs="Arial"/>
          <w:b/>
          <w:bCs/>
        </w:rPr>
        <w:t>Artikel 2. Voorzitterschap</w:t>
      </w:r>
    </w:p>
    <w:p w14:paraId="1B7F30A7" w14:textId="77777777" w:rsidR="00655B13" w:rsidRPr="00162709" w:rsidRDefault="00655B13" w:rsidP="00655B13">
      <w:pPr>
        <w:tabs>
          <w:tab w:val="left" w:pos="425"/>
          <w:tab w:val="left" w:pos="851"/>
        </w:tabs>
        <w:spacing w:line="240" w:lineRule="atLeast"/>
        <w:ind w:left="432" w:right="-2" w:hanging="432"/>
        <w:rPr>
          <w:rFonts w:ascii="Arial" w:hAnsi="Arial" w:cs="Arial"/>
        </w:rPr>
      </w:pPr>
      <w:r w:rsidRPr="00162709">
        <w:rPr>
          <w:rFonts w:ascii="Arial" w:hAnsi="Arial" w:cs="Arial"/>
        </w:rPr>
        <w:t>1.</w:t>
      </w:r>
      <w:r w:rsidRPr="00162709">
        <w:rPr>
          <w:rFonts w:ascii="Arial" w:hAnsi="Arial" w:cs="Arial"/>
        </w:rPr>
        <w:tab/>
        <w:t>De commissie benoemt bij meerderheid van stemmen uit haar midden een voorzitter en een plaatsvervangend voorzitter, met inachtneming van het gestelde in de navolgende leden van dit artikel.</w:t>
      </w:r>
    </w:p>
    <w:p w14:paraId="1B7F30A8" w14:textId="77777777" w:rsidR="00655B13" w:rsidRPr="00162709" w:rsidRDefault="00655B13" w:rsidP="00655B13">
      <w:pPr>
        <w:tabs>
          <w:tab w:val="left" w:pos="425"/>
          <w:tab w:val="left" w:pos="851"/>
        </w:tabs>
        <w:spacing w:line="240" w:lineRule="atLeast"/>
        <w:ind w:left="432" w:right="-2" w:hanging="432"/>
        <w:rPr>
          <w:rFonts w:ascii="Arial" w:hAnsi="Arial" w:cs="Arial"/>
        </w:rPr>
      </w:pPr>
      <w:r w:rsidRPr="00162709">
        <w:rPr>
          <w:rFonts w:ascii="Arial" w:hAnsi="Arial" w:cs="Arial"/>
        </w:rPr>
        <w:t>2.</w:t>
      </w:r>
      <w:r w:rsidRPr="00162709">
        <w:rPr>
          <w:rFonts w:ascii="Arial" w:hAnsi="Arial" w:cs="Arial"/>
        </w:rPr>
        <w:tab/>
        <w:t>De functie van voorzitter en plaatsvervangend voorzitter wordt bij toerbeurt waargenomen door één van de werkgevers- en één van de werknemersleden.</w:t>
      </w:r>
    </w:p>
    <w:p w14:paraId="1B7F30A9" w14:textId="77777777" w:rsidR="00655B13" w:rsidRPr="00162709" w:rsidRDefault="00655B13" w:rsidP="00655B13">
      <w:pPr>
        <w:tabs>
          <w:tab w:val="left" w:pos="425"/>
          <w:tab w:val="left" w:pos="851"/>
        </w:tabs>
        <w:spacing w:line="240" w:lineRule="atLeast"/>
        <w:ind w:left="432" w:right="-2" w:hanging="432"/>
        <w:rPr>
          <w:rFonts w:ascii="Arial" w:hAnsi="Arial" w:cs="Arial"/>
        </w:rPr>
      </w:pPr>
      <w:r w:rsidRPr="00162709">
        <w:rPr>
          <w:rFonts w:ascii="Arial" w:hAnsi="Arial" w:cs="Arial"/>
        </w:rPr>
        <w:t>3.</w:t>
      </w:r>
      <w:r w:rsidRPr="00162709">
        <w:rPr>
          <w:rFonts w:ascii="Arial" w:hAnsi="Arial" w:cs="Arial"/>
        </w:rPr>
        <w:tab/>
        <w:t>De zittingsperiode van de voorzitter, respectievelijk plaatsvervangend voorzitter, bedraagt een jaar.</w:t>
      </w:r>
    </w:p>
    <w:p w14:paraId="1B7F30AA" w14:textId="77777777" w:rsidR="00655B13" w:rsidRPr="00162709" w:rsidRDefault="00655B13" w:rsidP="00655B13">
      <w:pPr>
        <w:tabs>
          <w:tab w:val="left" w:pos="425"/>
          <w:tab w:val="left" w:pos="851"/>
        </w:tabs>
        <w:spacing w:line="240" w:lineRule="atLeast"/>
        <w:ind w:right="-2"/>
        <w:rPr>
          <w:rFonts w:ascii="Arial" w:hAnsi="Arial" w:cs="Arial"/>
        </w:rPr>
      </w:pPr>
    </w:p>
    <w:p w14:paraId="1B7F30AB" w14:textId="77777777" w:rsidR="00655B13" w:rsidRPr="00162709" w:rsidRDefault="00655B13" w:rsidP="00655B13">
      <w:pPr>
        <w:tabs>
          <w:tab w:val="left" w:pos="425"/>
          <w:tab w:val="left" w:pos="851"/>
        </w:tabs>
        <w:spacing w:line="240" w:lineRule="atLeast"/>
        <w:ind w:right="-2"/>
        <w:rPr>
          <w:rFonts w:ascii="Arial" w:hAnsi="Arial" w:cs="Arial"/>
        </w:rPr>
      </w:pPr>
    </w:p>
    <w:p w14:paraId="1B7F30AC" w14:textId="77777777" w:rsidR="00655B13" w:rsidRPr="00162709" w:rsidRDefault="00655B13" w:rsidP="00655B13">
      <w:pPr>
        <w:tabs>
          <w:tab w:val="left" w:pos="425"/>
          <w:tab w:val="left" w:pos="851"/>
        </w:tabs>
        <w:spacing w:line="240" w:lineRule="atLeast"/>
        <w:ind w:right="-2"/>
        <w:rPr>
          <w:rFonts w:ascii="Arial" w:hAnsi="Arial" w:cs="Arial"/>
        </w:rPr>
      </w:pPr>
      <w:r w:rsidRPr="00162709">
        <w:rPr>
          <w:rFonts w:ascii="Arial" w:hAnsi="Arial" w:cs="Arial"/>
          <w:b/>
          <w:bCs/>
        </w:rPr>
        <w:t>Artikel 3. Duur van het lidmaatschap</w:t>
      </w:r>
    </w:p>
    <w:p w14:paraId="1B7F30AD" w14:textId="77777777" w:rsidR="00655B13" w:rsidRPr="00162709" w:rsidRDefault="00655B13" w:rsidP="00655B13">
      <w:pPr>
        <w:pStyle w:val="Plattetekst3"/>
        <w:tabs>
          <w:tab w:val="clear" w:pos="-1440"/>
          <w:tab w:val="clear" w:pos="-720"/>
          <w:tab w:val="clear" w:pos="0"/>
          <w:tab w:val="clear" w:pos="432"/>
          <w:tab w:val="clear" w:pos="2160"/>
          <w:tab w:val="left" w:pos="425"/>
          <w:tab w:val="left" w:pos="851"/>
        </w:tabs>
        <w:ind w:left="432" w:right="-2" w:hanging="432"/>
        <w:rPr>
          <w:rFonts w:cs="Arial"/>
        </w:rPr>
      </w:pPr>
      <w:r w:rsidRPr="00162709">
        <w:rPr>
          <w:rFonts w:cs="Arial"/>
        </w:rPr>
        <w:t>1.</w:t>
      </w:r>
      <w:r w:rsidRPr="00162709">
        <w:rPr>
          <w:rFonts w:cs="Arial"/>
        </w:rPr>
        <w:tab/>
        <w:t>De leden en de plaatsvervangende leden van de commissie treden om de vijf jaar tegelijk af. Zij zijn terstond herkiesbaar.</w:t>
      </w:r>
    </w:p>
    <w:p w14:paraId="1B7F30AE" w14:textId="77777777" w:rsidR="00655B13" w:rsidRPr="00162709" w:rsidRDefault="00655B13" w:rsidP="00655B13">
      <w:pPr>
        <w:tabs>
          <w:tab w:val="left" w:pos="425"/>
          <w:tab w:val="left" w:pos="851"/>
        </w:tabs>
        <w:spacing w:line="240" w:lineRule="atLeast"/>
        <w:ind w:left="432" w:right="-2" w:hanging="432"/>
        <w:rPr>
          <w:rFonts w:ascii="Arial" w:hAnsi="Arial" w:cs="Arial"/>
        </w:rPr>
      </w:pPr>
      <w:r w:rsidRPr="00162709">
        <w:rPr>
          <w:rFonts w:ascii="Arial" w:hAnsi="Arial" w:cs="Arial"/>
        </w:rPr>
        <w:t>2.</w:t>
      </w:r>
      <w:r w:rsidRPr="00162709">
        <w:rPr>
          <w:rFonts w:ascii="Arial" w:hAnsi="Arial" w:cs="Arial"/>
        </w:rPr>
        <w:tab/>
        <w:t>In de vacatures wordt voorzien door de desbetreffende organisaties binnen één maand nadat zij zijn ontstaan.</w:t>
      </w:r>
    </w:p>
    <w:p w14:paraId="1B7F30AF" w14:textId="77777777" w:rsidR="00655B13" w:rsidRPr="00162709" w:rsidRDefault="00655B13" w:rsidP="00655B13">
      <w:pPr>
        <w:tabs>
          <w:tab w:val="left" w:pos="425"/>
          <w:tab w:val="left" w:pos="851"/>
        </w:tabs>
        <w:spacing w:line="240" w:lineRule="atLeast"/>
        <w:ind w:right="-2"/>
        <w:rPr>
          <w:rFonts w:ascii="Arial" w:hAnsi="Arial" w:cs="Arial"/>
          <w:b/>
          <w:bCs/>
          <w:u w:val="single"/>
        </w:rPr>
      </w:pPr>
    </w:p>
    <w:p w14:paraId="1B7F30B0" w14:textId="77777777" w:rsidR="00655B13" w:rsidRPr="00162709" w:rsidRDefault="00655B13" w:rsidP="00655B13">
      <w:pPr>
        <w:tabs>
          <w:tab w:val="left" w:pos="425"/>
          <w:tab w:val="left" w:pos="851"/>
        </w:tabs>
        <w:spacing w:line="240" w:lineRule="atLeast"/>
        <w:ind w:right="-2"/>
        <w:rPr>
          <w:rFonts w:ascii="Arial" w:hAnsi="Arial" w:cs="Arial"/>
          <w:b/>
          <w:bCs/>
          <w:u w:val="single"/>
        </w:rPr>
      </w:pPr>
    </w:p>
    <w:p w14:paraId="1B7F30B1" w14:textId="77777777" w:rsidR="00655B13" w:rsidRPr="00162709" w:rsidRDefault="00655B13" w:rsidP="00655B13">
      <w:pPr>
        <w:tabs>
          <w:tab w:val="left" w:pos="425"/>
          <w:tab w:val="left" w:pos="851"/>
        </w:tabs>
        <w:spacing w:line="240" w:lineRule="atLeast"/>
        <w:ind w:right="-2"/>
        <w:rPr>
          <w:rFonts w:ascii="Arial" w:hAnsi="Arial" w:cs="Arial"/>
          <w:b/>
          <w:bCs/>
        </w:rPr>
      </w:pPr>
      <w:r w:rsidRPr="00162709">
        <w:rPr>
          <w:rFonts w:ascii="Arial" w:hAnsi="Arial" w:cs="Arial"/>
          <w:b/>
          <w:bCs/>
        </w:rPr>
        <w:t>Artikel 4. Beëindiging van het lidmaatschap</w:t>
      </w:r>
    </w:p>
    <w:p w14:paraId="1B7F30B2" w14:textId="77777777" w:rsidR="00655B13" w:rsidRPr="00162709" w:rsidRDefault="00655B13" w:rsidP="00655B13">
      <w:pPr>
        <w:pStyle w:val="Plattetekst3"/>
        <w:tabs>
          <w:tab w:val="clear" w:pos="-1440"/>
          <w:tab w:val="clear" w:pos="-720"/>
          <w:tab w:val="clear" w:pos="0"/>
          <w:tab w:val="clear" w:pos="432"/>
          <w:tab w:val="clear" w:pos="2160"/>
          <w:tab w:val="left" w:pos="425"/>
          <w:tab w:val="left" w:pos="851"/>
        </w:tabs>
        <w:ind w:right="-2"/>
        <w:rPr>
          <w:rFonts w:cs="Arial"/>
        </w:rPr>
      </w:pPr>
      <w:r w:rsidRPr="00162709">
        <w:rPr>
          <w:rFonts w:cs="Arial"/>
        </w:rPr>
        <w:t>Het lidmaatschap der commissie eindigt door:</w:t>
      </w:r>
    </w:p>
    <w:p w14:paraId="1B7F30B3" w14:textId="77777777" w:rsidR="00655B13" w:rsidRPr="00162709" w:rsidRDefault="00655B13" w:rsidP="00655B13">
      <w:pPr>
        <w:tabs>
          <w:tab w:val="left" w:pos="425"/>
          <w:tab w:val="left" w:pos="851"/>
        </w:tabs>
        <w:spacing w:line="240" w:lineRule="atLeast"/>
        <w:ind w:right="-2"/>
        <w:rPr>
          <w:rFonts w:ascii="Arial" w:hAnsi="Arial" w:cs="Arial"/>
        </w:rPr>
      </w:pPr>
      <w:r w:rsidRPr="00162709">
        <w:rPr>
          <w:rFonts w:ascii="Arial" w:hAnsi="Arial" w:cs="Arial"/>
        </w:rPr>
        <w:t>a.</w:t>
      </w:r>
      <w:r w:rsidRPr="00162709">
        <w:rPr>
          <w:rFonts w:ascii="Arial" w:hAnsi="Arial" w:cs="Arial"/>
        </w:rPr>
        <w:tab/>
        <w:t>bedanken</w:t>
      </w:r>
    </w:p>
    <w:p w14:paraId="1B7F30B4" w14:textId="77777777" w:rsidR="00655B13" w:rsidRPr="00162709" w:rsidRDefault="00655B13" w:rsidP="00655B13">
      <w:pPr>
        <w:tabs>
          <w:tab w:val="left" w:pos="425"/>
          <w:tab w:val="left" w:pos="851"/>
        </w:tabs>
        <w:spacing w:line="240" w:lineRule="atLeast"/>
        <w:ind w:right="-2"/>
        <w:rPr>
          <w:rFonts w:ascii="Arial" w:hAnsi="Arial" w:cs="Arial"/>
        </w:rPr>
      </w:pPr>
      <w:r w:rsidRPr="00162709">
        <w:rPr>
          <w:rFonts w:ascii="Arial" w:hAnsi="Arial" w:cs="Arial"/>
        </w:rPr>
        <w:t>b.</w:t>
      </w:r>
      <w:r w:rsidRPr="00162709">
        <w:rPr>
          <w:rFonts w:ascii="Arial" w:hAnsi="Arial" w:cs="Arial"/>
        </w:rPr>
        <w:tab/>
        <w:t>overlijden</w:t>
      </w:r>
    </w:p>
    <w:p w14:paraId="1B7F30B5" w14:textId="77777777" w:rsidR="00655B13" w:rsidRPr="00162709" w:rsidRDefault="00655B13" w:rsidP="00655B13">
      <w:pPr>
        <w:tabs>
          <w:tab w:val="left" w:pos="425"/>
          <w:tab w:val="left" w:pos="851"/>
        </w:tabs>
        <w:spacing w:line="240" w:lineRule="atLeast"/>
        <w:ind w:left="432" w:right="-2" w:hanging="432"/>
        <w:rPr>
          <w:rFonts w:ascii="Arial" w:hAnsi="Arial" w:cs="Arial"/>
        </w:rPr>
      </w:pPr>
      <w:r w:rsidRPr="00162709">
        <w:rPr>
          <w:rFonts w:ascii="Arial" w:hAnsi="Arial" w:cs="Arial"/>
        </w:rPr>
        <w:t>c.</w:t>
      </w:r>
      <w:r w:rsidRPr="00162709">
        <w:rPr>
          <w:rFonts w:ascii="Arial" w:hAnsi="Arial" w:cs="Arial"/>
        </w:rPr>
        <w:tab/>
        <w:t>de verklaring van de organisatie, welke de benoeming deed, dat de betrokkene niet langer als lid fungeert.</w:t>
      </w:r>
    </w:p>
    <w:p w14:paraId="1B7F30B6" w14:textId="77777777" w:rsidR="00655B13" w:rsidRPr="00162709" w:rsidRDefault="00655B13" w:rsidP="00655B13">
      <w:pPr>
        <w:tabs>
          <w:tab w:val="left" w:pos="425"/>
          <w:tab w:val="left" w:pos="851"/>
        </w:tabs>
        <w:spacing w:line="240" w:lineRule="atLeast"/>
        <w:ind w:right="-2"/>
        <w:rPr>
          <w:rFonts w:ascii="Arial" w:hAnsi="Arial" w:cs="Arial"/>
        </w:rPr>
      </w:pPr>
    </w:p>
    <w:p w14:paraId="1B7F30B7" w14:textId="77777777" w:rsidR="00655B13" w:rsidRPr="00162709" w:rsidRDefault="00655B13" w:rsidP="00655B13">
      <w:pPr>
        <w:tabs>
          <w:tab w:val="left" w:pos="425"/>
          <w:tab w:val="left" w:pos="851"/>
        </w:tabs>
        <w:spacing w:line="240" w:lineRule="atLeast"/>
        <w:ind w:right="-2"/>
        <w:rPr>
          <w:rFonts w:ascii="Arial" w:hAnsi="Arial" w:cs="Arial"/>
          <w:b/>
          <w:bCs/>
        </w:rPr>
      </w:pPr>
    </w:p>
    <w:p w14:paraId="1B7F30B8" w14:textId="77777777" w:rsidR="00655B13" w:rsidRPr="00162709" w:rsidRDefault="00655B13" w:rsidP="00655B13">
      <w:pPr>
        <w:tabs>
          <w:tab w:val="left" w:pos="425"/>
          <w:tab w:val="left" w:pos="851"/>
        </w:tabs>
        <w:spacing w:line="240" w:lineRule="atLeast"/>
        <w:ind w:right="-2"/>
        <w:rPr>
          <w:rFonts w:ascii="Arial" w:hAnsi="Arial" w:cs="Arial"/>
          <w:b/>
          <w:bCs/>
        </w:rPr>
      </w:pPr>
      <w:r w:rsidRPr="00162709">
        <w:rPr>
          <w:rFonts w:ascii="Arial" w:hAnsi="Arial" w:cs="Arial"/>
          <w:b/>
          <w:bCs/>
        </w:rPr>
        <w:t>Artikel 5. Secretariaat</w:t>
      </w:r>
    </w:p>
    <w:p w14:paraId="042452E8" w14:textId="686B09C7" w:rsidR="00870D0B" w:rsidRPr="001D5C95" w:rsidRDefault="00655B13" w:rsidP="00870D0B">
      <w:pPr>
        <w:pStyle w:val="Plattetekst3"/>
        <w:tabs>
          <w:tab w:val="clear" w:pos="-1440"/>
          <w:tab w:val="clear" w:pos="-720"/>
          <w:tab w:val="clear" w:pos="0"/>
          <w:tab w:val="clear" w:pos="2160"/>
          <w:tab w:val="left" w:pos="851"/>
        </w:tabs>
        <w:ind w:right="-2"/>
        <w:rPr>
          <w:rFonts w:cs="Arial"/>
        </w:rPr>
      </w:pPr>
      <w:r w:rsidRPr="00162709">
        <w:rPr>
          <w:rFonts w:cs="Arial"/>
        </w:rPr>
        <w:t>Het secretariaat van de</w:t>
      </w:r>
      <w:r w:rsidR="00870D0B">
        <w:rPr>
          <w:rFonts w:cs="Arial"/>
        </w:rPr>
        <w:t xml:space="preserve"> commissie is gevestigd: </w:t>
      </w:r>
      <w:r w:rsidR="00870D0B" w:rsidRPr="001D5C95">
        <w:rPr>
          <w:rFonts w:cs="Arial"/>
        </w:rPr>
        <w:t>Louis Pasteurlaan 6,</w:t>
      </w:r>
      <w:r w:rsidR="00BE023F">
        <w:rPr>
          <w:rFonts w:cs="Arial"/>
        </w:rPr>
        <w:t xml:space="preserve"> </w:t>
      </w:r>
      <w:r w:rsidR="00870D0B" w:rsidRPr="001D5C95">
        <w:rPr>
          <w:rFonts w:cs="Arial"/>
        </w:rPr>
        <w:t>Postbus 5007, 2701 GA Zoetermeer</w:t>
      </w:r>
      <w:r w:rsidR="00870D0B">
        <w:rPr>
          <w:rFonts w:cs="Arial"/>
        </w:rPr>
        <w:t>.</w:t>
      </w:r>
      <w:r w:rsidR="00870D0B" w:rsidRPr="001D5C95">
        <w:rPr>
          <w:rFonts w:cs="Arial"/>
        </w:rPr>
        <w:t xml:space="preserve"> </w:t>
      </w:r>
    </w:p>
    <w:p w14:paraId="1B7F30BA" w14:textId="77777777" w:rsidR="00655B13" w:rsidRPr="00162709" w:rsidRDefault="00655B13" w:rsidP="00655B13">
      <w:pPr>
        <w:pStyle w:val="Plattetekst3"/>
        <w:tabs>
          <w:tab w:val="clear" w:pos="-1440"/>
          <w:tab w:val="clear" w:pos="-720"/>
          <w:tab w:val="clear" w:pos="0"/>
          <w:tab w:val="clear" w:pos="432"/>
          <w:tab w:val="clear" w:pos="2160"/>
          <w:tab w:val="left" w:pos="425"/>
          <w:tab w:val="left" w:pos="851"/>
        </w:tabs>
        <w:ind w:right="-2"/>
        <w:rPr>
          <w:rFonts w:cs="Arial"/>
        </w:rPr>
      </w:pPr>
    </w:p>
    <w:p w14:paraId="1B7F30BC" w14:textId="33260E48" w:rsidR="00655B13" w:rsidRPr="00A62088" w:rsidRDefault="00A62088" w:rsidP="00655B13">
      <w:pPr>
        <w:tabs>
          <w:tab w:val="left" w:pos="425"/>
          <w:tab w:val="left" w:pos="851"/>
        </w:tabs>
        <w:spacing w:line="240" w:lineRule="atLeast"/>
        <w:ind w:right="-2"/>
        <w:rPr>
          <w:rFonts w:ascii="Arial" w:hAnsi="Arial" w:cs="Arial"/>
        </w:rPr>
      </w:pPr>
      <w:r>
        <w:rPr>
          <w:rFonts w:ascii="Arial" w:hAnsi="Arial" w:cs="Arial"/>
        </w:rPr>
        <w:t xml:space="preserve"> </w:t>
      </w:r>
    </w:p>
    <w:p w14:paraId="1B7F30BD" w14:textId="77777777" w:rsidR="00655B13" w:rsidRPr="00162709" w:rsidRDefault="00655B13" w:rsidP="00655B13">
      <w:pPr>
        <w:tabs>
          <w:tab w:val="left" w:pos="425"/>
          <w:tab w:val="left" w:pos="851"/>
        </w:tabs>
        <w:spacing w:line="240" w:lineRule="atLeast"/>
        <w:ind w:right="-2"/>
        <w:rPr>
          <w:rFonts w:ascii="Arial" w:hAnsi="Arial" w:cs="Arial"/>
          <w:b/>
          <w:bCs/>
        </w:rPr>
      </w:pPr>
      <w:r w:rsidRPr="00162709">
        <w:rPr>
          <w:rFonts w:ascii="Arial" w:hAnsi="Arial" w:cs="Arial"/>
          <w:b/>
          <w:bCs/>
        </w:rPr>
        <w:t>Artikel 6. Beraadslaging en stemmen</w:t>
      </w:r>
    </w:p>
    <w:p w14:paraId="1B7F30BE" w14:textId="77777777" w:rsidR="00655B13" w:rsidRPr="00162709" w:rsidRDefault="00655B13" w:rsidP="00655B13">
      <w:pPr>
        <w:tabs>
          <w:tab w:val="left" w:pos="425"/>
          <w:tab w:val="left" w:pos="851"/>
        </w:tabs>
        <w:spacing w:line="240" w:lineRule="atLeast"/>
        <w:ind w:left="432" w:right="-2" w:hanging="432"/>
        <w:rPr>
          <w:rFonts w:ascii="Arial" w:hAnsi="Arial" w:cs="Arial"/>
        </w:rPr>
      </w:pPr>
      <w:r w:rsidRPr="00162709">
        <w:rPr>
          <w:rFonts w:ascii="Arial" w:hAnsi="Arial" w:cs="Arial"/>
        </w:rPr>
        <w:t>1.</w:t>
      </w:r>
      <w:r w:rsidRPr="00162709">
        <w:rPr>
          <w:rFonts w:ascii="Arial" w:hAnsi="Arial" w:cs="Arial"/>
        </w:rPr>
        <w:tab/>
        <w:t>De commissie kan slechts besluiten nemen:</w:t>
      </w:r>
    </w:p>
    <w:p w14:paraId="1B7F30BF" w14:textId="77777777" w:rsidR="00655B13" w:rsidRPr="00162709" w:rsidRDefault="00655B13" w:rsidP="00655B13">
      <w:pPr>
        <w:pStyle w:val="Bloktekst"/>
        <w:tabs>
          <w:tab w:val="clear" w:pos="-1440"/>
          <w:tab w:val="clear" w:pos="-720"/>
          <w:tab w:val="clear" w:pos="0"/>
          <w:tab w:val="clear" w:pos="432"/>
          <w:tab w:val="left" w:pos="425"/>
        </w:tabs>
        <w:ind w:right="-2"/>
        <w:rPr>
          <w:rFonts w:cs="Arial"/>
        </w:rPr>
      </w:pPr>
      <w:r w:rsidRPr="00162709">
        <w:rPr>
          <w:rFonts w:cs="Arial"/>
        </w:rPr>
        <w:tab/>
        <w:t>a.</w:t>
      </w:r>
      <w:r w:rsidRPr="00162709">
        <w:rPr>
          <w:rFonts w:cs="Arial"/>
        </w:rPr>
        <w:tab/>
        <w:t>hetzij in een vergadering waarbij tenminste vier (plaatsvervangende) leden aanwezig zijn</w:t>
      </w:r>
    </w:p>
    <w:p w14:paraId="1B7F30C0" w14:textId="77777777" w:rsidR="00655B13" w:rsidRPr="00162709" w:rsidRDefault="00655B13" w:rsidP="00655B13">
      <w:pPr>
        <w:pStyle w:val="Bloktekst"/>
        <w:tabs>
          <w:tab w:val="clear" w:pos="-1440"/>
          <w:tab w:val="clear" w:pos="-720"/>
          <w:tab w:val="clear" w:pos="0"/>
          <w:tab w:val="clear" w:pos="432"/>
          <w:tab w:val="left" w:pos="425"/>
        </w:tabs>
        <w:ind w:right="-2"/>
        <w:rPr>
          <w:rFonts w:cs="Arial"/>
        </w:rPr>
      </w:pPr>
      <w:r w:rsidRPr="00162709">
        <w:rPr>
          <w:rFonts w:cs="Arial"/>
        </w:rPr>
        <w:tab/>
        <w:t>b.</w:t>
      </w:r>
      <w:r w:rsidRPr="00162709">
        <w:rPr>
          <w:rFonts w:cs="Arial"/>
        </w:rPr>
        <w:tab/>
        <w:t>hetzij middels schriftelijke besluitvorming, mits alle (plaatsvervangende) leden hun stem uitbrengen.</w:t>
      </w:r>
    </w:p>
    <w:p w14:paraId="1B7F30C1" w14:textId="77777777" w:rsidR="00655B13" w:rsidRPr="00162709" w:rsidRDefault="00655B13" w:rsidP="00655B13">
      <w:pPr>
        <w:tabs>
          <w:tab w:val="left" w:pos="425"/>
          <w:tab w:val="left" w:pos="851"/>
        </w:tabs>
        <w:spacing w:line="240" w:lineRule="atLeast"/>
        <w:ind w:left="432" w:right="-2" w:hanging="432"/>
        <w:rPr>
          <w:rFonts w:ascii="Arial" w:hAnsi="Arial" w:cs="Arial"/>
        </w:rPr>
      </w:pPr>
    </w:p>
    <w:p w14:paraId="1B7F30C2" w14:textId="77777777" w:rsidR="00655B13" w:rsidRPr="00162709" w:rsidRDefault="00655B13" w:rsidP="00655B13">
      <w:pPr>
        <w:tabs>
          <w:tab w:val="left" w:pos="-1440"/>
          <w:tab w:val="left" w:pos="-720"/>
          <w:tab w:val="left" w:pos="0"/>
          <w:tab w:val="left" w:pos="432"/>
          <w:tab w:val="left" w:pos="2160"/>
        </w:tabs>
        <w:spacing w:line="240" w:lineRule="atLeast"/>
        <w:ind w:left="432" w:right="-2" w:hanging="432"/>
        <w:rPr>
          <w:rFonts w:ascii="Arial" w:hAnsi="Arial" w:cs="Arial"/>
        </w:rPr>
      </w:pPr>
      <w:r w:rsidRPr="00162709">
        <w:rPr>
          <w:rFonts w:ascii="Arial" w:hAnsi="Arial" w:cs="Arial"/>
        </w:rPr>
        <w:t>2.</w:t>
      </w:r>
      <w:r w:rsidRPr="00162709">
        <w:rPr>
          <w:rFonts w:ascii="Arial" w:hAnsi="Arial" w:cs="Arial"/>
        </w:rPr>
        <w:tab/>
        <w:t xml:space="preserve">Elk lid heeft één stem, doch bij dispariteit in aanwezigheid evenveel stemmen als van de </w:t>
      </w:r>
      <w:r w:rsidRPr="00162709">
        <w:rPr>
          <w:rFonts w:ascii="Arial" w:hAnsi="Arial" w:cs="Arial"/>
        </w:rPr>
        <w:lastRenderedPageBreak/>
        <w:t>andere partij van de cao leden aanwezig zijn. De commissie beslist bij gewone meerderheid van stemmen.</w:t>
      </w:r>
    </w:p>
    <w:p w14:paraId="1B7F30C3" w14:textId="77777777" w:rsidR="00655B13" w:rsidRPr="00162709" w:rsidRDefault="00655B13" w:rsidP="00655B13">
      <w:pPr>
        <w:tabs>
          <w:tab w:val="left" w:pos="-1440"/>
          <w:tab w:val="left" w:pos="-720"/>
          <w:tab w:val="left" w:pos="0"/>
          <w:tab w:val="left" w:pos="432"/>
          <w:tab w:val="left" w:pos="2160"/>
        </w:tabs>
        <w:spacing w:line="240" w:lineRule="atLeast"/>
        <w:ind w:left="432" w:right="-2" w:hanging="432"/>
        <w:rPr>
          <w:rFonts w:ascii="Arial" w:hAnsi="Arial" w:cs="Arial"/>
        </w:rPr>
      </w:pPr>
    </w:p>
    <w:p w14:paraId="1B7F30C4" w14:textId="77777777" w:rsidR="00655B13" w:rsidRPr="00162709" w:rsidRDefault="00655B13" w:rsidP="00655B13">
      <w:pPr>
        <w:tabs>
          <w:tab w:val="left" w:pos="-1440"/>
          <w:tab w:val="left" w:pos="-720"/>
          <w:tab w:val="left" w:pos="0"/>
          <w:tab w:val="left" w:pos="432"/>
          <w:tab w:val="left" w:pos="2160"/>
        </w:tabs>
        <w:spacing w:line="240" w:lineRule="atLeast"/>
        <w:ind w:left="432" w:right="-2" w:hanging="432"/>
        <w:rPr>
          <w:rFonts w:ascii="Arial" w:hAnsi="Arial" w:cs="Arial"/>
        </w:rPr>
      </w:pPr>
      <w:r w:rsidRPr="00162709">
        <w:rPr>
          <w:rFonts w:ascii="Arial" w:hAnsi="Arial" w:cs="Arial"/>
        </w:rPr>
        <w:t>3.</w:t>
      </w:r>
      <w:r w:rsidRPr="00162709">
        <w:rPr>
          <w:rFonts w:ascii="Arial" w:hAnsi="Arial" w:cs="Arial"/>
        </w:rPr>
        <w:tab/>
        <w:t>Bij staking van stemmen dient een volgende vergadering te worden belegd en de zaak opnieuw aan de orde te worden gesteld. Staken de stemmen opnieuw, dan</w:t>
      </w:r>
    </w:p>
    <w:p w14:paraId="1B7F30C5" w14:textId="77777777" w:rsidR="00655B13" w:rsidRPr="00162709" w:rsidRDefault="00655B13" w:rsidP="00655B13">
      <w:pPr>
        <w:tabs>
          <w:tab w:val="left" w:pos="-1440"/>
          <w:tab w:val="left" w:pos="-720"/>
          <w:tab w:val="left" w:pos="0"/>
          <w:tab w:val="left" w:pos="432"/>
          <w:tab w:val="left" w:pos="851"/>
        </w:tabs>
        <w:spacing w:line="240" w:lineRule="atLeast"/>
        <w:ind w:left="851" w:right="-2" w:hanging="851"/>
        <w:rPr>
          <w:rFonts w:ascii="Arial" w:hAnsi="Arial" w:cs="Arial"/>
        </w:rPr>
      </w:pPr>
      <w:r w:rsidRPr="00162709">
        <w:rPr>
          <w:rFonts w:ascii="Arial" w:hAnsi="Arial" w:cs="Arial"/>
        </w:rPr>
        <w:tab/>
        <w:t>a.</w:t>
      </w:r>
      <w:r w:rsidRPr="00162709">
        <w:rPr>
          <w:rFonts w:ascii="Arial" w:hAnsi="Arial" w:cs="Arial"/>
        </w:rPr>
        <w:tab/>
        <w:t>wordt - ingeval het betreft een verzoek om vergunning tot afwijking van de bepalingen van de cao - het verzoek geacht te zijn afgewezen</w:t>
      </w:r>
    </w:p>
    <w:p w14:paraId="1B7F30C6" w14:textId="77777777" w:rsidR="00655B13" w:rsidRPr="00162709" w:rsidRDefault="00655B13" w:rsidP="00655B13">
      <w:pPr>
        <w:tabs>
          <w:tab w:val="left" w:pos="-1440"/>
          <w:tab w:val="left" w:pos="-720"/>
          <w:tab w:val="left" w:pos="0"/>
          <w:tab w:val="left" w:pos="432"/>
          <w:tab w:val="left" w:pos="851"/>
        </w:tabs>
        <w:spacing w:line="240" w:lineRule="atLeast"/>
        <w:ind w:left="851" w:right="-2" w:hanging="851"/>
        <w:rPr>
          <w:rFonts w:ascii="Arial" w:hAnsi="Arial" w:cs="Arial"/>
        </w:rPr>
      </w:pPr>
      <w:r w:rsidRPr="00162709">
        <w:rPr>
          <w:rFonts w:ascii="Arial" w:hAnsi="Arial" w:cs="Arial"/>
        </w:rPr>
        <w:tab/>
        <w:t>b.</w:t>
      </w:r>
      <w:r w:rsidRPr="00162709">
        <w:rPr>
          <w:rFonts w:ascii="Arial" w:hAnsi="Arial" w:cs="Arial"/>
        </w:rPr>
        <w:tab/>
        <w:t>onthoudt - ingeval het betreft een geschil - de commissie zich van het geven van een bindend advies en hebben de betrokken par</w:t>
      </w:r>
      <w:r w:rsidRPr="00162709">
        <w:rPr>
          <w:rFonts w:ascii="Arial" w:hAnsi="Arial" w:cs="Arial"/>
        </w:rPr>
        <w:softHyphen/>
        <w:t>tijen de bevoegdheid het geschil aan de burgerlijke rechter ter beslissing voor te leggen.</w:t>
      </w:r>
    </w:p>
    <w:p w14:paraId="1B7F30C7" w14:textId="77777777" w:rsidR="00655B13" w:rsidRPr="00162709" w:rsidRDefault="00655B13" w:rsidP="00655B13">
      <w:pPr>
        <w:tabs>
          <w:tab w:val="left" w:pos="-1440"/>
          <w:tab w:val="left" w:pos="-720"/>
          <w:tab w:val="left" w:pos="0"/>
          <w:tab w:val="left" w:pos="432"/>
          <w:tab w:val="left" w:pos="851"/>
        </w:tabs>
        <w:spacing w:line="240" w:lineRule="atLeast"/>
        <w:ind w:left="851" w:right="-2" w:hanging="851"/>
        <w:rPr>
          <w:rFonts w:ascii="Arial" w:hAnsi="Arial" w:cs="Arial"/>
        </w:rPr>
      </w:pPr>
    </w:p>
    <w:p w14:paraId="1B7F30C8" w14:textId="77777777" w:rsidR="00655B13" w:rsidRPr="00162709" w:rsidRDefault="00655B13" w:rsidP="00655B13">
      <w:pPr>
        <w:tabs>
          <w:tab w:val="left" w:pos="-1440"/>
          <w:tab w:val="left" w:pos="-720"/>
          <w:tab w:val="left" w:pos="0"/>
          <w:tab w:val="left" w:pos="432"/>
          <w:tab w:val="left" w:pos="2160"/>
        </w:tabs>
        <w:spacing w:line="240" w:lineRule="atLeast"/>
        <w:ind w:left="432" w:right="-2" w:hanging="432"/>
        <w:rPr>
          <w:rFonts w:ascii="Arial" w:hAnsi="Arial" w:cs="Arial"/>
        </w:rPr>
      </w:pPr>
      <w:r w:rsidRPr="00162709">
        <w:rPr>
          <w:rFonts w:ascii="Arial" w:hAnsi="Arial" w:cs="Arial"/>
        </w:rPr>
        <w:t>4.</w:t>
      </w:r>
      <w:r w:rsidRPr="00162709">
        <w:rPr>
          <w:rFonts w:ascii="Arial" w:hAnsi="Arial" w:cs="Arial"/>
        </w:rPr>
        <w:tab/>
        <w:t>De commissie geeft haar beslissingen schriftelijk en met redenen omkleed.</w:t>
      </w:r>
    </w:p>
    <w:p w14:paraId="1B7F30C9" w14:textId="77777777" w:rsidR="00655B13" w:rsidRPr="00162709" w:rsidRDefault="00655B13" w:rsidP="00655B13">
      <w:pPr>
        <w:tabs>
          <w:tab w:val="left" w:pos="-1440"/>
          <w:tab w:val="left" w:pos="-720"/>
          <w:tab w:val="left" w:pos="0"/>
          <w:tab w:val="left" w:pos="432"/>
          <w:tab w:val="left" w:pos="2160"/>
        </w:tabs>
        <w:spacing w:line="240" w:lineRule="atLeast"/>
        <w:ind w:left="432" w:right="-2" w:hanging="432"/>
        <w:rPr>
          <w:rFonts w:ascii="Arial" w:hAnsi="Arial" w:cs="Arial"/>
        </w:rPr>
      </w:pPr>
      <w:r w:rsidRPr="00162709">
        <w:rPr>
          <w:rFonts w:ascii="Arial" w:hAnsi="Arial" w:cs="Arial"/>
        </w:rPr>
        <w:tab/>
        <w:t>Ten aanzien van bindende adviezen handelen de leden als goede mannen naar billijkheid.</w:t>
      </w:r>
    </w:p>
    <w:p w14:paraId="1B7F30CA"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0CB"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b/>
          <w:bCs/>
          <w:u w:val="single"/>
        </w:rPr>
      </w:pPr>
    </w:p>
    <w:p w14:paraId="1B7F30CC"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b/>
          <w:bCs/>
        </w:rPr>
      </w:pPr>
      <w:r w:rsidRPr="00162709">
        <w:rPr>
          <w:rFonts w:ascii="Arial" w:hAnsi="Arial" w:cs="Arial"/>
          <w:b/>
          <w:bCs/>
        </w:rPr>
        <w:t>Artikel 7. Behandeling van geschillen</w:t>
      </w:r>
    </w:p>
    <w:p w14:paraId="1B7F30CD" w14:textId="77777777" w:rsidR="00655B13" w:rsidRPr="00162709" w:rsidRDefault="00655B13" w:rsidP="00655B13">
      <w:pPr>
        <w:tabs>
          <w:tab w:val="left" w:pos="-1440"/>
          <w:tab w:val="left" w:pos="-720"/>
          <w:tab w:val="left" w:pos="0"/>
          <w:tab w:val="left" w:pos="432"/>
          <w:tab w:val="left" w:pos="2160"/>
        </w:tabs>
        <w:spacing w:line="240" w:lineRule="atLeast"/>
        <w:ind w:left="432" w:right="-2" w:hanging="432"/>
        <w:rPr>
          <w:rFonts w:ascii="Arial" w:hAnsi="Arial" w:cs="Arial"/>
        </w:rPr>
      </w:pPr>
      <w:r w:rsidRPr="00162709">
        <w:rPr>
          <w:rFonts w:ascii="Arial" w:hAnsi="Arial" w:cs="Arial"/>
        </w:rPr>
        <w:t>1.</w:t>
      </w:r>
      <w:r w:rsidRPr="00162709">
        <w:rPr>
          <w:rFonts w:ascii="Arial" w:hAnsi="Arial" w:cs="Arial"/>
        </w:rPr>
        <w:tab/>
        <w:t>Geschillen, als bedoeld in artikel 44 van de cao worden door de meest gerede partij schriftelijk bij het secretariaat van de commissie aanhangig gemaakt.</w:t>
      </w:r>
    </w:p>
    <w:p w14:paraId="1B7F30CE" w14:textId="77777777" w:rsidR="00655B13" w:rsidRPr="00162709" w:rsidRDefault="00655B13" w:rsidP="00655B13">
      <w:pPr>
        <w:tabs>
          <w:tab w:val="left" w:pos="-1440"/>
          <w:tab w:val="left" w:pos="-720"/>
          <w:tab w:val="left" w:pos="0"/>
          <w:tab w:val="left" w:pos="432"/>
          <w:tab w:val="left" w:pos="2160"/>
        </w:tabs>
        <w:spacing w:line="240" w:lineRule="atLeast"/>
        <w:ind w:left="432" w:right="-2" w:hanging="432"/>
        <w:rPr>
          <w:rFonts w:ascii="Arial" w:hAnsi="Arial" w:cs="Arial"/>
        </w:rPr>
      </w:pPr>
    </w:p>
    <w:p w14:paraId="1B7F30CF" w14:textId="77777777" w:rsidR="00655B13" w:rsidRPr="00162709" w:rsidRDefault="00655B13" w:rsidP="00655B13">
      <w:pPr>
        <w:tabs>
          <w:tab w:val="left" w:pos="-1440"/>
          <w:tab w:val="left" w:pos="-720"/>
          <w:tab w:val="left" w:pos="0"/>
          <w:tab w:val="left" w:pos="432"/>
          <w:tab w:val="left" w:pos="2160"/>
        </w:tabs>
        <w:spacing w:line="240" w:lineRule="atLeast"/>
        <w:ind w:left="432" w:right="-2" w:hanging="432"/>
        <w:rPr>
          <w:rFonts w:ascii="Arial" w:hAnsi="Arial" w:cs="Arial"/>
        </w:rPr>
      </w:pPr>
      <w:r w:rsidRPr="00162709">
        <w:rPr>
          <w:rFonts w:ascii="Arial" w:hAnsi="Arial" w:cs="Arial"/>
        </w:rPr>
        <w:t>2.</w:t>
      </w:r>
      <w:r w:rsidRPr="00162709">
        <w:rPr>
          <w:rFonts w:ascii="Arial" w:hAnsi="Arial" w:cs="Arial"/>
        </w:rPr>
        <w:tab/>
        <w:t>Dit schrijven dient te zijn voorzien van een behoorlijke toelichting waarin is vermeld de naam en het adres van de wederpartij, de feiten en omstandigheden die tot het geschil aanleiding hebben gegeven, de conclusies die daaruit naar de mening van de klager getrokken moeten worden en het advies dat op grond daarvan van de commissie wordt gevraagd.</w:t>
      </w:r>
    </w:p>
    <w:p w14:paraId="1B7F30D0" w14:textId="77777777" w:rsidR="00655B13" w:rsidRPr="00162709" w:rsidRDefault="00655B13" w:rsidP="00655B13">
      <w:pPr>
        <w:tabs>
          <w:tab w:val="left" w:pos="-1440"/>
          <w:tab w:val="left" w:pos="-720"/>
          <w:tab w:val="left" w:pos="0"/>
          <w:tab w:val="left" w:pos="432"/>
          <w:tab w:val="left" w:pos="2160"/>
        </w:tabs>
        <w:spacing w:line="240" w:lineRule="atLeast"/>
        <w:ind w:left="432" w:right="-2" w:hanging="432"/>
        <w:rPr>
          <w:rFonts w:ascii="Arial" w:hAnsi="Arial" w:cs="Arial"/>
        </w:rPr>
      </w:pPr>
    </w:p>
    <w:p w14:paraId="1B7F30D1" w14:textId="77777777" w:rsidR="00655B13" w:rsidRPr="00162709" w:rsidRDefault="00655B13" w:rsidP="00655B13">
      <w:pPr>
        <w:tabs>
          <w:tab w:val="left" w:pos="-1440"/>
          <w:tab w:val="left" w:pos="-720"/>
          <w:tab w:val="left" w:pos="0"/>
          <w:tab w:val="left" w:pos="432"/>
          <w:tab w:val="left" w:pos="2160"/>
        </w:tabs>
        <w:spacing w:line="240" w:lineRule="atLeast"/>
        <w:ind w:left="432" w:right="-2" w:hanging="432"/>
        <w:rPr>
          <w:rFonts w:ascii="Arial" w:hAnsi="Arial" w:cs="Arial"/>
        </w:rPr>
      </w:pPr>
      <w:r w:rsidRPr="00162709">
        <w:rPr>
          <w:rFonts w:ascii="Arial" w:hAnsi="Arial" w:cs="Arial"/>
        </w:rPr>
        <w:t>3.</w:t>
      </w:r>
      <w:r w:rsidRPr="00162709">
        <w:rPr>
          <w:rFonts w:ascii="Arial" w:hAnsi="Arial" w:cs="Arial"/>
        </w:rPr>
        <w:tab/>
        <w:t>Het secretariaat stelt terstond de wederpartij op de hoogte van het geschil, door toezending van een afschrift van het schrijven van de klagende partij.</w:t>
      </w:r>
    </w:p>
    <w:p w14:paraId="1B7F30D2" w14:textId="77777777" w:rsidR="00655B13" w:rsidRPr="00162709" w:rsidRDefault="00655B13" w:rsidP="00655B13">
      <w:pPr>
        <w:tabs>
          <w:tab w:val="left" w:pos="-1440"/>
          <w:tab w:val="left" w:pos="-720"/>
          <w:tab w:val="left" w:pos="0"/>
          <w:tab w:val="left" w:pos="432"/>
          <w:tab w:val="left" w:pos="2160"/>
        </w:tabs>
        <w:spacing w:line="240" w:lineRule="atLeast"/>
        <w:ind w:left="432" w:right="-2" w:hanging="432"/>
        <w:rPr>
          <w:rFonts w:ascii="Arial" w:hAnsi="Arial" w:cs="Arial"/>
        </w:rPr>
      </w:pPr>
    </w:p>
    <w:p w14:paraId="1B7F30D3" w14:textId="77777777" w:rsidR="00655B13" w:rsidRPr="00162709" w:rsidRDefault="00655B13" w:rsidP="00655B13">
      <w:pPr>
        <w:tabs>
          <w:tab w:val="left" w:pos="-1440"/>
          <w:tab w:val="left" w:pos="-720"/>
          <w:tab w:val="left" w:pos="0"/>
          <w:tab w:val="left" w:pos="432"/>
          <w:tab w:val="left" w:pos="2160"/>
        </w:tabs>
        <w:spacing w:line="240" w:lineRule="atLeast"/>
        <w:ind w:left="432" w:right="-2" w:hanging="432"/>
        <w:rPr>
          <w:rFonts w:ascii="Arial" w:hAnsi="Arial" w:cs="Arial"/>
        </w:rPr>
      </w:pPr>
      <w:r w:rsidRPr="00162709">
        <w:rPr>
          <w:rFonts w:ascii="Arial" w:hAnsi="Arial" w:cs="Arial"/>
        </w:rPr>
        <w:t>4.</w:t>
      </w:r>
      <w:r w:rsidRPr="00162709">
        <w:rPr>
          <w:rFonts w:ascii="Arial" w:hAnsi="Arial" w:cs="Arial"/>
        </w:rPr>
        <w:tab/>
        <w:t>De wederpartij is bevoegd binnen 14 dagen na verzending door het secretariaat van het in het voorgaande lid bedoelde schrijven, schriftelijk van zijn zienswijze kennis te geven, daarbij aangevende de gronden waarop het gevraagde advies wordt betwist.</w:t>
      </w:r>
    </w:p>
    <w:p w14:paraId="1B7F30D4" w14:textId="77777777" w:rsidR="00655B13" w:rsidRPr="00162709" w:rsidRDefault="00655B13" w:rsidP="00655B13">
      <w:pPr>
        <w:tabs>
          <w:tab w:val="left" w:pos="-1440"/>
          <w:tab w:val="left" w:pos="-720"/>
          <w:tab w:val="left" w:pos="0"/>
          <w:tab w:val="left" w:pos="432"/>
          <w:tab w:val="left" w:pos="2160"/>
        </w:tabs>
        <w:spacing w:line="240" w:lineRule="atLeast"/>
        <w:ind w:left="432" w:right="-2" w:hanging="432"/>
        <w:rPr>
          <w:rFonts w:ascii="Arial" w:hAnsi="Arial" w:cs="Arial"/>
        </w:rPr>
      </w:pPr>
    </w:p>
    <w:p w14:paraId="1B7F30D5" w14:textId="77777777" w:rsidR="00655B13" w:rsidRPr="00162709" w:rsidRDefault="00655B13" w:rsidP="00655B13">
      <w:pPr>
        <w:tabs>
          <w:tab w:val="left" w:pos="-1440"/>
          <w:tab w:val="left" w:pos="-720"/>
          <w:tab w:val="left" w:pos="0"/>
          <w:tab w:val="left" w:pos="432"/>
          <w:tab w:val="left" w:pos="2160"/>
        </w:tabs>
        <w:spacing w:line="240" w:lineRule="atLeast"/>
        <w:ind w:left="432" w:right="-2" w:hanging="432"/>
        <w:rPr>
          <w:rFonts w:ascii="Arial" w:hAnsi="Arial" w:cs="Arial"/>
        </w:rPr>
      </w:pPr>
      <w:r w:rsidRPr="00162709">
        <w:rPr>
          <w:rFonts w:ascii="Arial" w:hAnsi="Arial" w:cs="Arial"/>
        </w:rPr>
        <w:t>5.</w:t>
      </w:r>
      <w:r w:rsidRPr="00162709">
        <w:rPr>
          <w:rFonts w:ascii="Arial" w:hAnsi="Arial" w:cs="Arial"/>
        </w:rPr>
        <w:tab/>
        <w:t>Het secretariaat zendt terstond een afschrift van het in het voorgaande lid bedoelde verweerschrift aan de partij die het geschil aanhangig heeft gemaakt.</w:t>
      </w:r>
    </w:p>
    <w:p w14:paraId="1B7F30D6"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0D7"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b/>
          <w:bCs/>
        </w:rPr>
      </w:pPr>
    </w:p>
    <w:p w14:paraId="1B7F30D8"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r w:rsidRPr="00162709">
        <w:rPr>
          <w:rFonts w:ascii="Arial" w:hAnsi="Arial" w:cs="Arial"/>
          <w:b/>
          <w:bCs/>
        </w:rPr>
        <w:t>Artikel 8</w:t>
      </w:r>
    </w:p>
    <w:p w14:paraId="1B7F30D9"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r w:rsidRPr="00162709">
        <w:rPr>
          <w:rFonts w:ascii="Arial" w:hAnsi="Arial" w:cs="Arial"/>
        </w:rPr>
        <w:t>Partijen in het geschil zijn bevoegd na de wisseling van de in het voorgaande artikel bedoelde stukken nogmaals met inachtneming van de termijn van 14 dagen hun zienswijze aan het secretariaat kenbaar te maken, waarna de schriftelijke uiteenzetting van het wederzijdse standpunt wordt gesloten.</w:t>
      </w:r>
    </w:p>
    <w:p w14:paraId="1B7F30DA" w14:textId="77777777" w:rsidR="00655B13" w:rsidRPr="00162709" w:rsidRDefault="00655B13" w:rsidP="00655B13">
      <w:pPr>
        <w:tabs>
          <w:tab w:val="left" w:pos="-720"/>
          <w:tab w:val="left" w:pos="432"/>
          <w:tab w:val="left" w:pos="851"/>
        </w:tabs>
        <w:spacing w:line="240" w:lineRule="atLeast"/>
        <w:ind w:right="-2"/>
        <w:rPr>
          <w:rFonts w:ascii="Arial" w:hAnsi="Arial" w:cs="Arial"/>
        </w:rPr>
      </w:pPr>
    </w:p>
    <w:p w14:paraId="1B7F30DB" w14:textId="77777777" w:rsidR="00655B13" w:rsidRPr="00162709" w:rsidRDefault="00655B13" w:rsidP="00655B13">
      <w:pPr>
        <w:tabs>
          <w:tab w:val="left" w:pos="-720"/>
          <w:tab w:val="left" w:pos="432"/>
          <w:tab w:val="left" w:pos="851"/>
        </w:tabs>
        <w:spacing w:line="240" w:lineRule="atLeast"/>
        <w:ind w:right="-2"/>
        <w:rPr>
          <w:rFonts w:ascii="Arial" w:hAnsi="Arial" w:cs="Arial"/>
        </w:rPr>
      </w:pPr>
    </w:p>
    <w:p w14:paraId="1B7F30DC" w14:textId="77777777" w:rsidR="00655B13" w:rsidRPr="00162709" w:rsidRDefault="00655B13" w:rsidP="00655B13">
      <w:pPr>
        <w:tabs>
          <w:tab w:val="left" w:pos="-720"/>
          <w:tab w:val="left" w:pos="432"/>
          <w:tab w:val="left" w:pos="851"/>
        </w:tabs>
        <w:spacing w:line="240" w:lineRule="atLeast"/>
        <w:ind w:right="-2"/>
        <w:rPr>
          <w:rFonts w:ascii="Arial" w:hAnsi="Arial" w:cs="Arial"/>
        </w:rPr>
      </w:pPr>
      <w:r w:rsidRPr="00162709">
        <w:rPr>
          <w:rFonts w:ascii="Arial" w:hAnsi="Arial" w:cs="Arial"/>
          <w:b/>
          <w:bCs/>
        </w:rPr>
        <w:t>Artikel 9</w:t>
      </w:r>
    </w:p>
    <w:p w14:paraId="1B7F30DD" w14:textId="77777777" w:rsidR="00655B13" w:rsidRPr="00162709" w:rsidRDefault="00655B13" w:rsidP="00655B13">
      <w:pPr>
        <w:tabs>
          <w:tab w:val="left" w:pos="-720"/>
          <w:tab w:val="left" w:pos="432"/>
          <w:tab w:val="left" w:pos="851"/>
        </w:tabs>
        <w:spacing w:line="240" w:lineRule="atLeast"/>
        <w:ind w:right="-2"/>
        <w:rPr>
          <w:rFonts w:ascii="Arial" w:hAnsi="Arial" w:cs="Arial"/>
        </w:rPr>
      </w:pPr>
      <w:r w:rsidRPr="00162709">
        <w:rPr>
          <w:rFonts w:ascii="Arial" w:hAnsi="Arial" w:cs="Arial"/>
        </w:rPr>
        <w:t>De commissie is bevoegd afwijkingen toe te staan van de in de artikelen 7 en 8 genoemde termijnen.</w:t>
      </w:r>
    </w:p>
    <w:p w14:paraId="1B7F30DE" w14:textId="77777777" w:rsidR="00655B13" w:rsidRPr="00162709" w:rsidRDefault="00655B13" w:rsidP="00655B13">
      <w:pPr>
        <w:tabs>
          <w:tab w:val="left" w:pos="-720"/>
          <w:tab w:val="left" w:pos="432"/>
          <w:tab w:val="left" w:pos="851"/>
        </w:tabs>
        <w:spacing w:line="240" w:lineRule="atLeast"/>
        <w:ind w:right="-2"/>
        <w:rPr>
          <w:rFonts w:ascii="Arial" w:hAnsi="Arial" w:cs="Arial"/>
        </w:rPr>
      </w:pPr>
    </w:p>
    <w:p w14:paraId="1B7F30DF" w14:textId="77777777" w:rsidR="00655B13" w:rsidRPr="00162709" w:rsidRDefault="00655B13" w:rsidP="00655B13">
      <w:pPr>
        <w:tabs>
          <w:tab w:val="left" w:pos="-720"/>
          <w:tab w:val="left" w:pos="432"/>
          <w:tab w:val="left" w:pos="851"/>
        </w:tabs>
        <w:spacing w:line="240" w:lineRule="atLeast"/>
        <w:ind w:right="-2"/>
        <w:rPr>
          <w:rFonts w:ascii="Arial" w:hAnsi="Arial" w:cs="Arial"/>
        </w:rPr>
      </w:pPr>
    </w:p>
    <w:p w14:paraId="1B7F30E0" w14:textId="77777777" w:rsidR="00655B13" w:rsidRPr="00162709" w:rsidRDefault="00655B13" w:rsidP="00655B13">
      <w:pPr>
        <w:tabs>
          <w:tab w:val="left" w:pos="-720"/>
          <w:tab w:val="left" w:pos="432"/>
          <w:tab w:val="left" w:pos="851"/>
        </w:tabs>
        <w:spacing w:line="240" w:lineRule="atLeast"/>
        <w:ind w:right="-2"/>
        <w:rPr>
          <w:rFonts w:ascii="Arial" w:hAnsi="Arial" w:cs="Arial"/>
        </w:rPr>
      </w:pPr>
      <w:r w:rsidRPr="00162709">
        <w:rPr>
          <w:rFonts w:ascii="Arial" w:hAnsi="Arial" w:cs="Arial"/>
          <w:b/>
          <w:bCs/>
        </w:rPr>
        <w:t>Artikel 10</w:t>
      </w:r>
    </w:p>
    <w:p w14:paraId="1B7F30E1" w14:textId="77777777" w:rsidR="00655B13" w:rsidRPr="00162709" w:rsidRDefault="00655B13" w:rsidP="00655B13">
      <w:pPr>
        <w:tabs>
          <w:tab w:val="left" w:pos="-1440"/>
          <w:tab w:val="left" w:pos="-720"/>
          <w:tab w:val="left" w:pos="0"/>
          <w:tab w:val="left" w:pos="432"/>
          <w:tab w:val="left" w:pos="2160"/>
        </w:tabs>
        <w:spacing w:line="240" w:lineRule="atLeast"/>
        <w:ind w:left="432" w:right="-2" w:hanging="432"/>
        <w:rPr>
          <w:rFonts w:ascii="Arial" w:hAnsi="Arial" w:cs="Arial"/>
        </w:rPr>
      </w:pPr>
      <w:r w:rsidRPr="00162709">
        <w:rPr>
          <w:rFonts w:ascii="Arial" w:hAnsi="Arial" w:cs="Arial"/>
        </w:rPr>
        <w:t>1.</w:t>
      </w:r>
      <w:r w:rsidRPr="00162709">
        <w:rPr>
          <w:rFonts w:ascii="Arial" w:hAnsi="Arial" w:cs="Arial"/>
        </w:rPr>
        <w:tab/>
        <w:t xml:space="preserve">Elk der geschil hebbende partijen heeft het recht binnen 14 dagen na de beëindiging van de </w:t>
      </w:r>
      <w:r w:rsidRPr="00162709">
        <w:rPr>
          <w:rFonts w:ascii="Arial" w:hAnsi="Arial" w:cs="Arial"/>
        </w:rPr>
        <w:lastRenderedPageBreak/>
        <w:t>uitwisseling van de schriftelijke stukken aan de commissie mede te delen, dat hij prijs stelt op een nadere mondelinge toelichting van het ingenomen standpunt.</w:t>
      </w:r>
    </w:p>
    <w:p w14:paraId="1B7F30E2" w14:textId="77777777" w:rsidR="00655B13" w:rsidRPr="00162709" w:rsidRDefault="00655B13" w:rsidP="00655B13">
      <w:pPr>
        <w:tabs>
          <w:tab w:val="left" w:pos="-1440"/>
          <w:tab w:val="left" w:pos="-720"/>
          <w:tab w:val="left" w:pos="0"/>
          <w:tab w:val="left" w:pos="432"/>
          <w:tab w:val="left" w:pos="2160"/>
        </w:tabs>
        <w:spacing w:line="240" w:lineRule="atLeast"/>
        <w:ind w:left="432" w:right="-2" w:hanging="432"/>
        <w:rPr>
          <w:rFonts w:ascii="Arial" w:hAnsi="Arial" w:cs="Arial"/>
        </w:rPr>
      </w:pPr>
    </w:p>
    <w:p w14:paraId="1B7F30E3" w14:textId="77777777" w:rsidR="00655B13" w:rsidRPr="00162709" w:rsidRDefault="00655B13" w:rsidP="00655B13">
      <w:pPr>
        <w:tabs>
          <w:tab w:val="left" w:pos="-1440"/>
          <w:tab w:val="left" w:pos="-720"/>
          <w:tab w:val="left" w:pos="0"/>
          <w:tab w:val="left" w:pos="432"/>
          <w:tab w:val="left" w:pos="2160"/>
        </w:tabs>
        <w:spacing w:line="240" w:lineRule="atLeast"/>
        <w:ind w:left="432" w:right="-2" w:hanging="432"/>
        <w:rPr>
          <w:rFonts w:ascii="Arial" w:hAnsi="Arial" w:cs="Arial"/>
        </w:rPr>
      </w:pPr>
      <w:r w:rsidRPr="00162709">
        <w:rPr>
          <w:rFonts w:ascii="Arial" w:hAnsi="Arial" w:cs="Arial"/>
        </w:rPr>
        <w:t>2.</w:t>
      </w:r>
      <w:r w:rsidRPr="00162709">
        <w:rPr>
          <w:rFonts w:ascii="Arial" w:hAnsi="Arial" w:cs="Arial"/>
        </w:rPr>
        <w:tab/>
        <w:t>In dat geval stelt de commissie plaats, datum en uur voor de mondeling behandeling vast. Het secretariaat geeft daarvan kennis aan beide partijen alsmede aan de leden en de plaatsvervangende leden van de commissie.</w:t>
      </w:r>
    </w:p>
    <w:p w14:paraId="1B7F30E4"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0E5"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0E6"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r w:rsidRPr="00162709">
        <w:rPr>
          <w:rFonts w:ascii="Arial" w:hAnsi="Arial" w:cs="Arial"/>
          <w:b/>
          <w:bCs/>
        </w:rPr>
        <w:t>Artikel 11</w:t>
      </w:r>
    </w:p>
    <w:p w14:paraId="1B7F30E7"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r w:rsidRPr="00162709">
        <w:rPr>
          <w:rFonts w:ascii="Arial" w:hAnsi="Arial" w:cs="Arial"/>
        </w:rPr>
        <w:t>Elk van de partijen in het geschil is bevoegd een of meer getuigen en/of deskundigen bij de mondelinge behandeling van het geschil mede te brengen, opdat dezen door de commissie worden verhoord. De naam, woonplaats en functie van de mede te brengen getuigen of deskundigen dienen tenminste zes dagen tevoren aan het secretariaat te worden bericht.</w:t>
      </w:r>
    </w:p>
    <w:p w14:paraId="1B7F30E8"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0E9"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0EA"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r w:rsidRPr="00162709">
        <w:rPr>
          <w:rFonts w:ascii="Arial" w:hAnsi="Arial" w:cs="Arial"/>
          <w:b/>
          <w:bCs/>
        </w:rPr>
        <w:t>Artikel 12</w:t>
      </w:r>
    </w:p>
    <w:p w14:paraId="1B7F30EB" w14:textId="77777777" w:rsidR="00655B13" w:rsidRPr="00162709" w:rsidRDefault="00655B13" w:rsidP="00655B13">
      <w:pPr>
        <w:tabs>
          <w:tab w:val="left" w:pos="-1440"/>
          <w:tab w:val="left" w:pos="-720"/>
          <w:tab w:val="left" w:pos="0"/>
          <w:tab w:val="left" w:pos="432"/>
          <w:tab w:val="left" w:pos="2160"/>
        </w:tabs>
        <w:spacing w:line="240" w:lineRule="atLeast"/>
        <w:ind w:left="432" w:right="-2" w:hanging="432"/>
        <w:rPr>
          <w:rFonts w:ascii="Arial" w:hAnsi="Arial" w:cs="Arial"/>
        </w:rPr>
      </w:pPr>
      <w:r w:rsidRPr="00162709">
        <w:rPr>
          <w:rFonts w:ascii="Arial" w:hAnsi="Arial" w:cs="Arial"/>
        </w:rPr>
        <w:t>1.</w:t>
      </w:r>
      <w:r w:rsidRPr="00162709">
        <w:rPr>
          <w:rFonts w:ascii="Arial" w:hAnsi="Arial" w:cs="Arial"/>
        </w:rPr>
        <w:tab/>
        <w:t>De commissie is bevoegd, alvorens een beslissing te nemen, nadere inlichtingen in te winnen zowel van partijen als van derden. Zij is bevoegd partijen, getuigen en deskundigen ter nadere toelichting op te roepen om in haar vergadering te verschijnen. Een dergelijke oproep dient te geschieden met inachtneming van een termijn van een week.</w:t>
      </w:r>
    </w:p>
    <w:p w14:paraId="1B7F30EC" w14:textId="77777777" w:rsidR="00655B13" w:rsidRPr="00162709" w:rsidRDefault="00655B13" w:rsidP="00655B13">
      <w:pPr>
        <w:tabs>
          <w:tab w:val="left" w:pos="-1440"/>
          <w:tab w:val="left" w:pos="-720"/>
          <w:tab w:val="left" w:pos="0"/>
          <w:tab w:val="left" w:pos="432"/>
          <w:tab w:val="left" w:pos="2160"/>
        </w:tabs>
        <w:spacing w:line="240" w:lineRule="atLeast"/>
        <w:ind w:left="432" w:right="-2" w:hanging="432"/>
        <w:rPr>
          <w:rFonts w:ascii="Arial" w:hAnsi="Arial" w:cs="Arial"/>
        </w:rPr>
      </w:pPr>
    </w:p>
    <w:p w14:paraId="1B7F30ED" w14:textId="77777777" w:rsidR="00655B13" w:rsidRPr="00162709" w:rsidRDefault="00655B13" w:rsidP="00655B13">
      <w:pPr>
        <w:tabs>
          <w:tab w:val="left" w:pos="-1440"/>
          <w:tab w:val="left" w:pos="-720"/>
          <w:tab w:val="left" w:pos="0"/>
          <w:tab w:val="left" w:pos="432"/>
          <w:tab w:val="left" w:pos="2160"/>
        </w:tabs>
        <w:spacing w:line="240" w:lineRule="atLeast"/>
        <w:ind w:left="432" w:right="-2" w:hanging="432"/>
        <w:rPr>
          <w:rFonts w:ascii="Arial" w:hAnsi="Arial" w:cs="Arial"/>
        </w:rPr>
      </w:pPr>
      <w:r w:rsidRPr="00162709">
        <w:rPr>
          <w:rFonts w:ascii="Arial" w:hAnsi="Arial" w:cs="Arial"/>
        </w:rPr>
        <w:t>2.</w:t>
      </w:r>
      <w:r w:rsidRPr="00162709">
        <w:rPr>
          <w:rFonts w:ascii="Arial" w:hAnsi="Arial" w:cs="Arial"/>
        </w:rPr>
        <w:tab/>
        <w:t>Uit de weigering van partijen om gevraagde inlichtingen te ver</w:t>
      </w:r>
      <w:r w:rsidRPr="00162709">
        <w:rPr>
          <w:rFonts w:ascii="Arial" w:hAnsi="Arial" w:cs="Arial"/>
        </w:rPr>
        <w:softHyphen/>
        <w:t>strekken of om ter vergadering te verschijnen, zal de commissie de conclusie trekken welke haar geraden voorkomt.</w:t>
      </w:r>
    </w:p>
    <w:p w14:paraId="1B7F30EE" w14:textId="77777777" w:rsidR="00655B13" w:rsidRPr="00162709" w:rsidRDefault="00655B13" w:rsidP="00655B13">
      <w:pPr>
        <w:tabs>
          <w:tab w:val="left" w:pos="-1440"/>
          <w:tab w:val="left" w:pos="-720"/>
          <w:tab w:val="left" w:pos="0"/>
          <w:tab w:val="left" w:pos="432"/>
          <w:tab w:val="left" w:pos="2160"/>
        </w:tabs>
        <w:spacing w:line="240" w:lineRule="atLeast"/>
        <w:ind w:left="432" w:right="-2" w:hanging="432"/>
        <w:rPr>
          <w:rFonts w:ascii="Arial" w:hAnsi="Arial" w:cs="Arial"/>
        </w:rPr>
      </w:pPr>
    </w:p>
    <w:p w14:paraId="1B7F30EF" w14:textId="77777777" w:rsidR="00655B13" w:rsidRPr="00162709" w:rsidRDefault="00655B13" w:rsidP="00655B13">
      <w:pPr>
        <w:tabs>
          <w:tab w:val="left" w:pos="-1440"/>
          <w:tab w:val="left" w:pos="-720"/>
          <w:tab w:val="left" w:pos="0"/>
          <w:tab w:val="left" w:pos="432"/>
          <w:tab w:val="left" w:pos="2160"/>
        </w:tabs>
        <w:spacing w:line="240" w:lineRule="atLeast"/>
        <w:ind w:left="432" w:right="-2" w:hanging="432"/>
        <w:rPr>
          <w:rFonts w:ascii="Arial" w:hAnsi="Arial" w:cs="Arial"/>
        </w:rPr>
      </w:pPr>
      <w:r w:rsidRPr="00162709">
        <w:rPr>
          <w:rFonts w:ascii="Arial" w:hAnsi="Arial" w:cs="Arial"/>
        </w:rPr>
        <w:t>3.</w:t>
      </w:r>
      <w:r w:rsidRPr="00162709">
        <w:rPr>
          <w:rFonts w:ascii="Arial" w:hAnsi="Arial" w:cs="Arial"/>
        </w:rPr>
        <w:tab/>
        <w:t>De commissie kan aan haar uitspraken geen verder terugwerkende kracht verlenen dan tot 1 mei van het jaar voorafgaande aan de contractperiode waarin het geschil bij haar aanhangig is gemaakt.</w:t>
      </w:r>
    </w:p>
    <w:p w14:paraId="1B7F30F0"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0F1"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0F2"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r w:rsidRPr="00162709">
        <w:rPr>
          <w:rFonts w:ascii="Arial" w:hAnsi="Arial" w:cs="Arial"/>
          <w:b/>
          <w:bCs/>
        </w:rPr>
        <w:t>Artikel 13</w:t>
      </w:r>
    </w:p>
    <w:p w14:paraId="1B7F30F3"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r w:rsidRPr="00162709">
        <w:rPr>
          <w:rFonts w:ascii="Arial" w:hAnsi="Arial" w:cs="Arial"/>
        </w:rPr>
        <w:t>Een lid van de commissie dat rechtstreeks bij het geschil is betrokken, neemt niet aan de behandeling van het geschil deel. In zijn plaats treedt alsdan één der plaatsvervangende leden op.</w:t>
      </w:r>
    </w:p>
    <w:p w14:paraId="1B7F30F4"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0F5"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0F6"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r w:rsidRPr="00162709">
        <w:rPr>
          <w:rFonts w:ascii="Arial" w:hAnsi="Arial" w:cs="Arial"/>
          <w:b/>
          <w:bCs/>
        </w:rPr>
        <w:t>Artikel 14</w:t>
      </w:r>
    </w:p>
    <w:p w14:paraId="1B7F30F7"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r w:rsidRPr="00162709">
        <w:rPr>
          <w:rFonts w:ascii="Arial" w:hAnsi="Arial" w:cs="Arial"/>
        </w:rPr>
        <w:t>Het advies van de commissie wordt schriftelijk ter kennis van partijen gebracht, ondertekend door de voorzitter, de plaatsvervangend voorzitter en de secretaris der commissie. Een afschrift van het advies wordt toegezonden aan de leden en de plaatsvervangende leden van de commissie.</w:t>
      </w:r>
    </w:p>
    <w:p w14:paraId="1B7F30F8"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0F9"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0FA"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r w:rsidRPr="00162709">
        <w:rPr>
          <w:rFonts w:ascii="Arial" w:hAnsi="Arial" w:cs="Arial"/>
          <w:b/>
          <w:bCs/>
        </w:rPr>
        <w:t>Artikel 15. Kosten</w:t>
      </w:r>
    </w:p>
    <w:p w14:paraId="1B7F30FB"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r w:rsidRPr="00162709">
        <w:rPr>
          <w:rFonts w:ascii="Arial" w:hAnsi="Arial" w:cs="Arial"/>
        </w:rPr>
        <w:t>De commissie is bevoegd de kosten van de behandeling van het geschil geheel of gedeeltelijk ten laste van de verliezende partij te brengen. Worden partijen over en weer op enige punten in het ongelijk gesteld, dan kan de commissie de kosten geheel of gedeeltelijk tussen de partijen verdelen. Kosten, die zonder noodzaak zijn aangewend of veroorzaakt, kan de commissie voor rekening laten komen van de partij die deze aanwendde of veroorzaakte.</w:t>
      </w:r>
    </w:p>
    <w:p w14:paraId="1B7F30FC"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0FD"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0FE"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b/>
        </w:rPr>
      </w:pPr>
      <w:r w:rsidRPr="00162709">
        <w:rPr>
          <w:rFonts w:ascii="Arial" w:hAnsi="Arial" w:cs="Arial"/>
          <w:b/>
          <w:bCs/>
        </w:rPr>
        <w:t xml:space="preserve">Artikel 16. </w:t>
      </w:r>
      <w:r w:rsidRPr="00162709">
        <w:rPr>
          <w:rFonts w:ascii="Arial" w:hAnsi="Arial" w:cs="Arial"/>
          <w:b/>
        </w:rPr>
        <w:t>Vergunningen tot afwijking van bepaling van de cao</w:t>
      </w:r>
    </w:p>
    <w:p w14:paraId="1B7F30FF"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r w:rsidRPr="00162709">
        <w:rPr>
          <w:rFonts w:ascii="Arial" w:hAnsi="Arial" w:cs="Arial"/>
        </w:rPr>
        <w:t>Verzoeken om vergunning tot afwijking van de bepalingen van deze cao moeten, voorzien van een toelichting aangevende de omstandigheden welke aanleiding zijn tot het verzoek, bij het secretariaat van de commissie worden ingediend.</w:t>
      </w:r>
      <w:r w:rsidR="004C172B">
        <w:rPr>
          <w:rFonts w:ascii="Arial" w:hAnsi="Arial" w:cs="Arial"/>
        </w:rPr>
        <w:t xml:space="preserve"> De commissie beslist binnen 3 maanden na ontvangst van het verzoek en deelt zijn beslissing schriftelijk en gemotiveerd aan de verzoeker mee. </w:t>
      </w:r>
    </w:p>
    <w:p w14:paraId="1B7F3100"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101"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r w:rsidRPr="00162709">
        <w:rPr>
          <w:rFonts w:ascii="Arial" w:hAnsi="Arial" w:cs="Arial"/>
          <w:b/>
          <w:bCs/>
        </w:rPr>
        <w:t xml:space="preserve">Artikel 17. </w:t>
      </w:r>
      <w:r w:rsidRPr="00162709">
        <w:rPr>
          <w:rFonts w:ascii="Arial" w:hAnsi="Arial" w:cs="Arial"/>
          <w:b/>
        </w:rPr>
        <w:t>Goedkeuring beloningssystemen</w:t>
      </w:r>
    </w:p>
    <w:p w14:paraId="1B7F3102"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r w:rsidRPr="00162709">
        <w:rPr>
          <w:rFonts w:ascii="Arial" w:hAnsi="Arial" w:cs="Arial"/>
        </w:rPr>
        <w:t>Verzoeken om goedkeuring van systemen van prestatiebeloning dienen, voorzien van het benodigd aantal beschrijvingen van het gewenste stelsel, tenminste twee maanden voor de invoering bij het secretariaat van de commissie te worden ingediend.</w:t>
      </w:r>
    </w:p>
    <w:p w14:paraId="1B7F3103"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104"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105"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b/>
        </w:rPr>
      </w:pPr>
      <w:r w:rsidRPr="00162709">
        <w:rPr>
          <w:rFonts w:ascii="Arial" w:hAnsi="Arial" w:cs="Arial"/>
          <w:b/>
          <w:bCs/>
        </w:rPr>
        <w:t xml:space="preserve">Artikel 18. </w:t>
      </w:r>
      <w:r w:rsidRPr="00162709">
        <w:rPr>
          <w:rFonts w:ascii="Arial" w:hAnsi="Arial" w:cs="Arial"/>
          <w:b/>
        </w:rPr>
        <w:t>Kosten</w:t>
      </w:r>
    </w:p>
    <w:p w14:paraId="1B7F3106"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r w:rsidRPr="00162709">
        <w:rPr>
          <w:rFonts w:ascii="Arial" w:hAnsi="Arial" w:cs="Arial"/>
        </w:rPr>
        <w:t>De commissie kan voor de behandeling van de in de artikelen 16 en 17 bedoelde verzoeken een door haar te bepalen vergoeding in rekening brengen.</w:t>
      </w:r>
    </w:p>
    <w:p w14:paraId="1B7F3107"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108"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109"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r w:rsidRPr="00162709">
        <w:rPr>
          <w:rFonts w:ascii="Arial" w:hAnsi="Arial" w:cs="Arial"/>
          <w:b/>
          <w:bCs/>
        </w:rPr>
        <w:t>Artikel 19</w:t>
      </w:r>
    </w:p>
    <w:p w14:paraId="1B7F310A"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r w:rsidRPr="00162709">
        <w:rPr>
          <w:rFonts w:ascii="Arial" w:hAnsi="Arial" w:cs="Arial"/>
        </w:rPr>
        <w:t>De kosten van de commissie worden, nadat deze jaarlijkse door haar zijn vastgesteld, voor de helft gedragen door de partijen bij de cao ter ene zijde en voor de helft door partijen ter andere zijde.</w:t>
      </w:r>
    </w:p>
    <w:p w14:paraId="1B7F310B"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10C"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10D"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r w:rsidRPr="00162709">
        <w:rPr>
          <w:rFonts w:ascii="Arial" w:hAnsi="Arial" w:cs="Arial"/>
          <w:b/>
          <w:bCs/>
        </w:rPr>
        <w:t xml:space="preserve">Artikel 20. </w:t>
      </w:r>
      <w:r w:rsidRPr="00162709">
        <w:rPr>
          <w:rFonts w:ascii="Arial" w:hAnsi="Arial" w:cs="Arial"/>
          <w:b/>
        </w:rPr>
        <w:t>Wijziging reglement</w:t>
      </w:r>
    </w:p>
    <w:p w14:paraId="1B7F310E" w14:textId="77777777" w:rsidR="00655B13" w:rsidRDefault="00655B13" w:rsidP="00655B13">
      <w:pPr>
        <w:tabs>
          <w:tab w:val="left" w:pos="-1440"/>
          <w:tab w:val="left" w:pos="-720"/>
          <w:tab w:val="left" w:pos="0"/>
          <w:tab w:val="left" w:pos="432"/>
          <w:tab w:val="left" w:pos="2160"/>
        </w:tabs>
        <w:spacing w:line="240" w:lineRule="atLeast"/>
        <w:ind w:right="-2"/>
        <w:rPr>
          <w:rFonts w:ascii="Arial" w:hAnsi="Arial" w:cs="Arial"/>
        </w:rPr>
      </w:pPr>
      <w:r w:rsidRPr="00162709">
        <w:rPr>
          <w:rFonts w:ascii="Arial" w:hAnsi="Arial" w:cs="Arial"/>
        </w:rPr>
        <w:t>Dit reglement kan door partijen betrokken bij de cao voor de Groothandel in Groenten en Fruit te allen tijde in gezamenlijk overleg worden gewijzigd.</w:t>
      </w:r>
    </w:p>
    <w:p w14:paraId="73B73DD6" w14:textId="3EB57CEC" w:rsidR="00CF1D8A" w:rsidRDefault="00CF1D8A" w:rsidP="00655B13">
      <w:pPr>
        <w:tabs>
          <w:tab w:val="left" w:pos="-1440"/>
          <w:tab w:val="left" w:pos="-720"/>
          <w:tab w:val="left" w:pos="0"/>
          <w:tab w:val="left" w:pos="432"/>
          <w:tab w:val="left" w:pos="2160"/>
        </w:tabs>
        <w:spacing w:line="240" w:lineRule="atLeast"/>
        <w:ind w:right="-2"/>
        <w:rPr>
          <w:rFonts w:ascii="Arial" w:hAnsi="Arial" w:cs="Arial"/>
        </w:rPr>
      </w:pPr>
    </w:p>
    <w:p w14:paraId="62C8C137" w14:textId="77777777" w:rsidR="009C28C6" w:rsidRDefault="009C28C6">
      <w:pPr>
        <w:widowControl/>
        <w:autoSpaceDE/>
        <w:autoSpaceDN/>
        <w:adjustRightInd/>
        <w:spacing w:after="200" w:line="276" w:lineRule="auto"/>
        <w:rPr>
          <w:rFonts w:ascii="Arial" w:hAnsi="Arial" w:cs="Arial"/>
          <w:b/>
        </w:rPr>
      </w:pPr>
      <w:r>
        <w:rPr>
          <w:rFonts w:ascii="Arial" w:hAnsi="Arial" w:cs="Arial"/>
          <w:b/>
        </w:rPr>
        <w:br w:type="page"/>
      </w:r>
    </w:p>
    <w:p w14:paraId="6D84B3C4" w14:textId="46812081" w:rsidR="00CF1D8A" w:rsidRPr="003E033E" w:rsidRDefault="00CF1D8A" w:rsidP="00A9154B">
      <w:pPr>
        <w:tabs>
          <w:tab w:val="left" w:pos="-1440"/>
          <w:tab w:val="left" w:pos="-720"/>
          <w:tab w:val="left" w:pos="0"/>
          <w:tab w:val="left" w:pos="425"/>
          <w:tab w:val="left" w:pos="2160"/>
        </w:tabs>
        <w:spacing w:line="240" w:lineRule="atLeast"/>
        <w:ind w:right="-2"/>
        <w:rPr>
          <w:rFonts w:ascii="Arial" w:hAnsi="Arial" w:cs="Arial"/>
          <w:b/>
        </w:rPr>
      </w:pPr>
      <w:r w:rsidRPr="003E033E">
        <w:rPr>
          <w:rFonts w:ascii="Arial" w:hAnsi="Arial" w:cs="Arial"/>
          <w:b/>
        </w:rPr>
        <w:lastRenderedPageBreak/>
        <w:t>BIJLAGE X</w:t>
      </w:r>
    </w:p>
    <w:p w14:paraId="16DF5F1D" w14:textId="77777777" w:rsidR="00257DC7" w:rsidRPr="003E033E" w:rsidRDefault="00257DC7" w:rsidP="00257DC7">
      <w:pPr>
        <w:rPr>
          <w:rFonts w:ascii="Arial" w:hAnsi="Arial" w:cs="Arial"/>
        </w:rPr>
      </w:pPr>
    </w:p>
    <w:p w14:paraId="7252AA36" w14:textId="77777777" w:rsidR="00257DC7" w:rsidRPr="003E033E" w:rsidRDefault="00257DC7" w:rsidP="00257DC7">
      <w:pPr>
        <w:pStyle w:val="Geenafstand"/>
        <w:rPr>
          <w:rFonts w:ascii="Arial" w:hAnsi="Arial" w:cs="Arial"/>
          <w:sz w:val="24"/>
          <w:szCs w:val="24"/>
        </w:rPr>
      </w:pPr>
      <w:r w:rsidRPr="003E033E">
        <w:rPr>
          <w:rFonts w:ascii="Arial" w:hAnsi="Arial" w:cs="Arial"/>
          <w:sz w:val="24"/>
          <w:szCs w:val="24"/>
        </w:rPr>
        <w:t xml:space="preserve">In deze bijlage staat de nadere uitwerking van de pilot gezond &amp; slimmer roosteren zoals genoemd in artikel 12b van de cao. </w:t>
      </w:r>
    </w:p>
    <w:p w14:paraId="6858BDDE" w14:textId="77777777" w:rsidR="00257DC7" w:rsidRPr="003E033E" w:rsidRDefault="00257DC7" w:rsidP="00257DC7">
      <w:pPr>
        <w:pStyle w:val="Geenafstand"/>
        <w:rPr>
          <w:rFonts w:ascii="Arial" w:hAnsi="Arial" w:cs="Arial"/>
          <w:sz w:val="24"/>
          <w:szCs w:val="24"/>
        </w:rPr>
      </w:pPr>
    </w:p>
    <w:p w14:paraId="2F78EF33" w14:textId="77777777" w:rsidR="00257DC7" w:rsidRPr="003E033E" w:rsidRDefault="00257DC7" w:rsidP="00257DC7">
      <w:pPr>
        <w:pStyle w:val="Geenafstand"/>
        <w:rPr>
          <w:rFonts w:ascii="Arial" w:hAnsi="Arial" w:cs="Arial"/>
          <w:b/>
          <w:sz w:val="24"/>
          <w:szCs w:val="24"/>
        </w:rPr>
      </w:pPr>
      <w:r w:rsidRPr="003E033E">
        <w:rPr>
          <w:rFonts w:ascii="Arial" w:hAnsi="Arial" w:cs="Arial"/>
          <w:b/>
          <w:sz w:val="24"/>
          <w:szCs w:val="24"/>
        </w:rPr>
        <w:t xml:space="preserve">Algemeen </w:t>
      </w:r>
    </w:p>
    <w:p w14:paraId="4D7D538A" w14:textId="77777777" w:rsidR="00257DC7" w:rsidRPr="003E033E" w:rsidRDefault="00257DC7" w:rsidP="00257DC7">
      <w:pPr>
        <w:pStyle w:val="Plattetekst"/>
        <w:numPr>
          <w:ilvl w:val="3"/>
          <w:numId w:val="24"/>
        </w:numPr>
        <w:tabs>
          <w:tab w:val="clear" w:pos="-1440"/>
          <w:tab w:val="clear" w:pos="-720"/>
          <w:tab w:val="clear" w:pos="0"/>
          <w:tab w:val="clear" w:pos="432"/>
          <w:tab w:val="clear" w:pos="2160"/>
          <w:tab w:val="left" w:pos="567"/>
        </w:tabs>
        <w:autoSpaceDE/>
        <w:autoSpaceDN/>
        <w:adjustRightInd/>
        <w:spacing w:before="20" w:line="240" w:lineRule="auto"/>
        <w:ind w:left="567" w:hanging="283"/>
        <w:rPr>
          <w:rFonts w:ascii="Arial" w:hAnsi="Arial" w:cs="Arial"/>
          <w:color w:val="auto"/>
        </w:rPr>
      </w:pPr>
      <w:r w:rsidRPr="003E033E">
        <w:rPr>
          <w:rFonts w:ascii="Arial" w:hAnsi="Arial" w:cs="Arial"/>
          <w:color w:val="auto"/>
          <w:spacing w:val="-1"/>
        </w:rPr>
        <w:t>Er is sprake van directe betrokkenheid en instemming van de OR of de Personeelscommissie ingeval van nieuwe roosters of wijziging van roosters</w:t>
      </w:r>
    </w:p>
    <w:p w14:paraId="5BFAB112" w14:textId="77777777" w:rsidR="00257DC7" w:rsidRPr="003E033E" w:rsidRDefault="00257DC7" w:rsidP="00257DC7">
      <w:pPr>
        <w:pStyle w:val="Plattetekst"/>
        <w:numPr>
          <w:ilvl w:val="3"/>
          <w:numId w:val="24"/>
        </w:numPr>
        <w:tabs>
          <w:tab w:val="clear" w:pos="-1440"/>
          <w:tab w:val="clear" w:pos="-720"/>
          <w:tab w:val="clear" w:pos="0"/>
          <w:tab w:val="clear" w:pos="432"/>
          <w:tab w:val="clear" w:pos="2160"/>
          <w:tab w:val="left" w:pos="567"/>
        </w:tabs>
        <w:autoSpaceDE/>
        <w:autoSpaceDN/>
        <w:adjustRightInd/>
        <w:spacing w:before="20" w:line="240" w:lineRule="auto"/>
        <w:ind w:left="567" w:hanging="283"/>
        <w:rPr>
          <w:rFonts w:ascii="Arial" w:hAnsi="Arial" w:cs="Arial"/>
          <w:color w:val="auto"/>
        </w:rPr>
      </w:pPr>
      <w:r w:rsidRPr="003E033E">
        <w:rPr>
          <w:rFonts w:ascii="Arial" w:hAnsi="Arial" w:cs="Arial"/>
          <w:color w:val="auto"/>
          <w:spacing w:val="-1"/>
        </w:rPr>
        <w:t>Een  OR of de Personeelscommissie ontvangt informatie over het nut en de noodzaak tot deelname aan de pilot ; wat is het onderliggend bedrijfsprobleem dat door deelname aan de pilot opgelost kan worden</w:t>
      </w:r>
    </w:p>
    <w:p w14:paraId="3B67D482" w14:textId="77777777" w:rsidR="00257DC7" w:rsidRPr="003E033E" w:rsidRDefault="00257DC7" w:rsidP="00257DC7">
      <w:pPr>
        <w:pStyle w:val="Plattetekst"/>
        <w:numPr>
          <w:ilvl w:val="3"/>
          <w:numId w:val="24"/>
        </w:numPr>
        <w:tabs>
          <w:tab w:val="clear" w:pos="-1440"/>
          <w:tab w:val="clear" w:pos="-720"/>
          <w:tab w:val="clear" w:pos="0"/>
          <w:tab w:val="clear" w:pos="432"/>
          <w:tab w:val="clear" w:pos="2160"/>
          <w:tab w:val="left" w:pos="567"/>
        </w:tabs>
        <w:autoSpaceDE/>
        <w:autoSpaceDN/>
        <w:adjustRightInd/>
        <w:spacing w:before="13" w:line="250" w:lineRule="auto"/>
        <w:ind w:left="567" w:right="245" w:hanging="283"/>
        <w:rPr>
          <w:rFonts w:ascii="Arial" w:hAnsi="Arial" w:cs="Arial"/>
          <w:color w:val="auto"/>
        </w:rPr>
      </w:pPr>
      <w:r w:rsidRPr="003E033E">
        <w:rPr>
          <w:rFonts w:ascii="Arial" w:hAnsi="Arial" w:cs="Arial"/>
          <w:color w:val="auto"/>
          <w:spacing w:val="-1"/>
        </w:rPr>
        <w:t xml:space="preserve">Een bedrijf meldt zich aan bij de paritaire commissie en de paritaire commissie toetst  of de voorgestelde roosters passen binnen de voorwaarden. De paritaire commissie streeft er naar binnen 2 weken met een reactie te komen. </w:t>
      </w:r>
    </w:p>
    <w:p w14:paraId="19505852" w14:textId="77777777" w:rsidR="00257DC7" w:rsidRPr="003E033E" w:rsidRDefault="00257DC7" w:rsidP="00257DC7">
      <w:pPr>
        <w:pStyle w:val="Plattetekst"/>
        <w:numPr>
          <w:ilvl w:val="3"/>
          <w:numId w:val="24"/>
        </w:numPr>
        <w:tabs>
          <w:tab w:val="clear" w:pos="-1440"/>
          <w:tab w:val="clear" w:pos="-720"/>
          <w:tab w:val="clear" w:pos="0"/>
          <w:tab w:val="clear" w:pos="432"/>
          <w:tab w:val="clear" w:pos="2160"/>
          <w:tab w:val="left" w:pos="567"/>
        </w:tabs>
        <w:autoSpaceDE/>
        <w:autoSpaceDN/>
        <w:adjustRightInd/>
        <w:spacing w:before="13" w:line="250" w:lineRule="auto"/>
        <w:ind w:left="567" w:right="245" w:hanging="283"/>
        <w:rPr>
          <w:rFonts w:ascii="Arial" w:hAnsi="Arial" w:cs="Arial"/>
          <w:color w:val="auto"/>
        </w:rPr>
      </w:pPr>
      <w:r w:rsidRPr="003E033E">
        <w:rPr>
          <w:rFonts w:ascii="Arial" w:hAnsi="Arial" w:cs="Arial"/>
          <w:color w:val="auto"/>
          <w:spacing w:val="-1"/>
        </w:rPr>
        <w:t>Monitoring</w:t>
      </w:r>
      <w:r w:rsidRPr="003E033E">
        <w:rPr>
          <w:rFonts w:ascii="Arial" w:hAnsi="Arial" w:cs="Arial"/>
          <w:color w:val="auto"/>
          <w:spacing w:val="-9"/>
        </w:rPr>
        <w:t xml:space="preserve"> </w:t>
      </w:r>
      <w:r w:rsidRPr="003E033E">
        <w:rPr>
          <w:rFonts w:ascii="Arial" w:hAnsi="Arial" w:cs="Arial"/>
          <w:color w:val="auto"/>
        </w:rPr>
        <w:t>paritaire</w:t>
      </w:r>
      <w:r w:rsidRPr="003E033E">
        <w:rPr>
          <w:rFonts w:ascii="Arial" w:hAnsi="Arial" w:cs="Arial"/>
          <w:color w:val="auto"/>
          <w:spacing w:val="-9"/>
        </w:rPr>
        <w:t xml:space="preserve"> </w:t>
      </w:r>
      <w:r w:rsidRPr="003E033E">
        <w:rPr>
          <w:rFonts w:ascii="Arial" w:hAnsi="Arial" w:cs="Arial"/>
          <w:color w:val="auto"/>
        </w:rPr>
        <w:t>commissie</w:t>
      </w:r>
      <w:r w:rsidRPr="003E033E">
        <w:rPr>
          <w:rFonts w:ascii="Arial" w:hAnsi="Arial" w:cs="Arial"/>
          <w:color w:val="auto"/>
          <w:spacing w:val="-9"/>
        </w:rPr>
        <w:t xml:space="preserve"> vindt plaats </w:t>
      </w:r>
      <w:r w:rsidRPr="003E033E">
        <w:rPr>
          <w:rFonts w:ascii="Arial" w:hAnsi="Arial" w:cs="Arial"/>
          <w:color w:val="auto"/>
        </w:rPr>
        <w:t>met</w:t>
      </w:r>
      <w:r w:rsidRPr="003E033E">
        <w:rPr>
          <w:rFonts w:ascii="Arial" w:hAnsi="Arial" w:cs="Arial"/>
          <w:color w:val="auto"/>
          <w:spacing w:val="-8"/>
        </w:rPr>
        <w:t xml:space="preserve"> de </w:t>
      </w:r>
      <w:r w:rsidRPr="003E033E">
        <w:rPr>
          <w:rFonts w:ascii="Arial" w:hAnsi="Arial" w:cs="Arial"/>
          <w:color w:val="auto"/>
        </w:rPr>
        <w:t>mogelijkheid</w:t>
      </w:r>
      <w:r w:rsidRPr="003E033E">
        <w:rPr>
          <w:rFonts w:ascii="Arial" w:hAnsi="Arial" w:cs="Arial"/>
          <w:color w:val="auto"/>
          <w:spacing w:val="-5"/>
        </w:rPr>
        <w:t xml:space="preserve"> </w:t>
      </w:r>
      <w:r w:rsidRPr="003E033E">
        <w:rPr>
          <w:rFonts w:ascii="Arial" w:hAnsi="Arial" w:cs="Arial"/>
          <w:color w:val="auto"/>
        </w:rPr>
        <w:t>van</w:t>
      </w:r>
      <w:r w:rsidRPr="003E033E">
        <w:rPr>
          <w:rFonts w:ascii="Arial" w:hAnsi="Arial" w:cs="Arial"/>
          <w:color w:val="auto"/>
          <w:spacing w:val="-8"/>
        </w:rPr>
        <w:t xml:space="preserve"> </w:t>
      </w:r>
      <w:r w:rsidRPr="003E033E">
        <w:rPr>
          <w:rFonts w:ascii="Arial" w:hAnsi="Arial" w:cs="Arial"/>
          <w:color w:val="auto"/>
        </w:rPr>
        <w:t>inschakeling</w:t>
      </w:r>
      <w:r w:rsidRPr="003E033E">
        <w:rPr>
          <w:rFonts w:ascii="Arial" w:hAnsi="Arial" w:cs="Arial"/>
          <w:color w:val="auto"/>
          <w:spacing w:val="-8"/>
        </w:rPr>
        <w:t xml:space="preserve"> van een </w:t>
      </w:r>
      <w:r w:rsidRPr="003E033E">
        <w:rPr>
          <w:rFonts w:ascii="Arial" w:hAnsi="Arial" w:cs="Arial"/>
          <w:color w:val="auto"/>
          <w:spacing w:val="-1"/>
        </w:rPr>
        <w:t>externe</w:t>
      </w:r>
      <w:r w:rsidRPr="003E033E">
        <w:rPr>
          <w:rFonts w:ascii="Arial" w:hAnsi="Arial" w:cs="Arial"/>
          <w:color w:val="auto"/>
          <w:spacing w:val="-8"/>
        </w:rPr>
        <w:t xml:space="preserve"> </w:t>
      </w:r>
      <w:r w:rsidRPr="003E033E">
        <w:rPr>
          <w:rFonts w:ascii="Arial" w:hAnsi="Arial" w:cs="Arial"/>
          <w:color w:val="auto"/>
        </w:rPr>
        <w:t>deskundige,</w:t>
      </w:r>
      <w:r w:rsidRPr="003E033E">
        <w:rPr>
          <w:rFonts w:ascii="Arial" w:hAnsi="Arial" w:cs="Arial"/>
          <w:color w:val="auto"/>
          <w:spacing w:val="-2"/>
        </w:rPr>
        <w:t xml:space="preserve"> </w:t>
      </w:r>
      <w:r w:rsidRPr="003E033E">
        <w:rPr>
          <w:rFonts w:ascii="Arial" w:hAnsi="Arial" w:cs="Arial"/>
          <w:color w:val="auto"/>
        </w:rPr>
        <w:t>waarvan</w:t>
      </w:r>
      <w:r w:rsidRPr="003E033E">
        <w:rPr>
          <w:rFonts w:ascii="Arial" w:hAnsi="Arial" w:cs="Arial"/>
          <w:color w:val="auto"/>
          <w:spacing w:val="40"/>
          <w:w w:val="99"/>
        </w:rPr>
        <w:t xml:space="preserve"> </w:t>
      </w:r>
      <w:r w:rsidRPr="003E033E">
        <w:rPr>
          <w:rFonts w:ascii="Arial" w:hAnsi="Arial" w:cs="Arial"/>
          <w:color w:val="auto"/>
        </w:rPr>
        <w:t>de</w:t>
      </w:r>
      <w:r w:rsidRPr="003E033E">
        <w:rPr>
          <w:rFonts w:ascii="Arial" w:hAnsi="Arial" w:cs="Arial"/>
          <w:color w:val="auto"/>
          <w:spacing w:val="-6"/>
        </w:rPr>
        <w:t xml:space="preserve"> </w:t>
      </w:r>
      <w:r w:rsidRPr="003E033E">
        <w:rPr>
          <w:rFonts w:ascii="Arial" w:hAnsi="Arial" w:cs="Arial"/>
          <w:color w:val="auto"/>
        </w:rPr>
        <w:t>kosten</w:t>
      </w:r>
      <w:r w:rsidRPr="003E033E">
        <w:rPr>
          <w:rFonts w:ascii="Arial" w:hAnsi="Arial" w:cs="Arial"/>
          <w:color w:val="auto"/>
          <w:spacing w:val="-5"/>
        </w:rPr>
        <w:t xml:space="preserve"> </w:t>
      </w:r>
      <w:r w:rsidRPr="003E033E">
        <w:rPr>
          <w:rFonts w:ascii="Arial" w:hAnsi="Arial" w:cs="Arial"/>
          <w:color w:val="auto"/>
          <w:spacing w:val="-1"/>
        </w:rPr>
        <w:t>voor</w:t>
      </w:r>
      <w:r w:rsidRPr="003E033E">
        <w:rPr>
          <w:rFonts w:ascii="Arial" w:hAnsi="Arial" w:cs="Arial"/>
          <w:color w:val="auto"/>
          <w:spacing w:val="-4"/>
        </w:rPr>
        <w:t xml:space="preserve"> </w:t>
      </w:r>
      <w:r w:rsidRPr="003E033E">
        <w:rPr>
          <w:rFonts w:ascii="Arial" w:hAnsi="Arial" w:cs="Arial"/>
          <w:color w:val="auto"/>
        </w:rPr>
        <w:t>rekening</w:t>
      </w:r>
      <w:r w:rsidRPr="003E033E">
        <w:rPr>
          <w:rFonts w:ascii="Arial" w:hAnsi="Arial" w:cs="Arial"/>
          <w:color w:val="auto"/>
          <w:spacing w:val="-6"/>
        </w:rPr>
        <w:t xml:space="preserve"> </w:t>
      </w:r>
      <w:r w:rsidRPr="003E033E">
        <w:rPr>
          <w:rFonts w:ascii="Arial" w:hAnsi="Arial" w:cs="Arial"/>
          <w:color w:val="auto"/>
          <w:spacing w:val="-1"/>
        </w:rPr>
        <w:t>van</w:t>
      </w:r>
      <w:r w:rsidRPr="003E033E">
        <w:rPr>
          <w:rFonts w:ascii="Arial" w:hAnsi="Arial" w:cs="Arial"/>
          <w:color w:val="auto"/>
          <w:spacing w:val="-3"/>
        </w:rPr>
        <w:t xml:space="preserve"> </w:t>
      </w:r>
      <w:r w:rsidRPr="003E033E">
        <w:rPr>
          <w:rFonts w:ascii="Arial" w:hAnsi="Arial" w:cs="Arial"/>
          <w:color w:val="auto"/>
        </w:rPr>
        <w:t>het</w:t>
      </w:r>
      <w:r w:rsidRPr="003E033E">
        <w:rPr>
          <w:rFonts w:ascii="Arial" w:hAnsi="Arial" w:cs="Arial"/>
          <w:color w:val="auto"/>
          <w:spacing w:val="-5"/>
        </w:rPr>
        <w:t xml:space="preserve"> </w:t>
      </w:r>
      <w:r w:rsidRPr="003E033E">
        <w:rPr>
          <w:rFonts w:ascii="Arial" w:hAnsi="Arial" w:cs="Arial"/>
          <w:color w:val="auto"/>
          <w:spacing w:val="-1"/>
        </w:rPr>
        <w:t>GF-Groothandelsfonds</w:t>
      </w:r>
      <w:r w:rsidRPr="003E033E">
        <w:rPr>
          <w:rFonts w:ascii="Arial" w:hAnsi="Arial" w:cs="Arial"/>
          <w:color w:val="auto"/>
          <w:spacing w:val="-5"/>
        </w:rPr>
        <w:t xml:space="preserve"> </w:t>
      </w:r>
      <w:r w:rsidRPr="003E033E">
        <w:rPr>
          <w:rFonts w:ascii="Arial" w:hAnsi="Arial" w:cs="Arial"/>
          <w:color w:val="auto"/>
        </w:rPr>
        <w:t>komen</w:t>
      </w:r>
    </w:p>
    <w:p w14:paraId="3A58F424" w14:textId="77777777" w:rsidR="00257DC7" w:rsidRPr="003E033E" w:rsidRDefault="00257DC7" w:rsidP="00257DC7">
      <w:pPr>
        <w:pStyle w:val="Plattetekst"/>
        <w:numPr>
          <w:ilvl w:val="3"/>
          <w:numId w:val="24"/>
        </w:numPr>
        <w:tabs>
          <w:tab w:val="clear" w:pos="-1440"/>
          <w:tab w:val="clear" w:pos="-720"/>
          <w:tab w:val="clear" w:pos="0"/>
          <w:tab w:val="clear" w:pos="432"/>
          <w:tab w:val="clear" w:pos="2160"/>
          <w:tab w:val="left" w:pos="567"/>
        </w:tabs>
        <w:autoSpaceDE/>
        <w:autoSpaceDN/>
        <w:adjustRightInd/>
        <w:spacing w:before="9" w:line="240" w:lineRule="auto"/>
        <w:ind w:left="567" w:hanging="283"/>
        <w:rPr>
          <w:rFonts w:ascii="Arial" w:hAnsi="Arial" w:cs="Arial"/>
          <w:color w:val="auto"/>
        </w:rPr>
      </w:pPr>
      <w:r w:rsidRPr="003E033E">
        <w:rPr>
          <w:rFonts w:ascii="Arial" w:hAnsi="Arial" w:cs="Arial"/>
          <w:color w:val="auto"/>
          <w:spacing w:val="-1"/>
        </w:rPr>
        <w:t>Vakorganisaties</w:t>
      </w:r>
      <w:r w:rsidRPr="003E033E">
        <w:rPr>
          <w:rFonts w:ascii="Arial" w:hAnsi="Arial" w:cs="Arial"/>
          <w:color w:val="auto"/>
          <w:spacing w:val="-7"/>
        </w:rPr>
        <w:t xml:space="preserve"> </w:t>
      </w:r>
      <w:r w:rsidRPr="003E033E">
        <w:rPr>
          <w:rFonts w:ascii="Arial" w:hAnsi="Arial" w:cs="Arial"/>
          <w:color w:val="auto"/>
        </w:rPr>
        <w:t>kunnen</w:t>
      </w:r>
      <w:r w:rsidRPr="003E033E">
        <w:rPr>
          <w:rFonts w:ascii="Arial" w:hAnsi="Arial" w:cs="Arial"/>
          <w:color w:val="auto"/>
          <w:spacing w:val="-7"/>
        </w:rPr>
        <w:t xml:space="preserve"> </w:t>
      </w:r>
      <w:r w:rsidRPr="003E033E">
        <w:rPr>
          <w:rFonts w:ascii="Arial" w:hAnsi="Arial" w:cs="Arial"/>
          <w:color w:val="auto"/>
        </w:rPr>
        <w:t>werknemers</w:t>
      </w:r>
      <w:r w:rsidRPr="003E033E">
        <w:rPr>
          <w:rFonts w:ascii="Arial" w:hAnsi="Arial" w:cs="Arial"/>
          <w:color w:val="auto"/>
          <w:spacing w:val="-8"/>
        </w:rPr>
        <w:t xml:space="preserve"> </w:t>
      </w:r>
      <w:r w:rsidRPr="003E033E">
        <w:rPr>
          <w:rFonts w:ascii="Arial" w:hAnsi="Arial" w:cs="Arial"/>
          <w:color w:val="auto"/>
        </w:rPr>
        <w:t>in</w:t>
      </w:r>
      <w:r w:rsidRPr="003E033E">
        <w:rPr>
          <w:rFonts w:ascii="Arial" w:hAnsi="Arial" w:cs="Arial"/>
          <w:color w:val="auto"/>
          <w:spacing w:val="-7"/>
        </w:rPr>
        <w:t xml:space="preserve"> </w:t>
      </w:r>
      <w:r w:rsidRPr="003E033E">
        <w:rPr>
          <w:rFonts w:ascii="Arial" w:hAnsi="Arial" w:cs="Arial"/>
          <w:color w:val="auto"/>
        </w:rPr>
        <w:t>de</w:t>
      </w:r>
      <w:r w:rsidRPr="003E033E">
        <w:rPr>
          <w:rFonts w:ascii="Arial" w:hAnsi="Arial" w:cs="Arial"/>
          <w:color w:val="auto"/>
          <w:spacing w:val="-7"/>
        </w:rPr>
        <w:t xml:space="preserve"> </w:t>
      </w:r>
      <w:r w:rsidRPr="003E033E">
        <w:rPr>
          <w:rFonts w:ascii="Arial" w:hAnsi="Arial" w:cs="Arial"/>
          <w:color w:val="auto"/>
        </w:rPr>
        <w:t>bedrijven</w:t>
      </w:r>
      <w:r w:rsidRPr="003E033E">
        <w:rPr>
          <w:rFonts w:ascii="Arial" w:hAnsi="Arial" w:cs="Arial"/>
          <w:color w:val="auto"/>
          <w:spacing w:val="-7"/>
        </w:rPr>
        <w:t xml:space="preserve"> </w:t>
      </w:r>
      <w:r w:rsidRPr="003E033E">
        <w:rPr>
          <w:rFonts w:ascii="Arial" w:hAnsi="Arial" w:cs="Arial"/>
          <w:color w:val="auto"/>
        </w:rPr>
        <w:t>consulteren</w:t>
      </w:r>
      <w:r w:rsidRPr="003E033E">
        <w:rPr>
          <w:rFonts w:ascii="Arial" w:hAnsi="Arial" w:cs="Arial"/>
          <w:color w:val="auto"/>
          <w:spacing w:val="-2"/>
        </w:rPr>
        <w:t xml:space="preserve"> </w:t>
      </w:r>
      <w:r w:rsidRPr="003E033E">
        <w:rPr>
          <w:rFonts w:ascii="Arial" w:hAnsi="Arial" w:cs="Arial"/>
          <w:color w:val="auto"/>
          <w:spacing w:val="-1"/>
        </w:rPr>
        <w:t>(tijdens</w:t>
      </w:r>
      <w:r w:rsidRPr="003E033E">
        <w:rPr>
          <w:rFonts w:ascii="Arial" w:hAnsi="Arial" w:cs="Arial"/>
          <w:color w:val="auto"/>
          <w:spacing w:val="-9"/>
        </w:rPr>
        <w:t xml:space="preserve"> </w:t>
      </w:r>
      <w:r w:rsidRPr="003E033E">
        <w:rPr>
          <w:rFonts w:ascii="Arial" w:hAnsi="Arial" w:cs="Arial"/>
          <w:color w:val="auto"/>
        </w:rPr>
        <w:t>pauzes</w:t>
      </w:r>
      <w:r w:rsidRPr="003E033E">
        <w:rPr>
          <w:rFonts w:ascii="Arial" w:hAnsi="Arial" w:cs="Arial"/>
          <w:color w:val="auto"/>
          <w:spacing w:val="-8"/>
        </w:rPr>
        <w:t xml:space="preserve"> </w:t>
      </w:r>
      <w:r w:rsidRPr="003E033E">
        <w:rPr>
          <w:rFonts w:ascii="Arial" w:hAnsi="Arial" w:cs="Arial"/>
          <w:color w:val="auto"/>
        </w:rPr>
        <w:t>in</w:t>
      </w:r>
      <w:r w:rsidRPr="003E033E">
        <w:rPr>
          <w:rFonts w:ascii="Arial" w:hAnsi="Arial" w:cs="Arial"/>
          <w:color w:val="auto"/>
          <w:spacing w:val="-7"/>
        </w:rPr>
        <w:t xml:space="preserve"> </w:t>
      </w:r>
      <w:r w:rsidRPr="003E033E">
        <w:rPr>
          <w:rFonts w:ascii="Arial" w:hAnsi="Arial" w:cs="Arial"/>
          <w:color w:val="auto"/>
        </w:rPr>
        <w:t>de</w:t>
      </w:r>
      <w:r w:rsidRPr="003E033E">
        <w:rPr>
          <w:rFonts w:ascii="Arial" w:hAnsi="Arial" w:cs="Arial"/>
          <w:color w:val="auto"/>
          <w:spacing w:val="-7"/>
        </w:rPr>
        <w:t xml:space="preserve"> </w:t>
      </w:r>
      <w:r w:rsidRPr="003E033E">
        <w:rPr>
          <w:rFonts w:ascii="Arial" w:hAnsi="Arial" w:cs="Arial"/>
          <w:color w:val="auto"/>
        </w:rPr>
        <w:t>kantines)</w:t>
      </w:r>
    </w:p>
    <w:p w14:paraId="019AE552" w14:textId="3D86DF85" w:rsidR="00257DC7" w:rsidRPr="003E033E" w:rsidRDefault="00257DC7" w:rsidP="00257DC7">
      <w:pPr>
        <w:pStyle w:val="Plattetekst"/>
        <w:numPr>
          <w:ilvl w:val="3"/>
          <w:numId w:val="24"/>
        </w:numPr>
        <w:tabs>
          <w:tab w:val="clear" w:pos="-1440"/>
          <w:tab w:val="clear" w:pos="-720"/>
          <w:tab w:val="clear" w:pos="0"/>
          <w:tab w:val="clear" w:pos="432"/>
          <w:tab w:val="clear" w:pos="2160"/>
          <w:tab w:val="left" w:pos="567"/>
        </w:tabs>
        <w:autoSpaceDE/>
        <w:autoSpaceDN/>
        <w:adjustRightInd/>
        <w:spacing w:before="6" w:line="253" w:lineRule="auto"/>
        <w:ind w:left="567" w:right="335" w:hanging="283"/>
        <w:rPr>
          <w:rFonts w:ascii="Arial" w:hAnsi="Arial" w:cs="Arial"/>
          <w:color w:val="auto"/>
        </w:rPr>
      </w:pPr>
      <w:r w:rsidRPr="003E033E">
        <w:rPr>
          <w:rFonts w:ascii="Arial" w:hAnsi="Arial" w:cs="Arial"/>
          <w:color w:val="auto"/>
        </w:rPr>
        <w:t>Ten</w:t>
      </w:r>
      <w:r w:rsidRPr="003E033E">
        <w:rPr>
          <w:rFonts w:ascii="Arial" w:hAnsi="Arial" w:cs="Arial"/>
          <w:color w:val="auto"/>
          <w:spacing w:val="-6"/>
        </w:rPr>
        <w:t xml:space="preserve"> </w:t>
      </w:r>
      <w:r w:rsidRPr="003E033E">
        <w:rPr>
          <w:rFonts w:ascii="Arial" w:hAnsi="Arial" w:cs="Arial"/>
          <w:color w:val="auto"/>
        </w:rPr>
        <w:t>behoeve</w:t>
      </w:r>
      <w:r w:rsidRPr="003E033E">
        <w:rPr>
          <w:rFonts w:ascii="Arial" w:hAnsi="Arial" w:cs="Arial"/>
          <w:color w:val="auto"/>
          <w:spacing w:val="-7"/>
        </w:rPr>
        <w:t xml:space="preserve"> </w:t>
      </w:r>
      <w:r w:rsidRPr="003E033E">
        <w:rPr>
          <w:rFonts w:ascii="Arial" w:hAnsi="Arial" w:cs="Arial"/>
          <w:color w:val="auto"/>
          <w:spacing w:val="-1"/>
        </w:rPr>
        <w:t>van</w:t>
      </w:r>
      <w:r w:rsidRPr="003E033E">
        <w:rPr>
          <w:rFonts w:ascii="Arial" w:hAnsi="Arial" w:cs="Arial"/>
          <w:color w:val="auto"/>
          <w:spacing w:val="-5"/>
        </w:rPr>
        <w:t xml:space="preserve"> </w:t>
      </w:r>
      <w:r w:rsidRPr="003E033E">
        <w:rPr>
          <w:rFonts w:ascii="Arial" w:hAnsi="Arial" w:cs="Arial"/>
          <w:color w:val="auto"/>
        </w:rPr>
        <w:t>het</w:t>
      </w:r>
      <w:r w:rsidRPr="003E033E">
        <w:rPr>
          <w:rFonts w:ascii="Arial" w:hAnsi="Arial" w:cs="Arial"/>
          <w:color w:val="auto"/>
          <w:spacing w:val="-6"/>
        </w:rPr>
        <w:t xml:space="preserve"> </w:t>
      </w:r>
      <w:r w:rsidRPr="003E033E">
        <w:rPr>
          <w:rFonts w:ascii="Arial" w:hAnsi="Arial" w:cs="Arial"/>
          <w:color w:val="auto"/>
        </w:rPr>
        <w:t>opstellen</w:t>
      </w:r>
      <w:r w:rsidRPr="003E033E">
        <w:rPr>
          <w:rFonts w:ascii="Arial" w:hAnsi="Arial" w:cs="Arial"/>
          <w:color w:val="auto"/>
          <w:spacing w:val="-5"/>
        </w:rPr>
        <w:t xml:space="preserve"> </w:t>
      </w:r>
      <w:r w:rsidRPr="003E033E">
        <w:rPr>
          <w:rFonts w:ascii="Arial" w:hAnsi="Arial" w:cs="Arial"/>
          <w:color w:val="auto"/>
          <w:spacing w:val="-1"/>
        </w:rPr>
        <w:t>van</w:t>
      </w:r>
      <w:r w:rsidRPr="003E033E">
        <w:rPr>
          <w:rFonts w:ascii="Arial" w:hAnsi="Arial" w:cs="Arial"/>
          <w:color w:val="auto"/>
          <w:spacing w:val="-5"/>
        </w:rPr>
        <w:t xml:space="preserve"> </w:t>
      </w:r>
      <w:r w:rsidRPr="003E033E">
        <w:rPr>
          <w:rFonts w:ascii="Arial" w:hAnsi="Arial" w:cs="Arial"/>
          <w:color w:val="auto"/>
        </w:rPr>
        <w:t>gezonde</w:t>
      </w:r>
      <w:r w:rsidRPr="003E033E">
        <w:rPr>
          <w:rFonts w:ascii="Arial" w:hAnsi="Arial" w:cs="Arial"/>
          <w:color w:val="auto"/>
          <w:spacing w:val="-7"/>
        </w:rPr>
        <w:t xml:space="preserve"> </w:t>
      </w:r>
      <w:r w:rsidRPr="003E033E">
        <w:rPr>
          <w:rFonts w:ascii="Arial" w:hAnsi="Arial" w:cs="Arial"/>
          <w:color w:val="auto"/>
        </w:rPr>
        <w:t>en</w:t>
      </w:r>
      <w:r w:rsidRPr="003E033E">
        <w:rPr>
          <w:rFonts w:ascii="Arial" w:hAnsi="Arial" w:cs="Arial"/>
          <w:color w:val="auto"/>
          <w:spacing w:val="-6"/>
        </w:rPr>
        <w:t xml:space="preserve"> </w:t>
      </w:r>
      <w:r w:rsidRPr="003E033E">
        <w:rPr>
          <w:rFonts w:ascii="Arial" w:hAnsi="Arial" w:cs="Arial"/>
          <w:color w:val="auto"/>
        </w:rPr>
        <w:t>slimme</w:t>
      </w:r>
      <w:r w:rsidRPr="003E033E">
        <w:rPr>
          <w:rFonts w:ascii="Arial" w:hAnsi="Arial" w:cs="Arial"/>
          <w:color w:val="auto"/>
          <w:spacing w:val="-6"/>
        </w:rPr>
        <w:t xml:space="preserve"> </w:t>
      </w:r>
      <w:r w:rsidRPr="003E033E">
        <w:rPr>
          <w:rFonts w:ascii="Arial" w:hAnsi="Arial" w:cs="Arial"/>
          <w:color w:val="auto"/>
        </w:rPr>
        <w:t>roosters</w:t>
      </w:r>
      <w:r w:rsidRPr="003E033E">
        <w:rPr>
          <w:rFonts w:ascii="Arial" w:hAnsi="Arial" w:cs="Arial"/>
          <w:color w:val="auto"/>
          <w:spacing w:val="-8"/>
        </w:rPr>
        <w:t xml:space="preserve"> </w:t>
      </w:r>
      <w:r w:rsidRPr="003E033E">
        <w:rPr>
          <w:rFonts w:ascii="Arial" w:hAnsi="Arial" w:cs="Arial"/>
          <w:color w:val="auto"/>
          <w:spacing w:val="-1"/>
        </w:rPr>
        <w:t>voor</w:t>
      </w:r>
      <w:r w:rsidRPr="003E033E">
        <w:rPr>
          <w:rFonts w:ascii="Arial" w:hAnsi="Arial" w:cs="Arial"/>
          <w:color w:val="auto"/>
          <w:spacing w:val="-6"/>
        </w:rPr>
        <w:t xml:space="preserve"> </w:t>
      </w:r>
      <w:r w:rsidRPr="003E033E">
        <w:rPr>
          <w:rFonts w:ascii="Arial" w:hAnsi="Arial" w:cs="Arial"/>
          <w:color w:val="auto"/>
          <w:spacing w:val="-1"/>
        </w:rPr>
        <w:t>medewerkers</w:t>
      </w:r>
      <w:r w:rsidRPr="003E033E">
        <w:rPr>
          <w:rFonts w:ascii="Arial" w:hAnsi="Arial" w:cs="Arial"/>
          <w:color w:val="auto"/>
          <w:spacing w:val="-5"/>
        </w:rPr>
        <w:t xml:space="preserve"> </w:t>
      </w:r>
      <w:r w:rsidRPr="003E033E">
        <w:rPr>
          <w:rFonts w:ascii="Arial" w:hAnsi="Arial" w:cs="Arial"/>
          <w:color w:val="auto"/>
        </w:rPr>
        <w:t>kunnen</w:t>
      </w:r>
      <w:r w:rsidRPr="003E033E">
        <w:rPr>
          <w:rFonts w:ascii="Arial" w:hAnsi="Arial" w:cs="Arial"/>
          <w:color w:val="auto"/>
          <w:spacing w:val="44"/>
          <w:w w:val="99"/>
        </w:rPr>
        <w:t xml:space="preserve"> </w:t>
      </w:r>
      <w:r w:rsidRPr="003E033E">
        <w:rPr>
          <w:rFonts w:ascii="Arial" w:hAnsi="Arial" w:cs="Arial"/>
          <w:color w:val="auto"/>
          <w:spacing w:val="-1"/>
        </w:rPr>
        <w:t>werkgevers</w:t>
      </w:r>
      <w:r w:rsidRPr="003E033E">
        <w:rPr>
          <w:rFonts w:ascii="Arial" w:hAnsi="Arial" w:cs="Arial"/>
          <w:color w:val="auto"/>
          <w:spacing w:val="-7"/>
        </w:rPr>
        <w:t xml:space="preserve"> aanvullende </w:t>
      </w:r>
      <w:r w:rsidR="003E033E">
        <w:rPr>
          <w:rFonts w:ascii="Arial" w:hAnsi="Arial" w:cs="Arial"/>
          <w:color w:val="auto"/>
          <w:spacing w:val="-1"/>
        </w:rPr>
        <w:t>ideeën</w:t>
      </w:r>
      <w:r w:rsidRPr="003E033E">
        <w:rPr>
          <w:rFonts w:ascii="Arial" w:hAnsi="Arial" w:cs="Arial"/>
          <w:color w:val="auto"/>
          <w:spacing w:val="-6"/>
        </w:rPr>
        <w:t xml:space="preserve"> </w:t>
      </w:r>
      <w:r w:rsidRPr="003E033E">
        <w:rPr>
          <w:rFonts w:ascii="Arial" w:hAnsi="Arial" w:cs="Arial"/>
          <w:color w:val="auto"/>
        </w:rPr>
        <w:t>en</w:t>
      </w:r>
      <w:r w:rsidRPr="003E033E">
        <w:rPr>
          <w:rFonts w:ascii="Arial" w:hAnsi="Arial" w:cs="Arial"/>
          <w:color w:val="auto"/>
          <w:spacing w:val="-7"/>
        </w:rPr>
        <w:t xml:space="preserve"> </w:t>
      </w:r>
      <w:r w:rsidRPr="003E033E">
        <w:rPr>
          <w:rFonts w:ascii="Arial" w:hAnsi="Arial" w:cs="Arial"/>
          <w:color w:val="auto"/>
          <w:spacing w:val="-1"/>
        </w:rPr>
        <w:t>suggesties</w:t>
      </w:r>
      <w:r w:rsidRPr="003E033E">
        <w:rPr>
          <w:rFonts w:ascii="Arial" w:hAnsi="Arial" w:cs="Arial"/>
          <w:color w:val="auto"/>
          <w:spacing w:val="-9"/>
        </w:rPr>
        <w:t xml:space="preserve"> </w:t>
      </w:r>
      <w:r w:rsidRPr="003E033E">
        <w:rPr>
          <w:rFonts w:ascii="Arial" w:hAnsi="Arial" w:cs="Arial"/>
          <w:color w:val="auto"/>
        </w:rPr>
        <w:t>indienen</w:t>
      </w:r>
      <w:r w:rsidRPr="003E033E">
        <w:rPr>
          <w:rFonts w:ascii="Arial" w:hAnsi="Arial" w:cs="Arial"/>
          <w:color w:val="auto"/>
          <w:spacing w:val="-7"/>
        </w:rPr>
        <w:t xml:space="preserve"> </w:t>
      </w:r>
      <w:r w:rsidRPr="003E033E">
        <w:rPr>
          <w:rFonts w:ascii="Arial" w:hAnsi="Arial" w:cs="Arial"/>
          <w:color w:val="auto"/>
        </w:rPr>
        <w:t>bij</w:t>
      </w:r>
      <w:r w:rsidRPr="003E033E">
        <w:rPr>
          <w:rFonts w:ascii="Arial" w:hAnsi="Arial" w:cs="Arial"/>
          <w:color w:val="auto"/>
          <w:spacing w:val="-7"/>
        </w:rPr>
        <w:t xml:space="preserve"> </w:t>
      </w:r>
      <w:r w:rsidRPr="003E033E">
        <w:rPr>
          <w:rFonts w:ascii="Arial" w:hAnsi="Arial" w:cs="Arial"/>
          <w:color w:val="auto"/>
        </w:rPr>
        <w:t>paritaire commissie tijdens de looptijd van de pilot</w:t>
      </w:r>
    </w:p>
    <w:p w14:paraId="2E5C1EE8" w14:textId="77777777" w:rsidR="00257DC7" w:rsidRPr="003E033E" w:rsidRDefault="00257DC7" w:rsidP="00257DC7">
      <w:pPr>
        <w:pStyle w:val="Plattetekst"/>
        <w:numPr>
          <w:ilvl w:val="3"/>
          <w:numId w:val="24"/>
        </w:numPr>
        <w:tabs>
          <w:tab w:val="clear" w:pos="-1440"/>
          <w:tab w:val="clear" w:pos="-720"/>
          <w:tab w:val="clear" w:pos="0"/>
          <w:tab w:val="clear" w:pos="432"/>
          <w:tab w:val="clear" w:pos="2160"/>
          <w:tab w:val="left" w:pos="567"/>
        </w:tabs>
        <w:autoSpaceDE/>
        <w:autoSpaceDN/>
        <w:adjustRightInd/>
        <w:spacing w:before="20" w:line="240" w:lineRule="auto"/>
        <w:ind w:left="567" w:hanging="283"/>
        <w:rPr>
          <w:rFonts w:ascii="Arial" w:hAnsi="Arial" w:cs="Arial"/>
          <w:color w:val="auto"/>
        </w:rPr>
      </w:pPr>
      <w:r w:rsidRPr="003E033E">
        <w:rPr>
          <w:rFonts w:ascii="Arial" w:hAnsi="Arial" w:cs="Arial"/>
          <w:color w:val="auto"/>
        </w:rPr>
        <w:t>Deelname</w:t>
      </w:r>
      <w:r w:rsidRPr="003E033E">
        <w:rPr>
          <w:rFonts w:ascii="Arial" w:hAnsi="Arial" w:cs="Arial"/>
          <w:color w:val="auto"/>
          <w:spacing w:val="-9"/>
        </w:rPr>
        <w:t xml:space="preserve"> </w:t>
      </w:r>
      <w:r w:rsidRPr="003E033E">
        <w:rPr>
          <w:rFonts w:ascii="Arial" w:hAnsi="Arial" w:cs="Arial"/>
          <w:color w:val="auto"/>
        </w:rPr>
        <w:t>individuele</w:t>
      </w:r>
      <w:r w:rsidRPr="003E033E">
        <w:rPr>
          <w:rFonts w:ascii="Arial" w:hAnsi="Arial" w:cs="Arial"/>
          <w:color w:val="auto"/>
          <w:spacing w:val="-9"/>
        </w:rPr>
        <w:t xml:space="preserve"> </w:t>
      </w:r>
      <w:r w:rsidRPr="003E033E">
        <w:rPr>
          <w:rFonts w:ascii="Arial" w:hAnsi="Arial" w:cs="Arial"/>
          <w:color w:val="auto"/>
          <w:spacing w:val="-1"/>
        </w:rPr>
        <w:t>medewerker</w:t>
      </w:r>
      <w:r w:rsidRPr="003E033E">
        <w:rPr>
          <w:rFonts w:ascii="Arial" w:hAnsi="Arial" w:cs="Arial"/>
          <w:color w:val="auto"/>
          <w:spacing w:val="-8"/>
        </w:rPr>
        <w:t xml:space="preserve"> </w:t>
      </w:r>
      <w:r w:rsidRPr="003E033E">
        <w:rPr>
          <w:rFonts w:ascii="Arial" w:hAnsi="Arial" w:cs="Arial"/>
          <w:color w:val="auto"/>
        </w:rPr>
        <w:t>op</w:t>
      </w:r>
      <w:r w:rsidRPr="003E033E">
        <w:rPr>
          <w:rFonts w:ascii="Arial" w:hAnsi="Arial" w:cs="Arial"/>
          <w:color w:val="auto"/>
          <w:spacing w:val="-8"/>
        </w:rPr>
        <w:t xml:space="preserve"> </w:t>
      </w:r>
      <w:r w:rsidRPr="003E033E">
        <w:rPr>
          <w:rFonts w:ascii="Arial" w:hAnsi="Arial" w:cs="Arial"/>
          <w:color w:val="auto"/>
        </w:rPr>
        <w:t>basis</w:t>
      </w:r>
      <w:r w:rsidRPr="003E033E">
        <w:rPr>
          <w:rFonts w:ascii="Arial" w:hAnsi="Arial" w:cs="Arial"/>
          <w:color w:val="auto"/>
          <w:spacing w:val="-7"/>
        </w:rPr>
        <w:t xml:space="preserve"> </w:t>
      </w:r>
      <w:r w:rsidRPr="003E033E">
        <w:rPr>
          <w:rFonts w:ascii="Arial" w:hAnsi="Arial" w:cs="Arial"/>
          <w:color w:val="auto"/>
          <w:spacing w:val="-1"/>
        </w:rPr>
        <w:t>van</w:t>
      </w:r>
      <w:r w:rsidRPr="003E033E">
        <w:rPr>
          <w:rFonts w:ascii="Arial" w:hAnsi="Arial" w:cs="Arial"/>
          <w:color w:val="auto"/>
          <w:spacing w:val="-7"/>
        </w:rPr>
        <w:t xml:space="preserve"> </w:t>
      </w:r>
      <w:r w:rsidRPr="003E033E">
        <w:rPr>
          <w:rFonts w:ascii="Arial" w:hAnsi="Arial" w:cs="Arial"/>
          <w:color w:val="auto"/>
        </w:rPr>
        <w:t>vrijwilligheid</w:t>
      </w:r>
      <w:r w:rsidRPr="003E033E">
        <w:rPr>
          <w:rFonts w:ascii="Arial" w:hAnsi="Arial" w:cs="Arial"/>
          <w:color w:val="auto"/>
          <w:spacing w:val="-7"/>
        </w:rPr>
        <w:t xml:space="preserve"> </w:t>
      </w:r>
      <w:r w:rsidRPr="003E033E">
        <w:rPr>
          <w:rFonts w:ascii="Arial" w:hAnsi="Arial" w:cs="Arial"/>
          <w:color w:val="auto"/>
        </w:rPr>
        <w:t>(opting</w:t>
      </w:r>
      <w:r w:rsidRPr="003E033E">
        <w:rPr>
          <w:rFonts w:ascii="Arial" w:hAnsi="Arial" w:cs="Arial"/>
          <w:color w:val="auto"/>
          <w:spacing w:val="-9"/>
        </w:rPr>
        <w:t xml:space="preserve"> </w:t>
      </w:r>
      <w:r w:rsidRPr="003E033E">
        <w:rPr>
          <w:rFonts w:ascii="Arial" w:hAnsi="Arial" w:cs="Arial"/>
          <w:color w:val="auto"/>
          <w:spacing w:val="-1"/>
        </w:rPr>
        <w:t>outsysteem)</w:t>
      </w:r>
    </w:p>
    <w:p w14:paraId="1F1A72E4" w14:textId="77777777" w:rsidR="00257DC7" w:rsidRPr="003E033E" w:rsidRDefault="00257DC7" w:rsidP="00257DC7">
      <w:pPr>
        <w:pStyle w:val="Plattetekst"/>
        <w:numPr>
          <w:ilvl w:val="3"/>
          <w:numId w:val="24"/>
        </w:numPr>
        <w:tabs>
          <w:tab w:val="clear" w:pos="-1440"/>
          <w:tab w:val="clear" w:pos="-720"/>
          <w:tab w:val="clear" w:pos="0"/>
          <w:tab w:val="clear" w:pos="432"/>
          <w:tab w:val="clear" w:pos="2160"/>
          <w:tab w:val="left" w:pos="567"/>
        </w:tabs>
        <w:autoSpaceDE/>
        <w:autoSpaceDN/>
        <w:adjustRightInd/>
        <w:spacing w:before="6" w:line="253" w:lineRule="auto"/>
        <w:ind w:left="567" w:right="335" w:hanging="283"/>
        <w:rPr>
          <w:rFonts w:ascii="Arial" w:hAnsi="Arial" w:cs="Arial"/>
          <w:color w:val="auto"/>
        </w:rPr>
      </w:pPr>
      <w:r w:rsidRPr="003E033E">
        <w:rPr>
          <w:rFonts w:ascii="Arial" w:hAnsi="Arial" w:cs="Arial"/>
          <w:color w:val="auto"/>
        </w:rPr>
        <w:t>De pilot</w:t>
      </w:r>
      <w:r w:rsidRPr="003E033E">
        <w:rPr>
          <w:rFonts w:ascii="Arial" w:hAnsi="Arial" w:cs="Arial"/>
          <w:color w:val="auto"/>
          <w:spacing w:val="-8"/>
        </w:rPr>
        <w:t xml:space="preserve"> </w:t>
      </w:r>
      <w:r w:rsidRPr="003E033E">
        <w:rPr>
          <w:rFonts w:ascii="Arial" w:hAnsi="Arial" w:cs="Arial"/>
          <w:color w:val="auto"/>
          <w:spacing w:val="-1"/>
        </w:rPr>
        <w:t>vindt</w:t>
      </w:r>
      <w:r w:rsidRPr="003E033E">
        <w:rPr>
          <w:rFonts w:ascii="Arial" w:hAnsi="Arial" w:cs="Arial"/>
          <w:color w:val="auto"/>
          <w:spacing w:val="-7"/>
        </w:rPr>
        <w:t xml:space="preserve"> </w:t>
      </w:r>
      <w:r w:rsidRPr="003E033E">
        <w:rPr>
          <w:rFonts w:ascii="Arial" w:hAnsi="Arial" w:cs="Arial"/>
          <w:color w:val="auto"/>
        </w:rPr>
        <w:t>plaats</w:t>
      </w:r>
      <w:r w:rsidRPr="003E033E">
        <w:rPr>
          <w:rFonts w:ascii="Arial" w:hAnsi="Arial" w:cs="Arial"/>
          <w:color w:val="auto"/>
          <w:spacing w:val="-6"/>
        </w:rPr>
        <w:t xml:space="preserve"> </w:t>
      </w:r>
      <w:r w:rsidRPr="003E033E">
        <w:rPr>
          <w:rFonts w:ascii="Arial" w:hAnsi="Arial" w:cs="Arial"/>
          <w:color w:val="auto"/>
          <w:spacing w:val="-1"/>
        </w:rPr>
        <w:t>binnen</w:t>
      </w:r>
      <w:r w:rsidRPr="003E033E">
        <w:rPr>
          <w:rFonts w:ascii="Arial" w:hAnsi="Arial" w:cs="Arial"/>
          <w:color w:val="auto"/>
          <w:spacing w:val="-7"/>
        </w:rPr>
        <w:t xml:space="preserve"> </w:t>
      </w:r>
      <w:r w:rsidRPr="003E033E">
        <w:rPr>
          <w:rFonts w:ascii="Arial" w:hAnsi="Arial" w:cs="Arial"/>
          <w:color w:val="auto"/>
        </w:rPr>
        <w:t>de</w:t>
      </w:r>
      <w:r w:rsidRPr="003E033E">
        <w:rPr>
          <w:rFonts w:ascii="Arial" w:hAnsi="Arial" w:cs="Arial"/>
          <w:color w:val="auto"/>
          <w:spacing w:val="-8"/>
        </w:rPr>
        <w:t xml:space="preserve"> </w:t>
      </w:r>
      <w:r w:rsidRPr="003E033E">
        <w:rPr>
          <w:rFonts w:ascii="Arial" w:hAnsi="Arial" w:cs="Arial"/>
          <w:color w:val="auto"/>
          <w:spacing w:val="-1"/>
        </w:rPr>
        <w:t>(arbeidsvoorwaardelijke)</w:t>
      </w:r>
      <w:r w:rsidRPr="003E033E">
        <w:rPr>
          <w:rFonts w:ascii="Arial" w:hAnsi="Arial" w:cs="Arial"/>
          <w:color w:val="auto"/>
          <w:spacing w:val="-8"/>
        </w:rPr>
        <w:t xml:space="preserve"> </w:t>
      </w:r>
      <w:r w:rsidRPr="003E033E">
        <w:rPr>
          <w:rFonts w:ascii="Arial" w:hAnsi="Arial" w:cs="Arial"/>
          <w:color w:val="auto"/>
        </w:rPr>
        <w:t>kaders</w:t>
      </w:r>
      <w:r w:rsidRPr="003E033E">
        <w:rPr>
          <w:rFonts w:ascii="Arial" w:hAnsi="Arial" w:cs="Arial"/>
          <w:color w:val="auto"/>
          <w:spacing w:val="-8"/>
        </w:rPr>
        <w:t xml:space="preserve"> van de </w:t>
      </w:r>
      <w:r w:rsidRPr="003E033E">
        <w:rPr>
          <w:rFonts w:ascii="Arial" w:hAnsi="Arial" w:cs="Arial"/>
          <w:color w:val="auto"/>
        </w:rPr>
        <w:t>cao</w:t>
      </w:r>
    </w:p>
    <w:p w14:paraId="54B6542E" w14:textId="77777777" w:rsidR="00257DC7" w:rsidRPr="003E033E" w:rsidRDefault="00257DC7" w:rsidP="00257DC7">
      <w:pPr>
        <w:pStyle w:val="Plattetekst"/>
        <w:numPr>
          <w:ilvl w:val="3"/>
          <w:numId w:val="24"/>
        </w:numPr>
        <w:tabs>
          <w:tab w:val="clear" w:pos="-1440"/>
          <w:tab w:val="clear" w:pos="-720"/>
          <w:tab w:val="clear" w:pos="0"/>
          <w:tab w:val="clear" w:pos="432"/>
          <w:tab w:val="clear" w:pos="2160"/>
          <w:tab w:val="left" w:pos="567"/>
        </w:tabs>
        <w:autoSpaceDE/>
        <w:autoSpaceDN/>
        <w:adjustRightInd/>
        <w:spacing w:before="6" w:line="252" w:lineRule="auto"/>
        <w:ind w:left="567" w:right="335" w:hanging="283"/>
        <w:rPr>
          <w:rFonts w:ascii="Arial" w:hAnsi="Arial" w:cs="Arial"/>
          <w:color w:val="auto"/>
        </w:rPr>
      </w:pPr>
      <w:r w:rsidRPr="003E033E">
        <w:rPr>
          <w:rFonts w:ascii="Arial" w:hAnsi="Arial" w:cs="Arial"/>
          <w:color w:val="auto"/>
        </w:rPr>
        <w:t>Er is een gezamenlijke</w:t>
      </w:r>
      <w:r w:rsidRPr="003E033E">
        <w:rPr>
          <w:rFonts w:ascii="Arial" w:hAnsi="Arial" w:cs="Arial"/>
          <w:color w:val="auto"/>
          <w:spacing w:val="-7"/>
        </w:rPr>
        <w:t xml:space="preserve"> </w:t>
      </w:r>
      <w:r w:rsidRPr="003E033E">
        <w:rPr>
          <w:rFonts w:ascii="Arial" w:hAnsi="Arial" w:cs="Arial"/>
          <w:color w:val="auto"/>
        </w:rPr>
        <w:t>intentie</w:t>
      </w:r>
      <w:r w:rsidRPr="003E033E">
        <w:rPr>
          <w:rFonts w:ascii="Arial" w:hAnsi="Arial" w:cs="Arial"/>
          <w:color w:val="auto"/>
          <w:spacing w:val="-4"/>
        </w:rPr>
        <w:t xml:space="preserve"> van </w:t>
      </w:r>
      <w:r w:rsidRPr="003E033E">
        <w:rPr>
          <w:rFonts w:ascii="Arial" w:hAnsi="Arial" w:cs="Arial"/>
          <w:color w:val="auto"/>
        </w:rPr>
        <w:t>werkgever en werknemers dat</w:t>
      </w:r>
      <w:r w:rsidRPr="003E033E">
        <w:rPr>
          <w:rFonts w:ascii="Arial" w:hAnsi="Arial" w:cs="Arial"/>
          <w:color w:val="auto"/>
          <w:spacing w:val="-6"/>
        </w:rPr>
        <w:t xml:space="preserve"> een </w:t>
      </w:r>
      <w:r w:rsidRPr="003E033E">
        <w:rPr>
          <w:rFonts w:ascii="Arial" w:hAnsi="Arial" w:cs="Arial"/>
          <w:color w:val="auto"/>
        </w:rPr>
        <w:t>pilot</w:t>
      </w:r>
      <w:r w:rsidRPr="003E033E">
        <w:rPr>
          <w:rFonts w:ascii="Arial" w:hAnsi="Arial" w:cs="Arial"/>
          <w:color w:val="auto"/>
          <w:spacing w:val="-6"/>
        </w:rPr>
        <w:t xml:space="preserve"> </w:t>
      </w:r>
      <w:r w:rsidRPr="003E033E">
        <w:rPr>
          <w:rFonts w:ascii="Arial" w:hAnsi="Arial" w:cs="Arial"/>
          <w:color w:val="auto"/>
          <w:spacing w:val="-1"/>
        </w:rPr>
        <w:t>leidt</w:t>
      </w:r>
      <w:r w:rsidRPr="003E033E">
        <w:rPr>
          <w:rFonts w:ascii="Arial" w:hAnsi="Arial" w:cs="Arial"/>
          <w:color w:val="auto"/>
          <w:spacing w:val="-5"/>
        </w:rPr>
        <w:t xml:space="preserve"> </w:t>
      </w:r>
      <w:r w:rsidRPr="003E033E">
        <w:rPr>
          <w:rFonts w:ascii="Arial" w:hAnsi="Arial" w:cs="Arial"/>
          <w:color w:val="auto"/>
        </w:rPr>
        <w:t>tot</w:t>
      </w:r>
      <w:r w:rsidRPr="003E033E">
        <w:rPr>
          <w:rFonts w:ascii="Arial" w:hAnsi="Arial" w:cs="Arial"/>
          <w:color w:val="auto"/>
          <w:spacing w:val="-6"/>
        </w:rPr>
        <w:t xml:space="preserve"> </w:t>
      </w:r>
      <w:r w:rsidRPr="003E033E">
        <w:rPr>
          <w:rFonts w:ascii="Arial" w:hAnsi="Arial" w:cs="Arial"/>
          <w:color w:val="auto"/>
          <w:spacing w:val="-1"/>
        </w:rPr>
        <w:t>een</w:t>
      </w:r>
      <w:r w:rsidRPr="003E033E">
        <w:rPr>
          <w:rFonts w:ascii="Arial" w:hAnsi="Arial" w:cs="Arial"/>
          <w:color w:val="auto"/>
          <w:spacing w:val="-6"/>
        </w:rPr>
        <w:t xml:space="preserve"> </w:t>
      </w:r>
      <w:r w:rsidRPr="003E033E">
        <w:rPr>
          <w:rFonts w:ascii="Arial" w:hAnsi="Arial" w:cs="Arial"/>
          <w:color w:val="auto"/>
        </w:rPr>
        <w:t>meer</w:t>
      </w:r>
      <w:r w:rsidRPr="003E033E">
        <w:rPr>
          <w:rFonts w:ascii="Arial" w:hAnsi="Arial" w:cs="Arial"/>
          <w:color w:val="auto"/>
          <w:spacing w:val="-6"/>
        </w:rPr>
        <w:t xml:space="preserve"> effectieve en </w:t>
      </w:r>
      <w:r w:rsidRPr="003E033E">
        <w:rPr>
          <w:rFonts w:ascii="Arial" w:hAnsi="Arial" w:cs="Arial"/>
          <w:color w:val="auto"/>
          <w:spacing w:val="-1"/>
        </w:rPr>
        <w:t>flexibele</w:t>
      </w:r>
      <w:r w:rsidRPr="003E033E">
        <w:rPr>
          <w:rFonts w:ascii="Arial" w:hAnsi="Arial" w:cs="Arial"/>
          <w:color w:val="auto"/>
          <w:spacing w:val="-7"/>
        </w:rPr>
        <w:t xml:space="preserve"> </w:t>
      </w:r>
      <w:r w:rsidRPr="003E033E">
        <w:rPr>
          <w:rFonts w:ascii="Arial" w:hAnsi="Arial" w:cs="Arial"/>
          <w:color w:val="auto"/>
        </w:rPr>
        <w:t>inzet</w:t>
      </w:r>
      <w:r w:rsidRPr="003E033E">
        <w:rPr>
          <w:rFonts w:ascii="Arial" w:hAnsi="Arial" w:cs="Arial"/>
          <w:color w:val="auto"/>
          <w:spacing w:val="-5"/>
        </w:rPr>
        <w:t xml:space="preserve"> </w:t>
      </w:r>
      <w:r w:rsidRPr="003E033E">
        <w:rPr>
          <w:rFonts w:ascii="Arial" w:hAnsi="Arial" w:cs="Arial"/>
          <w:color w:val="auto"/>
        </w:rPr>
        <w:t>van</w:t>
      </w:r>
      <w:r w:rsidRPr="003E033E">
        <w:rPr>
          <w:rFonts w:ascii="Arial" w:hAnsi="Arial" w:cs="Arial"/>
          <w:color w:val="auto"/>
          <w:spacing w:val="-5"/>
        </w:rPr>
        <w:t xml:space="preserve"> </w:t>
      </w:r>
      <w:r w:rsidRPr="003E033E">
        <w:rPr>
          <w:rFonts w:ascii="Arial" w:hAnsi="Arial" w:cs="Arial"/>
          <w:color w:val="auto"/>
        </w:rPr>
        <w:t>de</w:t>
      </w:r>
      <w:r w:rsidRPr="003E033E">
        <w:rPr>
          <w:rFonts w:ascii="Arial" w:hAnsi="Arial" w:cs="Arial"/>
          <w:color w:val="auto"/>
          <w:spacing w:val="-7"/>
        </w:rPr>
        <w:t xml:space="preserve"> </w:t>
      </w:r>
      <w:r w:rsidRPr="003E033E">
        <w:rPr>
          <w:rFonts w:ascii="Arial" w:hAnsi="Arial" w:cs="Arial"/>
          <w:color w:val="auto"/>
          <w:spacing w:val="-1"/>
        </w:rPr>
        <w:t>vaste</w:t>
      </w:r>
      <w:r w:rsidRPr="003E033E">
        <w:rPr>
          <w:rFonts w:ascii="Arial" w:hAnsi="Arial" w:cs="Arial"/>
          <w:color w:val="auto"/>
          <w:spacing w:val="42"/>
          <w:w w:val="99"/>
        </w:rPr>
        <w:t xml:space="preserve"> </w:t>
      </w:r>
      <w:r w:rsidRPr="003E033E">
        <w:rPr>
          <w:rFonts w:ascii="Arial" w:hAnsi="Arial" w:cs="Arial"/>
          <w:color w:val="auto"/>
          <w:spacing w:val="-1"/>
        </w:rPr>
        <w:t>medewerkers op het werkaanbod van het bedrijf waarbij tevens gekeken wordt of de inhuur van</w:t>
      </w:r>
      <w:r w:rsidRPr="003E033E">
        <w:rPr>
          <w:rFonts w:ascii="Arial" w:hAnsi="Arial" w:cs="Arial"/>
          <w:color w:val="auto"/>
          <w:spacing w:val="-5"/>
        </w:rPr>
        <w:t xml:space="preserve"> </w:t>
      </w:r>
      <w:r w:rsidRPr="003E033E">
        <w:rPr>
          <w:rFonts w:ascii="Arial" w:hAnsi="Arial" w:cs="Arial"/>
          <w:color w:val="auto"/>
        </w:rPr>
        <w:t>het</w:t>
      </w:r>
      <w:r w:rsidRPr="003E033E">
        <w:rPr>
          <w:rFonts w:ascii="Arial" w:hAnsi="Arial" w:cs="Arial"/>
          <w:color w:val="auto"/>
          <w:spacing w:val="-7"/>
        </w:rPr>
        <w:t xml:space="preserve"> </w:t>
      </w:r>
      <w:r w:rsidRPr="003E033E">
        <w:rPr>
          <w:rFonts w:ascii="Arial" w:hAnsi="Arial" w:cs="Arial"/>
          <w:color w:val="auto"/>
        </w:rPr>
        <w:t>aantal</w:t>
      </w:r>
      <w:r w:rsidRPr="003E033E">
        <w:rPr>
          <w:rFonts w:ascii="Arial" w:hAnsi="Arial" w:cs="Arial"/>
          <w:color w:val="auto"/>
          <w:spacing w:val="-7"/>
        </w:rPr>
        <w:t xml:space="preserve"> </w:t>
      </w:r>
      <w:r w:rsidRPr="003E033E">
        <w:rPr>
          <w:rFonts w:ascii="Arial" w:hAnsi="Arial" w:cs="Arial"/>
          <w:color w:val="auto"/>
        </w:rPr>
        <w:t xml:space="preserve">flexkrachten kan worden verminderd </w:t>
      </w:r>
    </w:p>
    <w:p w14:paraId="71C84582" w14:textId="77777777" w:rsidR="00257DC7" w:rsidRPr="003E033E" w:rsidRDefault="00257DC7" w:rsidP="00257DC7">
      <w:pPr>
        <w:pStyle w:val="Plattetekst"/>
        <w:numPr>
          <w:ilvl w:val="3"/>
          <w:numId w:val="24"/>
        </w:numPr>
        <w:tabs>
          <w:tab w:val="clear" w:pos="-1440"/>
          <w:tab w:val="clear" w:pos="-720"/>
          <w:tab w:val="clear" w:pos="0"/>
          <w:tab w:val="clear" w:pos="432"/>
          <w:tab w:val="clear" w:pos="2160"/>
          <w:tab w:val="left" w:pos="567"/>
        </w:tabs>
        <w:autoSpaceDE/>
        <w:autoSpaceDN/>
        <w:adjustRightInd/>
        <w:spacing w:before="6" w:line="252" w:lineRule="auto"/>
        <w:ind w:left="567" w:right="335" w:hanging="283"/>
        <w:rPr>
          <w:rFonts w:ascii="Arial" w:hAnsi="Arial" w:cs="Arial"/>
          <w:color w:val="auto"/>
        </w:rPr>
      </w:pPr>
      <w:r w:rsidRPr="003E033E">
        <w:rPr>
          <w:rFonts w:ascii="Arial" w:hAnsi="Arial" w:cs="Arial"/>
          <w:color w:val="auto"/>
        </w:rPr>
        <w:t>Een pilot</w:t>
      </w:r>
      <w:r w:rsidRPr="003E033E">
        <w:rPr>
          <w:rFonts w:ascii="Arial" w:hAnsi="Arial" w:cs="Arial"/>
          <w:color w:val="auto"/>
          <w:spacing w:val="-6"/>
        </w:rPr>
        <w:t xml:space="preserve"> </w:t>
      </w:r>
      <w:r w:rsidRPr="003E033E">
        <w:rPr>
          <w:rFonts w:ascii="Arial" w:hAnsi="Arial" w:cs="Arial"/>
          <w:color w:val="auto"/>
        </w:rPr>
        <w:t>eindigt</w:t>
      </w:r>
      <w:r w:rsidRPr="003E033E">
        <w:rPr>
          <w:rFonts w:ascii="Arial" w:hAnsi="Arial" w:cs="Arial"/>
          <w:color w:val="auto"/>
          <w:spacing w:val="-6"/>
        </w:rPr>
        <w:t xml:space="preserve"> </w:t>
      </w:r>
      <w:r w:rsidRPr="003E033E">
        <w:rPr>
          <w:rFonts w:ascii="Arial" w:hAnsi="Arial" w:cs="Arial"/>
          <w:color w:val="auto"/>
          <w:spacing w:val="-1"/>
        </w:rPr>
        <w:t>automatisch</w:t>
      </w:r>
      <w:r w:rsidRPr="003E033E">
        <w:rPr>
          <w:rFonts w:ascii="Arial" w:hAnsi="Arial" w:cs="Arial"/>
          <w:color w:val="auto"/>
          <w:spacing w:val="-6"/>
        </w:rPr>
        <w:t xml:space="preserve"> </w:t>
      </w:r>
      <w:r w:rsidRPr="003E033E">
        <w:rPr>
          <w:rFonts w:ascii="Arial" w:hAnsi="Arial" w:cs="Arial"/>
          <w:color w:val="auto"/>
        </w:rPr>
        <w:t>op</w:t>
      </w:r>
      <w:r w:rsidRPr="003E033E">
        <w:rPr>
          <w:rFonts w:ascii="Arial" w:hAnsi="Arial" w:cs="Arial"/>
          <w:color w:val="auto"/>
          <w:spacing w:val="-6"/>
        </w:rPr>
        <w:t xml:space="preserve"> </w:t>
      </w:r>
      <w:r w:rsidRPr="003E033E">
        <w:rPr>
          <w:rFonts w:ascii="Arial" w:hAnsi="Arial" w:cs="Arial"/>
          <w:color w:val="auto"/>
        </w:rPr>
        <w:t>31</w:t>
      </w:r>
      <w:r w:rsidRPr="003E033E">
        <w:rPr>
          <w:rFonts w:ascii="Arial" w:hAnsi="Arial" w:cs="Arial"/>
          <w:color w:val="auto"/>
          <w:spacing w:val="-6"/>
        </w:rPr>
        <w:t xml:space="preserve"> </w:t>
      </w:r>
      <w:r w:rsidRPr="003E033E">
        <w:rPr>
          <w:rFonts w:ascii="Arial" w:hAnsi="Arial" w:cs="Arial"/>
          <w:color w:val="auto"/>
          <w:spacing w:val="-1"/>
        </w:rPr>
        <w:t>december</w:t>
      </w:r>
      <w:r w:rsidRPr="003E033E">
        <w:rPr>
          <w:rFonts w:ascii="Arial" w:hAnsi="Arial" w:cs="Arial"/>
          <w:color w:val="auto"/>
          <w:spacing w:val="-6"/>
        </w:rPr>
        <w:t xml:space="preserve"> </w:t>
      </w:r>
      <w:r w:rsidRPr="003E033E">
        <w:rPr>
          <w:rFonts w:ascii="Arial" w:hAnsi="Arial" w:cs="Arial"/>
          <w:color w:val="auto"/>
        </w:rPr>
        <w:t>2018</w:t>
      </w:r>
    </w:p>
    <w:p w14:paraId="2B1F77D3" w14:textId="77777777" w:rsidR="00257DC7" w:rsidRPr="003E033E" w:rsidRDefault="00257DC7" w:rsidP="00257DC7">
      <w:pPr>
        <w:pStyle w:val="Plattetekst"/>
        <w:numPr>
          <w:ilvl w:val="3"/>
          <w:numId w:val="24"/>
        </w:numPr>
        <w:tabs>
          <w:tab w:val="clear" w:pos="-1440"/>
          <w:tab w:val="clear" w:pos="-720"/>
          <w:tab w:val="clear" w:pos="0"/>
          <w:tab w:val="clear" w:pos="432"/>
          <w:tab w:val="clear" w:pos="2160"/>
          <w:tab w:val="left" w:pos="567"/>
        </w:tabs>
        <w:autoSpaceDE/>
        <w:autoSpaceDN/>
        <w:adjustRightInd/>
        <w:spacing w:before="6" w:line="252" w:lineRule="auto"/>
        <w:ind w:left="567" w:right="335" w:hanging="283"/>
        <w:rPr>
          <w:rFonts w:ascii="Arial" w:hAnsi="Arial" w:cs="Arial"/>
          <w:color w:val="auto"/>
        </w:rPr>
      </w:pPr>
      <w:r w:rsidRPr="003E033E">
        <w:rPr>
          <w:rFonts w:ascii="Arial" w:hAnsi="Arial" w:cs="Arial"/>
          <w:color w:val="auto"/>
        </w:rPr>
        <w:t xml:space="preserve">De paritaire commissie ontvangt van elke pilot een evaluatierapport </w:t>
      </w:r>
    </w:p>
    <w:p w14:paraId="7144AD32" w14:textId="77777777" w:rsidR="00257DC7" w:rsidRPr="003E033E" w:rsidRDefault="00257DC7" w:rsidP="00257DC7">
      <w:pPr>
        <w:pStyle w:val="Geenafstand"/>
        <w:rPr>
          <w:rFonts w:ascii="Arial" w:hAnsi="Arial" w:cs="Arial"/>
          <w:sz w:val="24"/>
          <w:szCs w:val="24"/>
        </w:rPr>
      </w:pPr>
    </w:p>
    <w:p w14:paraId="72B5454E" w14:textId="77777777" w:rsidR="00257DC7" w:rsidRPr="003E033E" w:rsidRDefault="00257DC7" w:rsidP="00257DC7">
      <w:pPr>
        <w:pStyle w:val="Geenafstand"/>
        <w:rPr>
          <w:rFonts w:ascii="Arial" w:hAnsi="Arial" w:cs="Arial"/>
          <w:b/>
          <w:sz w:val="24"/>
          <w:szCs w:val="24"/>
        </w:rPr>
      </w:pPr>
      <w:r w:rsidRPr="003E033E">
        <w:rPr>
          <w:rFonts w:ascii="Arial" w:hAnsi="Arial" w:cs="Arial"/>
          <w:b/>
          <w:sz w:val="24"/>
          <w:szCs w:val="24"/>
        </w:rPr>
        <w:t xml:space="preserve">Aanmelding bij paritaire commissie </w:t>
      </w:r>
    </w:p>
    <w:p w14:paraId="2F30C1FD" w14:textId="77777777" w:rsidR="00257DC7" w:rsidRPr="003E033E" w:rsidRDefault="00257DC7" w:rsidP="00257DC7">
      <w:pPr>
        <w:pStyle w:val="Geenafstand"/>
        <w:rPr>
          <w:rFonts w:ascii="Arial" w:hAnsi="Arial" w:cs="Arial"/>
          <w:sz w:val="24"/>
          <w:szCs w:val="24"/>
        </w:rPr>
      </w:pPr>
      <w:r w:rsidRPr="003E033E">
        <w:rPr>
          <w:rFonts w:ascii="Arial" w:hAnsi="Arial" w:cs="Arial"/>
          <w:sz w:val="24"/>
          <w:szCs w:val="24"/>
        </w:rPr>
        <w:t>Bedrijven kunnen zich vanaf 1 oktober 2017 aanmelden bij de paritaire commissie . Aanmelding kan online op de site van GroentenFruit Huis (</w:t>
      </w:r>
      <w:hyperlink r:id="rId24" w:history="1">
        <w:r w:rsidRPr="003E033E">
          <w:rPr>
            <w:rStyle w:val="Hyperlink"/>
            <w:rFonts w:ascii="Arial" w:hAnsi="Arial" w:cs="Arial"/>
            <w:color w:val="auto"/>
            <w:sz w:val="24"/>
            <w:szCs w:val="24"/>
          </w:rPr>
          <w:t>www.groentenfruithuis.nl</w:t>
        </w:r>
      </w:hyperlink>
      <w:r w:rsidRPr="003E033E">
        <w:rPr>
          <w:rFonts w:ascii="Arial" w:hAnsi="Arial" w:cs="Arial"/>
          <w:sz w:val="24"/>
          <w:szCs w:val="24"/>
        </w:rPr>
        <w:t xml:space="preserve">).  </w:t>
      </w:r>
    </w:p>
    <w:p w14:paraId="7C8EDC1A" w14:textId="77777777" w:rsidR="00257DC7" w:rsidRPr="003E033E" w:rsidRDefault="00257DC7" w:rsidP="00257DC7">
      <w:pPr>
        <w:pStyle w:val="Geenafstand"/>
        <w:rPr>
          <w:rFonts w:ascii="Arial" w:hAnsi="Arial" w:cs="Arial"/>
          <w:sz w:val="24"/>
          <w:szCs w:val="24"/>
        </w:rPr>
      </w:pPr>
    </w:p>
    <w:p w14:paraId="0F9EBF71" w14:textId="77777777" w:rsidR="00257DC7" w:rsidRPr="003E033E" w:rsidRDefault="00257DC7" w:rsidP="00257DC7">
      <w:pPr>
        <w:pStyle w:val="Geenafstand"/>
        <w:rPr>
          <w:rFonts w:ascii="Arial" w:hAnsi="Arial" w:cs="Arial"/>
          <w:b/>
          <w:sz w:val="24"/>
          <w:szCs w:val="24"/>
        </w:rPr>
      </w:pPr>
      <w:r w:rsidRPr="003E033E">
        <w:rPr>
          <w:rFonts w:ascii="Arial" w:hAnsi="Arial" w:cs="Arial"/>
          <w:b/>
          <w:sz w:val="24"/>
          <w:szCs w:val="24"/>
        </w:rPr>
        <w:t xml:space="preserve">Samenstelling paritaire commissie </w:t>
      </w:r>
    </w:p>
    <w:p w14:paraId="58231E67" w14:textId="77777777" w:rsidR="00257DC7" w:rsidRPr="003E033E" w:rsidRDefault="00257DC7" w:rsidP="00257DC7">
      <w:pPr>
        <w:pStyle w:val="Geenafstand"/>
        <w:rPr>
          <w:rFonts w:ascii="Arial" w:hAnsi="Arial" w:cs="Arial"/>
          <w:sz w:val="24"/>
          <w:szCs w:val="24"/>
        </w:rPr>
      </w:pPr>
      <w:r w:rsidRPr="003E033E">
        <w:rPr>
          <w:rFonts w:ascii="Arial" w:hAnsi="Arial" w:cs="Arial"/>
          <w:sz w:val="24"/>
          <w:szCs w:val="24"/>
        </w:rPr>
        <w:t xml:space="preserve">De paritaire commissie bestaat uit een vakbondsvertegenwoordiger, een roosterdeskundige namens één van de betrokken vakbonden, een lid van de cao-commissie van GroentenFruit Huis en de secretaris van de cao-commissie van GroentenFruit Huis.  </w:t>
      </w:r>
    </w:p>
    <w:p w14:paraId="565232C7" w14:textId="77777777" w:rsidR="00257DC7" w:rsidRPr="003E033E" w:rsidRDefault="00257DC7" w:rsidP="00257DC7">
      <w:pPr>
        <w:pStyle w:val="Geenafstand"/>
        <w:rPr>
          <w:rFonts w:ascii="Arial" w:hAnsi="Arial" w:cs="Arial"/>
          <w:sz w:val="24"/>
          <w:szCs w:val="24"/>
        </w:rPr>
      </w:pPr>
    </w:p>
    <w:p w14:paraId="2A72E292" w14:textId="77777777" w:rsidR="00257DC7" w:rsidRPr="003E033E" w:rsidRDefault="00257DC7" w:rsidP="00257DC7">
      <w:pPr>
        <w:pStyle w:val="Geenafstand"/>
        <w:rPr>
          <w:rFonts w:ascii="Arial" w:hAnsi="Arial" w:cs="Arial"/>
          <w:b/>
          <w:sz w:val="24"/>
          <w:szCs w:val="24"/>
        </w:rPr>
      </w:pPr>
      <w:r w:rsidRPr="003E033E">
        <w:rPr>
          <w:rFonts w:ascii="Arial" w:hAnsi="Arial" w:cs="Arial"/>
          <w:b/>
          <w:sz w:val="24"/>
          <w:szCs w:val="24"/>
        </w:rPr>
        <w:t xml:space="preserve">Communicatie naar bedrijven vanuit paritaire commissie na aanmelding voor de pilot </w:t>
      </w:r>
    </w:p>
    <w:p w14:paraId="146AD28F" w14:textId="77777777" w:rsidR="00257DC7" w:rsidRPr="003E033E" w:rsidRDefault="00257DC7" w:rsidP="00257DC7">
      <w:pPr>
        <w:pStyle w:val="Geenafstand"/>
        <w:rPr>
          <w:rFonts w:ascii="Arial" w:hAnsi="Arial" w:cs="Arial"/>
          <w:sz w:val="24"/>
          <w:szCs w:val="24"/>
        </w:rPr>
      </w:pPr>
      <w:r w:rsidRPr="003E033E">
        <w:rPr>
          <w:rFonts w:ascii="Arial" w:hAnsi="Arial" w:cs="Arial"/>
          <w:sz w:val="24"/>
          <w:szCs w:val="24"/>
        </w:rPr>
        <w:t xml:space="preserve">Nadat een bedrijf zich heeft aangemeld ontvangt zij een brief van de paritaire commissie. In deze brief wordt aandacht geschonken aan de bedoeling en achtergrond van de pilot, de duur van de pilot, de rol van de OR, dat er sprake is van een opting out systeem en de contactgegevens van de paritaire commissie en van sociale partners. </w:t>
      </w:r>
    </w:p>
    <w:p w14:paraId="611C716B" w14:textId="77777777" w:rsidR="00257DC7" w:rsidRPr="003E033E" w:rsidRDefault="00257DC7" w:rsidP="00257DC7">
      <w:pPr>
        <w:pStyle w:val="Geenafstand"/>
        <w:rPr>
          <w:rFonts w:ascii="Arial" w:hAnsi="Arial" w:cs="Arial"/>
          <w:sz w:val="24"/>
          <w:szCs w:val="24"/>
        </w:rPr>
      </w:pPr>
    </w:p>
    <w:p w14:paraId="1B37FBED" w14:textId="77777777" w:rsidR="00257DC7" w:rsidRPr="003E033E" w:rsidRDefault="00257DC7" w:rsidP="00257DC7">
      <w:pPr>
        <w:pStyle w:val="Geenafstand"/>
        <w:rPr>
          <w:rFonts w:ascii="Arial" w:hAnsi="Arial" w:cs="Arial"/>
          <w:b/>
          <w:sz w:val="24"/>
          <w:szCs w:val="24"/>
        </w:rPr>
      </w:pPr>
      <w:r w:rsidRPr="003E033E">
        <w:rPr>
          <w:rFonts w:ascii="Arial" w:hAnsi="Arial" w:cs="Arial"/>
          <w:b/>
          <w:sz w:val="24"/>
          <w:szCs w:val="24"/>
        </w:rPr>
        <w:t xml:space="preserve">Verstrekken aan de paritaire commissie  </w:t>
      </w:r>
    </w:p>
    <w:p w14:paraId="4DC875B5" w14:textId="77777777" w:rsidR="00257DC7" w:rsidRPr="003E033E" w:rsidRDefault="00257DC7" w:rsidP="00257DC7">
      <w:pPr>
        <w:pStyle w:val="Geenafstand"/>
        <w:rPr>
          <w:rFonts w:ascii="Arial" w:hAnsi="Arial" w:cs="Arial"/>
          <w:sz w:val="24"/>
          <w:szCs w:val="24"/>
        </w:rPr>
      </w:pPr>
      <w:r w:rsidRPr="003E033E">
        <w:rPr>
          <w:rFonts w:ascii="Arial" w:hAnsi="Arial" w:cs="Arial"/>
          <w:sz w:val="24"/>
          <w:szCs w:val="24"/>
        </w:rPr>
        <w:t xml:space="preserve">Een deelnemend bedrijf verstrekt bij de aanmelding aan de paritaire commissie: </w:t>
      </w:r>
    </w:p>
    <w:p w14:paraId="1E588CF4" w14:textId="77777777" w:rsidR="00257DC7" w:rsidRPr="003E033E" w:rsidRDefault="00257DC7" w:rsidP="00257DC7">
      <w:pPr>
        <w:pStyle w:val="Geenafstand"/>
        <w:numPr>
          <w:ilvl w:val="0"/>
          <w:numId w:val="25"/>
        </w:numPr>
        <w:rPr>
          <w:rFonts w:ascii="Arial" w:hAnsi="Arial" w:cs="Arial"/>
          <w:sz w:val="24"/>
          <w:szCs w:val="24"/>
        </w:rPr>
      </w:pPr>
      <w:r w:rsidRPr="003E033E">
        <w:rPr>
          <w:rFonts w:ascii="Arial" w:hAnsi="Arial" w:cs="Arial"/>
          <w:sz w:val="24"/>
          <w:szCs w:val="24"/>
        </w:rPr>
        <w:t xml:space="preserve">Naam bedrijf </w:t>
      </w:r>
    </w:p>
    <w:p w14:paraId="46242B35" w14:textId="77777777" w:rsidR="00257DC7" w:rsidRPr="003E033E" w:rsidRDefault="00257DC7" w:rsidP="00257DC7">
      <w:pPr>
        <w:pStyle w:val="Geenafstand"/>
        <w:numPr>
          <w:ilvl w:val="0"/>
          <w:numId w:val="25"/>
        </w:numPr>
        <w:rPr>
          <w:rFonts w:ascii="Arial" w:hAnsi="Arial" w:cs="Arial"/>
          <w:sz w:val="24"/>
          <w:szCs w:val="24"/>
        </w:rPr>
      </w:pPr>
      <w:r w:rsidRPr="003E033E">
        <w:rPr>
          <w:rFonts w:ascii="Arial" w:hAnsi="Arial" w:cs="Arial"/>
          <w:sz w:val="24"/>
          <w:szCs w:val="24"/>
        </w:rPr>
        <w:lastRenderedPageBreak/>
        <w:t xml:space="preserve">Naam contactpersoon bedrijf </w:t>
      </w:r>
    </w:p>
    <w:p w14:paraId="749A5D6D" w14:textId="6FE9ED5E" w:rsidR="00257DC7" w:rsidRPr="003E033E" w:rsidRDefault="00257DC7" w:rsidP="00257DC7">
      <w:pPr>
        <w:pStyle w:val="Geenafstand"/>
        <w:numPr>
          <w:ilvl w:val="0"/>
          <w:numId w:val="25"/>
        </w:numPr>
        <w:rPr>
          <w:rFonts w:ascii="Arial" w:hAnsi="Arial" w:cs="Arial"/>
          <w:sz w:val="24"/>
          <w:szCs w:val="24"/>
        </w:rPr>
      </w:pPr>
      <w:r w:rsidRPr="003E033E">
        <w:rPr>
          <w:rFonts w:ascii="Arial" w:hAnsi="Arial" w:cs="Arial"/>
          <w:sz w:val="24"/>
          <w:szCs w:val="24"/>
        </w:rPr>
        <w:t xml:space="preserve"> Naam en contactgegevens voorzitter OR (indien aanwezig)</w:t>
      </w:r>
    </w:p>
    <w:p w14:paraId="7C4429A7" w14:textId="5DFEEB45" w:rsidR="001D52DF" w:rsidRPr="003E033E" w:rsidRDefault="001D52DF" w:rsidP="00257DC7">
      <w:pPr>
        <w:pStyle w:val="Geenafstand"/>
        <w:numPr>
          <w:ilvl w:val="0"/>
          <w:numId w:val="25"/>
        </w:numPr>
        <w:rPr>
          <w:rFonts w:ascii="Arial" w:hAnsi="Arial" w:cs="Arial"/>
          <w:sz w:val="24"/>
          <w:szCs w:val="24"/>
        </w:rPr>
      </w:pPr>
      <w:r w:rsidRPr="003E033E">
        <w:rPr>
          <w:rFonts w:ascii="Arial" w:hAnsi="Arial" w:cs="Arial"/>
          <w:sz w:val="24"/>
          <w:szCs w:val="24"/>
        </w:rPr>
        <w:t>Persoonsgegevens worden verwerkt in overeenstemming met de Wet Bescherming Persoonsgegevens.</w:t>
      </w:r>
    </w:p>
    <w:p w14:paraId="60FF223F" w14:textId="77777777" w:rsidR="00257DC7" w:rsidRPr="003E033E" w:rsidRDefault="00257DC7" w:rsidP="00257DC7">
      <w:pPr>
        <w:pStyle w:val="Geenafstand"/>
        <w:numPr>
          <w:ilvl w:val="0"/>
          <w:numId w:val="25"/>
        </w:numPr>
        <w:rPr>
          <w:rFonts w:ascii="Arial" w:hAnsi="Arial" w:cs="Arial"/>
          <w:sz w:val="24"/>
          <w:szCs w:val="24"/>
        </w:rPr>
      </w:pPr>
      <w:r w:rsidRPr="003E033E">
        <w:rPr>
          <w:rFonts w:ascii="Arial" w:hAnsi="Arial" w:cs="Arial"/>
          <w:sz w:val="24"/>
          <w:szCs w:val="24"/>
        </w:rPr>
        <w:t xml:space="preserve">De achtergrond en de motivatie van deelname, welke ook gedeeld wordt met de OR of de Personeelscommissie. Onderdeel van de motivatie is of en welke ambities het bedrijf heeft met betrekking tot het terugdringen van het aantal uitzendkrachten </w:t>
      </w:r>
    </w:p>
    <w:p w14:paraId="36D1AA45" w14:textId="77777777" w:rsidR="00257DC7" w:rsidRPr="003E033E" w:rsidRDefault="00257DC7" w:rsidP="00257DC7">
      <w:pPr>
        <w:pStyle w:val="Geenafstand"/>
        <w:numPr>
          <w:ilvl w:val="0"/>
          <w:numId w:val="25"/>
        </w:numPr>
        <w:rPr>
          <w:rFonts w:ascii="Arial" w:hAnsi="Arial" w:cs="Arial"/>
          <w:sz w:val="24"/>
          <w:szCs w:val="24"/>
        </w:rPr>
      </w:pPr>
      <w:r w:rsidRPr="003E033E">
        <w:rPr>
          <w:rFonts w:ascii="Arial" w:hAnsi="Arial" w:cs="Arial"/>
          <w:sz w:val="24"/>
          <w:szCs w:val="24"/>
        </w:rPr>
        <w:t xml:space="preserve">Van welke opties (bandbreedte, mededelingstermijn, zaterdagen) is het bedrijf voornemens gebruik te maken  </w:t>
      </w:r>
    </w:p>
    <w:p w14:paraId="247DFBAD" w14:textId="77777777" w:rsidR="00257DC7" w:rsidRPr="003E033E" w:rsidRDefault="00257DC7" w:rsidP="00257DC7">
      <w:pPr>
        <w:pStyle w:val="Geenafstand"/>
        <w:numPr>
          <w:ilvl w:val="0"/>
          <w:numId w:val="25"/>
        </w:numPr>
        <w:rPr>
          <w:rFonts w:ascii="Arial" w:hAnsi="Arial" w:cs="Arial"/>
          <w:sz w:val="24"/>
          <w:szCs w:val="24"/>
        </w:rPr>
      </w:pPr>
      <w:r w:rsidRPr="003E033E">
        <w:rPr>
          <w:rFonts w:ascii="Arial" w:hAnsi="Arial" w:cs="Arial"/>
          <w:sz w:val="24"/>
          <w:szCs w:val="24"/>
        </w:rPr>
        <w:t xml:space="preserve">Bewijs van instemming van de OR (indien er nieuwe roosters komen) – bijvoorbeeld een formulier met daarop de handtekening van de voorzitter van de OR en tekenbevoegde persoon van het betrokken bedrijf </w:t>
      </w:r>
    </w:p>
    <w:p w14:paraId="102CD0D3" w14:textId="77777777" w:rsidR="00257DC7" w:rsidRPr="003E033E" w:rsidRDefault="00257DC7" w:rsidP="00257DC7">
      <w:pPr>
        <w:pStyle w:val="Geenafstand"/>
        <w:numPr>
          <w:ilvl w:val="0"/>
          <w:numId w:val="25"/>
        </w:numPr>
        <w:rPr>
          <w:rFonts w:ascii="Arial" w:hAnsi="Arial" w:cs="Arial"/>
          <w:sz w:val="24"/>
          <w:szCs w:val="24"/>
        </w:rPr>
      </w:pPr>
      <w:r w:rsidRPr="003E033E">
        <w:rPr>
          <w:rFonts w:ascii="Arial" w:hAnsi="Arial" w:cs="Arial"/>
          <w:sz w:val="24"/>
          <w:szCs w:val="24"/>
        </w:rPr>
        <w:t xml:space="preserve">Kenbaar maken aan de paritaire commissie hoe invulling wordt gegeven aan een nieuw rooster  </w:t>
      </w:r>
    </w:p>
    <w:p w14:paraId="2253F23D" w14:textId="77777777" w:rsidR="00257DC7" w:rsidRPr="003E033E" w:rsidRDefault="00257DC7" w:rsidP="00257DC7">
      <w:pPr>
        <w:pStyle w:val="Geenafstand"/>
        <w:numPr>
          <w:ilvl w:val="0"/>
          <w:numId w:val="25"/>
        </w:numPr>
        <w:rPr>
          <w:rFonts w:ascii="Arial" w:hAnsi="Arial" w:cs="Arial"/>
          <w:sz w:val="24"/>
          <w:szCs w:val="24"/>
        </w:rPr>
      </w:pPr>
      <w:r w:rsidRPr="003E033E">
        <w:rPr>
          <w:rFonts w:ascii="Arial" w:hAnsi="Arial" w:cs="Arial"/>
          <w:sz w:val="24"/>
          <w:szCs w:val="24"/>
        </w:rPr>
        <w:t xml:space="preserve">Behoefte aan voorlichting, ondersteuning en begeleiding bij opstellen/implementatie van nieuwe roosters </w:t>
      </w:r>
    </w:p>
    <w:p w14:paraId="0980E1DC" w14:textId="77777777" w:rsidR="00257DC7" w:rsidRPr="003E033E" w:rsidRDefault="00257DC7" w:rsidP="00257DC7">
      <w:pPr>
        <w:pStyle w:val="Geenafstand"/>
        <w:rPr>
          <w:rFonts w:ascii="Arial" w:hAnsi="Arial" w:cs="Arial"/>
          <w:b/>
          <w:sz w:val="24"/>
          <w:szCs w:val="24"/>
        </w:rPr>
      </w:pPr>
    </w:p>
    <w:p w14:paraId="30656447" w14:textId="77777777" w:rsidR="00257DC7" w:rsidRPr="003E033E" w:rsidRDefault="00257DC7" w:rsidP="00257DC7">
      <w:pPr>
        <w:pStyle w:val="Geenafstand"/>
        <w:rPr>
          <w:rFonts w:ascii="Arial" w:hAnsi="Arial" w:cs="Arial"/>
          <w:b/>
          <w:sz w:val="24"/>
          <w:szCs w:val="24"/>
        </w:rPr>
      </w:pPr>
      <w:r w:rsidRPr="003E033E">
        <w:rPr>
          <w:rFonts w:ascii="Arial" w:hAnsi="Arial" w:cs="Arial"/>
          <w:b/>
          <w:sz w:val="24"/>
          <w:szCs w:val="24"/>
        </w:rPr>
        <w:t xml:space="preserve">Wijze van monitoring </w:t>
      </w:r>
    </w:p>
    <w:p w14:paraId="3CC4C9D7" w14:textId="77777777" w:rsidR="00257DC7" w:rsidRPr="003E033E" w:rsidRDefault="00257DC7" w:rsidP="00257DC7">
      <w:pPr>
        <w:pStyle w:val="Geenafstand"/>
        <w:rPr>
          <w:rFonts w:ascii="Arial" w:hAnsi="Arial" w:cs="Arial"/>
          <w:sz w:val="24"/>
          <w:szCs w:val="24"/>
        </w:rPr>
      </w:pPr>
      <w:r w:rsidRPr="003E033E">
        <w:rPr>
          <w:rFonts w:ascii="Arial" w:hAnsi="Arial" w:cs="Arial"/>
          <w:sz w:val="24"/>
          <w:szCs w:val="24"/>
        </w:rPr>
        <w:t xml:space="preserve">Er is  een tweetal evaluatieformulieren welke door de paritaire commissie aan de deelnemende bedrijven wordt verstuurd. Het eerste formulier (de tussenevaluatie) wordt verstuurd na 3 maanden of na de 2e roostercyclus. Het tweede formulier wordt  na 3 maanden of aan het eind van de pilotperiode verzonden. </w:t>
      </w:r>
    </w:p>
    <w:p w14:paraId="7A39D5B8" w14:textId="2A44A8C9" w:rsidR="003E033E" w:rsidRDefault="003E033E" w:rsidP="00A9154B">
      <w:pPr>
        <w:tabs>
          <w:tab w:val="left" w:pos="-1440"/>
          <w:tab w:val="left" w:pos="-720"/>
          <w:tab w:val="left" w:pos="0"/>
          <w:tab w:val="left" w:pos="425"/>
          <w:tab w:val="left" w:pos="2160"/>
        </w:tabs>
        <w:spacing w:line="240" w:lineRule="atLeast"/>
        <w:ind w:right="-2"/>
        <w:rPr>
          <w:rFonts w:ascii="Arial" w:hAnsi="Arial" w:cs="Arial"/>
          <w:sz w:val="32"/>
          <w:szCs w:val="32"/>
        </w:rPr>
      </w:pPr>
    </w:p>
    <w:p w14:paraId="3F88D5B5" w14:textId="77777777" w:rsidR="008855F7" w:rsidRDefault="008855F7">
      <w:pPr>
        <w:widowControl/>
        <w:autoSpaceDE/>
        <w:autoSpaceDN/>
        <w:adjustRightInd/>
        <w:spacing w:after="200" w:line="276" w:lineRule="auto"/>
        <w:rPr>
          <w:rFonts w:ascii="Arial" w:hAnsi="Arial" w:cs="Arial"/>
          <w:b/>
        </w:rPr>
      </w:pPr>
      <w:r>
        <w:rPr>
          <w:rFonts w:ascii="Arial" w:hAnsi="Arial" w:cs="Arial"/>
          <w:b/>
        </w:rPr>
        <w:br w:type="page"/>
      </w:r>
    </w:p>
    <w:p w14:paraId="48AD4B07" w14:textId="34C9DF50" w:rsidR="00CF1D8A" w:rsidRPr="00680FD0" w:rsidRDefault="00CF1D8A" w:rsidP="00A9154B">
      <w:pPr>
        <w:tabs>
          <w:tab w:val="left" w:pos="-1440"/>
          <w:tab w:val="left" w:pos="-720"/>
          <w:tab w:val="left" w:pos="0"/>
          <w:tab w:val="left" w:pos="425"/>
          <w:tab w:val="left" w:pos="2160"/>
        </w:tabs>
        <w:spacing w:line="240" w:lineRule="atLeast"/>
        <w:ind w:right="-2"/>
        <w:rPr>
          <w:rFonts w:ascii="Arial" w:hAnsi="Arial" w:cs="Arial"/>
          <w:b/>
        </w:rPr>
      </w:pPr>
      <w:r w:rsidRPr="00680FD0">
        <w:rPr>
          <w:rFonts w:ascii="Arial" w:hAnsi="Arial" w:cs="Arial"/>
          <w:b/>
        </w:rPr>
        <w:lastRenderedPageBreak/>
        <w:t>BIJLAGE XI</w:t>
      </w:r>
    </w:p>
    <w:p w14:paraId="512AF0A6" w14:textId="77777777" w:rsidR="00CF1D8A" w:rsidRPr="00680FD0" w:rsidRDefault="00CF1D8A" w:rsidP="00A9154B">
      <w:pPr>
        <w:tabs>
          <w:tab w:val="left" w:pos="-1440"/>
          <w:tab w:val="left" w:pos="-720"/>
          <w:tab w:val="left" w:pos="0"/>
          <w:tab w:val="left" w:pos="425"/>
          <w:tab w:val="left" w:pos="2160"/>
        </w:tabs>
        <w:spacing w:line="240" w:lineRule="atLeast"/>
        <w:ind w:right="-2"/>
        <w:rPr>
          <w:rFonts w:ascii="Arial" w:hAnsi="Arial" w:cs="Arial"/>
          <w:b/>
        </w:rPr>
      </w:pPr>
    </w:p>
    <w:p w14:paraId="381349CD" w14:textId="77777777" w:rsidR="004F5B88" w:rsidRDefault="00CF1D8A" w:rsidP="00A9154B">
      <w:pPr>
        <w:tabs>
          <w:tab w:val="left" w:pos="-1440"/>
          <w:tab w:val="left" w:pos="-720"/>
          <w:tab w:val="left" w:pos="0"/>
          <w:tab w:val="left" w:pos="425"/>
          <w:tab w:val="left" w:pos="2160"/>
        </w:tabs>
        <w:spacing w:line="240" w:lineRule="atLeast"/>
        <w:ind w:right="-2"/>
        <w:rPr>
          <w:rFonts w:ascii="Arial" w:hAnsi="Arial" w:cs="Arial"/>
          <w:sz w:val="32"/>
          <w:szCs w:val="32"/>
        </w:rPr>
      </w:pPr>
      <w:r w:rsidRPr="00680FD0">
        <w:rPr>
          <w:rFonts w:ascii="Arial" w:hAnsi="Arial" w:cs="Arial"/>
          <w:sz w:val="32"/>
          <w:szCs w:val="32"/>
        </w:rPr>
        <w:t>Uitwerking seniorenregeling</w:t>
      </w:r>
      <w:r w:rsidRPr="00B2346D">
        <w:rPr>
          <w:rFonts w:ascii="Arial" w:hAnsi="Arial" w:cs="Arial"/>
          <w:sz w:val="32"/>
          <w:szCs w:val="32"/>
        </w:rPr>
        <w:t xml:space="preserve"> </w:t>
      </w:r>
    </w:p>
    <w:p w14:paraId="2B6BB7B4" w14:textId="77777777" w:rsidR="004F5B88" w:rsidRDefault="004F5B88" w:rsidP="00A9154B">
      <w:pPr>
        <w:tabs>
          <w:tab w:val="left" w:pos="-1440"/>
          <w:tab w:val="left" w:pos="-720"/>
          <w:tab w:val="left" w:pos="0"/>
          <w:tab w:val="left" w:pos="425"/>
          <w:tab w:val="left" w:pos="2160"/>
        </w:tabs>
        <w:spacing w:line="240" w:lineRule="atLeast"/>
        <w:ind w:right="-2"/>
        <w:rPr>
          <w:rFonts w:ascii="Arial" w:hAnsi="Arial" w:cs="Arial"/>
          <w:sz w:val="32"/>
          <w:szCs w:val="32"/>
        </w:rPr>
      </w:pPr>
    </w:p>
    <w:p w14:paraId="5F66E91F" w14:textId="6BCFF960" w:rsidR="00E77140" w:rsidRPr="00E77140" w:rsidRDefault="00E77140" w:rsidP="00A9154B">
      <w:pPr>
        <w:tabs>
          <w:tab w:val="left" w:pos="-1440"/>
          <w:tab w:val="left" w:pos="-720"/>
          <w:tab w:val="left" w:pos="0"/>
          <w:tab w:val="left" w:pos="425"/>
          <w:tab w:val="left" w:pos="2160"/>
        </w:tabs>
        <w:spacing w:line="240" w:lineRule="atLeast"/>
        <w:ind w:right="-2"/>
        <w:rPr>
          <w:rFonts w:ascii="Arial" w:hAnsi="Arial" w:cs="Arial"/>
        </w:rPr>
      </w:pPr>
      <w:r>
        <w:rPr>
          <w:rFonts w:ascii="Arial" w:hAnsi="Arial" w:cs="Arial"/>
        </w:rPr>
        <w:t xml:space="preserve">De seniorenregeling heeft tot doel om bij te dragen aan de duurzame inzetbaarheid van de medewerkers die onder de doelgroep vallen te bevorderen. </w:t>
      </w:r>
    </w:p>
    <w:p w14:paraId="0A0A3171" w14:textId="77777777" w:rsidR="00E77140" w:rsidRDefault="00E77140" w:rsidP="00A9154B">
      <w:pPr>
        <w:tabs>
          <w:tab w:val="left" w:pos="-1440"/>
          <w:tab w:val="left" w:pos="-720"/>
          <w:tab w:val="left" w:pos="0"/>
          <w:tab w:val="left" w:pos="425"/>
          <w:tab w:val="left" w:pos="2160"/>
        </w:tabs>
        <w:spacing w:line="240" w:lineRule="atLeast"/>
        <w:ind w:right="-2"/>
        <w:rPr>
          <w:rFonts w:ascii="Arial" w:hAnsi="Arial" w:cs="Arial"/>
          <w:sz w:val="32"/>
          <w:szCs w:val="32"/>
        </w:rPr>
      </w:pPr>
    </w:p>
    <w:p w14:paraId="500833C8" w14:textId="77777777" w:rsidR="004F5B88" w:rsidRPr="004F5B88" w:rsidRDefault="004F5B88" w:rsidP="004F5B88">
      <w:pPr>
        <w:pStyle w:val="Geenafstand"/>
        <w:rPr>
          <w:rFonts w:ascii="Arial" w:hAnsi="Arial" w:cs="Arial"/>
          <w:b/>
          <w:sz w:val="24"/>
          <w:szCs w:val="24"/>
        </w:rPr>
      </w:pPr>
      <w:r w:rsidRPr="004F5B88">
        <w:rPr>
          <w:rFonts w:ascii="Arial" w:hAnsi="Arial" w:cs="Arial"/>
          <w:b/>
          <w:sz w:val="24"/>
          <w:szCs w:val="24"/>
        </w:rPr>
        <w:t xml:space="preserve">Keuzemoment </w:t>
      </w:r>
    </w:p>
    <w:p w14:paraId="65B763FC" w14:textId="6BB7F407" w:rsidR="004F5B88" w:rsidRPr="004F5B88" w:rsidRDefault="004F5B88" w:rsidP="004F5B88">
      <w:pPr>
        <w:pStyle w:val="Geenafstand"/>
        <w:numPr>
          <w:ilvl w:val="0"/>
          <w:numId w:val="29"/>
        </w:numPr>
        <w:rPr>
          <w:rFonts w:ascii="Arial" w:hAnsi="Arial" w:cs="Arial"/>
          <w:sz w:val="24"/>
          <w:szCs w:val="24"/>
        </w:rPr>
      </w:pPr>
      <w:r w:rsidRPr="004F5B88">
        <w:rPr>
          <w:rFonts w:ascii="Arial" w:hAnsi="Arial" w:cs="Arial"/>
          <w:sz w:val="24"/>
          <w:szCs w:val="24"/>
        </w:rPr>
        <w:t xml:space="preserve">De seniorenregeling geldt voor iedere werknemer die 5 jaar voor de AOW-leeftijd zit. Dit is het </w:t>
      </w:r>
      <w:r w:rsidR="005F663B">
        <w:rPr>
          <w:rFonts w:ascii="Arial" w:hAnsi="Arial" w:cs="Arial"/>
          <w:sz w:val="24"/>
          <w:szCs w:val="24"/>
        </w:rPr>
        <w:t>‘</w:t>
      </w:r>
      <w:r w:rsidRPr="005F663B">
        <w:rPr>
          <w:rFonts w:ascii="Arial" w:hAnsi="Arial" w:cs="Arial"/>
          <w:i/>
          <w:sz w:val="24"/>
          <w:szCs w:val="24"/>
        </w:rPr>
        <w:t>Keuzemoment</w:t>
      </w:r>
      <w:r w:rsidR="005F663B" w:rsidRPr="005F663B">
        <w:rPr>
          <w:rFonts w:ascii="Arial" w:hAnsi="Arial" w:cs="Arial"/>
          <w:i/>
          <w:sz w:val="24"/>
          <w:szCs w:val="24"/>
        </w:rPr>
        <w:t>’</w:t>
      </w:r>
      <w:r w:rsidRPr="004F5B88">
        <w:rPr>
          <w:rFonts w:ascii="Arial" w:hAnsi="Arial" w:cs="Arial"/>
          <w:sz w:val="24"/>
          <w:szCs w:val="24"/>
        </w:rPr>
        <w:t xml:space="preserve">. De regeling gaat in vanaf de eerste dag van de volgende maand waarin de werknemer de AOW-gerechtigde leeftijd bereikte. Dit is het </w:t>
      </w:r>
      <w:r w:rsidR="005F663B">
        <w:rPr>
          <w:rFonts w:ascii="Arial" w:hAnsi="Arial" w:cs="Arial"/>
          <w:sz w:val="24"/>
          <w:szCs w:val="24"/>
        </w:rPr>
        <w:t>‘</w:t>
      </w:r>
      <w:r w:rsidRPr="005F663B">
        <w:rPr>
          <w:rFonts w:ascii="Arial" w:hAnsi="Arial" w:cs="Arial"/>
          <w:i/>
          <w:sz w:val="24"/>
          <w:szCs w:val="24"/>
        </w:rPr>
        <w:t>Ingangsmoment</w:t>
      </w:r>
      <w:r w:rsidR="005F663B" w:rsidRPr="005F663B">
        <w:rPr>
          <w:rFonts w:ascii="Arial" w:hAnsi="Arial" w:cs="Arial"/>
          <w:i/>
          <w:sz w:val="24"/>
          <w:szCs w:val="24"/>
        </w:rPr>
        <w:t>’</w:t>
      </w:r>
      <w:r w:rsidRPr="004F5B88">
        <w:rPr>
          <w:rFonts w:ascii="Arial" w:hAnsi="Arial" w:cs="Arial"/>
          <w:sz w:val="24"/>
          <w:szCs w:val="24"/>
        </w:rPr>
        <w:t xml:space="preserve">. </w:t>
      </w:r>
    </w:p>
    <w:p w14:paraId="47839CB4" w14:textId="77777777" w:rsidR="004F5B88" w:rsidRPr="004F5B88" w:rsidRDefault="004F5B88" w:rsidP="004F5B88">
      <w:pPr>
        <w:pStyle w:val="Geenafstand"/>
        <w:numPr>
          <w:ilvl w:val="0"/>
          <w:numId w:val="29"/>
        </w:numPr>
        <w:rPr>
          <w:rFonts w:ascii="Arial" w:hAnsi="Arial" w:cs="Arial"/>
          <w:sz w:val="24"/>
          <w:szCs w:val="24"/>
        </w:rPr>
      </w:pPr>
      <w:r w:rsidRPr="004F5B88">
        <w:rPr>
          <w:rFonts w:ascii="Arial" w:hAnsi="Arial" w:cs="Arial"/>
          <w:sz w:val="24"/>
          <w:szCs w:val="24"/>
        </w:rPr>
        <w:t xml:space="preserve">Een werknemer moet voorafgaand aan het Keuzemoment minimaal 10 jaar onafgebroken in dienst zijn geweest bij een werkgever in de zin van de cao voor de Groothandel in Groenten en Fruit. Als toets kan bewijs worden gevraagd van 10 jaar onafgebroken registratie bij het pensioenfonds Bpf AFH.  </w:t>
      </w:r>
    </w:p>
    <w:p w14:paraId="1F1F7D49" w14:textId="72D83DC1" w:rsidR="004F5B88" w:rsidRPr="004F5B88" w:rsidRDefault="004F5B88" w:rsidP="004F5B88">
      <w:pPr>
        <w:pStyle w:val="Geenafstand"/>
        <w:numPr>
          <w:ilvl w:val="0"/>
          <w:numId w:val="29"/>
        </w:numPr>
        <w:rPr>
          <w:rFonts w:ascii="Arial" w:hAnsi="Arial" w:cs="Arial"/>
          <w:sz w:val="24"/>
          <w:szCs w:val="24"/>
        </w:rPr>
      </w:pPr>
      <w:r w:rsidRPr="004F5B88">
        <w:rPr>
          <w:rFonts w:ascii="Arial" w:hAnsi="Arial" w:cs="Arial"/>
          <w:sz w:val="24"/>
          <w:szCs w:val="24"/>
        </w:rPr>
        <w:t>Zes maanden voor de vijf jaar voor de AOW-leeftijd (het Keuzemoment) dient een werknemer aan te geven of hij/zij wil deelnemen aan de regeling. De werkgever zorgt ervoor dat de werknemer inzicht krijgt in zijn toekomstige beloning</w:t>
      </w:r>
      <w:r w:rsidR="005F663B">
        <w:rPr>
          <w:rFonts w:ascii="Arial" w:hAnsi="Arial" w:cs="Arial"/>
          <w:sz w:val="24"/>
          <w:szCs w:val="24"/>
        </w:rPr>
        <w:t xml:space="preserve"> en overige arbeidsvoorwaarden. </w:t>
      </w:r>
      <w:r w:rsidRPr="004F5B88">
        <w:rPr>
          <w:rFonts w:ascii="Arial" w:hAnsi="Arial" w:cs="Arial"/>
          <w:sz w:val="24"/>
          <w:szCs w:val="24"/>
        </w:rPr>
        <w:t xml:space="preserve">Uiterlijk drie maanden voor de vijf jaar voor de AOW-leeftijd </w:t>
      </w:r>
      <w:r w:rsidR="005F663B">
        <w:rPr>
          <w:rFonts w:ascii="Arial" w:hAnsi="Arial" w:cs="Arial"/>
          <w:sz w:val="24"/>
          <w:szCs w:val="24"/>
        </w:rPr>
        <w:t xml:space="preserve">(het Keuzemoment) </w:t>
      </w:r>
      <w:r w:rsidRPr="004F5B88">
        <w:rPr>
          <w:rFonts w:ascii="Arial" w:hAnsi="Arial" w:cs="Arial"/>
          <w:sz w:val="24"/>
          <w:szCs w:val="24"/>
        </w:rPr>
        <w:t xml:space="preserve">dient de werknemer zijn definitieve keuze door te geven aan de werkgever. </w:t>
      </w:r>
    </w:p>
    <w:p w14:paraId="16160F79" w14:textId="4715B714" w:rsidR="004F5B88" w:rsidRPr="004F5B88" w:rsidRDefault="004F5B88" w:rsidP="004F5B88">
      <w:pPr>
        <w:pStyle w:val="Geenafstand"/>
        <w:numPr>
          <w:ilvl w:val="0"/>
          <w:numId w:val="29"/>
        </w:numPr>
        <w:rPr>
          <w:rFonts w:ascii="Arial" w:hAnsi="Arial" w:cs="Arial"/>
          <w:sz w:val="24"/>
          <w:szCs w:val="24"/>
        </w:rPr>
      </w:pPr>
      <w:r w:rsidRPr="004F5B88">
        <w:rPr>
          <w:rFonts w:ascii="Arial" w:hAnsi="Arial" w:cs="Arial"/>
          <w:sz w:val="24"/>
          <w:szCs w:val="24"/>
        </w:rPr>
        <w:t xml:space="preserve">Werknemers die bij de inwerkingtreding van de regeling (op 1 juli 2018) reeds minder dan 5 jaar voor de AOW-leeftijd zitten kunnen ook gebruik maken van de regeling. Dit is een eenmalig recht. Na </w:t>
      </w:r>
      <w:r w:rsidR="001D52DF">
        <w:rPr>
          <w:rFonts w:ascii="Arial" w:hAnsi="Arial" w:cs="Arial"/>
          <w:sz w:val="24"/>
          <w:szCs w:val="24"/>
        </w:rPr>
        <w:t xml:space="preserve">1 juli 2018 geldt weer de regel dat een werknemer gebruik kan maken van de regeling als hij 5 jaar voor de AOW-leeftijd zit. </w:t>
      </w:r>
      <w:r w:rsidRPr="004F5B88">
        <w:rPr>
          <w:rFonts w:ascii="Arial" w:hAnsi="Arial" w:cs="Arial"/>
          <w:sz w:val="24"/>
          <w:szCs w:val="24"/>
        </w:rPr>
        <w:t xml:space="preserve">Ook voor deze werknemers vervalt het recht op leeftijdsverlof en diensttijdverlof. </w:t>
      </w:r>
    </w:p>
    <w:p w14:paraId="675C400A" w14:textId="77777777" w:rsidR="004F5B88" w:rsidRPr="004F5B88" w:rsidRDefault="004F5B88" w:rsidP="004F5B88">
      <w:pPr>
        <w:pStyle w:val="Geenafstand"/>
        <w:rPr>
          <w:rFonts w:ascii="Arial" w:hAnsi="Arial" w:cs="Arial"/>
          <w:sz w:val="24"/>
          <w:szCs w:val="24"/>
        </w:rPr>
      </w:pPr>
    </w:p>
    <w:p w14:paraId="5911AA7B" w14:textId="77777777" w:rsidR="004F5B88" w:rsidRPr="004F5B88" w:rsidRDefault="004F5B88" w:rsidP="004F5B88">
      <w:pPr>
        <w:pStyle w:val="Geenafstand"/>
        <w:rPr>
          <w:rFonts w:ascii="Arial" w:hAnsi="Arial" w:cs="Arial"/>
          <w:b/>
          <w:sz w:val="24"/>
          <w:szCs w:val="24"/>
        </w:rPr>
      </w:pPr>
      <w:r w:rsidRPr="004F5B88">
        <w:rPr>
          <w:rFonts w:ascii="Arial" w:hAnsi="Arial" w:cs="Arial"/>
          <w:b/>
          <w:sz w:val="24"/>
          <w:szCs w:val="24"/>
        </w:rPr>
        <w:t>Definitieve keuze</w:t>
      </w:r>
    </w:p>
    <w:p w14:paraId="15C60B46" w14:textId="77777777" w:rsidR="004F5B88" w:rsidRPr="004F5B88" w:rsidRDefault="004F5B88" w:rsidP="004F5B88">
      <w:pPr>
        <w:pStyle w:val="Geenafstand"/>
        <w:rPr>
          <w:rFonts w:ascii="Arial" w:hAnsi="Arial" w:cs="Arial"/>
          <w:sz w:val="24"/>
          <w:szCs w:val="24"/>
        </w:rPr>
      </w:pPr>
      <w:r w:rsidRPr="004F5B88">
        <w:rPr>
          <w:rFonts w:ascii="Arial" w:hAnsi="Arial" w:cs="Arial"/>
          <w:sz w:val="24"/>
          <w:szCs w:val="24"/>
        </w:rPr>
        <w:t xml:space="preserve">De keuze voor de seniorenregeling is definitief. </w:t>
      </w:r>
    </w:p>
    <w:p w14:paraId="69AB470E" w14:textId="77777777" w:rsidR="004F5B88" w:rsidRPr="004F5B88" w:rsidRDefault="004F5B88" w:rsidP="004F5B88">
      <w:pPr>
        <w:pStyle w:val="Geenafstand"/>
        <w:rPr>
          <w:rFonts w:ascii="Arial" w:hAnsi="Arial" w:cs="Arial"/>
          <w:b/>
          <w:sz w:val="24"/>
          <w:szCs w:val="24"/>
        </w:rPr>
      </w:pPr>
    </w:p>
    <w:p w14:paraId="6AD1E0FD" w14:textId="77777777" w:rsidR="004F5B88" w:rsidRPr="004F5B88" w:rsidRDefault="004F5B88" w:rsidP="004F5B88">
      <w:pPr>
        <w:pStyle w:val="Geenafstand"/>
        <w:rPr>
          <w:rFonts w:ascii="Arial" w:hAnsi="Arial" w:cs="Arial"/>
          <w:b/>
          <w:sz w:val="24"/>
          <w:szCs w:val="24"/>
        </w:rPr>
      </w:pPr>
      <w:r w:rsidRPr="004F5B88">
        <w:rPr>
          <w:rFonts w:ascii="Arial" w:hAnsi="Arial" w:cs="Arial"/>
          <w:b/>
          <w:sz w:val="24"/>
          <w:szCs w:val="24"/>
        </w:rPr>
        <w:t xml:space="preserve">Inzet 20% vrije tijd  </w:t>
      </w:r>
    </w:p>
    <w:p w14:paraId="10B14240" w14:textId="77777777" w:rsidR="004F5B88" w:rsidRPr="004F5B88" w:rsidRDefault="004F5B88" w:rsidP="004F5B88">
      <w:pPr>
        <w:pStyle w:val="Geenafstand"/>
        <w:rPr>
          <w:rFonts w:ascii="Arial" w:hAnsi="Arial" w:cs="Arial"/>
          <w:sz w:val="24"/>
          <w:szCs w:val="24"/>
        </w:rPr>
      </w:pPr>
      <w:r w:rsidRPr="004F5B88">
        <w:rPr>
          <w:rFonts w:ascii="Arial" w:hAnsi="Arial" w:cs="Arial"/>
          <w:sz w:val="24"/>
          <w:szCs w:val="24"/>
        </w:rPr>
        <w:t xml:space="preserve">Werkgever en werknemer spreken in onderling overleg af op welk moment in de week de vrije tijd wordt ingezet en leggen dit schriftelijk vast. Bij voorkeur wordt de vrije tijd over één of twee dagdelen ingezet. Er komt een voorbeelddocument beschikbaar.  </w:t>
      </w:r>
    </w:p>
    <w:p w14:paraId="7B4739C8" w14:textId="77777777" w:rsidR="004F5B88" w:rsidRPr="004F5B88" w:rsidRDefault="004F5B88" w:rsidP="004F5B88">
      <w:pPr>
        <w:pStyle w:val="Geenafstand"/>
        <w:rPr>
          <w:rFonts w:ascii="Arial" w:hAnsi="Arial" w:cs="Arial"/>
          <w:sz w:val="24"/>
          <w:szCs w:val="24"/>
        </w:rPr>
      </w:pPr>
    </w:p>
    <w:p w14:paraId="0EB24C8D" w14:textId="77777777" w:rsidR="004F5B88" w:rsidRPr="004F5B88" w:rsidRDefault="004F5B88" w:rsidP="004F5B88">
      <w:pPr>
        <w:pStyle w:val="Geenafstand"/>
        <w:rPr>
          <w:rFonts w:ascii="Arial" w:hAnsi="Arial" w:cs="Arial"/>
          <w:b/>
          <w:sz w:val="24"/>
          <w:szCs w:val="24"/>
        </w:rPr>
      </w:pPr>
      <w:r w:rsidRPr="004F5B88">
        <w:rPr>
          <w:rFonts w:ascii="Arial" w:hAnsi="Arial" w:cs="Arial"/>
          <w:b/>
          <w:sz w:val="24"/>
          <w:szCs w:val="24"/>
        </w:rPr>
        <w:t xml:space="preserve">Einde van de regeling </w:t>
      </w:r>
    </w:p>
    <w:p w14:paraId="692F6EC0" w14:textId="77777777" w:rsidR="004F5B88" w:rsidRPr="004F5B88" w:rsidRDefault="004F5B88" w:rsidP="004F5B88">
      <w:pPr>
        <w:pStyle w:val="Geenafstand"/>
        <w:rPr>
          <w:rFonts w:ascii="Arial" w:hAnsi="Arial" w:cs="Arial"/>
          <w:sz w:val="24"/>
          <w:szCs w:val="24"/>
        </w:rPr>
      </w:pPr>
      <w:r w:rsidRPr="004F5B88">
        <w:rPr>
          <w:rFonts w:ascii="Arial" w:hAnsi="Arial" w:cs="Arial"/>
          <w:sz w:val="24"/>
          <w:szCs w:val="24"/>
        </w:rPr>
        <w:t xml:space="preserve">De regeling eindigt als de arbeidsovereenkomst (van rechtswege) eindigt. Als de werknemer en werkgever na de AOW-gerechtigde leeftijd van de werknemer een nieuwe arbeidsovereenkomst sluiten, dan kan de werknemer geen gebruik meer maken van de regeling. </w:t>
      </w:r>
    </w:p>
    <w:p w14:paraId="5BB8980F" w14:textId="77777777" w:rsidR="004F5B88" w:rsidRPr="004F5B88" w:rsidRDefault="004F5B88" w:rsidP="004F5B88">
      <w:pPr>
        <w:pStyle w:val="Geenafstand"/>
        <w:rPr>
          <w:rFonts w:ascii="Arial" w:hAnsi="Arial" w:cs="Arial"/>
          <w:sz w:val="24"/>
          <w:szCs w:val="24"/>
        </w:rPr>
      </w:pPr>
      <w:r w:rsidRPr="004F5B88">
        <w:rPr>
          <w:rFonts w:ascii="Arial" w:hAnsi="Arial" w:cs="Arial"/>
          <w:sz w:val="24"/>
          <w:szCs w:val="24"/>
        </w:rPr>
        <w:t xml:space="preserve"> </w:t>
      </w:r>
    </w:p>
    <w:p w14:paraId="53AE6F42" w14:textId="77777777" w:rsidR="004F5B88" w:rsidRPr="004F5B88" w:rsidRDefault="004F5B88" w:rsidP="004F5B88">
      <w:pPr>
        <w:pStyle w:val="Geenafstand"/>
        <w:rPr>
          <w:rFonts w:ascii="Arial" w:hAnsi="Arial" w:cs="Arial"/>
          <w:b/>
          <w:sz w:val="24"/>
          <w:szCs w:val="24"/>
        </w:rPr>
      </w:pPr>
      <w:r w:rsidRPr="004F5B88">
        <w:rPr>
          <w:rFonts w:ascii="Arial" w:hAnsi="Arial" w:cs="Arial"/>
          <w:b/>
          <w:sz w:val="24"/>
          <w:szCs w:val="24"/>
        </w:rPr>
        <w:t xml:space="preserve">Berekening hoogte bruto maandloon </w:t>
      </w:r>
    </w:p>
    <w:p w14:paraId="65EF21D3" w14:textId="77777777" w:rsidR="004F5B88" w:rsidRPr="004F5B88" w:rsidRDefault="004F5B88" w:rsidP="004F5B88">
      <w:pPr>
        <w:pStyle w:val="Geenafstand"/>
        <w:rPr>
          <w:rFonts w:ascii="Arial" w:hAnsi="Arial" w:cs="Arial"/>
          <w:sz w:val="24"/>
          <w:szCs w:val="24"/>
        </w:rPr>
      </w:pPr>
      <w:r w:rsidRPr="004F5B88">
        <w:rPr>
          <w:rFonts w:ascii="Arial" w:hAnsi="Arial" w:cs="Arial"/>
          <w:sz w:val="24"/>
          <w:szCs w:val="24"/>
        </w:rPr>
        <w:t>Als basis voor de berekening van het nieuwe periodieke salaris  van 92.5%, dient het laatste  (voorafgaand aan het ingangsmoment) werkelijk verdiende bruto periodieke salaris te worden gebruikt (exclusief toeslagen uit het werkvenster en overwerktoeslag). Van dit salaris dient 92.5% te worden genomen. Dit salaris wordt gedefinieerd als ‘</w:t>
      </w:r>
      <w:r w:rsidRPr="004F5B88">
        <w:rPr>
          <w:rFonts w:ascii="Arial" w:hAnsi="Arial" w:cs="Arial"/>
          <w:i/>
          <w:sz w:val="24"/>
          <w:szCs w:val="24"/>
        </w:rPr>
        <w:t>Vitaliteitsloon’</w:t>
      </w:r>
      <w:r w:rsidRPr="004F5B88">
        <w:rPr>
          <w:rFonts w:ascii="Arial" w:hAnsi="Arial" w:cs="Arial"/>
          <w:sz w:val="24"/>
          <w:szCs w:val="24"/>
        </w:rPr>
        <w:t>.</w:t>
      </w:r>
    </w:p>
    <w:p w14:paraId="21F1763E" w14:textId="77777777" w:rsidR="004F5B88" w:rsidRPr="004F5B88" w:rsidRDefault="004F5B88" w:rsidP="004F5B88">
      <w:pPr>
        <w:pStyle w:val="Geenafstand"/>
        <w:rPr>
          <w:rFonts w:ascii="Arial" w:hAnsi="Arial" w:cs="Arial"/>
          <w:sz w:val="24"/>
          <w:szCs w:val="24"/>
        </w:rPr>
      </w:pPr>
    </w:p>
    <w:p w14:paraId="4751F327" w14:textId="77777777" w:rsidR="004F5B88" w:rsidRPr="004F5B88" w:rsidRDefault="004F5B88" w:rsidP="004F5B88">
      <w:pPr>
        <w:pStyle w:val="Geenafstand"/>
        <w:rPr>
          <w:rFonts w:ascii="Arial" w:hAnsi="Arial" w:cs="Arial"/>
          <w:sz w:val="24"/>
          <w:szCs w:val="24"/>
        </w:rPr>
      </w:pPr>
      <w:r w:rsidRPr="004F5B88">
        <w:rPr>
          <w:rFonts w:ascii="Arial" w:hAnsi="Arial" w:cs="Arial"/>
          <w:sz w:val="24"/>
          <w:szCs w:val="24"/>
        </w:rPr>
        <w:t xml:space="preserve">Laatst verdiende periodieke salaris (exclusief toeslagen) x 0,8 = ‘Functieloon’ </w:t>
      </w:r>
    </w:p>
    <w:p w14:paraId="2DE9F5B6" w14:textId="77777777" w:rsidR="004F5B88" w:rsidRPr="004F5B88" w:rsidRDefault="004F5B88" w:rsidP="004F5B88">
      <w:pPr>
        <w:pStyle w:val="Geenafstand"/>
        <w:rPr>
          <w:rFonts w:ascii="Arial" w:hAnsi="Arial" w:cs="Arial"/>
          <w:sz w:val="24"/>
          <w:szCs w:val="24"/>
        </w:rPr>
      </w:pPr>
      <w:r w:rsidRPr="004F5B88">
        <w:rPr>
          <w:rFonts w:ascii="Arial" w:hAnsi="Arial" w:cs="Arial"/>
          <w:sz w:val="24"/>
          <w:szCs w:val="24"/>
        </w:rPr>
        <w:t xml:space="preserve">Functieloon x 1,156 (92.5/80) = ‘Vitaliteitsloon’ </w:t>
      </w:r>
    </w:p>
    <w:p w14:paraId="03841918" w14:textId="77777777" w:rsidR="004F5B88" w:rsidRPr="004F5B88" w:rsidRDefault="004F5B88" w:rsidP="004F5B88">
      <w:pPr>
        <w:pStyle w:val="Geenafstand"/>
        <w:rPr>
          <w:rFonts w:ascii="Arial" w:hAnsi="Arial" w:cs="Arial"/>
          <w:sz w:val="24"/>
          <w:szCs w:val="24"/>
        </w:rPr>
      </w:pPr>
    </w:p>
    <w:p w14:paraId="7DC35640" w14:textId="77777777" w:rsidR="004F5B88" w:rsidRPr="004F5B88" w:rsidRDefault="004F5B88" w:rsidP="004F5B88">
      <w:pPr>
        <w:pStyle w:val="Geenafstand"/>
        <w:rPr>
          <w:rFonts w:ascii="Arial" w:hAnsi="Arial" w:cs="Arial"/>
          <w:sz w:val="24"/>
          <w:szCs w:val="24"/>
        </w:rPr>
      </w:pPr>
      <w:r w:rsidRPr="004F5B88">
        <w:rPr>
          <w:rFonts w:ascii="Arial" w:hAnsi="Arial" w:cs="Arial"/>
          <w:sz w:val="24"/>
          <w:szCs w:val="24"/>
        </w:rPr>
        <w:t xml:space="preserve">Het Vitaliteitsloon groeit mee met toekomstige cao-verhogingen. </w:t>
      </w:r>
    </w:p>
    <w:p w14:paraId="49D0DFB8" w14:textId="77777777" w:rsidR="004F5B88" w:rsidRPr="004F5B88" w:rsidRDefault="004F5B88" w:rsidP="004F5B88">
      <w:pPr>
        <w:pStyle w:val="Geenafstand"/>
        <w:rPr>
          <w:rFonts w:ascii="Arial" w:hAnsi="Arial" w:cs="Arial"/>
          <w:sz w:val="24"/>
          <w:szCs w:val="24"/>
        </w:rPr>
      </w:pPr>
    </w:p>
    <w:p w14:paraId="6D236318" w14:textId="77777777" w:rsidR="004F5B88" w:rsidRPr="004F5B88" w:rsidRDefault="004F5B88" w:rsidP="004F5B88">
      <w:pPr>
        <w:pStyle w:val="Geenafstand"/>
        <w:rPr>
          <w:rFonts w:ascii="Arial" w:hAnsi="Arial" w:cs="Arial"/>
          <w:sz w:val="24"/>
          <w:szCs w:val="24"/>
        </w:rPr>
      </w:pPr>
      <w:r w:rsidRPr="004F5B88">
        <w:rPr>
          <w:rFonts w:ascii="Arial" w:hAnsi="Arial" w:cs="Arial"/>
          <w:sz w:val="24"/>
          <w:szCs w:val="24"/>
        </w:rPr>
        <w:t xml:space="preserve">Indien in bedrijfsreglementen aanvullende toeslagen zijn opgenomen (zoals reiskostenvergoeding) dan worden deze toeslagen naar rato toegekend. </w:t>
      </w:r>
    </w:p>
    <w:p w14:paraId="019D73FA" w14:textId="77777777" w:rsidR="004F5B88" w:rsidRPr="004F5B88" w:rsidRDefault="004F5B88" w:rsidP="004F5B88">
      <w:pPr>
        <w:pStyle w:val="Geenafstand"/>
        <w:rPr>
          <w:rFonts w:ascii="Arial" w:hAnsi="Arial" w:cs="Arial"/>
          <w:sz w:val="24"/>
          <w:szCs w:val="24"/>
        </w:rPr>
      </w:pPr>
    </w:p>
    <w:p w14:paraId="1076F2A6" w14:textId="77777777" w:rsidR="004F5B88" w:rsidRPr="004F5B88" w:rsidRDefault="004F5B88" w:rsidP="004F5B88">
      <w:pPr>
        <w:pStyle w:val="Geenafstand"/>
        <w:rPr>
          <w:rFonts w:ascii="Arial" w:hAnsi="Arial" w:cs="Arial"/>
          <w:b/>
          <w:sz w:val="24"/>
          <w:szCs w:val="24"/>
        </w:rPr>
      </w:pPr>
      <w:r w:rsidRPr="004F5B88">
        <w:rPr>
          <w:rFonts w:ascii="Arial" w:hAnsi="Arial" w:cs="Arial"/>
          <w:b/>
          <w:sz w:val="24"/>
          <w:szCs w:val="24"/>
        </w:rPr>
        <w:t xml:space="preserve">Opbouw vakantiedagen </w:t>
      </w:r>
    </w:p>
    <w:p w14:paraId="3E477FF4" w14:textId="77777777" w:rsidR="004F5B88" w:rsidRPr="004F5B88" w:rsidRDefault="004F5B88" w:rsidP="004F5B88">
      <w:pPr>
        <w:pStyle w:val="Geenafstand"/>
        <w:rPr>
          <w:rFonts w:ascii="Arial" w:hAnsi="Arial" w:cs="Arial"/>
          <w:sz w:val="24"/>
          <w:szCs w:val="24"/>
        </w:rPr>
      </w:pPr>
      <w:r w:rsidRPr="004F5B88">
        <w:rPr>
          <w:rFonts w:ascii="Arial" w:hAnsi="Arial" w:cs="Arial"/>
          <w:sz w:val="24"/>
          <w:szCs w:val="24"/>
        </w:rPr>
        <w:t xml:space="preserve">De opbouw van de resterende verlofdagen vindt plaats op basis van de werkelijke arbeidsduur (80%). Dit betreft bij een fulltime dienstverband de opbouw van 0.8 x  in totaal 197,6 uren (26 dagen). De extra vakantiedagen in verband met leeftijd en diensttijd uit artikel 23 lid 3 van de cao komen te vervallen wanneer een werknemer kiest voor de seniorenregeling. </w:t>
      </w:r>
    </w:p>
    <w:p w14:paraId="58049B14" w14:textId="77777777" w:rsidR="004F5B88" w:rsidRPr="004F5B88" w:rsidRDefault="004F5B88" w:rsidP="004F5B88">
      <w:pPr>
        <w:pStyle w:val="Geenafstand"/>
        <w:rPr>
          <w:rFonts w:ascii="Arial" w:hAnsi="Arial" w:cs="Arial"/>
          <w:sz w:val="24"/>
          <w:szCs w:val="24"/>
        </w:rPr>
      </w:pPr>
    </w:p>
    <w:p w14:paraId="43BE31EC" w14:textId="77777777" w:rsidR="004F5B88" w:rsidRPr="004F5B88" w:rsidRDefault="004F5B88" w:rsidP="004F5B88">
      <w:pPr>
        <w:pStyle w:val="Geenafstand"/>
        <w:rPr>
          <w:rFonts w:ascii="Arial" w:hAnsi="Arial" w:cs="Arial"/>
          <w:b/>
          <w:sz w:val="24"/>
          <w:szCs w:val="24"/>
        </w:rPr>
      </w:pPr>
      <w:r w:rsidRPr="004F5B88">
        <w:rPr>
          <w:rFonts w:ascii="Arial" w:hAnsi="Arial" w:cs="Arial"/>
          <w:b/>
          <w:sz w:val="24"/>
          <w:szCs w:val="24"/>
        </w:rPr>
        <w:t xml:space="preserve">Vakantietoeslag </w:t>
      </w:r>
    </w:p>
    <w:p w14:paraId="728DF489" w14:textId="77777777" w:rsidR="004F5B88" w:rsidRPr="004F5B88" w:rsidRDefault="004F5B88" w:rsidP="004F5B88">
      <w:pPr>
        <w:pStyle w:val="Geenafstand"/>
        <w:rPr>
          <w:rFonts w:ascii="Arial" w:hAnsi="Arial" w:cs="Arial"/>
          <w:sz w:val="24"/>
          <w:szCs w:val="24"/>
        </w:rPr>
      </w:pPr>
      <w:r w:rsidRPr="004F5B88">
        <w:rPr>
          <w:rFonts w:ascii="Arial" w:hAnsi="Arial" w:cs="Arial"/>
          <w:sz w:val="24"/>
          <w:szCs w:val="24"/>
        </w:rPr>
        <w:t xml:space="preserve">De werknemer ontvangt vakantietoeslag over het Vitaliteitsloon (92.5%). </w:t>
      </w:r>
    </w:p>
    <w:p w14:paraId="4AEB28C0" w14:textId="77777777" w:rsidR="004F5B88" w:rsidRPr="004F5B88" w:rsidRDefault="004F5B88" w:rsidP="004F5B88">
      <w:pPr>
        <w:pStyle w:val="Geenafstand"/>
        <w:rPr>
          <w:rFonts w:ascii="Arial" w:hAnsi="Arial" w:cs="Arial"/>
          <w:b/>
          <w:sz w:val="24"/>
          <w:szCs w:val="24"/>
        </w:rPr>
      </w:pPr>
    </w:p>
    <w:p w14:paraId="3A8726B1" w14:textId="77777777" w:rsidR="004F5B88" w:rsidRPr="004F5B88" w:rsidRDefault="004F5B88" w:rsidP="004F5B88">
      <w:pPr>
        <w:pStyle w:val="Geenafstand"/>
        <w:rPr>
          <w:rFonts w:ascii="Arial" w:hAnsi="Arial" w:cs="Arial"/>
          <w:b/>
          <w:sz w:val="24"/>
          <w:szCs w:val="24"/>
        </w:rPr>
      </w:pPr>
      <w:r w:rsidRPr="004F5B88">
        <w:rPr>
          <w:rFonts w:ascii="Arial" w:hAnsi="Arial" w:cs="Arial"/>
          <w:b/>
          <w:sz w:val="24"/>
          <w:szCs w:val="24"/>
        </w:rPr>
        <w:t xml:space="preserve">Toeslagen werkvenster </w:t>
      </w:r>
    </w:p>
    <w:p w14:paraId="6DE41F14" w14:textId="77777777" w:rsidR="004F5B88" w:rsidRPr="004F5B88" w:rsidRDefault="004F5B88" w:rsidP="004F5B88">
      <w:pPr>
        <w:pStyle w:val="Geenafstand"/>
        <w:rPr>
          <w:rFonts w:ascii="Arial" w:hAnsi="Arial" w:cs="Arial"/>
          <w:sz w:val="24"/>
          <w:szCs w:val="24"/>
        </w:rPr>
      </w:pPr>
      <w:r w:rsidRPr="004F5B88">
        <w:rPr>
          <w:rFonts w:ascii="Arial" w:hAnsi="Arial" w:cs="Arial"/>
          <w:sz w:val="24"/>
          <w:szCs w:val="24"/>
        </w:rPr>
        <w:t xml:space="preserve">De werknemer ontvangt de toeslagen uit het werkvenster op basis van het Vitaliteitsloon (92.5%). </w:t>
      </w:r>
    </w:p>
    <w:p w14:paraId="638926BE" w14:textId="77777777" w:rsidR="004F5B88" w:rsidRPr="004F5B88" w:rsidRDefault="004F5B88" w:rsidP="004F5B88">
      <w:pPr>
        <w:pStyle w:val="Geenafstand"/>
        <w:rPr>
          <w:rFonts w:ascii="Arial" w:hAnsi="Arial" w:cs="Arial"/>
          <w:b/>
          <w:sz w:val="24"/>
          <w:szCs w:val="24"/>
        </w:rPr>
      </w:pPr>
    </w:p>
    <w:p w14:paraId="1FA03732" w14:textId="77777777" w:rsidR="004F5B88" w:rsidRPr="004F5B88" w:rsidRDefault="004F5B88" w:rsidP="004F5B88">
      <w:pPr>
        <w:pStyle w:val="Geenafstand"/>
        <w:rPr>
          <w:rFonts w:ascii="Arial" w:hAnsi="Arial" w:cs="Arial"/>
          <w:b/>
          <w:sz w:val="24"/>
          <w:szCs w:val="24"/>
        </w:rPr>
      </w:pPr>
      <w:r w:rsidRPr="004F5B88">
        <w:rPr>
          <w:rFonts w:ascii="Arial" w:hAnsi="Arial" w:cs="Arial"/>
          <w:b/>
          <w:sz w:val="24"/>
          <w:szCs w:val="24"/>
        </w:rPr>
        <w:t>Overwerk</w:t>
      </w:r>
    </w:p>
    <w:p w14:paraId="6072296B" w14:textId="77777777" w:rsidR="004F5B88" w:rsidRPr="004F5B88" w:rsidRDefault="004F5B88" w:rsidP="004F5B88">
      <w:pPr>
        <w:pStyle w:val="Geenafstand"/>
        <w:rPr>
          <w:rFonts w:ascii="Arial" w:hAnsi="Arial" w:cs="Arial"/>
          <w:sz w:val="24"/>
          <w:szCs w:val="24"/>
        </w:rPr>
      </w:pPr>
      <w:r w:rsidRPr="004F5B88">
        <w:rPr>
          <w:rFonts w:ascii="Arial" w:hAnsi="Arial" w:cs="Arial"/>
          <w:sz w:val="24"/>
          <w:szCs w:val="24"/>
        </w:rPr>
        <w:t xml:space="preserve">Overwerk dient te geschieden conform artikel 15 lid 3a van de cao, hetgeen betekent dat een werknemer die deelneemt aan de regeling niet verplicht kan worden tot het verrichten van overwerk. </w:t>
      </w:r>
    </w:p>
    <w:p w14:paraId="16ABC6D0" w14:textId="77777777" w:rsidR="004F5B88" w:rsidRPr="004F5B88" w:rsidRDefault="004F5B88" w:rsidP="004F5B88">
      <w:pPr>
        <w:pStyle w:val="Geenafstand"/>
        <w:rPr>
          <w:rFonts w:ascii="Arial" w:hAnsi="Arial" w:cs="Arial"/>
          <w:sz w:val="24"/>
          <w:szCs w:val="24"/>
        </w:rPr>
      </w:pPr>
    </w:p>
    <w:p w14:paraId="56F6E457" w14:textId="77777777" w:rsidR="004F5B88" w:rsidRPr="004F5B88" w:rsidRDefault="004F5B88" w:rsidP="004F5B88">
      <w:pPr>
        <w:pStyle w:val="Geenafstand"/>
        <w:rPr>
          <w:rFonts w:ascii="Arial" w:hAnsi="Arial" w:cs="Arial"/>
          <w:sz w:val="24"/>
          <w:szCs w:val="24"/>
        </w:rPr>
      </w:pPr>
      <w:r w:rsidRPr="004F5B88">
        <w:rPr>
          <w:rFonts w:ascii="Arial" w:hAnsi="Arial" w:cs="Arial"/>
          <w:sz w:val="24"/>
          <w:szCs w:val="24"/>
        </w:rPr>
        <w:t xml:space="preserve">Mochten de bedrijfsomstandigheden het noodzakelijk maken (bijvoorbeeld bij onvoorziene omstandigheden) waardoor er toch sprake is van overwerk dan geldt het volgende. Op basis van de cao zijn overuren, uren boven de 38 uur per week (bepaald op maandbasis). De uren tot 38 uur worden aldus aangemerkt als meeruren en vergoedt tegen 100%. </w:t>
      </w:r>
    </w:p>
    <w:p w14:paraId="58A2C215" w14:textId="77777777" w:rsidR="004F5B88" w:rsidRPr="004F5B88" w:rsidRDefault="004F5B88" w:rsidP="004F5B88">
      <w:pPr>
        <w:pStyle w:val="Geenafstand"/>
        <w:rPr>
          <w:rFonts w:ascii="Arial" w:hAnsi="Arial" w:cs="Arial"/>
          <w:b/>
          <w:sz w:val="24"/>
          <w:szCs w:val="24"/>
        </w:rPr>
      </w:pPr>
    </w:p>
    <w:p w14:paraId="76FC8FB8" w14:textId="77777777" w:rsidR="004F5B88" w:rsidRPr="004F5B88" w:rsidRDefault="004F5B88" w:rsidP="004F5B88">
      <w:pPr>
        <w:pStyle w:val="Geenafstand"/>
        <w:rPr>
          <w:rFonts w:ascii="Arial" w:hAnsi="Arial" w:cs="Arial"/>
          <w:b/>
          <w:sz w:val="24"/>
          <w:szCs w:val="24"/>
        </w:rPr>
      </w:pPr>
      <w:r w:rsidRPr="004F5B88">
        <w:rPr>
          <w:rFonts w:ascii="Arial" w:hAnsi="Arial" w:cs="Arial"/>
          <w:b/>
          <w:sz w:val="24"/>
          <w:szCs w:val="24"/>
        </w:rPr>
        <w:t xml:space="preserve">Parttimers </w:t>
      </w:r>
    </w:p>
    <w:p w14:paraId="52227BDB" w14:textId="77777777" w:rsidR="004F5B88" w:rsidRPr="004F5B88" w:rsidRDefault="004F5B88" w:rsidP="004F5B88">
      <w:pPr>
        <w:pStyle w:val="Geenafstand"/>
        <w:rPr>
          <w:rFonts w:ascii="Arial" w:hAnsi="Arial" w:cs="Arial"/>
          <w:sz w:val="24"/>
          <w:szCs w:val="24"/>
        </w:rPr>
      </w:pPr>
      <w:r w:rsidRPr="004F5B88">
        <w:rPr>
          <w:rFonts w:ascii="Arial" w:hAnsi="Arial" w:cs="Arial"/>
          <w:sz w:val="24"/>
          <w:szCs w:val="24"/>
        </w:rPr>
        <w:t xml:space="preserve">Parttimers kunnen naar rato gebruik maken van de regeling. </w:t>
      </w:r>
    </w:p>
    <w:p w14:paraId="0FF65DB3" w14:textId="77777777" w:rsidR="004F5B88" w:rsidRPr="004F5B88" w:rsidRDefault="004F5B88" w:rsidP="004F5B88">
      <w:pPr>
        <w:pStyle w:val="Geenafstand"/>
        <w:rPr>
          <w:rFonts w:ascii="Arial" w:hAnsi="Arial" w:cs="Arial"/>
          <w:sz w:val="24"/>
          <w:szCs w:val="24"/>
        </w:rPr>
      </w:pPr>
    </w:p>
    <w:p w14:paraId="79754708" w14:textId="133AC9B6" w:rsidR="004F5B88" w:rsidRPr="004F5B88" w:rsidRDefault="004F5B88" w:rsidP="004F5B88">
      <w:pPr>
        <w:pStyle w:val="Geenafstand"/>
        <w:rPr>
          <w:rFonts w:ascii="Arial" w:hAnsi="Arial" w:cs="Arial"/>
          <w:sz w:val="24"/>
          <w:szCs w:val="24"/>
        </w:rPr>
      </w:pPr>
      <w:r w:rsidRPr="004F5B88">
        <w:rPr>
          <w:rFonts w:ascii="Arial" w:hAnsi="Arial" w:cs="Arial"/>
          <w:sz w:val="24"/>
          <w:szCs w:val="24"/>
        </w:rPr>
        <w:t>Er geldt bij de ingang van de regeling een overgangsregeling voor werknemers die in de periode van 1 januari 2017 tot en met 1 juli 2018 80% of meer parttime zijn gaan werken</w:t>
      </w:r>
      <w:r w:rsidR="001D52DF">
        <w:rPr>
          <w:rFonts w:ascii="Arial" w:hAnsi="Arial" w:cs="Arial"/>
          <w:sz w:val="24"/>
          <w:szCs w:val="24"/>
        </w:rPr>
        <w:t xml:space="preserve"> (komend vanaf fulltime) </w:t>
      </w:r>
      <w:r w:rsidRPr="004F5B88">
        <w:rPr>
          <w:rFonts w:ascii="Arial" w:hAnsi="Arial" w:cs="Arial"/>
          <w:sz w:val="24"/>
          <w:szCs w:val="24"/>
        </w:rPr>
        <w:t xml:space="preserve"> en die vanaf 1 juli 2018 het recht hebben om van de regeling gebruik te maken . Deze werknemers hebben naar rato dezelfde rechten als ware zij fulltime medewerkers.  </w:t>
      </w:r>
    </w:p>
    <w:p w14:paraId="23330827" w14:textId="77777777" w:rsidR="004F5B88" w:rsidRPr="004F5B88" w:rsidRDefault="004F5B88" w:rsidP="004F5B88">
      <w:pPr>
        <w:pStyle w:val="Geenafstand"/>
        <w:rPr>
          <w:rFonts w:ascii="Arial" w:hAnsi="Arial" w:cs="Arial"/>
          <w:sz w:val="24"/>
          <w:szCs w:val="24"/>
        </w:rPr>
      </w:pPr>
    </w:p>
    <w:p w14:paraId="77CC7896" w14:textId="77777777" w:rsidR="004F5B88" w:rsidRPr="004F5B88" w:rsidRDefault="004F5B88" w:rsidP="004F5B88">
      <w:pPr>
        <w:pStyle w:val="Geenafstand"/>
        <w:rPr>
          <w:rFonts w:ascii="Arial" w:hAnsi="Arial" w:cs="Arial"/>
          <w:sz w:val="24"/>
          <w:szCs w:val="24"/>
        </w:rPr>
      </w:pPr>
      <w:r w:rsidRPr="004F5B88">
        <w:rPr>
          <w:rFonts w:ascii="Arial" w:hAnsi="Arial" w:cs="Arial"/>
          <w:sz w:val="24"/>
          <w:szCs w:val="24"/>
        </w:rPr>
        <w:t xml:space="preserve">Voor zover door (een) belanghebbende(n) de juridische geldigheid van deze regeling wordt aangevochten in rechte of bij een andere instantie bijvoorbeeld op grond van het beginsel van gelijke behandeling, dan geldt dat de werkgever in de zin van de cao gerechtigd is (i) de uitvoering van deze regeling per direct op te schorten, (ii) deze regeling in overleg met de vakbonden aan te passen en/of om (iii) deze regeling in te trekken zonder dat werknemers hieraan nog enige rechten kunnen ontlenen. Dit alles indien er sprake is van een oordeel dat deze regeling juridisch niet geldig is. In die zin zijn de aanspraken van de betrokken medewerkers op deze regeling dus voorwaardelijk. </w:t>
      </w:r>
    </w:p>
    <w:p w14:paraId="7A3B0A13" w14:textId="77777777" w:rsidR="004F5B88" w:rsidRDefault="004F5B88" w:rsidP="004F5B88">
      <w:pPr>
        <w:pStyle w:val="Geenafstand"/>
        <w:rPr>
          <w:rFonts w:ascii="Arial" w:hAnsi="Arial" w:cs="Arial"/>
          <w:b/>
          <w:sz w:val="24"/>
          <w:szCs w:val="24"/>
        </w:rPr>
      </w:pPr>
    </w:p>
    <w:p w14:paraId="44F99845" w14:textId="77777777" w:rsidR="00680FD0" w:rsidRPr="004F5B88" w:rsidRDefault="00680FD0" w:rsidP="004F5B88">
      <w:pPr>
        <w:pStyle w:val="Geenafstand"/>
        <w:rPr>
          <w:rFonts w:ascii="Arial" w:hAnsi="Arial" w:cs="Arial"/>
          <w:b/>
          <w:sz w:val="24"/>
          <w:szCs w:val="24"/>
        </w:rPr>
      </w:pPr>
    </w:p>
    <w:p w14:paraId="6CC60068" w14:textId="77777777" w:rsidR="005F663B" w:rsidRDefault="005F663B" w:rsidP="004F5B88">
      <w:pPr>
        <w:pStyle w:val="Geenafstand"/>
        <w:rPr>
          <w:rFonts w:ascii="Arial" w:hAnsi="Arial" w:cs="Arial"/>
          <w:b/>
          <w:sz w:val="24"/>
          <w:szCs w:val="24"/>
        </w:rPr>
      </w:pPr>
    </w:p>
    <w:p w14:paraId="030A9A2F" w14:textId="77777777" w:rsidR="005F663B" w:rsidRDefault="005F663B" w:rsidP="004F5B88">
      <w:pPr>
        <w:pStyle w:val="Geenafstand"/>
        <w:rPr>
          <w:rFonts w:ascii="Arial" w:hAnsi="Arial" w:cs="Arial"/>
          <w:b/>
          <w:sz w:val="24"/>
          <w:szCs w:val="24"/>
        </w:rPr>
      </w:pPr>
    </w:p>
    <w:p w14:paraId="45FE7735" w14:textId="77777777" w:rsidR="004F5B88" w:rsidRPr="004F5B88" w:rsidRDefault="004F5B88" w:rsidP="004F5B88">
      <w:pPr>
        <w:pStyle w:val="Geenafstand"/>
        <w:rPr>
          <w:rFonts w:ascii="Arial" w:hAnsi="Arial" w:cs="Arial"/>
          <w:b/>
          <w:sz w:val="24"/>
          <w:szCs w:val="24"/>
        </w:rPr>
      </w:pPr>
      <w:r w:rsidRPr="004F5B88">
        <w:rPr>
          <w:rFonts w:ascii="Arial" w:hAnsi="Arial" w:cs="Arial"/>
          <w:b/>
          <w:sz w:val="24"/>
          <w:szCs w:val="24"/>
        </w:rPr>
        <w:lastRenderedPageBreak/>
        <w:t xml:space="preserve">Samenloop officiële feestdagen en vrije dag op grond van de seniorenregeling </w:t>
      </w:r>
    </w:p>
    <w:p w14:paraId="4E301348" w14:textId="77777777" w:rsidR="004F5B88" w:rsidRPr="004F5B88" w:rsidRDefault="004F5B88" w:rsidP="004F5B88">
      <w:pPr>
        <w:pStyle w:val="Geenafstand"/>
        <w:rPr>
          <w:rFonts w:ascii="Arial" w:hAnsi="Arial" w:cs="Arial"/>
          <w:sz w:val="24"/>
          <w:szCs w:val="24"/>
        </w:rPr>
      </w:pPr>
      <w:r w:rsidRPr="004F5B88">
        <w:rPr>
          <w:rFonts w:ascii="Arial" w:hAnsi="Arial" w:cs="Arial"/>
          <w:sz w:val="24"/>
          <w:szCs w:val="24"/>
        </w:rPr>
        <w:t xml:space="preserve">Indien de bedrijfsomstandigheden hiertoe aanleiding geven, dan kunnen werkgever en werknemer in overleg bepalen dat de werknemer toch komt werken op een feestdag indien dat normaal vrije tijd zou zijn die is ontstaan als gevolg van deelname aan de regeling.  </w:t>
      </w:r>
    </w:p>
    <w:p w14:paraId="256081A2" w14:textId="77777777" w:rsidR="004F5B88" w:rsidRPr="004F5B88" w:rsidRDefault="004F5B88" w:rsidP="004F5B88">
      <w:pPr>
        <w:pStyle w:val="Geenafstand"/>
        <w:rPr>
          <w:rFonts w:ascii="Arial" w:hAnsi="Arial" w:cs="Arial"/>
          <w:sz w:val="24"/>
          <w:szCs w:val="24"/>
        </w:rPr>
      </w:pPr>
    </w:p>
    <w:p w14:paraId="0259DA7A" w14:textId="77777777" w:rsidR="004F5B88" w:rsidRPr="004F5B88" w:rsidRDefault="004F5B88" w:rsidP="004F5B88">
      <w:pPr>
        <w:pStyle w:val="Geenafstand"/>
        <w:rPr>
          <w:rFonts w:ascii="Arial" w:hAnsi="Arial" w:cs="Arial"/>
          <w:b/>
          <w:sz w:val="24"/>
          <w:szCs w:val="24"/>
        </w:rPr>
      </w:pPr>
      <w:r w:rsidRPr="004F5B88">
        <w:rPr>
          <w:rFonts w:ascii="Arial" w:hAnsi="Arial" w:cs="Arial"/>
          <w:b/>
          <w:sz w:val="24"/>
          <w:szCs w:val="24"/>
        </w:rPr>
        <w:t xml:space="preserve">Samenloop met deeltijdpensioen (in toekomst) </w:t>
      </w:r>
    </w:p>
    <w:p w14:paraId="4C1F3DC1" w14:textId="77777777" w:rsidR="004F5B88" w:rsidRPr="004F5B88" w:rsidRDefault="004F5B88" w:rsidP="004F5B88">
      <w:pPr>
        <w:pStyle w:val="Geenafstand"/>
        <w:rPr>
          <w:rFonts w:ascii="Arial" w:hAnsi="Arial" w:cs="Arial"/>
          <w:sz w:val="24"/>
          <w:szCs w:val="24"/>
        </w:rPr>
      </w:pPr>
      <w:r w:rsidRPr="004F5B88">
        <w:rPr>
          <w:rFonts w:ascii="Arial" w:hAnsi="Arial" w:cs="Arial"/>
          <w:sz w:val="24"/>
          <w:szCs w:val="24"/>
        </w:rPr>
        <w:t xml:space="preserve">Wordt aangevuld zodra hier meer duidelijkheid over is. </w:t>
      </w:r>
    </w:p>
    <w:p w14:paraId="6591013C" w14:textId="77777777" w:rsidR="004F5B88" w:rsidRPr="004F5B88" w:rsidRDefault="004F5B88" w:rsidP="004F5B88">
      <w:pPr>
        <w:pStyle w:val="Geenafstand"/>
        <w:rPr>
          <w:rFonts w:ascii="Arial" w:hAnsi="Arial" w:cs="Arial"/>
          <w:sz w:val="24"/>
          <w:szCs w:val="24"/>
        </w:rPr>
      </w:pPr>
    </w:p>
    <w:p w14:paraId="06E94FC4" w14:textId="77777777" w:rsidR="004F5B88" w:rsidRPr="004F5B88" w:rsidRDefault="004F5B88" w:rsidP="004F5B88">
      <w:pPr>
        <w:pStyle w:val="Geenafstand"/>
        <w:rPr>
          <w:rFonts w:ascii="Arial" w:hAnsi="Arial" w:cs="Arial"/>
          <w:b/>
          <w:sz w:val="24"/>
          <w:szCs w:val="24"/>
        </w:rPr>
      </w:pPr>
      <w:r w:rsidRPr="004F5B88">
        <w:rPr>
          <w:rFonts w:ascii="Arial" w:hAnsi="Arial" w:cs="Arial"/>
          <w:b/>
          <w:sz w:val="24"/>
          <w:szCs w:val="24"/>
        </w:rPr>
        <w:t xml:space="preserve">Pensioen </w:t>
      </w:r>
    </w:p>
    <w:p w14:paraId="3FA5B412" w14:textId="77777777" w:rsidR="004F5B88" w:rsidRPr="004F5B88" w:rsidRDefault="004F5B88" w:rsidP="004F5B88">
      <w:pPr>
        <w:pStyle w:val="Geenafstand"/>
        <w:rPr>
          <w:rFonts w:ascii="Arial" w:hAnsi="Arial" w:cs="Arial"/>
          <w:sz w:val="24"/>
          <w:szCs w:val="24"/>
        </w:rPr>
      </w:pPr>
      <w:r w:rsidRPr="004F5B88">
        <w:rPr>
          <w:rFonts w:ascii="Arial" w:hAnsi="Arial" w:cs="Arial"/>
          <w:sz w:val="24"/>
          <w:szCs w:val="24"/>
        </w:rPr>
        <w:t xml:space="preserve">Pensioenopbouw vindt plaats over 100% van het Vitaliteitsloon. </w:t>
      </w:r>
    </w:p>
    <w:p w14:paraId="52F9F446" w14:textId="77777777" w:rsidR="004F5B88" w:rsidRPr="004F5B88" w:rsidRDefault="004F5B88" w:rsidP="004F5B88">
      <w:pPr>
        <w:pStyle w:val="Geenafstand"/>
        <w:rPr>
          <w:rFonts w:ascii="Arial" w:hAnsi="Arial" w:cs="Arial"/>
          <w:sz w:val="24"/>
          <w:szCs w:val="24"/>
        </w:rPr>
      </w:pPr>
      <w:r w:rsidRPr="004F5B88">
        <w:rPr>
          <w:rFonts w:ascii="Arial" w:hAnsi="Arial" w:cs="Arial"/>
          <w:sz w:val="24"/>
          <w:szCs w:val="24"/>
        </w:rPr>
        <w:t xml:space="preserve">100% pensioenopbouw geldt in principe alleen ten aanzien van de verplicht gestelde middelloonregeling van Bpf AVH. Werkgever en werknemer kunnen ten aanzien van vrijwillige aanvullende regelingen bij Bpf AVH of pensioenverzekeraars op individueel niveau afspraken maken hierover. </w:t>
      </w:r>
    </w:p>
    <w:p w14:paraId="5A1D042F" w14:textId="77777777" w:rsidR="004F5B88" w:rsidRPr="004F5B88" w:rsidRDefault="004F5B88" w:rsidP="004F5B88">
      <w:pPr>
        <w:pStyle w:val="Geenafstand"/>
        <w:rPr>
          <w:rFonts w:ascii="Arial" w:hAnsi="Arial" w:cs="Arial"/>
          <w:sz w:val="24"/>
          <w:szCs w:val="24"/>
        </w:rPr>
      </w:pPr>
    </w:p>
    <w:p w14:paraId="2636685A" w14:textId="77777777" w:rsidR="004F5B88" w:rsidRPr="004F5B88" w:rsidRDefault="004F5B88" w:rsidP="004F5B88">
      <w:pPr>
        <w:pStyle w:val="Geenafstand"/>
        <w:rPr>
          <w:rFonts w:ascii="Arial" w:hAnsi="Arial" w:cs="Arial"/>
          <w:b/>
          <w:sz w:val="24"/>
          <w:szCs w:val="24"/>
        </w:rPr>
      </w:pPr>
      <w:r w:rsidRPr="004F5B88">
        <w:rPr>
          <w:rFonts w:ascii="Arial" w:hAnsi="Arial" w:cs="Arial"/>
          <w:b/>
          <w:sz w:val="24"/>
          <w:szCs w:val="24"/>
        </w:rPr>
        <w:t xml:space="preserve">Verdeling pensioenpremie </w:t>
      </w:r>
    </w:p>
    <w:p w14:paraId="104E000B" w14:textId="77777777" w:rsidR="004F5B88" w:rsidRPr="004F5B88" w:rsidRDefault="004F5B88" w:rsidP="004F5B88">
      <w:pPr>
        <w:pStyle w:val="Geenafstand"/>
        <w:rPr>
          <w:rFonts w:ascii="Arial" w:hAnsi="Arial" w:cs="Arial"/>
          <w:sz w:val="24"/>
          <w:szCs w:val="24"/>
        </w:rPr>
      </w:pPr>
      <w:r w:rsidRPr="004F5B88">
        <w:rPr>
          <w:rFonts w:ascii="Arial" w:hAnsi="Arial" w:cs="Arial"/>
          <w:sz w:val="24"/>
          <w:szCs w:val="24"/>
        </w:rPr>
        <w:t xml:space="preserve">De pensioenpremie is gebaseerd op 100% en de verdeling tussen werkgever en werknemer blijft gelijk. Dit geldt ook voor het fictieve loon tussen 92.5% en 100%. </w:t>
      </w:r>
    </w:p>
    <w:p w14:paraId="1B645414" w14:textId="77777777" w:rsidR="004F5B88" w:rsidRPr="004F5B88" w:rsidRDefault="004F5B88" w:rsidP="004F5B88">
      <w:pPr>
        <w:pStyle w:val="Geenafstand"/>
        <w:rPr>
          <w:rFonts w:ascii="Arial" w:hAnsi="Arial" w:cs="Arial"/>
          <w:sz w:val="24"/>
          <w:szCs w:val="24"/>
        </w:rPr>
      </w:pPr>
    </w:p>
    <w:p w14:paraId="72FA51F0" w14:textId="77777777" w:rsidR="004F5B88" w:rsidRPr="004F5B88" w:rsidRDefault="004F5B88" w:rsidP="004F5B88">
      <w:pPr>
        <w:pStyle w:val="Geenafstand"/>
        <w:rPr>
          <w:rFonts w:ascii="Arial" w:hAnsi="Arial" w:cs="Arial"/>
          <w:b/>
          <w:sz w:val="24"/>
          <w:szCs w:val="24"/>
        </w:rPr>
      </w:pPr>
      <w:r w:rsidRPr="004F5B88">
        <w:rPr>
          <w:rFonts w:ascii="Arial" w:hAnsi="Arial" w:cs="Arial"/>
          <w:b/>
          <w:sz w:val="24"/>
          <w:szCs w:val="24"/>
        </w:rPr>
        <w:t xml:space="preserve">Zieke werknemer </w:t>
      </w:r>
    </w:p>
    <w:p w14:paraId="082659C1" w14:textId="77777777" w:rsidR="004F5B88" w:rsidRPr="004F5B88" w:rsidRDefault="004F5B88" w:rsidP="004F5B88">
      <w:pPr>
        <w:pStyle w:val="Geenafstand"/>
        <w:rPr>
          <w:rFonts w:ascii="Arial" w:hAnsi="Arial" w:cs="Arial"/>
          <w:sz w:val="24"/>
          <w:szCs w:val="24"/>
        </w:rPr>
      </w:pPr>
      <w:r w:rsidRPr="004F5B88">
        <w:rPr>
          <w:rFonts w:ascii="Arial" w:hAnsi="Arial" w:cs="Arial"/>
          <w:sz w:val="24"/>
          <w:szCs w:val="24"/>
        </w:rPr>
        <w:t xml:space="preserve">Op grond van de cao heeft een werknemer recht op doorbetaling van 100% (eerste zes maanden), 90% (zevende tot en met twaalfde maand) of 80% (tweede jaar) van het vaste salaris. Als een werknemer ziek is en gebruik maakt van de seniorenregeling dan heeft hij recht op deze loondoorbetaling op basis van het Vitaliteitsloon (92.5%). </w:t>
      </w:r>
    </w:p>
    <w:p w14:paraId="424DF470" w14:textId="77777777" w:rsidR="004F5B88" w:rsidRPr="004F5B88" w:rsidRDefault="004F5B88" w:rsidP="004F5B88">
      <w:pPr>
        <w:pStyle w:val="Geenafstand"/>
        <w:rPr>
          <w:rFonts w:ascii="Arial" w:hAnsi="Arial" w:cs="Arial"/>
          <w:sz w:val="24"/>
          <w:szCs w:val="24"/>
        </w:rPr>
      </w:pPr>
    </w:p>
    <w:p w14:paraId="43A756C9" w14:textId="77777777" w:rsidR="004F5B88" w:rsidRPr="004F5B88" w:rsidRDefault="004F5B88" w:rsidP="004F5B88">
      <w:pPr>
        <w:pStyle w:val="Geenafstand"/>
        <w:rPr>
          <w:rFonts w:ascii="Arial" w:hAnsi="Arial" w:cs="Arial"/>
          <w:b/>
          <w:sz w:val="24"/>
          <w:szCs w:val="24"/>
        </w:rPr>
      </w:pPr>
      <w:r w:rsidRPr="004F5B88">
        <w:rPr>
          <w:rFonts w:ascii="Arial" w:hAnsi="Arial" w:cs="Arial"/>
          <w:b/>
          <w:sz w:val="24"/>
          <w:szCs w:val="24"/>
        </w:rPr>
        <w:t xml:space="preserve">Transitievergoeding </w:t>
      </w:r>
    </w:p>
    <w:p w14:paraId="1B7F310F" w14:textId="18686B8E" w:rsidR="00567AC8" w:rsidRPr="00B2346D" w:rsidRDefault="004F5B88" w:rsidP="00A9154B">
      <w:pPr>
        <w:tabs>
          <w:tab w:val="left" w:pos="-1440"/>
          <w:tab w:val="left" w:pos="-720"/>
          <w:tab w:val="left" w:pos="0"/>
          <w:tab w:val="left" w:pos="425"/>
          <w:tab w:val="left" w:pos="2160"/>
        </w:tabs>
        <w:spacing w:line="240" w:lineRule="atLeast"/>
        <w:ind w:right="-2"/>
        <w:rPr>
          <w:rFonts w:ascii="Arial" w:hAnsi="Arial" w:cs="Arial"/>
          <w:b/>
          <w:bCs/>
        </w:rPr>
      </w:pPr>
      <w:r w:rsidRPr="004F5B88">
        <w:rPr>
          <w:rFonts w:ascii="Arial" w:hAnsi="Arial" w:cs="Arial"/>
        </w:rPr>
        <w:t xml:space="preserve">Indien sprake is van betaling van een transitievergoeding door de werkgever aan de werknemer, dan dient als basis voor de berekening van de hoogte van de transitievergoeding het Vitaliteitsloon (92.5%) te worden gebruikt. </w:t>
      </w:r>
      <w:r w:rsidR="00655B13" w:rsidRPr="00B2346D">
        <w:rPr>
          <w:rFonts w:ascii="Arial" w:hAnsi="Arial" w:cs="Arial"/>
          <w:b/>
          <w:bCs/>
        </w:rPr>
        <w:br w:type="page"/>
      </w:r>
    </w:p>
    <w:p w14:paraId="1B7F3110" w14:textId="350341D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r w:rsidRPr="00162709">
        <w:rPr>
          <w:rFonts w:ascii="Arial" w:hAnsi="Arial" w:cs="Arial"/>
          <w:b/>
          <w:bCs/>
        </w:rPr>
        <w:lastRenderedPageBreak/>
        <w:t xml:space="preserve">BIJLAGE </w:t>
      </w:r>
      <w:r w:rsidR="00CF1D8A">
        <w:rPr>
          <w:rFonts w:ascii="Arial" w:hAnsi="Arial" w:cs="Arial"/>
          <w:b/>
          <w:bCs/>
        </w:rPr>
        <w:t>XII</w:t>
      </w:r>
    </w:p>
    <w:p w14:paraId="1B7F3111" w14:textId="77777777" w:rsidR="00655B13" w:rsidRPr="00162709" w:rsidRDefault="00655B13" w:rsidP="00655B13">
      <w:pPr>
        <w:tabs>
          <w:tab w:val="left" w:pos="-1440"/>
          <w:tab w:val="left" w:pos="-720"/>
          <w:tab w:val="left" w:pos="0"/>
          <w:tab w:val="left" w:pos="432"/>
          <w:tab w:val="left" w:pos="2160"/>
        </w:tabs>
        <w:spacing w:line="240" w:lineRule="atLeast"/>
        <w:ind w:right="-2"/>
        <w:jc w:val="center"/>
        <w:rPr>
          <w:rFonts w:ascii="Arial" w:hAnsi="Arial" w:cs="Arial"/>
        </w:rPr>
      </w:pPr>
    </w:p>
    <w:p w14:paraId="1B7F3112"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b/>
          <w:bCs/>
          <w:sz w:val="32"/>
          <w:szCs w:val="32"/>
        </w:rPr>
      </w:pPr>
      <w:r w:rsidRPr="00162709">
        <w:rPr>
          <w:rFonts w:ascii="Arial" w:hAnsi="Arial" w:cs="Arial"/>
          <w:b/>
          <w:bCs/>
          <w:sz w:val="32"/>
          <w:szCs w:val="32"/>
        </w:rPr>
        <w:t>Protocol (aanbevelingen)</w:t>
      </w:r>
    </w:p>
    <w:p w14:paraId="1B7F3113" w14:textId="77777777" w:rsidR="00655B13" w:rsidRPr="00162709" w:rsidRDefault="00655B13" w:rsidP="00655B13">
      <w:pPr>
        <w:pStyle w:val="Plattetekst2"/>
        <w:ind w:right="-2"/>
        <w:rPr>
          <w:rFonts w:cs="Arial"/>
        </w:rPr>
      </w:pPr>
      <w:r w:rsidRPr="00162709">
        <w:rPr>
          <w:rFonts w:cs="Arial"/>
        </w:rPr>
        <w:t xml:space="preserve">behorende bij de cao voor de Groothandel in Groenten en Fruit. </w:t>
      </w:r>
    </w:p>
    <w:p w14:paraId="1B7F3114"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115"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r w:rsidRPr="00162709">
        <w:rPr>
          <w:rFonts w:ascii="Arial" w:hAnsi="Arial" w:cs="Arial"/>
        </w:rPr>
        <w:t>Werkgevers- en werknemersorganisaties, betrokken bij de cao voor de Groothandel in Groenten en Fruit, zijn van mening dat het wenselijk is door middel van een protocol, ten aanzien van de hierna volgende aangelegenheden een aanbeveling aan de aangesloten ondernemingen te doen uitgaan.</w:t>
      </w:r>
    </w:p>
    <w:p w14:paraId="1B7F3116"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117" w14:textId="77777777" w:rsidR="00655B13" w:rsidRPr="00162709" w:rsidRDefault="00655B13" w:rsidP="00655B13">
      <w:pPr>
        <w:pStyle w:val="Kop2"/>
        <w:tabs>
          <w:tab w:val="left" w:pos="0"/>
          <w:tab w:val="left" w:pos="432"/>
          <w:tab w:val="left" w:pos="2160"/>
        </w:tabs>
        <w:spacing w:line="240" w:lineRule="atLeast"/>
        <w:ind w:right="-2"/>
        <w:rPr>
          <w:rFonts w:cs="Arial"/>
        </w:rPr>
      </w:pPr>
      <w:r w:rsidRPr="00162709">
        <w:rPr>
          <w:rFonts w:cs="Arial"/>
        </w:rPr>
        <w:t>Wervingsbeleid</w:t>
      </w:r>
    </w:p>
    <w:p w14:paraId="1B7F3118" w14:textId="77777777" w:rsidR="00655B13" w:rsidRPr="00162709" w:rsidRDefault="00655B13" w:rsidP="00655B13">
      <w:pPr>
        <w:tabs>
          <w:tab w:val="left" w:pos="-1440"/>
          <w:tab w:val="left" w:pos="-720"/>
          <w:tab w:val="left" w:pos="0"/>
          <w:tab w:val="left" w:pos="432"/>
          <w:tab w:val="left" w:pos="2160"/>
        </w:tabs>
        <w:spacing w:line="240" w:lineRule="atLeast"/>
        <w:ind w:left="432" w:right="-2" w:hanging="432"/>
        <w:rPr>
          <w:rFonts w:ascii="Arial" w:hAnsi="Arial" w:cs="Arial"/>
        </w:rPr>
      </w:pPr>
      <w:r w:rsidRPr="00162709">
        <w:rPr>
          <w:rFonts w:ascii="Arial" w:hAnsi="Arial" w:cs="Arial"/>
        </w:rPr>
        <w:t>a.</w:t>
      </w:r>
      <w:r w:rsidRPr="00162709">
        <w:rPr>
          <w:rFonts w:ascii="Arial" w:hAnsi="Arial" w:cs="Arial"/>
        </w:rPr>
        <w:tab/>
        <w:t>Indien vacatures niet binnen de eigen onderneming kunnen worden vervuld, dient bij voorkeur het UWV-Werkbedrijf te worden ingeschakeld.</w:t>
      </w:r>
    </w:p>
    <w:p w14:paraId="1B7F3119" w14:textId="77777777" w:rsidR="00655B13" w:rsidRPr="00162709" w:rsidRDefault="00655B13" w:rsidP="00655B13">
      <w:pPr>
        <w:pStyle w:val="Plattetekst"/>
        <w:ind w:left="431" w:right="-2" w:hanging="431"/>
        <w:rPr>
          <w:rFonts w:ascii="Arial" w:hAnsi="Arial" w:cs="Arial"/>
          <w:color w:val="auto"/>
        </w:rPr>
      </w:pPr>
      <w:r w:rsidRPr="00162709">
        <w:rPr>
          <w:rFonts w:ascii="Arial" w:hAnsi="Arial" w:cs="Arial"/>
          <w:color w:val="auto"/>
        </w:rPr>
        <w:t>b.</w:t>
      </w:r>
      <w:r w:rsidRPr="00162709">
        <w:rPr>
          <w:rFonts w:ascii="Arial" w:hAnsi="Arial" w:cs="Arial"/>
          <w:color w:val="auto"/>
        </w:rPr>
        <w:tab/>
        <w:t>Werkgever zal in beginsel zo weinig mogelijk gebruikmaken van uitzendkrachten.</w:t>
      </w:r>
    </w:p>
    <w:p w14:paraId="1B7F311A" w14:textId="77777777" w:rsidR="00655B13" w:rsidRPr="00162709" w:rsidRDefault="00655B13" w:rsidP="00655B13">
      <w:pPr>
        <w:tabs>
          <w:tab w:val="left" w:pos="-1440"/>
          <w:tab w:val="left" w:pos="-720"/>
          <w:tab w:val="left" w:pos="0"/>
          <w:tab w:val="left" w:pos="432"/>
          <w:tab w:val="left" w:pos="2160"/>
        </w:tabs>
        <w:spacing w:line="240" w:lineRule="atLeast"/>
        <w:ind w:left="432" w:right="-2" w:hanging="432"/>
        <w:rPr>
          <w:rFonts w:ascii="Arial" w:hAnsi="Arial" w:cs="Arial"/>
        </w:rPr>
      </w:pPr>
      <w:r w:rsidRPr="00162709">
        <w:rPr>
          <w:rFonts w:ascii="Arial" w:hAnsi="Arial" w:cs="Arial"/>
        </w:rPr>
        <w:t>c.</w:t>
      </w:r>
      <w:r w:rsidRPr="00162709">
        <w:rPr>
          <w:rFonts w:ascii="Arial" w:hAnsi="Arial" w:cs="Arial"/>
        </w:rPr>
        <w:tab/>
        <w:t>De onderneming zal de ondernemingsraad onmiddellijk inlichten, wanneer uitzendkrachten worden ingeschakeld.</w:t>
      </w:r>
    </w:p>
    <w:p w14:paraId="1B7F311B" w14:textId="77777777" w:rsidR="00655B13" w:rsidRPr="00162709" w:rsidRDefault="00655B13" w:rsidP="00655B13">
      <w:pPr>
        <w:tabs>
          <w:tab w:val="left" w:pos="-1440"/>
          <w:tab w:val="left" w:pos="-720"/>
          <w:tab w:val="left" w:pos="425"/>
        </w:tabs>
        <w:spacing w:line="240" w:lineRule="atLeast"/>
        <w:ind w:left="425" w:hanging="425"/>
        <w:rPr>
          <w:rFonts w:ascii="Arial" w:hAnsi="Arial" w:cs="Arial"/>
        </w:rPr>
      </w:pPr>
      <w:r w:rsidRPr="00162709">
        <w:rPr>
          <w:rFonts w:ascii="Arial" w:hAnsi="Arial" w:cs="Arial"/>
        </w:rPr>
        <w:t>d.</w:t>
      </w:r>
      <w:r w:rsidRPr="00162709">
        <w:rPr>
          <w:rFonts w:ascii="Arial" w:hAnsi="Arial" w:cs="Arial"/>
        </w:rPr>
        <w:tab/>
        <w:t>Bij gelijke geschiktheid wordt bij aanname en doorstroming aan vrouwen de voorrang gegeven, daar waar sprake is van een onevenwichtige situatie.</w:t>
      </w:r>
    </w:p>
    <w:p w14:paraId="1B7F311C"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11D" w14:textId="77777777" w:rsidR="00655B13" w:rsidRPr="00162709" w:rsidRDefault="00655B13" w:rsidP="00655B13">
      <w:pPr>
        <w:pStyle w:val="Kop2"/>
        <w:tabs>
          <w:tab w:val="left" w:pos="0"/>
          <w:tab w:val="left" w:pos="432"/>
          <w:tab w:val="left" w:pos="2160"/>
        </w:tabs>
        <w:spacing w:line="240" w:lineRule="atLeast"/>
        <w:ind w:right="-2"/>
        <w:rPr>
          <w:rFonts w:cs="Arial"/>
        </w:rPr>
      </w:pPr>
      <w:r w:rsidRPr="00162709">
        <w:rPr>
          <w:rFonts w:cs="Arial"/>
        </w:rPr>
        <w:t>Werkgelegenheid</w:t>
      </w:r>
    </w:p>
    <w:p w14:paraId="1B7F311E" w14:textId="77777777" w:rsidR="00655B13" w:rsidRPr="00162709" w:rsidRDefault="00655B13" w:rsidP="00655B13">
      <w:pPr>
        <w:tabs>
          <w:tab w:val="left" w:pos="-1440"/>
          <w:tab w:val="left" w:pos="-720"/>
          <w:tab w:val="left" w:pos="0"/>
          <w:tab w:val="left" w:pos="432"/>
          <w:tab w:val="left" w:pos="2160"/>
        </w:tabs>
        <w:spacing w:line="240" w:lineRule="atLeast"/>
        <w:ind w:left="432" w:right="-2" w:hanging="432"/>
        <w:rPr>
          <w:rFonts w:ascii="Arial" w:hAnsi="Arial" w:cs="Arial"/>
        </w:rPr>
      </w:pPr>
      <w:r w:rsidRPr="00162709">
        <w:rPr>
          <w:rFonts w:ascii="Arial" w:hAnsi="Arial" w:cs="Arial"/>
        </w:rPr>
        <w:t>a.</w:t>
      </w:r>
      <w:r w:rsidRPr="00162709">
        <w:rPr>
          <w:rFonts w:ascii="Arial" w:hAnsi="Arial" w:cs="Arial"/>
        </w:rPr>
        <w:tab/>
        <w:t>De werkgever dient te streven naar een uitbreiding van de werkgelegenheid met 2% ten behoeve van langdurig werklozen tot 23 jaar.</w:t>
      </w:r>
    </w:p>
    <w:p w14:paraId="1B7F311F" w14:textId="77777777" w:rsidR="00655B13" w:rsidRPr="00162709" w:rsidRDefault="00655B13" w:rsidP="00655B13">
      <w:pPr>
        <w:tabs>
          <w:tab w:val="left" w:pos="-1440"/>
          <w:tab w:val="left" w:pos="-720"/>
          <w:tab w:val="left" w:pos="0"/>
          <w:tab w:val="left" w:pos="432"/>
          <w:tab w:val="left" w:pos="2160"/>
        </w:tabs>
        <w:spacing w:line="240" w:lineRule="atLeast"/>
        <w:ind w:left="432" w:right="-2" w:hanging="432"/>
        <w:rPr>
          <w:rFonts w:ascii="Arial" w:hAnsi="Arial" w:cs="Arial"/>
        </w:rPr>
      </w:pPr>
      <w:r w:rsidRPr="00162709">
        <w:rPr>
          <w:rFonts w:ascii="Arial" w:hAnsi="Arial" w:cs="Arial"/>
        </w:rPr>
        <w:t>b.</w:t>
      </w:r>
      <w:r w:rsidRPr="00162709">
        <w:rPr>
          <w:rFonts w:ascii="Arial" w:hAnsi="Arial" w:cs="Arial"/>
        </w:rPr>
        <w:tab/>
        <w:t>De arbeidsplaatsen, die beschikbaar komen door verkorting van de normale diensttijd of doordat werknemers eerder dan op 65-jarige leeftijd uittreden, zullen bij voorkeur worden ingenomen door jongere werknemers.</w:t>
      </w:r>
    </w:p>
    <w:p w14:paraId="1B7F3120" w14:textId="77777777" w:rsidR="00655B13" w:rsidRPr="00162709" w:rsidRDefault="00655B13" w:rsidP="00655B13">
      <w:pPr>
        <w:tabs>
          <w:tab w:val="left" w:pos="-1440"/>
          <w:tab w:val="left" w:pos="-720"/>
          <w:tab w:val="left" w:pos="0"/>
          <w:tab w:val="left" w:pos="432"/>
          <w:tab w:val="left" w:pos="2160"/>
        </w:tabs>
        <w:spacing w:line="240" w:lineRule="atLeast"/>
        <w:ind w:left="432" w:right="-2" w:hanging="432"/>
        <w:rPr>
          <w:rFonts w:ascii="Arial" w:hAnsi="Arial" w:cs="Arial"/>
        </w:rPr>
      </w:pPr>
      <w:r w:rsidRPr="00162709">
        <w:rPr>
          <w:rFonts w:ascii="Arial" w:hAnsi="Arial" w:cs="Arial"/>
        </w:rPr>
        <w:t>c.</w:t>
      </w:r>
      <w:r w:rsidRPr="00162709">
        <w:rPr>
          <w:rFonts w:ascii="Arial" w:hAnsi="Arial" w:cs="Arial"/>
        </w:rPr>
        <w:tab/>
        <w:t>De werkgever dient zoveel mogelijk stageplaatsen te realiseren op MBO- en HBO-niveau.</w:t>
      </w:r>
    </w:p>
    <w:p w14:paraId="103824C2" w14:textId="77777777" w:rsidR="00870D0B" w:rsidRDefault="00655B13" w:rsidP="00655B13">
      <w:pPr>
        <w:tabs>
          <w:tab w:val="left" w:pos="-1440"/>
          <w:tab w:val="left" w:pos="-720"/>
          <w:tab w:val="left" w:pos="0"/>
          <w:tab w:val="left" w:pos="432"/>
          <w:tab w:val="left" w:pos="2160"/>
        </w:tabs>
        <w:spacing w:line="240" w:lineRule="atLeast"/>
        <w:ind w:left="432" w:right="-2" w:hanging="432"/>
        <w:rPr>
          <w:rFonts w:ascii="Arial" w:hAnsi="Arial" w:cs="Arial"/>
        </w:rPr>
      </w:pPr>
      <w:r w:rsidRPr="00162709">
        <w:rPr>
          <w:rFonts w:ascii="Arial" w:hAnsi="Arial" w:cs="Arial"/>
        </w:rPr>
        <w:t>d.</w:t>
      </w:r>
      <w:r w:rsidRPr="00162709">
        <w:rPr>
          <w:rFonts w:ascii="Arial" w:hAnsi="Arial" w:cs="Arial"/>
        </w:rPr>
        <w:tab/>
        <w:t xml:space="preserve">Op bedrijfstakniveau dient overleg plaats te vinden over de economische toestand en vooruitzichten van de bedrijfstak ten aanzien van in het bijzonder de werkgelegenheid. </w:t>
      </w:r>
    </w:p>
    <w:p w14:paraId="1B7F3121" w14:textId="54E6DE99" w:rsidR="00655B13" w:rsidRPr="00162709" w:rsidRDefault="00655B13" w:rsidP="00655B13">
      <w:pPr>
        <w:tabs>
          <w:tab w:val="left" w:pos="-1440"/>
          <w:tab w:val="left" w:pos="-720"/>
          <w:tab w:val="left" w:pos="0"/>
          <w:tab w:val="left" w:pos="432"/>
          <w:tab w:val="left" w:pos="2160"/>
        </w:tabs>
        <w:spacing w:line="240" w:lineRule="atLeast"/>
        <w:ind w:left="432" w:right="-2" w:hanging="432"/>
        <w:rPr>
          <w:rFonts w:ascii="Arial" w:hAnsi="Arial" w:cs="Arial"/>
        </w:rPr>
      </w:pPr>
      <w:r w:rsidRPr="00162709">
        <w:rPr>
          <w:rFonts w:ascii="Arial" w:hAnsi="Arial" w:cs="Arial"/>
        </w:rPr>
        <w:t>e.</w:t>
      </w:r>
      <w:r w:rsidRPr="00162709">
        <w:rPr>
          <w:rFonts w:ascii="Arial" w:hAnsi="Arial" w:cs="Arial"/>
        </w:rPr>
        <w:tab/>
        <w:t>Op ondernemingsniveau zullen tijdig de betrokken werknemers respectievelijk hun vertegenwoordigers, op de hoogte worden gesteld van voorgenomen beleidsbeslissingen in het bedrijf, die belangrijke gevolgen kunnen hebben voor de werkgelegenheid in kwantitatieve en kwalitatieve zin, met het doel de nadelige gevolgen, die de beslissingen voor de betrokken werknemers kunnen hebben, zoveel mogelijk te beperken.</w:t>
      </w:r>
    </w:p>
    <w:p w14:paraId="1B7F3122" w14:textId="77777777" w:rsidR="00655B13" w:rsidRPr="00162709" w:rsidRDefault="00655B13" w:rsidP="00655B13">
      <w:pPr>
        <w:pStyle w:val="Plattetekst"/>
        <w:ind w:left="432" w:right="-2" w:hanging="432"/>
        <w:rPr>
          <w:rFonts w:ascii="Arial" w:hAnsi="Arial" w:cs="Arial"/>
          <w:color w:val="auto"/>
        </w:rPr>
      </w:pPr>
      <w:r w:rsidRPr="00162709">
        <w:rPr>
          <w:rFonts w:ascii="Arial" w:hAnsi="Arial" w:cs="Arial"/>
          <w:color w:val="auto"/>
        </w:rPr>
        <w:t>f.</w:t>
      </w:r>
      <w:r w:rsidRPr="00162709">
        <w:rPr>
          <w:rFonts w:ascii="Arial" w:hAnsi="Arial" w:cs="Arial"/>
          <w:color w:val="auto"/>
        </w:rPr>
        <w:tab/>
        <w:t>Na invoering van het Functiewaarderingssysteem op basis van de ORBA</w:t>
      </w:r>
      <w:r w:rsidRPr="00162709">
        <w:rPr>
          <w:rFonts w:ascii="Arial" w:hAnsi="Arial" w:cs="Arial"/>
          <w:color w:val="auto"/>
          <w:vertAlign w:val="superscript"/>
        </w:rPr>
        <w:t>®</w:t>
      </w:r>
      <w:r w:rsidRPr="00162709">
        <w:rPr>
          <w:rFonts w:ascii="Arial" w:hAnsi="Arial" w:cs="Arial"/>
          <w:color w:val="auto"/>
        </w:rPr>
        <w:t>-methode zal de werkgever minimaal één maal per jaar een functioneringsgesprek voeren met de werknemer, waarbij zijn loopbaanperspectief alsmede zijn opleidingswensen en -mogelijkheden aan de orde zullen komen.</w:t>
      </w:r>
    </w:p>
    <w:p w14:paraId="1B7F3123"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124" w14:textId="77777777" w:rsidR="00655B13" w:rsidRPr="00162709" w:rsidRDefault="00655B13" w:rsidP="00655B13">
      <w:pPr>
        <w:tabs>
          <w:tab w:val="left" w:pos="-1440"/>
          <w:tab w:val="left" w:pos="-720"/>
          <w:tab w:val="left" w:pos="0"/>
          <w:tab w:val="left" w:pos="432"/>
          <w:tab w:val="left" w:pos="2160"/>
        </w:tabs>
        <w:spacing w:line="240" w:lineRule="atLeast"/>
        <w:ind w:right="-2"/>
        <w:outlineLvl w:val="0"/>
        <w:rPr>
          <w:rFonts w:ascii="Arial" w:hAnsi="Arial" w:cs="Arial"/>
          <w:b/>
          <w:bCs/>
        </w:rPr>
      </w:pPr>
      <w:r w:rsidRPr="00162709">
        <w:rPr>
          <w:rFonts w:ascii="Arial" w:hAnsi="Arial" w:cs="Arial"/>
          <w:b/>
          <w:bCs/>
        </w:rPr>
        <w:t>Veiligheid en gezondheid</w:t>
      </w:r>
    </w:p>
    <w:p w14:paraId="1B7F3125"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r w:rsidRPr="00162709">
        <w:rPr>
          <w:rFonts w:ascii="Arial" w:hAnsi="Arial" w:cs="Arial"/>
        </w:rPr>
        <w:t>In de ondernemingen zullen voor zover mogelijk maatregelen dienen te worden genomen ter voorkoming van risico voor de gezondheid van de werknemers en derden, voor zover dit risico direct of indirect het gevolg is van de aanwezigheid in het bedrijf, het functioneren van het bedrijf of van de aard van de te verrichten werkzaamheden en de werkomstandigheden.</w:t>
      </w:r>
    </w:p>
    <w:p w14:paraId="1B7F3126"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r w:rsidRPr="00162709">
        <w:rPr>
          <w:rFonts w:ascii="Arial" w:hAnsi="Arial" w:cs="Arial"/>
        </w:rPr>
        <w:t>De werkgever dient in het bijzonder voorzieningen te treffen om de werkomstandigheden en de veiligheid van de chauffeur te bevorderen.</w:t>
      </w:r>
    </w:p>
    <w:p w14:paraId="1B7F3127"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p>
    <w:p w14:paraId="1B7F3128" w14:textId="77777777" w:rsidR="00655B13" w:rsidRPr="00162709" w:rsidRDefault="00655B13" w:rsidP="00655B13">
      <w:pPr>
        <w:pStyle w:val="Kop2"/>
        <w:tabs>
          <w:tab w:val="left" w:pos="0"/>
          <w:tab w:val="left" w:pos="432"/>
          <w:tab w:val="left" w:pos="2160"/>
        </w:tabs>
        <w:spacing w:line="240" w:lineRule="atLeast"/>
        <w:ind w:right="-2"/>
        <w:rPr>
          <w:rFonts w:cs="Arial"/>
        </w:rPr>
      </w:pPr>
      <w:r w:rsidRPr="00162709">
        <w:rPr>
          <w:rFonts w:cs="Arial"/>
        </w:rPr>
        <w:t>Specifieke groeperingen</w:t>
      </w:r>
    </w:p>
    <w:p w14:paraId="1B7F3129"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r w:rsidRPr="00162709">
        <w:rPr>
          <w:rFonts w:ascii="Arial" w:hAnsi="Arial" w:cs="Arial"/>
        </w:rPr>
        <w:t xml:space="preserve">Speciale aandacht dient te worden geschonken aan het behoud c.q. de uitbreiding van de werkgelegenheid van de zwakke groeperingen. </w:t>
      </w:r>
    </w:p>
    <w:p w14:paraId="1B7F312A"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r w:rsidRPr="00162709">
        <w:rPr>
          <w:rFonts w:ascii="Arial" w:hAnsi="Arial" w:cs="Arial"/>
        </w:rPr>
        <w:t>Partijen bevelen de werkgever aan:</w:t>
      </w:r>
    </w:p>
    <w:p w14:paraId="1B7F312B" w14:textId="77777777" w:rsidR="00655B13" w:rsidRPr="00162709" w:rsidRDefault="00655B13" w:rsidP="00655B13">
      <w:pPr>
        <w:numPr>
          <w:ilvl w:val="0"/>
          <w:numId w:val="5"/>
        </w:numPr>
        <w:tabs>
          <w:tab w:val="left" w:pos="-1440"/>
          <w:tab w:val="left" w:pos="-720"/>
          <w:tab w:val="left" w:pos="0"/>
          <w:tab w:val="left" w:pos="432"/>
          <w:tab w:val="left" w:pos="2160"/>
        </w:tabs>
        <w:spacing w:line="240" w:lineRule="atLeast"/>
        <w:ind w:right="-2"/>
        <w:rPr>
          <w:rFonts w:ascii="Arial" w:hAnsi="Arial" w:cs="Arial"/>
        </w:rPr>
      </w:pPr>
      <w:r w:rsidRPr="00162709">
        <w:rPr>
          <w:rFonts w:ascii="Arial" w:hAnsi="Arial" w:cs="Arial"/>
        </w:rPr>
        <w:lastRenderedPageBreak/>
        <w:t xml:space="preserve">zich in te spannen om werknemers die gedeeltelijk arbeidsongeschikt zijn binnen de onderneming een passende functie aan te bieden, zodat zij inclusief de uitkeringen in het kader van de sociale verzekeringswetten hun functieloon behouden en </w:t>
      </w:r>
    </w:p>
    <w:p w14:paraId="1B7F312C" w14:textId="77777777" w:rsidR="00655B13" w:rsidRPr="00162709" w:rsidRDefault="00655B13" w:rsidP="00655B13">
      <w:pPr>
        <w:numPr>
          <w:ilvl w:val="0"/>
          <w:numId w:val="5"/>
        </w:numPr>
        <w:tabs>
          <w:tab w:val="left" w:pos="-1440"/>
          <w:tab w:val="left" w:pos="-720"/>
          <w:tab w:val="left" w:pos="0"/>
          <w:tab w:val="left" w:pos="432"/>
          <w:tab w:val="left" w:pos="2160"/>
        </w:tabs>
        <w:spacing w:line="240" w:lineRule="atLeast"/>
        <w:ind w:right="-2"/>
        <w:rPr>
          <w:rFonts w:ascii="Arial" w:hAnsi="Arial" w:cs="Arial"/>
        </w:rPr>
      </w:pPr>
      <w:r w:rsidRPr="00162709">
        <w:rPr>
          <w:rFonts w:ascii="Arial" w:hAnsi="Arial" w:cs="Arial"/>
        </w:rPr>
        <w:t>om bij werving en selectie van personeel gelijke kansen te bieden zowel aan geheel als aan gedeeltelijk arbeidsongeschikten. De werkgever zal voorts doen wat in zijn vermogen ligt om gelijke kansen voor mannen en vrouwen te bevorderen. Er zal een beleid worden gevoerd, waarbij ongewenste intimiteiten worden voorkomen.</w:t>
      </w:r>
    </w:p>
    <w:p w14:paraId="1B7F312D" w14:textId="77777777" w:rsidR="00655B13" w:rsidRPr="00162709" w:rsidRDefault="00655B13" w:rsidP="00655B13">
      <w:pPr>
        <w:pStyle w:val="bronvermelding"/>
        <w:tabs>
          <w:tab w:val="clear" w:pos="9360"/>
          <w:tab w:val="left" w:pos="-1440"/>
          <w:tab w:val="left" w:pos="-720"/>
        </w:tabs>
        <w:suppressAutoHyphens w:val="0"/>
        <w:ind w:right="-2"/>
        <w:rPr>
          <w:rFonts w:ascii="Arial" w:hAnsi="Arial" w:cs="Arial"/>
          <w:lang w:val="nl-NL"/>
        </w:rPr>
      </w:pPr>
    </w:p>
    <w:p w14:paraId="1B7F312E" w14:textId="77777777" w:rsidR="00655B13" w:rsidRPr="00162709" w:rsidRDefault="00702A24" w:rsidP="00655B13">
      <w:pPr>
        <w:pStyle w:val="Kop2"/>
        <w:spacing w:line="240" w:lineRule="atLeast"/>
        <w:ind w:right="-2"/>
        <w:rPr>
          <w:rFonts w:cs="Arial"/>
        </w:rPr>
      </w:pPr>
      <w:r w:rsidRPr="00162709" w:rsidDel="00702A24">
        <w:rPr>
          <w:rFonts w:cs="Arial"/>
        </w:rPr>
        <w:t xml:space="preserve"> </w:t>
      </w:r>
      <w:r w:rsidR="00655B13" w:rsidRPr="00162709">
        <w:rPr>
          <w:rFonts w:cs="Arial"/>
        </w:rPr>
        <w:t>(Re)ïntegratie Arbeidsgehandicapten</w:t>
      </w:r>
    </w:p>
    <w:p w14:paraId="1B7F312F" w14:textId="77777777" w:rsidR="00655B13" w:rsidRPr="00162709" w:rsidRDefault="00655B13" w:rsidP="00655B13">
      <w:pPr>
        <w:spacing w:line="240" w:lineRule="atLeast"/>
        <w:ind w:right="-2"/>
        <w:rPr>
          <w:rFonts w:ascii="Arial" w:hAnsi="Arial" w:cs="Arial"/>
        </w:rPr>
      </w:pPr>
      <w:r w:rsidRPr="00162709">
        <w:rPr>
          <w:rFonts w:ascii="Arial" w:hAnsi="Arial" w:cs="Arial"/>
        </w:rPr>
        <w:t>De werkgever zal ernaar streven het personeelsbestand uit 2% arbeidsgehandicapten te laten bestaan.</w:t>
      </w:r>
    </w:p>
    <w:p w14:paraId="1B7F3130" w14:textId="77777777" w:rsidR="00655B13" w:rsidRPr="00162709" w:rsidRDefault="00655B13" w:rsidP="00655B13">
      <w:pPr>
        <w:tabs>
          <w:tab w:val="left" w:pos="-1440"/>
          <w:tab w:val="left" w:pos="-720"/>
        </w:tabs>
        <w:spacing w:line="240" w:lineRule="atLeast"/>
        <w:ind w:right="-2"/>
        <w:rPr>
          <w:rFonts w:ascii="Arial" w:hAnsi="Arial" w:cs="Arial"/>
        </w:rPr>
      </w:pPr>
    </w:p>
    <w:p w14:paraId="1B7F3131" w14:textId="77777777" w:rsidR="00655B13" w:rsidRPr="00162709" w:rsidRDefault="00655B13" w:rsidP="00655B13">
      <w:pPr>
        <w:pStyle w:val="Kop2"/>
        <w:spacing w:line="240" w:lineRule="atLeast"/>
        <w:ind w:right="-2"/>
        <w:rPr>
          <w:rFonts w:cs="Arial"/>
        </w:rPr>
      </w:pPr>
      <w:r w:rsidRPr="00162709">
        <w:rPr>
          <w:rFonts w:cs="Arial"/>
        </w:rPr>
        <w:t>Vakbondsfaciliteiten</w:t>
      </w:r>
    </w:p>
    <w:p w14:paraId="1B7F3132" w14:textId="77777777" w:rsidR="00655B13" w:rsidRPr="00162709" w:rsidRDefault="00655B13" w:rsidP="00655B13">
      <w:pPr>
        <w:spacing w:line="240" w:lineRule="atLeast"/>
        <w:ind w:right="-2"/>
        <w:rPr>
          <w:rFonts w:ascii="Arial" w:hAnsi="Arial" w:cs="Arial"/>
        </w:rPr>
      </w:pPr>
      <w:r w:rsidRPr="00162709">
        <w:rPr>
          <w:rFonts w:ascii="Arial" w:hAnsi="Arial" w:cs="Arial"/>
        </w:rPr>
        <w:t>Na overleg met de werkgever zal aan vertegenwoordigers van bij deze cao betrokken werknemersorganisaties de mogelijkheid worden geboden met werknemers in de betreffende onderneming overleg te plegen.</w:t>
      </w:r>
    </w:p>
    <w:p w14:paraId="1B7F3133" w14:textId="77777777" w:rsidR="00655B13" w:rsidRPr="00162709" w:rsidRDefault="00655B13" w:rsidP="00655B13">
      <w:pPr>
        <w:spacing w:line="240" w:lineRule="atLeast"/>
        <w:ind w:right="-2"/>
        <w:rPr>
          <w:rFonts w:ascii="Arial" w:hAnsi="Arial" w:cs="Arial"/>
        </w:rPr>
      </w:pPr>
    </w:p>
    <w:p w14:paraId="1B7F3134" w14:textId="77777777" w:rsidR="00655B13" w:rsidRPr="00162709" w:rsidRDefault="00655B13" w:rsidP="00655B13">
      <w:pPr>
        <w:pStyle w:val="Kop2"/>
        <w:spacing w:line="240" w:lineRule="atLeast"/>
        <w:ind w:right="-2"/>
        <w:rPr>
          <w:rFonts w:cs="Arial"/>
        </w:rPr>
      </w:pPr>
      <w:r w:rsidRPr="00162709">
        <w:rPr>
          <w:rFonts w:cs="Arial"/>
        </w:rPr>
        <w:t>Ongevallenverzekering</w:t>
      </w:r>
    </w:p>
    <w:p w14:paraId="1B7F3135" w14:textId="77777777" w:rsidR="00655B13" w:rsidRPr="00162709" w:rsidRDefault="00655B13" w:rsidP="00655B13">
      <w:pPr>
        <w:spacing w:line="240" w:lineRule="atLeast"/>
        <w:ind w:right="-2"/>
        <w:rPr>
          <w:rFonts w:ascii="Arial" w:hAnsi="Arial" w:cs="Arial"/>
        </w:rPr>
      </w:pPr>
      <w:r w:rsidRPr="00162709">
        <w:rPr>
          <w:rFonts w:ascii="Arial" w:hAnsi="Arial" w:cs="Arial"/>
        </w:rPr>
        <w:t>Gezien het risico dient de werkgever een ongevallenverzekering af te sluiten voor het rijdende personeel.</w:t>
      </w:r>
    </w:p>
    <w:p w14:paraId="1B7F3136" w14:textId="77777777" w:rsidR="00655B13" w:rsidRPr="00162709" w:rsidRDefault="00655B13" w:rsidP="00655B13">
      <w:pPr>
        <w:spacing w:line="240" w:lineRule="atLeast"/>
        <w:ind w:right="-2"/>
        <w:rPr>
          <w:rFonts w:ascii="Arial" w:hAnsi="Arial" w:cs="Arial"/>
        </w:rPr>
      </w:pPr>
    </w:p>
    <w:p w14:paraId="1B7F3137" w14:textId="77777777" w:rsidR="00655B13" w:rsidRPr="00162709" w:rsidRDefault="00655B13" w:rsidP="00655B13">
      <w:pPr>
        <w:ind w:right="-2"/>
        <w:outlineLvl w:val="0"/>
        <w:rPr>
          <w:rFonts w:ascii="Arial" w:hAnsi="Arial" w:cs="Arial"/>
          <w:b/>
        </w:rPr>
      </w:pPr>
      <w:r w:rsidRPr="00162709">
        <w:rPr>
          <w:rFonts w:ascii="Arial" w:hAnsi="Arial" w:cs="Arial"/>
          <w:b/>
        </w:rPr>
        <w:t>Employability</w:t>
      </w:r>
    </w:p>
    <w:p w14:paraId="1B7F3138" w14:textId="77777777" w:rsidR="00655B13" w:rsidRPr="00162709" w:rsidRDefault="00655B13" w:rsidP="00655B13">
      <w:pPr>
        <w:ind w:right="-2"/>
        <w:rPr>
          <w:rFonts w:ascii="Arial" w:hAnsi="Arial" w:cs="Arial"/>
        </w:rPr>
      </w:pPr>
      <w:r w:rsidRPr="00162709">
        <w:rPr>
          <w:rFonts w:ascii="Arial" w:hAnsi="Arial" w:cs="Arial"/>
        </w:rPr>
        <w:t>Teneinde in het algemeen de kansen van de werknemer op de arbeidsmarkt te vergroten, is het van belang dat de werkgever de werknemer zal stimuleren om opleidingen te volgen, die niet direct verband houden met de huidige functie.</w:t>
      </w:r>
    </w:p>
    <w:p w14:paraId="1B7F3139" w14:textId="77777777" w:rsidR="00655B13" w:rsidRPr="00162709" w:rsidRDefault="00655B13" w:rsidP="00655B13">
      <w:pPr>
        <w:spacing w:line="240" w:lineRule="atLeast"/>
        <w:ind w:right="-2"/>
        <w:rPr>
          <w:rFonts w:ascii="Arial" w:hAnsi="Arial" w:cs="Arial"/>
          <w:b/>
          <w:bCs/>
        </w:rPr>
      </w:pPr>
    </w:p>
    <w:p w14:paraId="075032F3" w14:textId="77777777" w:rsidR="00B2346D" w:rsidRDefault="00B2346D" w:rsidP="00B2346D">
      <w:pPr>
        <w:spacing w:line="240" w:lineRule="atLeast"/>
        <w:ind w:right="-2"/>
        <w:rPr>
          <w:rFonts w:ascii="Arial" w:hAnsi="Arial" w:cs="Arial"/>
          <w:b/>
          <w:bCs/>
        </w:rPr>
      </w:pPr>
      <w:r>
        <w:rPr>
          <w:rFonts w:ascii="Arial" w:hAnsi="Arial" w:cs="Arial"/>
          <w:b/>
          <w:bCs/>
        </w:rPr>
        <w:t>Uitzendorganisaties</w:t>
      </w:r>
    </w:p>
    <w:p w14:paraId="4E333860" w14:textId="2ABF44C2" w:rsidR="00B2346D" w:rsidRPr="00B2346D" w:rsidRDefault="00655B13" w:rsidP="00B2346D">
      <w:pPr>
        <w:spacing w:line="240" w:lineRule="atLeast"/>
        <w:ind w:right="-2"/>
        <w:rPr>
          <w:rFonts w:ascii="Arial" w:hAnsi="Arial" w:cs="Arial"/>
          <w:b/>
          <w:bCs/>
        </w:rPr>
      </w:pPr>
      <w:r w:rsidRPr="00162709">
        <w:rPr>
          <w:rFonts w:ascii="Arial" w:hAnsi="Arial" w:cs="Arial"/>
          <w:bCs/>
        </w:rPr>
        <w:t>De werkgeversorganisaties zullen de naleving van de ABU</w:t>
      </w:r>
      <w:r w:rsidRPr="00A35B49">
        <w:rPr>
          <w:rFonts w:ascii="Arial" w:hAnsi="Arial" w:cs="Arial"/>
          <w:bCs/>
        </w:rPr>
        <w:t>- of NBBU-</w:t>
      </w:r>
      <w:r w:rsidRPr="00162709">
        <w:rPr>
          <w:rFonts w:ascii="Arial" w:hAnsi="Arial" w:cs="Arial"/>
          <w:bCs/>
        </w:rPr>
        <w:t>cao en de NEN 4400-1 norm door uitzendorganisaties (zie artikel 4 lid 3 en 4) nogmaal</w:t>
      </w:r>
      <w:r w:rsidR="00B2346D">
        <w:rPr>
          <w:rFonts w:ascii="Arial" w:hAnsi="Arial" w:cs="Arial"/>
          <w:bCs/>
        </w:rPr>
        <w:t>s onder de aandacht brengen.</w:t>
      </w:r>
    </w:p>
    <w:p w14:paraId="00AE9DB0" w14:textId="77777777" w:rsidR="00B2346D" w:rsidRDefault="00B2346D" w:rsidP="00B2346D">
      <w:pPr>
        <w:spacing w:line="240" w:lineRule="atLeast"/>
        <w:ind w:right="-2"/>
        <w:rPr>
          <w:rFonts w:ascii="Arial" w:hAnsi="Arial" w:cs="Arial"/>
          <w:bCs/>
        </w:rPr>
      </w:pPr>
    </w:p>
    <w:p w14:paraId="1A4B3D48" w14:textId="1E06A9D9" w:rsidR="00B2346D" w:rsidRPr="00B2346D" w:rsidRDefault="00655B13" w:rsidP="00B2346D">
      <w:pPr>
        <w:spacing w:line="240" w:lineRule="atLeast"/>
        <w:ind w:right="-2"/>
        <w:rPr>
          <w:rFonts w:ascii="Arial" w:hAnsi="Arial" w:cs="Arial"/>
          <w:bCs/>
        </w:rPr>
      </w:pPr>
      <w:r w:rsidRPr="00B2346D">
        <w:rPr>
          <w:rFonts w:ascii="Arial" w:hAnsi="Arial" w:cs="Arial"/>
          <w:b/>
        </w:rPr>
        <w:t xml:space="preserve">Kwaliteit huisvesting buitenlandse uitzendkrachten </w:t>
      </w:r>
    </w:p>
    <w:p w14:paraId="4FBD5694" w14:textId="537AA5A8" w:rsidR="00B2346D" w:rsidRDefault="00655B13" w:rsidP="00B2346D">
      <w:pPr>
        <w:rPr>
          <w:rFonts w:ascii="Arial" w:hAnsi="Arial" w:cs="Arial"/>
        </w:rPr>
      </w:pPr>
      <w:r w:rsidRPr="00162709">
        <w:rPr>
          <w:rFonts w:ascii="Arial" w:hAnsi="Arial" w:cs="Arial"/>
        </w:rPr>
        <w:t>Werkgevers wordt aanbevolen om samen te werken met uitzendbureaus die in het bezit zijn van het keurmerk Certified Flex Home van ABU/NBBU.</w:t>
      </w:r>
    </w:p>
    <w:p w14:paraId="3789E2EE" w14:textId="77777777" w:rsidR="00B2346D" w:rsidRDefault="00B2346D" w:rsidP="00B2346D">
      <w:pPr>
        <w:spacing w:line="240" w:lineRule="atLeast"/>
        <w:ind w:right="-2"/>
        <w:rPr>
          <w:rFonts w:ascii="Arial" w:hAnsi="Arial" w:cs="Arial"/>
        </w:rPr>
      </w:pPr>
    </w:p>
    <w:p w14:paraId="0834D8E1" w14:textId="5A8928C0" w:rsidR="0049706A" w:rsidRPr="00B2346D" w:rsidRDefault="0049706A" w:rsidP="00B2346D">
      <w:pPr>
        <w:spacing w:line="240" w:lineRule="atLeast"/>
        <w:ind w:right="-2"/>
        <w:rPr>
          <w:rFonts w:ascii="Arial" w:hAnsi="Arial" w:cs="Arial"/>
        </w:rPr>
      </w:pPr>
      <w:r w:rsidRPr="00B2346D">
        <w:rPr>
          <w:rFonts w:ascii="Arial" w:hAnsi="Arial" w:cs="Arial"/>
          <w:b/>
        </w:rPr>
        <w:t>Reparatie</w:t>
      </w:r>
      <w:r w:rsidRPr="00B2346D">
        <w:rPr>
          <w:rFonts w:ascii="Arial" w:hAnsi="Arial" w:cs="Arial"/>
          <w:b/>
          <w:spacing w:val="-9"/>
        </w:rPr>
        <w:t xml:space="preserve"> </w:t>
      </w:r>
      <w:r w:rsidRPr="00B2346D">
        <w:rPr>
          <w:rFonts w:ascii="Arial" w:hAnsi="Arial" w:cs="Arial"/>
          <w:b/>
        </w:rPr>
        <w:t>3</w:t>
      </w:r>
      <w:r w:rsidRPr="00B2346D">
        <w:rPr>
          <w:rFonts w:ascii="Arial" w:hAnsi="Arial" w:cs="Arial"/>
          <w:b/>
          <w:position w:val="7"/>
        </w:rPr>
        <w:t>e</w:t>
      </w:r>
      <w:r w:rsidRPr="00B2346D">
        <w:rPr>
          <w:rFonts w:ascii="Arial" w:hAnsi="Arial" w:cs="Arial"/>
          <w:b/>
          <w:spacing w:val="8"/>
          <w:position w:val="7"/>
        </w:rPr>
        <w:t xml:space="preserve"> </w:t>
      </w:r>
      <w:r w:rsidR="00F877DE">
        <w:rPr>
          <w:rFonts w:ascii="Arial" w:hAnsi="Arial" w:cs="Arial"/>
          <w:b/>
          <w:spacing w:val="-1"/>
        </w:rPr>
        <w:t>WW-jaar</w:t>
      </w:r>
    </w:p>
    <w:p w14:paraId="15CC2188" w14:textId="37AA77A2" w:rsidR="006D3B83" w:rsidRPr="00B2346D" w:rsidRDefault="006D3B83" w:rsidP="006D3B83">
      <w:pPr>
        <w:rPr>
          <w:rFonts w:ascii="Arial" w:hAnsi="Arial" w:cs="Arial"/>
          <w:iCs/>
        </w:rPr>
      </w:pPr>
      <w:r w:rsidRPr="00B2346D">
        <w:rPr>
          <w:rFonts w:ascii="Arial" w:hAnsi="Arial" w:cs="Arial"/>
          <w:iCs/>
        </w:rPr>
        <w:t>In vervolg op de eerdere brieven van de Stichting van de Arbeid en de afspraken tussen cao partijen naar aanleiding daarvan hebben partijen kennisgenomen van de brief van 6 september 2017 waarin de Stichting van de Arbeid waarin de definitieve uitvoering van het 3</w:t>
      </w:r>
      <w:r w:rsidRPr="00B2346D">
        <w:rPr>
          <w:rFonts w:ascii="Arial" w:hAnsi="Arial" w:cs="Arial"/>
          <w:iCs/>
          <w:vertAlign w:val="superscript"/>
        </w:rPr>
        <w:t>e</w:t>
      </w:r>
      <w:r w:rsidRPr="00B2346D">
        <w:rPr>
          <w:rFonts w:ascii="Arial" w:hAnsi="Arial" w:cs="Arial"/>
          <w:iCs/>
        </w:rPr>
        <w:t xml:space="preserve"> WW jaar wordt gemeld. Partijen zullen, separaat van de cao onderhandelingen, overleg voeren over de aansluiting bij de regeling zoals die door het landelijke fonds Stichting PAWW zal worden uitgevoerd.</w:t>
      </w:r>
    </w:p>
    <w:p w14:paraId="20AFF001" w14:textId="77777777" w:rsidR="00501FAD" w:rsidRDefault="00501FAD" w:rsidP="00655B13">
      <w:pPr>
        <w:spacing w:line="240" w:lineRule="atLeast"/>
        <w:ind w:right="-2"/>
        <w:rPr>
          <w:rFonts w:ascii="Arial" w:hAnsi="Arial" w:cs="Arial"/>
        </w:rPr>
      </w:pPr>
    </w:p>
    <w:p w14:paraId="45720D08" w14:textId="7C4D657B" w:rsidR="00B2346D" w:rsidRDefault="00501FAD" w:rsidP="00B2346D">
      <w:pPr>
        <w:spacing w:line="240" w:lineRule="atLeast"/>
        <w:ind w:right="-2"/>
        <w:rPr>
          <w:rFonts w:ascii="Arial" w:hAnsi="Arial" w:cs="Arial"/>
          <w:b/>
        </w:rPr>
      </w:pPr>
      <w:r>
        <w:rPr>
          <w:rFonts w:ascii="Arial" w:hAnsi="Arial" w:cs="Arial"/>
          <w:b/>
        </w:rPr>
        <w:t>ORBA-</w:t>
      </w:r>
      <w:r w:rsidR="005F663B">
        <w:rPr>
          <w:rFonts w:ascii="Arial" w:hAnsi="Arial" w:cs="Arial"/>
          <w:b/>
        </w:rPr>
        <w:t>o</w:t>
      </w:r>
      <w:r>
        <w:rPr>
          <w:rFonts w:ascii="Arial" w:hAnsi="Arial" w:cs="Arial"/>
          <w:b/>
        </w:rPr>
        <w:t xml:space="preserve">nderzoek </w:t>
      </w:r>
    </w:p>
    <w:p w14:paraId="63E100B0" w14:textId="436ABB41" w:rsidR="00501FAD" w:rsidRPr="00B2346D" w:rsidRDefault="00501FAD" w:rsidP="00B2346D">
      <w:pPr>
        <w:rPr>
          <w:rFonts w:ascii="Arial" w:hAnsi="Arial" w:cs="Arial"/>
          <w:b/>
        </w:rPr>
      </w:pPr>
      <w:r w:rsidRPr="00B2346D">
        <w:rPr>
          <w:rFonts w:ascii="Arial" w:hAnsi="Arial" w:cs="Arial"/>
        </w:rPr>
        <w:t xml:space="preserve">Tijdens de looptijd van de cao (eventueel met uitloop) vindt er een onderzoek plaats naar de actualiteit van het ORBA-referentieraster- en handboek dat is opgenomen in en deel uitmaakt van de cao. Indien het onderzoek daar aanleiding toe geeft zullen functies en functieomschrijvingen in overleg met de vakorganisaties worden geactualiseerd en indien nodig geherwaardeerd. Het onderzoek is geen opmaat naar aanloopschalen. </w:t>
      </w:r>
    </w:p>
    <w:p w14:paraId="54D10A39" w14:textId="77777777" w:rsidR="00501FAD" w:rsidRPr="00501FAD" w:rsidRDefault="00501FAD" w:rsidP="00B2346D">
      <w:pPr>
        <w:pStyle w:val="Plattetekst"/>
        <w:tabs>
          <w:tab w:val="left" w:pos="837"/>
        </w:tabs>
        <w:spacing w:before="19"/>
        <w:rPr>
          <w:rFonts w:cs="Arial"/>
          <w:spacing w:val="-8"/>
        </w:rPr>
      </w:pPr>
    </w:p>
    <w:p w14:paraId="4EFFA86C" w14:textId="77777777" w:rsidR="00A62088" w:rsidRDefault="00A62088" w:rsidP="00B2346D">
      <w:pPr>
        <w:pStyle w:val="Plattetekst"/>
        <w:tabs>
          <w:tab w:val="left" w:pos="837"/>
        </w:tabs>
        <w:spacing w:before="19"/>
        <w:rPr>
          <w:rFonts w:ascii="Arial" w:hAnsi="Arial" w:cs="Arial"/>
          <w:b/>
          <w:color w:val="auto"/>
          <w:spacing w:val="-1"/>
        </w:rPr>
      </w:pPr>
    </w:p>
    <w:p w14:paraId="26EA00E1" w14:textId="037C34BB" w:rsidR="00501FAD" w:rsidRPr="00A62088" w:rsidRDefault="00501FAD" w:rsidP="00B2346D">
      <w:pPr>
        <w:pStyle w:val="Plattetekst"/>
        <w:tabs>
          <w:tab w:val="left" w:pos="837"/>
        </w:tabs>
        <w:spacing w:before="19"/>
        <w:rPr>
          <w:rFonts w:cs="Arial"/>
          <w:b/>
          <w:bCs/>
          <w:color w:val="auto"/>
          <w:spacing w:val="-8"/>
        </w:rPr>
      </w:pPr>
      <w:r w:rsidRPr="00A62088">
        <w:rPr>
          <w:rFonts w:ascii="Arial" w:hAnsi="Arial" w:cs="Arial"/>
          <w:b/>
          <w:color w:val="auto"/>
          <w:spacing w:val="-1"/>
        </w:rPr>
        <w:lastRenderedPageBreak/>
        <w:t>Benchmarkonderzoek</w:t>
      </w:r>
      <w:r w:rsidRPr="00A62088">
        <w:rPr>
          <w:rFonts w:ascii="Arial" w:hAnsi="Arial" w:cs="Arial"/>
          <w:b/>
          <w:color w:val="auto"/>
          <w:spacing w:val="-13"/>
        </w:rPr>
        <w:t xml:space="preserve"> </w:t>
      </w:r>
      <w:r w:rsidRPr="00A62088">
        <w:rPr>
          <w:rFonts w:ascii="Arial" w:hAnsi="Arial" w:cs="Arial"/>
          <w:b/>
          <w:color w:val="auto"/>
          <w:spacing w:val="-1"/>
        </w:rPr>
        <w:t>inzake</w:t>
      </w:r>
      <w:r w:rsidRPr="00A62088">
        <w:rPr>
          <w:rFonts w:ascii="Arial" w:hAnsi="Arial" w:cs="Arial"/>
          <w:b/>
          <w:color w:val="auto"/>
          <w:spacing w:val="-12"/>
        </w:rPr>
        <w:t xml:space="preserve"> </w:t>
      </w:r>
      <w:r w:rsidRPr="00A62088">
        <w:rPr>
          <w:rFonts w:ascii="Arial" w:hAnsi="Arial" w:cs="Arial"/>
          <w:b/>
          <w:color w:val="auto"/>
          <w:spacing w:val="-1"/>
        </w:rPr>
        <w:t>flexibele</w:t>
      </w:r>
      <w:r w:rsidRPr="00A62088">
        <w:rPr>
          <w:rFonts w:ascii="Arial" w:hAnsi="Arial" w:cs="Arial"/>
          <w:b/>
          <w:color w:val="auto"/>
          <w:spacing w:val="-12"/>
        </w:rPr>
        <w:t xml:space="preserve"> </w:t>
      </w:r>
      <w:r w:rsidR="00A62088" w:rsidRPr="00A62088">
        <w:rPr>
          <w:rFonts w:ascii="Arial" w:hAnsi="Arial" w:cs="Arial"/>
          <w:b/>
          <w:color w:val="auto"/>
        </w:rPr>
        <w:t>arbeid</w:t>
      </w:r>
    </w:p>
    <w:p w14:paraId="4D1ACB42" w14:textId="77777777" w:rsidR="0049706A" w:rsidRDefault="00501FAD" w:rsidP="00B2346D">
      <w:pPr>
        <w:pStyle w:val="Kop1"/>
        <w:tabs>
          <w:tab w:val="left" w:pos="837"/>
        </w:tabs>
        <w:rPr>
          <w:rFonts w:cs="Arial"/>
        </w:rPr>
      </w:pPr>
      <w:r w:rsidRPr="00B2346D">
        <w:rPr>
          <w:rFonts w:cs="Arial"/>
          <w:b w:val="0"/>
          <w:bCs w:val="0"/>
          <w:sz w:val="24"/>
        </w:rPr>
        <w:t xml:space="preserve">Sociale partners hechten eraan om in gezamenlijkheid te onderzoeken hoe en met welke reden de inzet van flexibele arbeid wordt georganiseerd in de sector Groothandel in Groenten en Fruit in vergelijking met andere sectoren in Nederland. De uitkomsten van de pilot worden hier ook zoveel als mogelijk in betrokken. Indien de uitkomsten van het onderzoek daar aanleiding toe geven dan zullen sociale partners deze uitkomsten meenemen in de onderhandelingen voor een nieuwe cao vanaf 1 januari 2019. </w:t>
      </w:r>
    </w:p>
    <w:p w14:paraId="1A930205" w14:textId="77777777" w:rsidR="0049706A" w:rsidRDefault="0049706A" w:rsidP="00A62088">
      <w:pPr>
        <w:pStyle w:val="Kop1"/>
        <w:tabs>
          <w:tab w:val="left" w:pos="837"/>
        </w:tabs>
        <w:rPr>
          <w:rFonts w:cs="Arial"/>
        </w:rPr>
      </w:pPr>
    </w:p>
    <w:p w14:paraId="42AB878A" w14:textId="28F45B38" w:rsidR="00501FAD" w:rsidRPr="00A62088" w:rsidRDefault="00501FAD" w:rsidP="00A62088">
      <w:pPr>
        <w:pStyle w:val="Kop1"/>
        <w:tabs>
          <w:tab w:val="left" w:pos="837"/>
        </w:tabs>
        <w:rPr>
          <w:rFonts w:cs="Arial"/>
          <w:sz w:val="24"/>
        </w:rPr>
      </w:pPr>
      <w:r w:rsidRPr="00A62088">
        <w:rPr>
          <w:rFonts w:cs="Arial"/>
          <w:sz w:val="24"/>
        </w:rPr>
        <w:t>Intentie</w:t>
      </w:r>
      <w:r w:rsidRPr="00A62088">
        <w:rPr>
          <w:rFonts w:cs="Arial"/>
          <w:spacing w:val="-15"/>
          <w:sz w:val="24"/>
        </w:rPr>
        <w:t xml:space="preserve"> </w:t>
      </w:r>
      <w:r w:rsidR="001D52DF">
        <w:rPr>
          <w:rFonts w:cs="Arial"/>
          <w:spacing w:val="-15"/>
          <w:sz w:val="24"/>
        </w:rPr>
        <w:t xml:space="preserve">en </w:t>
      </w:r>
      <w:r w:rsidRPr="00A62088">
        <w:rPr>
          <w:rFonts w:cs="Arial"/>
          <w:sz w:val="24"/>
        </w:rPr>
        <w:t>loonschaal</w:t>
      </w:r>
      <w:r w:rsidRPr="00A62088">
        <w:rPr>
          <w:rFonts w:cs="Arial"/>
          <w:spacing w:val="-16"/>
          <w:sz w:val="24"/>
        </w:rPr>
        <w:t xml:space="preserve"> </w:t>
      </w:r>
      <w:r w:rsidR="00A62088">
        <w:rPr>
          <w:rFonts w:cs="Arial"/>
          <w:spacing w:val="-1"/>
          <w:sz w:val="24"/>
        </w:rPr>
        <w:t>Participatiewet</w:t>
      </w:r>
    </w:p>
    <w:p w14:paraId="771E5392" w14:textId="2BDAD75B" w:rsidR="00757A77" w:rsidRPr="00757A77" w:rsidRDefault="00757A77" w:rsidP="00A62088">
      <w:pPr>
        <w:rPr>
          <w:rFonts w:ascii="Arial" w:hAnsi="Arial" w:cs="Arial"/>
          <w:spacing w:val="-1"/>
        </w:rPr>
      </w:pPr>
      <w:r w:rsidRPr="00757A77">
        <w:rPr>
          <w:rFonts w:ascii="Arial" w:hAnsi="Arial" w:cs="Arial"/>
          <w:spacing w:val="-1"/>
        </w:rPr>
        <w:t>Cao-partijen</w:t>
      </w:r>
      <w:r w:rsidRPr="00757A77">
        <w:rPr>
          <w:rFonts w:ascii="Arial" w:hAnsi="Arial" w:cs="Arial"/>
          <w:spacing w:val="-8"/>
        </w:rPr>
        <w:t xml:space="preserve"> </w:t>
      </w:r>
      <w:r w:rsidRPr="00757A77">
        <w:rPr>
          <w:rFonts w:ascii="Arial" w:hAnsi="Arial" w:cs="Arial"/>
          <w:spacing w:val="-1"/>
        </w:rPr>
        <w:t>vinden</w:t>
      </w:r>
      <w:r w:rsidRPr="00757A77">
        <w:rPr>
          <w:rFonts w:ascii="Arial" w:hAnsi="Arial" w:cs="Arial"/>
          <w:spacing w:val="-8"/>
        </w:rPr>
        <w:t xml:space="preserve"> </w:t>
      </w:r>
      <w:r w:rsidRPr="00757A77">
        <w:rPr>
          <w:rFonts w:ascii="Arial" w:hAnsi="Arial" w:cs="Arial"/>
        </w:rPr>
        <w:t>het</w:t>
      </w:r>
      <w:r w:rsidRPr="00757A77">
        <w:rPr>
          <w:rFonts w:ascii="Arial" w:hAnsi="Arial" w:cs="Arial"/>
          <w:spacing w:val="-8"/>
        </w:rPr>
        <w:t xml:space="preserve"> </w:t>
      </w:r>
      <w:r w:rsidRPr="00757A77">
        <w:rPr>
          <w:rFonts w:ascii="Arial" w:hAnsi="Arial" w:cs="Arial"/>
          <w:spacing w:val="-1"/>
        </w:rPr>
        <w:t>een</w:t>
      </w:r>
      <w:r w:rsidRPr="00757A77">
        <w:rPr>
          <w:rFonts w:ascii="Arial" w:hAnsi="Arial" w:cs="Arial"/>
          <w:spacing w:val="-7"/>
        </w:rPr>
        <w:t xml:space="preserve"> </w:t>
      </w:r>
      <w:r w:rsidRPr="00757A77">
        <w:rPr>
          <w:rFonts w:ascii="Arial" w:hAnsi="Arial" w:cs="Arial"/>
        </w:rPr>
        <w:t>gezamenlijke</w:t>
      </w:r>
      <w:r w:rsidRPr="00757A77">
        <w:rPr>
          <w:rFonts w:ascii="Arial" w:hAnsi="Arial" w:cs="Arial"/>
          <w:spacing w:val="-7"/>
        </w:rPr>
        <w:t xml:space="preserve"> </w:t>
      </w:r>
      <w:r w:rsidRPr="00757A77">
        <w:rPr>
          <w:rFonts w:ascii="Arial" w:hAnsi="Arial" w:cs="Arial"/>
          <w:spacing w:val="-1"/>
        </w:rPr>
        <w:t>verantwoordelijkheid</w:t>
      </w:r>
      <w:r w:rsidRPr="00757A77">
        <w:rPr>
          <w:rFonts w:ascii="Arial" w:hAnsi="Arial" w:cs="Arial"/>
          <w:spacing w:val="90"/>
          <w:w w:val="99"/>
        </w:rPr>
        <w:t xml:space="preserve"> </w:t>
      </w:r>
      <w:r w:rsidRPr="00757A77">
        <w:rPr>
          <w:rFonts w:ascii="Arial" w:hAnsi="Arial" w:cs="Arial"/>
        </w:rPr>
        <w:t>om</w:t>
      </w:r>
      <w:r w:rsidRPr="00757A77">
        <w:rPr>
          <w:rFonts w:ascii="Arial" w:hAnsi="Arial" w:cs="Arial"/>
          <w:spacing w:val="-6"/>
        </w:rPr>
        <w:t xml:space="preserve"> </w:t>
      </w:r>
      <w:r w:rsidRPr="00757A77">
        <w:rPr>
          <w:rFonts w:ascii="Arial" w:hAnsi="Arial" w:cs="Arial"/>
        </w:rPr>
        <w:t>ervoor</w:t>
      </w:r>
      <w:r w:rsidRPr="00757A77">
        <w:rPr>
          <w:rFonts w:ascii="Arial" w:hAnsi="Arial" w:cs="Arial"/>
          <w:spacing w:val="-5"/>
        </w:rPr>
        <w:t xml:space="preserve"> </w:t>
      </w:r>
      <w:r w:rsidRPr="00757A77">
        <w:rPr>
          <w:rFonts w:ascii="Arial" w:hAnsi="Arial" w:cs="Arial"/>
        </w:rPr>
        <w:t>te</w:t>
      </w:r>
      <w:r w:rsidRPr="00757A77">
        <w:rPr>
          <w:rFonts w:ascii="Arial" w:hAnsi="Arial" w:cs="Arial"/>
          <w:spacing w:val="-5"/>
        </w:rPr>
        <w:t xml:space="preserve"> </w:t>
      </w:r>
      <w:r w:rsidRPr="00757A77">
        <w:rPr>
          <w:rFonts w:ascii="Arial" w:hAnsi="Arial" w:cs="Arial"/>
          <w:spacing w:val="-1"/>
        </w:rPr>
        <w:t>zorgen</w:t>
      </w:r>
      <w:r w:rsidRPr="00757A77">
        <w:rPr>
          <w:rFonts w:ascii="Arial" w:hAnsi="Arial" w:cs="Arial"/>
          <w:spacing w:val="-5"/>
        </w:rPr>
        <w:t xml:space="preserve"> </w:t>
      </w:r>
      <w:r w:rsidRPr="00757A77">
        <w:rPr>
          <w:rFonts w:ascii="Arial" w:hAnsi="Arial" w:cs="Arial"/>
        </w:rPr>
        <w:t>dat</w:t>
      </w:r>
      <w:r w:rsidRPr="00757A77">
        <w:rPr>
          <w:rFonts w:ascii="Arial" w:hAnsi="Arial" w:cs="Arial"/>
          <w:spacing w:val="-5"/>
        </w:rPr>
        <w:t xml:space="preserve"> </w:t>
      </w:r>
      <w:r w:rsidRPr="00757A77">
        <w:rPr>
          <w:rFonts w:ascii="Arial" w:hAnsi="Arial" w:cs="Arial"/>
        </w:rPr>
        <w:t>mensen</w:t>
      </w:r>
      <w:r w:rsidRPr="00757A77">
        <w:rPr>
          <w:rFonts w:ascii="Arial" w:hAnsi="Arial" w:cs="Arial"/>
          <w:spacing w:val="-5"/>
        </w:rPr>
        <w:t xml:space="preserve"> </w:t>
      </w:r>
      <w:r w:rsidRPr="00757A77">
        <w:rPr>
          <w:rFonts w:ascii="Arial" w:hAnsi="Arial" w:cs="Arial"/>
        </w:rPr>
        <w:t>met</w:t>
      </w:r>
      <w:r w:rsidRPr="00757A77">
        <w:rPr>
          <w:rFonts w:ascii="Arial" w:hAnsi="Arial" w:cs="Arial"/>
          <w:spacing w:val="-4"/>
        </w:rPr>
        <w:t xml:space="preserve"> </w:t>
      </w:r>
      <w:r w:rsidRPr="00757A77">
        <w:rPr>
          <w:rFonts w:ascii="Arial" w:hAnsi="Arial" w:cs="Arial"/>
          <w:spacing w:val="-1"/>
        </w:rPr>
        <w:t>een</w:t>
      </w:r>
      <w:r w:rsidRPr="00757A77">
        <w:rPr>
          <w:rFonts w:ascii="Arial" w:hAnsi="Arial" w:cs="Arial"/>
          <w:spacing w:val="-5"/>
        </w:rPr>
        <w:t xml:space="preserve"> </w:t>
      </w:r>
      <w:r w:rsidRPr="00757A77">
        <w:rPr>
          <w:rFonts w:ascii="Arial" w:hAnsi="Arial" w:cs="Arial"/>
        </w:rPr>
        <w:t>achterstand</w:t>
      </w:r>
      <w:r w:rsidRPr="00757A77">
        <w:rPr>
          <w:rFonts w:ascii="Arial" w:hAnsi="Arial" w:cs="Arial"/>
          <w:spacing w:val="-5"/>
        </w:rPr>
        <w:t xml:space="preserve"> </w:t>
      </w:r>
      <w:r w:rsidRPr="00757A77">
        <w:rPr>
          <w:rFonts w:ascii="Arial" w:hAnsi="Arial" w:cs="Arial"/>
        </w:rPr>
        <w:t>op</w:t>
      </w:r>
      <w:r w:rsidRPr="00757A77">
        <w:rPr>
          <w:rFonts w:ascii="Arial" w:hAnsi="Arial" w:cs="Arial"/>
          <w:spacing w:val="2"/>
        </w:rPr>
        <w:t xml:space="preserve"> </w:t>
      </w:r>
      <w:r w:rsidRPr="00757A77">
        <w:rPr>
          <w:rFonts w:ascii="Arial" w:hAnsi="Arial" w:cs="Arial"/>
        </w:rPr>
        <w:t>de</w:t>
      </w:r>
      <w:r w:rsidRPr="00757A77">
        <w:rPr>
          <w:rFonts w:ascii="Arial" w:hAnsi="Arial" w:cs="Arial"/>
          <w:spacing w:val="-6"/>
        </w:rPr>
        <w:t xml:space="preserve"> </w:t>
      </w:r>
      <w:r w:rsidRPr="00757A77">
        <w:rPr>
          <w:rFonts w:ascii="Arial" w:hAnsi="Arial" w:cs="Arial"/>
        </w:rPr>
        <w:t>arbeidsmarkt,</w:t>
      </w:r>
      <w:r w:rsidRPr="00757A77">
        <w:rPr>
          <w:rFonts w:ascii="Arial" w:hAnsi="Arial" w:cs="Arial"/>
          <w:spacing w:val="-4"/>
        </w:rPr>
        <w:t xml:space="preserve"> </w:t>
      </w:r>
      <w:r w:rsidRPr="00757A77">
        <w:rPr>
          <w:rFonts w:ascii="Arial" w:hAnsi="Arial" w:cs="Arial"/>
        </w:rPr>
        <w:t>meer</w:t>
      </w:r>
      <w:r w:rsidRPr="00757A77">
        <w:rPr>
          <w:rFonts w:ascii="Arial" w:hAnsi="Arial" w:cs="Arial"/>
          <w:spacing w:val="-5"/>
        </w:rPr>
        <w:t xml:space="preserve"> </w:t>
      </w:r>
      <w:r w:rsidRPr="00757A77">
        <w:rPr>
          <w:rFonts w:ascii="Arial" w:hAnsi="Arial" w:cs="Arial"/>
          <w:spacing w:val="-1"/>
        </w:rPr>
        <w:t>kansen</w:t>
      </w:r>
      <w:r w:rsidRPr="00757A77">
        <w:rPr>
          <w:rFonts w:ascii="Arial" w:hAnsi="Arial" w:cs="Arial"/>
          <w:spacing w:val="-2"/>
        </w:rPr>
        <w:t xml:space="preserve"> </w:t>
      </w:r>
      <w:r w:rsidRPr="00757A77">
        <w:rPr>
          <w:rFonts w:ascii="Arial" w:hAnsi="Arial" w:cs="Arial"/>
          <w:spacing w:val="-1"/>
        </w:rPr>
        <w:t>krijgen</w:t>
      </w:r>
      <w:r w:rsidRPr="00757A77">
        <w:rPr>
          <w:rFonts w:ascii="Arial" w:hAnsi="Arial" w:cs="Arial"/>
          <w:spacing w:val="-5"/>
        </w:rPr>
        <w:t xml:space="preserve"> </w:t>
      </w:r>
      <w:r w:rsidRPr="00757A77">
        <w:rPr>
          <w:rFonts w:ascii="Arial" w:hAnsi="Arial" w:cs="Arial"/>
        </w:rPr>
        <w:t>op</w:t>
      </w:r>
      <w:r w:rsidRPr="00757A77">
        <w:rPr>
          <w:rFonts w:ascii="Arial" w:hAnsi="Arial" w:cs="Arial"/>
          <w:spacing w:val="-5"/>
        </w:rPr>
        <w:t xml:space="preserve"> </w:t>
      </w:r>
      <w:r w:rsidRPr="00757A77">
        <w:rPr>
          <w:rFonts w:ascii="Arial" w:hAnsi="Arial" w:cs="Arial"/>
        </w:rPr>
        <w:t>die</w:t>
      </w:r>
      <w:r w:rsidRPr="00757A77">
        <w:rPr>
          <w:rFonts w:ascii="Arial" w:hAnsi="Arial" w:cs="Arial"/>
          <w:spacing w:val="44"/>
          <w:w w:val="99"/>
        </w:rPr>
        <w:t xml:space="preserve"> </w:t>
      </w:r>
      <w:r w:rsidRPr="00757A77">
        <w:rPr>
          <w:rFonts w:ascii="Arial" w:hAnsi="Arial" w:cs="Arial"/>
          <w:spacing w:val="-1"/>
        </w:rPr>
        <w:t>markt.</w:t>
      </w:r>
      <w:r w:rsidRPr="00757A77">
        <w:rPr>
          <w:rFonts w:ascii="Arial" w:hAnsi="Arial" w:cs="Arial"/>
          <w:spacing w:val="-8"/>
        </w:rPr>
        <w:t xml:space="preserve"> </w:t>
      </w:r>
      <w:r w:rsidRPr="00757A77">
        <w:rPr>
          <w:rFonts w:ascii="Arial" w:hAnsi="Arial" w:cs="Arial"/>
          <w:spacing w:val="-1"/>
        </w:rPr>
        <w:t>Bijvoorbeeld</w:t>
      </w:r>
      <w:r w:rsidRPr="00757A77">
        <w:rPr>
          <w:rFonts w:ascii="Arial" w:hAnsi="Arial" w:cs="Arial"/>
          <w:spacing w:val="-7"/>
        </w:rPr>
        <w:t xml:space="preserve"> </w:t>
      </w:r>
      <w:r w:rsidRPr="00757A77">
        <w:rPr>
          <w:rFonts w:ascii="Arial" w:hAnsi="Arial" w:cs="Arial"/>
        </w:rPr>
        <w:t>door</w:t>
      </w:r>
      <w:r w:rsidRPr="00757A77">
        <w:rPr>
          <w:rFonts w:ascii="Arial" w:hAnsi="Arial" w:cs="Arial"/>
          <w:spacing w:val="-7"/>
        </w:rPr>
        <w:t xml:space="preserve"> </w:t>
      </w:r>
      <w:r w:rsidRPr="00757A77">
        <w:rPr>
          <w:rFonts w:ascii="Arial" w:hAnsi="Arial" w:cs="Arial"/>
          <w:spacing w:val="-1"/>
        </w:rPr>
        <w:t>het</w:t>
      </w:r>
      <w:r w:rsidRPr="00757A77">
        <w:rPr>
          <w:rFonts w:ascii="Arial" w:hAnsi="Arial" w:cs="Arial"/>
          <w:spacing w:val="-7"/>
        </w:rPr>
        <w:t xml:space="preserve"> </w:t>
      </w:r>
      <w:r w:rsidRPr="00757A77">
        <w:rPr>
          <w:rFonts w:ascii="Arial" w:hAnsi="Arial" w:cs="Arial"/>
          <w:spacing w:val="-1"/>
        </w:rPr>
        <w:t>opdoen</w:t>
      </w:r>
      <w:r w:rsidRPr="00757A77">
        <w:rPr>
          <w:rFonts w:ascii="Arial" w:hAnsi="Arial" w:cs="Arial"/>
          <w:spacing w:val="-7"/>
        </w:rPr>
        <w:t xml:space="preserve"> </w:t>
      </w:r>
      <w:r w:rsidRPr="00757A77">
        <w:rPr>
          <w:rFonts w:ascii="Arial" w:hAnsi="Arial" w:cs="Arial"/>
          <w:spacing w:val="-1"/>
        </w:rPr>
        <w:t>van</w:t>
      </w:r>
      <w:r w:rsidRPr="00757A77">
        <w:rPr>
          <w:rFonts w:ascii="Arial" w:hAnsi="Arial" w:cs="Arial"/>
          <w:spacing w:val="-6"/>
        </w:rPr>
        <w:t xml:space="preserve"> </w:t>
      </w:r>
      <w:r w:rsidRPr="00757A77">
        <w:rPr>
          <w:rFonts w:ascii="Arial" w:hAnsi="Arial" w:cs="Arial"/>
          <w:spacing w:val="-1"/>
        </w:rPr>
        <w:t>werkervaring</w:t>
      </w:r>
      <w:r w:rsidRPr="00757A77">
        <w:rPr>
          <w:rFonts w:ascii="Arial" w:hAnsi="Arial" w:cs="Arial"/>
          <w:spacing w:val="-8"/>
        </w:rPr>
        <w:t xml:space="preserve"> </w:t>
      </w:r>
      <w:r w:rsidRPr="00757A77">
        <w:rPr>
          <w:rFonts w:ascii="Arial" w:hAnsi="Arial" w:cs="Arial"/>
        </w:rPr>
        <w:t>en,</w:t>
      </w:r>
      <w:r w:rsidRPr="00757A77">
        <w:rPr>
          <w:rFonts w:ascii="Arial" w:hAnsi="Arial" w:cs="Arial"/>
          <w:spacing w:val="-4"/>
        </w:rPr>
        <w:t xml:space="preserve"> </w:t>
      </w:r>
      <w:r w:rsidRPr="00757A77">
        <w:rPr>
          <w:rFonts w:ascii="Arial" w:hAnsi="Arial" w:cs="Arial"/>
        </w:rPr>
        <w:t>waar</w:t>
      </w:r>
      <w:r w:rsidRPr="00757A77">
        <w:rPr>
          <w:rFonts w:ascii="Arial" w:hAnsi="Arial" w:cs="Arial"/>
          <w:spacing w:val="-7"/>
        </w:rPr>
        <w:t xml:space="preserve"> </w:t>
      </w:r>
      <w:r w:rsidRPr="00757A77">
        <w:rPr>
          <w:rFonts w:ascii="Arial" w:hAnsi="Arial" w:cs="Arial"/>
        </w:rPr>
        <w:t>mogelijk,</w:t>
      </w:r>
      <w:r w:rsidRPr="00757A77">
        <w:rPr>
          <w:rFonts w:ascii="Arial" w:hAnsi="Arial" w:cs="Arial"/>
          <w:spacing w:val="-7"/>
        </w:rPr>
        <w:t xml:space="preserve"> </w:t>
      </w:r>
      <w:r w:rsidRPr="00757A77">
        <w:rPr>
          <w:rFonts w:ascii="Arial" w:hAnsi="Arial" w:cs="Arial"/>
          <w:spacing w:val="-1"/>
        </w:rPr>
        <w:t>structurele</w:t>
      </w:r>
      <w:r w:rsidRPr="00757A77">
        <w:rPr>
          <w:rFonts w:ascii="Arial" w:hAnsi="Arial" w:cs="Arial"/>
          <w:spacing w:val="-8"/>
        </w:rPr>
        <w:t xml:space="preserve"> </w:t>
      </w:r>
      <w:r w:rsidRPr="00757A77">
        <w:rPr>
          <w:rFonts w:ascii="Arial" w:hAnsi="Arial" w:cs="Arial"/>
          <w:spacing w:val="-1"/>
        </w:rPr>
        <w:t>arbeidsplaatsen</w:t>
      </w:r>
      <w:r w:rsidRPr="00757A77">
        <w:rPr>
          <w:rFonts w:ascii="Arial" w:hAnsi="Arial" w:cs="Arial"/>
          <w:spacing w:val="117"/>
          <w:w w:val="99"/>
        </w:rPr>
        <w:t xml:space="preserve"> </w:t>
      </w:r>
      <w:r w:rsidRPr="00757A77">
        <w:rPr>
          <w:rFonts w:ascii="Arial" w:hAnsi="Arial" w:cs="Arial"/>
        </w:rPr>
        <w:t>in</w:t>
      </w:r>
      <w:r w:rsidRPr="00757A77">
        <w:rPr>
          <w:rFonts w:ascii="Arial" w:hAnsi="Arial" w:cs="Arial"/>
          <w:spacing w:val="-5"/>
        </w:rPr>
        <w:t xml:space="preserve"> </w:t>
      </w:r>
      <w:r w:rsidRPr="00757A77">
        <w:rPr>
          <w:rFonts w:ascii="Arial" w:hAnsi="Arial" w:cs="Arial"/>
        </w:rPr>
        <w:t>te</w:t>
      </w:r>
      <w:r w:rsidRPr="00757A77">
        <w:rPr>
          <w:rFonts w:ascii="Arial" w:hAnsi="Arial" w:cs="Arial"/>
          <w:spacing w:val="-6"/>
        </w:rPr>
        <w:t xml:space="preserve"> </w:t>
      </w:r>
      <w:r w:rsidRPr="00757A77">
        <w:rPr>
          <w:rFonts w:ascii="Arial" w:hAnsi="Arial" w:cs="Arial"/>
          <w:spacing w:val="-1"/>
        </w:rPr>
        <w:t>vullen</w:t>
      </w:r>
    </w:p>
    <w:p w14:paraId="0511A808" w14:textId="03D1B251" w:rsidR="00757A77" w:rsidRPr="00757A77" w:rsidRDefault="00757A77" w:rsidP="00757A77">
      <w:pPr>
        <w:rPr>
          <w:rFonts w:ascii="Arial" w:hAnsi="Arial" w:cs="Arial"/>
          <w:iCs/>
          <w:lang w:eastAsia="ar-SA"/>
        </w:rPr>
      </w:pPr>
      <w:r w:rsidRPr="00757A77">
        <w:rPr>
          <w:rFonts w:ascii="Arial" w:hAnsi="Arial" w:cs="Arial"/>
          <w:iCs/>
        </w:rPr>
        <w:t>Voor de werknemers van wie is vastgesteld dat zij met voltijdse arbeid niet in staat zijn tot het verdienen van het wettelijk minimumloon (WML), maar die wel mogelijkheden tot arbeidsparticipatie hebben en die behoren tot de doelgroep voor loonkostensubsidie op grond van de Participatiewet,</w:t>
      </w:r>
      <w:r w:rsidRPr="00757A77">
        <w:rPr>
          <w:rFonts w:ascii="Arial" w:hAnsi="Arial" w:cs="Arial"/>
          <w:iCs/>
          <w:color w:val="FF0000"/>
        </w:rPr>
        <w:t xml:space="preserve"> </w:t>
      </w:r>
      <w:r w:rsidRPr="00757A77">
        <w:rPr>
          <w:rFonts w:ascii="Arial" w:hAnsi="Arial" w:cs="Arial"/>
          <w:iCs/>
        </w:rPr>
        <w:t>is in bijlage</w:t>
      </w:r>
      <w:r w:rsidR="0015784A">
        <w:rPr>
          <w:rFonts w:ascii="Arial" w:hAnsi="Arial" w:cs="Arial"/>
          <w:iCs/>
        </w:rPr>
        <w:t xml:space="preserve"> XIII</w:t>
      </w:r>
      <w:r w:rsidRPr="00757A77">
        <w:rPr>
          <w:rFonts w:ascii="Arial" w:hAnsi="Arial" w:cs="Arial"/>
          <w:iCs/>
        </w:rPr>
        <w:t xml:space="preserve"> een aparte loonschaal naast het bestaande loongebouw opgenomen.</w:t>
      </w:r>
    </w:p>
    <w:p w14:paraId="1167FE7F" w14:textId="05CA83DA" w:rsidR="00757A77" w:rsidRDefault="00757A77" w:rsidP="00757A77">
      <w:pPr>
        <w:rPr>
          <w:rFonts w:ascii="Arial" w:hAnsi="Arial" w:cs="Arial"/>
          <w:iCs/>
        </w:rPr>
      </w:pPr>
      <w:r w:rsidRPr="00757A77">
        <w:rPr>
          <w:rFonts w:ascii="Arial" w:hAnsi="Arial" w:cs="Arial"/>
          <w:iCs/>
        </w:rPr>
        <w:t xml:space="preserve">Deze loonschaal begint op 100% WML en eindigt op 120% WML. </w:t>
      </w:r>
      <w:r>
        <w:rPr>
          <w:rFonts w:ascii="Arial" w:hAnsi="Arial" w:cs="Arial"/>
          <w:iCs/>
        </w:rPr>
        <w:t xml:space="preserve">De loonontwikkeling van deze loonschaal wordt gekoppeld aan de ontwikkeling van WML. </w:t>
      </w:r>
    </w:p>
    <w:p w14:paraId="33640B29" w14:textId="77777777" w:rsidR="00757A77" w:rsidRDefault="00757A77" w:rsidP="00757A77">
      <w:pPr>
        <w:rPr>
          <w:rFonts w:ascii="Arial" w:hAnsi="Arial" w:cs="Arial"/>
          <w:iCs/>
        </w:rPr>
      </w:pPr>
    </w:p>
    <w:p w14:paraId="1DAE0050" w14:textId="77777777" w:rsidR="00757A77" w:rsidRPr="00757A77" w:rsidRDefault="00757A77" w:rsidP="00757A77">
      <w:pPr>
        <w:rPr>
          <w:rFonts w:ascii="Arial" w:hAnsi="Arial" w:cs="Arial"/>
          <w:iCs/>
        </w:rPr>
      </w:pPr>
      <w:r w:rsidRPr="00757A77">
        <w:rPr>
          <w:rFonts w:ascii="Arial" w:hAnsi="Arial" w:cs="Arial"/>
          <w:iCs/>
        </w:rPr>
        <w:t>Voor de werknemers die ingedeeld worden in deze loonschaal geldt eenzelfde salarisgroei-systematiek als voor de werknemers in de reguliere loonschalen. De stappen worden toegekend tot het overeen</w:t>
      </w:r>
      <w:r w:rsidRPr="00757A77">
        <w:rPr>
          <w:rFonts w:ascii="Arial" w:hAnsi="Arial" w:cs="Arial"/>
          <w:iCs/>
        </w:rPr>
        <w:softHyphen/>
        <w:t xml:space="preserve">gekomen schaalmaximum bereikt is. </w:t>
      </w:r>
    </w:p>
    <w:p w14:paraId="374ECF1C" w14:textId="77777777" w:rsidR="00757A77" w:rsidRPr="00757A77" w:rsidRDefault="00757A77" w:rsidP="00757A77">
      <w:pPr>
        <w:rPr>
          <w:rFonts w:ascii="Arial" w:hAnsi="Arial" w:cs="Arial"/>
          <w:iCs/>
        </w:rPr>
      </w:pPr>
      <w:r w:rsidRPr="00757A77">
        <w:rPr>
          <w:rFonts w:ascii="Arial" w:hAnsi="Arial" w:cs="Arial"/>
          <w:iCs/>
        </w:rPr>
        <w:t>Nadrukkelijk is deze loonschaal exclusief voor de hierboven omschreven doelgroep en niet voor andere werknemers zoals:</w:t>
      </w:r>
    </w:p>
    <w:p w14:paraId="656C3B0A" w14:textId="77777777" w:rsidR="00757A77" w:rsidRPr="00757A77" w:rsidRDefault="00757A77" w:rsidP="00757A77">
      <w:pPr>
        <w:pStyle w:val="Lijstalinea"/>
        <w:widowControl/>
        <w:numPr>
          <w:ilvl w:val="0"/>
          <w:numId w:val="23"/>
        </w:numPr>
        <w:autoSpaceDE/>
        <w:autoSpaceDN/>
        <w:adjustRightInd/>
        <w:spacing w:after="160" w:line="252" w:lineRule="auto"/>
        <w:rPr>
          <w:rFonts w:ascii="Arial" w:hAnsi="Arial" w:cs="Arial"/>
          <w:iCs/>
        </w:rPr>
      </w:pPr>
      <w:r w:rsidRPr="00757A77">
        <w:rPr>
          <w:rFonts w:ascii="Arial" w:hAnsi="Arial" w:cs="Arial"/>
          <w:iCs/>
        </w:rPr>
        <w:t>werknemers met een arbeidshandicap die niet tot de doelgroep van de Participatiewet behoren, zoals Wajongers.</w:t>
      </w:r>
    </w:p>
    <w:p w14:paraId="0421CE9F" w14:textId="77777777" w:rsidR="00757A77" w:rsidRPr="00757A77" w:rsidRDefault="00757A77" w:rsidP="00757A77">
      <w:pPr>
        <w:pStyle w:val="Lijstalinea"/>
        <w:widowControl/>
        <w:numPr>
          <w:ilvl w:val="0"/>
          <w:numId w:val="23"/>
        </w:numPr>
        <w:autoSpaceDE/>
        <w:autoSpaceDN/>
        <w:adjustRightInd/>
        <w:spacing w:after="160" w:line="252" w:lineRule="auto"/>
        <w:rPr>
          <w:rFonts w:ascii="Arial" w:hAnsi="Arial" w:cs="Arial"/>
          <w:iCs/>
        </w:rPr>
      </w:pPr>
      <w:r w:rsidRPr="00757A77">
        <w:rPr>
          <w:rFonts w:ascii="Arial" w:hAnsi="Arial" w:cs="Arial"/>
          <w:iCs/>
        </w:rPr>
        <w:t>werknemers met een arbeidshandicap die wel zelfstandig het minimumloon kunnen verdienen.</w:t>
      </w:r>
    </w:p>
    <w:p w14:paraId="20005107" w14:textId="77777777" w:rsidR="00757A77" w:rsidRPr="00757A77" w:rsidRDefault="00757A77" w:rsidP="00757A77">
      <w:pPr>
        <w:pStyle w:val="Lijstalinea"/>
        <w:widowControl/>
        <w:numPr>
          <w:ilvl w:val="0"/>
          <w:numId w:val="23"/>
        </w:numPr>
        <w:autoSpaceDE/>
        <w:autoSpaceDN/>
        <w:adjustRightInd/>
        <w:spacing w:after="160" w:line="252" w:lineRule="auto"/>
        <w:rPr>
          <w:rFonts w:ascii="Arial" w:hAnsi="Arial" w:cs="Arial"/>
          <w:iCs/>
        </w:rPr>
      </w:pPr>
      <w:r w:rsidRPr="00757A77">
        <w:rPr>
          <w:rFonts w:ascii="Arial" w:hAnsi="Arial" w:cs="Arial"/>
          <w:iCs/>
        </w:rPr>
        <w:t>andere groepen werknemers met afstand tot de arbeidsmarkt, zoals oudere werknemers of langdurig werklozen.</w:t>
      </w:r>
    </w:p>
    <w:p w14:paraId="473133E9" w14:textId="77777777" w:rsidR="00757A77" w:rsidRPr="00757A77" w:rsidRDefault="00757A77" w:rsidP="00757A77">
      <w:pPr>
        <w:pStyle w:val="Lijstalinea"/>
        <w:ind w:left="0"/>
        <w:rPr>
          <w:rFonts w:ascii="Arial" w:hAnsi="Arial" w:cs="Arial"/>
          <w:iCs/>
        </w:rPr>
      </w:pPr>
    </w:p>
    <w:p w14:paraId="45A15E97" w14:textId="76C3381C" w:rsidR="00757A77" w:rsidRPr="00757A77" w:rsidRDefault="00757A77" w:rsidP="00757A77">
      <w:pPr>
        <w:pStyle w:val="Lijstalinea"/>
        <w:ind w:left="0"/>
        <w:rPr>
          <w:rFonts w:ascii="Arial" w:hAnsi="Arial" w:cs="Arial"/>
          <w:iCs/>
        </w:rPr>
      </w:pPr>
      <w:r w:rsidRPr="00757A77">
        <w:rPr>
          <w:rFonts w:ascii="Arial" w:hAnsi="Arial" w:cs="Arial"/>
          <w:iCs/>
        </w:rPr>
        <w:t xml:space="preserve">Werkgever zal een inspanningsverplichting op zich nemen om gedurende de looptijd van de </w:t>
      </w:r>
      <w:r w:rsidR="0015784A">
        <w:rPr>
          <w:rFonts w:ascii="Arial" w:hAnsi="Arial" w:cs="Arial"/>
          <w:iCs/>
        </w:rPr>
        <w:t>cao</w:t>
      </w:r>
      <w:r w:rsidRPr="00757A77">
        <w:rPr>
          <w:rFonts w:ascii="Arial" w:hAnsi="Arial" w:cs="Arial"/>
          <w:iCs/>
        </w:rPr>
        <w:t xml:space="preserve"> banen beschikbaar te stellen voor mensen met een afstand tot de arbeidsmarkt. De intentie is dat de medewerker uiteindelijk een contract voor onbepaalde tijd aangeboden krijgt, voor zover de bedrijfsomstandigheden dit toelaten en mogelijk maken.</w:t>
      </w:r>
    </w:p>
    <w:p w14:paraId="4203C78F" w14:textId="77777777" w:rsidR="00501FAD" w:rsidRPr="00A62088" w:rsidRDefault="00501FAD" w:rsidP="00A62088">
      <w:pPr>
        <w:pStyle w:val="Plattetekst"/>
        <w:tabs>
          <w:tab w:val="left" w:pos="837"/>
        </w:tabs>
        <w:spacing w:before="19"/>
        <w:rPr>
          <w:rFonts w:ascii="Arial" w:hAnsi="Arial" w:cs="Arial"/>
        </w:rPr>
      </w:pPr>
    </w:p>
    <w:p w14:paraId="771EDABB" w14:textId="04FC5D7A" w:rsidR="00501FAD" w:rsidRDefault="006D3B83" w:rsidP="00655B13">
      <w:pPr>
        <w:spacing w:line="240" w:lineRule="atLeast"/>
        <w:ind w:right="-2"/>
        <w:rPr>
          <w:rFonts w:ascii="Arial" w:hAnsi="Arial" w:cs="Arial"/>
          <w:b/>
          <w:bCs/>
        </w:rPr>
      </w:pPr>
      <w:r>
        <w:rPr>
          <w:rFonts w:ascii="Arial" w:hAnsi="Arial" w:cs="Arial"/>
          <w:b/>
          <w:bCs/>
        </w:rPr>
        <w:t>Herschrijven / actualiseren tekst cao</w:t>
      </w:r>
    </w:p>
    <w:p w14:paraId="18014D3A" w14:textId="3A84781E" w:rsidR="006D3B83" w:rsidRPr="00A62088" w:rsidRDefault="00B20DA2" w:rsidP="00655B13">
      <w:pPr>
        <w:spacing w:line="240" w:lineRule="atLeast"/>
        <w:ind w:right="-2"/>
        <w:rPr>
          <w:rFonts w:ascii="Arial" w:hAnsi="Arial" w:cs="Arial"/>
          <w:bCs/>
        </w:rPr>
      </w:pPr>
      <w:r>
        <w:rPr>
          <w:rFonts w:ascii="Arial" w:hAnsi="Arial" w:cs="Arial"/>
          <w:bCs/>
        </w:rPr>
        <w:t xml:space="preserve">Tijdens de looptijd van deze cao zullen cao-partijen de tekst van de cao herschrijven en actualiseren op leesbaarheid. </w:t>
      </w:r>
    </w:p>
    <w:p w14:paraId="21BC4FDB" w14:textId="77777777" w:rsidR="006D3B83" w:rsidRDefault="006D3B83" w:rsidP="00655B13">
      <w:pPr>
        <w:spacing w:line="240" w:lineRule="atLeast"/>
        <w:ind w:right="-2"/>
        <w:rPr>
          <w:rFonts w:ascii="Arial" w:hAnsi="Arial" w:cs="Arial"/>
          <w:b/>
          <w:bCs/>
        </w:rPr>
      </w:pPr>
    </w:p>
    <w:p w14:paraId="3103DD1F" w14:textId="435A74E7" w:rsidR="006D3B83" w:rsidRDefault="006D3B83" w:rsidP="00655B13">
      <w:pPr>
        <w:spacing w:line="240" w:lineRule="atLeast"/>
        <w:ind w:right="-2"/>
        <w:rPr>
          <w:rFonts w:ascii="Arial" w:hAnsi="Arial" w:cs="Arial"/>
          <w:b/>
          <w:bCs/>
        </w:rPr>
      </w:pPr>
      <w:r>
        <w:rPr>
          <w:rFonts w:ascii="Arial" w:hAnsi="Arial" w:cs="Arial"/>
          <w:b/>
          <w:bCs/>
        </w:rPr>
        <w:t xml:space="preserve">Grip op je knip </w:t>
      </w:r>
    </w:p>
    <w:p w14:paraId="1C12405B" w14:textId="77777777" w:rsidR="009A691A" w:rsidRPr="00A62088" w:rsidRDefault="009A691A" w:rsidP="009A691A">
      <w:pPr>
        <w:rPr>
          <w:rFonts w:ascii="Arial" w:hAnsi="Arial" w:cs="Arial"/>
        </w:rPr>
      </w:pPr>
      <w:r w:rsidRPr="00A62088">
        <w:rPr>
          <w:rFonts w:ascii="Arial" w:hAnsi="Arial" w:cs="Arial"/>
        </w:rPr>
        <w:t xml:space="preserve">Ten behoeve van een internationaal project wat wordt uitgevoerd door CNV Internationaal en FNV Mondiaal wordt een schenking gedaan ter grootte van 1 euro per werknemer in de sector. Er wordt gezocht naar een project welke past binnen de doelstellingen van deze sector. Gedurende de looptijd van de cao zal er meer over dit project worden bekendgemaakt. </w:t>
      </w:r>
    </w:p>
    <w:p w14:paraId="004388BB" w14:textId="77777777" w:rsidR="006D3B83" w:rsidRDefault="006D3B83" w:rsidP="00655B13">
      <w:pPr>
        <w:spacing w:line="240" w:lineRule="atLeast"/>
        <w:ind w:right="-2"/>
        <w:rPr>
          <w:rFonts w:ascii="Arial" w:hAnsi="Arial" w:cs="Arial"/>
          <w:b/>
          <w:bCs/>
        </w:rPr>
      </w:pPr>
    </w:p>
    <w:p w14:paraId="39E113FF" w14:textId="0AC901F9" w:rsidR="006D3B83" w:rsidRPr="00A62088" w:rsidRDefault="006D3B83" w:rsidP="00655B13">
      <w:pPr>
        <w:spacing w:line="240" w:lineRule="atLeast"/>
        <w:ind w:right="-2"/>
        <w:rPr>
          <w:rFonts w:ascii="Arial" w:hAnsi="Arial" w:cs="Arial"/>
          <w:b/>
          <w:bCs/>
        </w:rPr>
      </w:pPr>
      <w:r>
        <w:rPr>
          <w:rFonts w:ascii="Arial" w:hAnsi="Arial" w:cs="Arial"/>
          <w:b/>
          <w:bCs/>
        </w:rPr>
        <w:t xml:space="preserve">Internationaal vakbondswerk </w:t>
      </w:r>
    </w:p>
    <w:p w14:paraId="7853E0BD" w14:textId="77777777" w:rsidR="009A691A" w:rsidRPr="00A62088" w:rsidRDefault="009A691A" w:rsidP="009A691A">
      <w:pPr>
        <w:rPr>
          <w:rFonts w:ascii="Arial" w:hAnsi="Arial" w:cs="Arial"/>
        </w:rPr>
      </w:pPr>
      <w:r w:rsidRPr="00A62088">
        <w:rPr>
          <w:rFonts w:ascii="Arial" w:hAnsi="Arial" w:cs="Arial"/>
        </w:rPr>
        <w:t xml:space="preserve">Onder de naam “Grip op je knip” krijgt het project CNV Geldzorg de mogelijkheid werkgevers </w:t>
      </w:r>
      <w:r w:rsidRPr="00A62088">
        <w:rPr>
          <w:rFonts w:ascii="Arial" w:hAnsi="Arial" w:cs="Arial"/>
        </w:rPr>
        <w:lastRenderedPageBreak/>
        <w:t xml:space="preserve">informatie te verstrekken over het “Herkennen van- en omgaan met schuldenproblematiek onder werknemers”. </w:t>
      </w:r>
    </w:p>
    <w:p w14:paraId="1B7F313F" w14:textId="77777777" w:rsidR="00655B13" w:rsidRDefault="00655B13" w:rsidP="00655B13">
      <w:pPr>
        <w:spacing w:line="240" w:lineRule="atLeast"/>
        <w:ind w:right="-2"/>
        <w:rPr>
          <w:rFonts w:ascii="Arial" w:hAnsi="Arial" w:cs="Arial"/>
          <w:bCs/>
        </w:rPr>
      </w:pPr>
    </w:p>
    <w:p w14:paraId="2AC4A766" w14:textId="77777777" w:rsidR="001D65EA" w:rsidRDefault="001D65EA" w:rsidP="00655B13">
      <w:pPr>
        <w:spacing w:line="240" w:lineRule="atLeast"/>
        <w:ind w:right="-2"/>
        <w:rPr>
          <w:rFonts w:ascii="Arial" w:hAnsi="Arial" w:cs="Arial"/>
          <w:bCs/>
        </w:rPr>
      </w:pPr>
    </w:p>
    <w:p w14:paraId="1B7F3142" w14:textId="2E592DDF" w:rsidR="00234654" w:rsidRPr="00BA4F5A" w:rsidRDefault="001D65EA" w:rsidP="00655B13">
      <w:pPr>
        <w:spacing w:line="240" w:lineRule="atLeast"/>
        <w:ind w:right="-2"/>
        <w:rPr>
          <w:rFonts w:ascii="Arial" w:hAnsi="Arial" w:cs="Arial"/>
          <w:b/>
          <w:bCs/>
        </w:rPr>
      </w:pPr>
      <w:r w:rsidRPr="00BA4F5A">
        <w:rPr>
          <w:rFonts w:ascii="Arial" w:hAnsi="Arial" w:cs="Arial"/>
          <w:b/>
          <w:bCs/>
        </w:rPr>
        <w:t xml:space="preserve">53e week </w:t>
      </w:r>
    </w:p>
    <w:p w14:paraId="2E419948" w14:textId="75C658D7" w:rsidR="001D65EA" w:rsidRDefault="00C10A46" w:rsidP="00655B13">
      <w:pPr>
        <w:spacing w:line="240" w:lineRule="atLeast"/>
        <w:ind w:right="-2"/>
        <w:rPr>
          <w:rFonts w:ascii="Arial" w:hAnsi="Arial" w:cs="Arial"/>
          <w:bCs/>
        </w:rPr>
      </w:pPr>
      <w:r>
        <w:rPr>
          <w:rFonts w:ascii="Arial" w:hAnsi="Arial" w:cs="Arial"/>
          <w:bCs/>
        </w:rPr>
        <w:t>Eens in de vijf of zes jaar is er sprake van een 53</w:t>
      </w:r>
      <w:r w:rsidRPr="00BA4F5A">
        <w:rPr>
          <w:rFonts w:ascii="Arial" w:hAnsi="Arial" w:cs="Arial"/>
          <w:bCs/>
          <w:vertAlign w:val="superscript"/>
        </w:rPr>
        <w:t>e</w:t>
      </w:r>
      <w:r>
        <w:rPr>
          <w:rFonts w:ascii="Arial" w:hAnsi="Arial" w:cs="Arial"/>
          <w:bCs/>
        </w:rPr>
        <w:t xml:space="preserve"> week in de kalender. Als daarvan sprake is (voor het eerst weer in 2020) heeft dat</w:t>
      </w:r>
      <w:r w:rsidR="00F6190C">
        <w:rPr>
          <w:rFonts w:ascii="Arial" w:hAnsi="Arial" w:cs="Arial"/>
          <w:bCs/>
        </w:rPr>
        <w:t xml:space="preserve"> geen</w:t>
      </w:r>
      <w:r>
        <w:rPr>
          <w:rFonts w:ascii="Arial" w:hAnsi="Arial" w:cs="Arial"/>
          <w:bCs/>
        </w:rPr>
        <w:t xml:space="preserve"> consequenties voor de betaling van het salaris per 4 weken omdat deze extra week al in de periodesalarissen is verwerkt.</w:t>
      </w:r>
      <w:r w:rsidR="005F663B">
        <w:rPr>
          <w:rFonts w:ascii="Arial" w:hAnsi="Arial" w:cs="Arial"/>
          <w:bCs/>
        </w:rPr>
        <w:t xml:space="preserve"> </w:t>
      </w:r>
    </w:p>
    <w:p w14:paraId="25A22DC2" w14:textId="77777777" w:rsidR="001D65EA" w:rsidRDefault="001D65EA" w:rsidP="00655B13">
      <w:pPr>
        <w:spacing w:line="240" w:lineRule="atLeast"/>
        <w:ind w:right="-2"/>
        <w:rPr>
          <w:rFonts w:ascii="Arial" w:hAnsi="Arial" w:cs="Arial"/>
          <w:bCs/>
        </w:rPr>
      </w:pPr>
    </w:p>
    <w:p w14:paraId="1B7F314A" w14:textId="77777777" w:rsidR="00655B13" w:rsidRPr="00A35B49" w:rsidRDefault="00655B13" w:rsidP="00655B13">
      <w:pPr>
        <w:spacing w:line="240" w:lineRule="atLeast"/>
        <w:ind w:right="-2"/>
        <w:rPr>
          <w:rFonts w:ascii="Arial" w:hAnsi="Arial" w:cs="Arial"/>
          <w:bCs/>
        </w:rPr>
      </w:pPr>
      <w:r w:rsidRPr="00A35B49">
        <w:rPr>
          <w:rFonts w:ascii="Arial" w:hAnsi="Arial" w:cs="Arial"/>
          <w:b/>
          <w:bCs/>
        </w:rPr>
        <w:t>CAO-verlenging</w:t>
      </w:r>
    </w:p>
    <w:p w14:paraId="1B7F314B" w14:textId="5AED2ACF" w:rsidR="00655B13" w:rsidRPr="00A35B49" w:rsidRDefault="00655B13" w:rsidP="00655B13">
      <w:pPr>
        <w:spacing w:line="240" w:lineRule="atLeast"/>
        <w:ind w:right="-2"/>
        <w:rPr>
          <w:rFonts w:ascii="Arial" w:hAnsi="Arial" w:cs="Arial"/>
          <w:bCs/>
        </w:rPr>
      </w:pPr>
      <w:r w:rsidRPr="00A35B49">
        <w:rPr>
          <w:rFonts w:ascii="Arial" w:hAnsi="Arial" w:cs="Arial"/>
          <w:bCs/>
        </w:rPr>
        <w:t xml:space="preserve">CAO-partijen streven om het gezamenlijk overleg over de verlenging van de CAO </w:t>
      </w:r>
      <w:r w:rsidR="00E949E1" w:rsidRPr="00A35B49">
        <w:rPr>
          <w:rFonts w:ascii="Arial" w:hAnsi="Arial" w:cs="Arial"/>
          <w:bCs/>
        </w:rPr>
        <w:t>in de loop van 201</w:t>
      </w:r>
      <w:r w:rsidR="00501FAD">
        <w:rPr>
          <w:rFonts w:ascii="Arial" w:hAnsi="Arial" w:cs="Arial"/>
          <w:bCs/>
        </w:rPr>
        <w:t>8</w:t>
      </w:r>
      <w:r w:rsidR="00E949E1" w:rsidRPr="00A35B49">
        <w:rPr>
          <w:rFonts w:ascii="Arial" w:hAnsi="Arial" w:cs="Arial"/>
          <w:bCs/>
        </w:rPr>
        <w:t xml:space="preserve"> weer op te starten. </w:t>
      </w:r>
    </w:p>
    <w:p w14:paraId="1B7F314C" w14:textId="77777777" w:rsidR="00655B13" w:rsidRPr="00A35B49" w:rsidRDefault="00655B13" w:rsidP="00655B13">
      <w:pPr>
        <w:spacing w:line="240" w:lineRule="atLeast"/>
        <w:ind w:right="-2"/>
        <w:rPr>
          <w:rFonts w:ascii="Arial" w:hAnsi="Arial" w:cs="Arial"/>
          <w:bCs/>
        </w:rPr>
      </w:pPr>
    </w:p>
    <w:p w14:paraId="1B7F314F" w14:textId="106ECA1B" w:rsidR="00655B13" w:rsidRPr="00162709" w:rsidRDefault="00655B13" w:rsidP="00655B13">
      <w:pPr>
        <w:spacing w:line="240" w:lineRule="atLeast"/>
        <w:ind w:right="-2"/>
        <w:rPr>
          <w:rFonts w:ascii="Arial" w:hAnsi="Arial" w:cs="Arial"/>
          <w:bCs/>
        </w:rPr>
      </w:pPr>
    </w:p>
    <w:p w14:paraId="0E7B8463" w14:textId="1D0E2ACD" w:rsidR="0066641C" w:rsidRDefault="0066641C" w:rsidP="00655B13">
      <w:pPr>
        <w:tabs>
          <w:tab w:val="left" w:pos="-1440"/>
          <w:tab w:val="left" w:pos="-720"/>
          <w:tab w:val="left" w:pos="0"/>
          <w:tab w:val="left" w:pos="432"/>
          <w:tab w:val="left" w:pos="2160"/>
        </w:tabs>
        <w:spacing w:line="240" w:lineRule="atLeast"/>
        <w:ind w:right="-2"/>
        <w:rPr>
          <w:rFonts w:ascii="Arial" w:hAnsi="Arial" w:cs="Arial"/>
          <w:bCs/>
        </w:rPr>
      </w:pPr>
    </w:p>
    <w:p w14:paraId="1687025B" w14:textId="77777777" w:rsidR="0066641C" w:rsidRDefault="0066641C" w:rsidP="00655B13">
      <w:pPr>
        <w:tabs>
          <w:tab w:val="left" w:pos="-1440"/>
          <w:tab w:val="left" w:pos="-720"/>
          <w:tab w:val="left" w:pos="0"/>
          <w:tab w:val="left" w:pos="432"/>
          <w:tab w:val="left" w:pos="2160"/>
        </w:tabs>
        <w:spacing w:line="240" w:lineRule="atLeast"/>
        <w:ind w:right="-2"/>
        <w:rPr>
          <w:rFonts w:ascii="Arial" w:hAnsi="Arial" w:cs="Arial"/>
          <w:b/>
          <w:bCs/>
        </w:rPr>
      </w:pPr>
    </w:p>
    <w:p w14:paraId="73FCE263" w14:textId="77777777" w:rsidR="007505DA" w:rsidRDefault="007505DA">
      <w:pPr>
        <w:widowControl/>
        <w:autoSpaceDE/>
        <w:autoSpaceDN/>
        <w:adjustRightInd/>
        <w:spacing w:after="200" w:line="276" w:lineRule="auto"/>
        <w:rPr>
          <w:rFonts w:ascii="Arial" w:hAnsi="Arial" w:cs="Arial"/>
          <w:b/>
          <w:bCs/>
        </w:rPr>
      </w:pPr>
      <w:r>
        <w:rPr>
          <w:rFonts w:ascii="Arial" w:hAnsi="Arial" w:cs="Arial"/>
          <w:b/>
          <w:bCs/>
        </w:rPr>
        <w:br w:type="page"/>
      </w:r>
    </w:p>
    <w:p w14:paraId="54720B5D" w14:textId="5595EEF4" w:rsidR="0066641C" w:rsidRDefault="0066641C" w:rsidP="00655B13">
      <w:pPr>
        <w:tabs>
          <w:tab w:val="left" w:pos="-1440"/>
          <w:tab w:val="left" w:pos="-720"/>
          <w:tab w:val="left" w:pos="0"/>
          <w:tab w:val="left" w:pos="432"/>
          <w:tab w:val="left" w:pos="2160"/>
        </w:tabs>
        <w:spacing w:line="240" w:lineRule="atLeast"/>
        <w:ind w:right="-2"/>
        <w:rPr>
          <w:rFonts w:ascii="Arial" w:hAnsi="Arial" w:cs="Arial"/>
          <w:b/>
          <w:bCs/>
        </w:rPr>
      </w:pPr>
      <w:r>
        <w:rPr>
          <w:rFonts w:ascii="Arial" w:hAnsi="Arial" w:cs="Arial"/>
          <w:b/>
          <w:bCs/>
        </w:rPr>
        <w:lastRenderedPageBreak/>
        <w:t xml:space="preserve">BIJLAGE </w:t>
      </w:r>
      <w:r w:rsidR="0015784A">
        <w:rPr>
          <w:rFonts w:ascii="Arial" w:hAnsi="Arial" w:cs="Arial"/>
          <w:b/>
          <w:bCs/>
        </w:rPr>
        <w:t>XIII</w:t>
      </w:r>
    </w:p>
    <w:p w14:paraId="520D4667" w14:textId="77777777" w:rsidR="0066641C" w:rsidRDefault="0066641C" w:rsidP="00655B13">
      <w:pPr>
        <w:tabs>
          <w:tab w:val="left" w:pos="-1440"/>
          <w:tab w:val="left" w:pos="-720"/>
          <w:tab w:val="left" w:pos="0"/>
          <w:tab w:val="left" w:pos="432"/>
          <w:tab w:val="left" w:pos="2160"/>
        </w:tabs>
        <w:spacing w:line="240" w:lineRule="atLeast"/>
        <w:ind w:right="-2"/>
        <w:rPr>
          <w:rFonts w:ascii="Arial" w:hAnsi="Arial" w:cs="Arial"/>
          <w:b/>
          <w:bCs/>
        </w:rPr>
      </w:pPr>
    </w:p>
    <w:p w14:paraId="19AF17C4" w14:textId="0EB29D92" w:rsidR="0066641C" w:rsidRDefault="00757A77" w:rsidP="00655B13">
      <w:pPr>
        <w:tabs>
          <w:tab w:val="left" w:pos="-1440"/>
          <w:tab w:val="left" w:pos="-720"/>
          <w:tab w:val="left" w:pos="0"/>
          <w:tab w:val="left" w:pos="432"/>
          <w:tab w:val="left" w:pos="2160"/>
        </w:tabs>
        <w:spacing w:line="240" w:lineRule="atLeast"/>
        <w:ind w:right="-2"/>
        <w:rPr>
          <w:rFonts w:ascii="Arial" w:hAnsi="Arial" w:cs="Arial"/>
          <w:bCs/>
        </w:rPr>
      </w:pPr>
      <w:r>
        <w:rPr>
          <w:rFonts w:ascii="Arial" w:hAnsi="Arial" w:cs="Arial"/>
          <w:bCs/>
        </w:rPr>
        <w:t xml:space="preserve">Voor de toepassing van deze loonschaal wordt verwezen naar </w:t>
      </w:r>
      <w:r w:rsidR="00A96DD8">
        <w:rPr>
          <w:rFonts w:ascii="Arial" w:hAnsi="Arial" w:cs="Arial"/>
          <w:bCs/>
        </w:rPr>
        <w:t xml:space="preserve">de protocolafspraak ‘Intentie loonschaal Participatiewet’ in bijlage XII. </w:t>
      </w:r>
    </w:p>
    <w:p w14:paraId="7553A35B" w14:textId="5D7AF6C9" w:rsidR="00C5113B" w:rsidRDefault="00C5113B" w:rsidP="00655B13">
      <w:pPr>
        <w:tabs>
          <w:tab w:val="left" w:pos="-1440"/>
          <w:tab w:val="left" w:pos="-720"/>
          <w:tab w:val="left" w:pos="0"/>
          <w:tab w:val="left" w:pos="432"/>
          <w:tab w:val="left" w:pos="2160"/>
        </w:tabs>
        <w:spacing w:line="240" w:lineRule="atLeast"/>
        <w:ind w:right="-2"/>
        <w:rPr>
          <w:rFonts w:ascii="Arial" w:hAnsi="Arial" w:cs="Arial"/>
          <w:bCs/>
        </w:rPr>
      </w:pPr>
    </w:p>
    <w:p w14:paraId="7413135D" w14:textId="77777777" w:rsidR="00C5113B" w:rsidRPr="00757A77" w:rsidRDefault="00C5113B" w:rsidP="00C5113B">
      <w:pPr>
        <w:rPr>
          <w:rFonts w:ascii="Arial" w:hAnsi="Arial" w:cs="Arial"/>
          <w:iCs/>
          <w:lang w:eastAsia="ar-SA"/>
        </w:rPr>
      </w:pPr>
      <w:r w:rsidRPr="00757A77">
        <w:rPr>
          <w:rFonts w:ascii="Arial" w:hAnsi="Arial" w:cs="Arial"/>
          <w:iCs/>
        </w:rPr>
        <w:t>Voor de werknemers van wie is vastgesteld dat zij met voltijdse arbeid niet in staat zijn tot het verdienen van het wettelijk minimumloon (WML), maar die wel mogelijkheden tot arbeidsparticipatie hebben en die behoren tot de doelgroep voor loonkostensubsidie op grond van de Participatiewet,</w:t>
      </w:r>
      <w:r w:rsidRPr="00757A77">
        <w:rPr>
          <w:rFonts w:ascii="Arial" w:hAnsi="Arial" w:cs="Arial"/>
          <w:iCs/>
          <w:color w:val="FF0000"/>
        </w:rPr>
        <w:t xml:space="preserve"> </w:t>
      </w:r>
      <w:r w:rsidRPr="00757A77">
        <w:rPr>
          <w:rFonts w:ascii="Arial" w:hAnsi="Arial" w:cs="Arial"/>
          <w:iCs/>
        </w:rPr>
        <w:t>is in bijlage</w:t>
      </w:r>
      <w:r>
        <w:rPr>
          <w:rFonts w:ascii="Arial" w:hAnsi="Arial" w:cs="Arial"/>
          <w:iCs/>
        </w:rPr>
        <w:t xml:space="preserve"> XIII</w:t>
      </w:r>
      <w:r w:rsidRPr="00757A77">
        <w:rPr>
          <w:rFonts w:ascii="Arial" w:hAnsi="Arial" w:cs="Arial"/>
          <w:iCs/>
        </w:rPr>
        <w:t xml:space="preserve"> een aparte loonschaal naast het bestaande loongebouw opgenomen.</w:t>
      </w:r>
    </w:p>
    <w:p w14:paraId="1ADAD438" w14:textId="6852DE76" w:rsidR="00C5113B" w:rsidRDefault="00C5113B" w:rsidP="00C5113B">
      <w:pPr>
        <w:rPr>
          <w:rFonts w:ascii="Arial" w:hAnsi="Arial" w:cs="Arial"/>
          <w:iCs/>
        </w:rPr>
      </w:pPr>
      <w:r w:rsidRPr="00757A77">
        <w:rPr>
          <w:rFonts w:ascii="Arial" w:hAnsi="Arial" w:cs="Arial"/>
          <w:iCs/>
        </w:rPr>
        <w:t xml:space="preserve">Deze loonschaal begint op 100% WML en eindigt op 120% WML. </w:t>
      </w:r>
      <w:r>
        <w:rPr>
          <w:rFonts w:ascii="Arial" w:hAnsi="Arial" w:cs="Arial"/>
          <w:iCs/>
        </w:rPr>
        <w:t xml:space="preserve">De loonontwikkeling van deze loonschaal wordt gekoppeld aan de ontwikkeling van WML. </w:t>
      </w:r>
    </w:p>
    <w:p w14:paraId="580C1E84" w14:textId="77777777" w:rsidR="00C5113B" w:rsidRDefault="00C5113B" w:rsidP="00C5113B">
      <w:pPr>
        <w:rPr>
          <w:rFonts w:ascii="Arial" w:hAnsi="Arial" w:cs="Arial"/>
          <w:iCs/>
        </w:rPr>
      </w:pPr>
    </w:p>
    <w:p w14:paraId="78C875C0" w14:textId="62A654FF" w:rsidR="00C5113B" w:rsidRDefault="00C5113B" w:rsidP="00C5113B">
      <w:pPr>
        <w:rPr>
          <w:rFonts w:ascii="Arial" w:hAnsi="Arial" w:cs="Arial"/>
          <w:iCs/>
        </w:rPr>
      </w:pPr>
      <w:r w:rsidRPr="00757A77">
        <w:rPr>
          <w:rFonts w:ascii="Arial" w:hAnsi="Arial" w:cs="Arial"/>
          <w:iCs/>
        </w:rPr>
        <w:t>Voor de werknemers die ingedeeld worden in deze loonschaal geldt eenzelfde salarisgroei-systematiek als voor de werknemers in de reguliere loonschalen. De stappen worden toegekend tot het overeen</w:t>
      </w:r>
      <w:r w:rsidRPr="00757A77">
        <w:rPr>
          <w:rFonts w:ascii="Arial" w:hAnsi="Arial" w:cs="Arial"/>
          <w:iCs/>
        </w:rPr>
        <w:softHyphen/>
        <w:t xml:space="preserve">gekomen schaalmaximum bereikt is. </w:t>
      </w:r>
      <w:r>
        <w:rPr>
          <w:rFonts w:ascii="Arial" w:hAnsi="Arial" w:cs="Arial"/>
          <w:iCs/>
        </w:rPr>
        <w:t>Voor het 1</w:t>
      </w:r>
      <w:r w:rsidRPr="00C5113B">
        <w:rPr>
          <w:rFonts w:ascii="Arial" w:hAnsi="Arial" w:cs="Arial"/>
          <w:iCs/>
          <w:vertAlign w:val="superscript"/>
        </w:rPr>
        <w:t>e</w:t>
      </w:r>
      <w:r>
        <w:rPr>
          <w:rFonts w:ascii="Arial" w:hAnsi="Arial" w:cs="Arial"/>
          <w:iCs/>
        </w:rPr>
        <w:t xml:space="preserve"> tot en met het 6</w:t>
      </w:r>
      <w:r w:rsidRPr="00C5113B">
        <w:rPr>
          <w:rFonts w:ascii="Arial" w:hAnsi="Arial" w:cs="Arial"/>
          <w:iCs/>
          <w:vertAlign w:val="superscript"/>
        </w:rPr>
        <w:t>e</w:t>
      </w:r>
      <w:r>
        <w:rPr>
          <w:rFonts w:ascii="Arial" w:hAnsi="Arial" w:cs="Arial"/>
          <w:iCs/>
        </w:rPr>
        <w:t xml:space="preserve"> ervaringsjaar geldt dat het salaris een verhoging betekent van 2,5% ten opzichte van het voorgaande jaar.</w:t>
      </w:r>
    </w:p>
    <w:p w14:paraId="221797ED" w14:textId="19D268A1" w:rsidR="00C5113B" w:rsidRDefault="00C5113B" w:rsidP="00C5113B">
      <w:pPr>
        <w:rPr>
          <w:rFonts w:ascii="Arial" w:hAnsi="Arial" w:cs="Arial"/>
          <w:iCs/>
        </w:rPr>
      </w:pPr>
    </w:p>
    <w:p w14:paraId="38049B11" w14:textId="5D95F50C" w:rsidR="00C5113B" w:rsidRDefault="00C5113B" w:rsidP="00C5113B">
      <w:pPr>
        <w:rPr>
          <w:rFonts w:ascii="Arial" w:hAnsi="Arial" w:cs="Arial"/>
          <w:iCs/>
        </w:rPr>
      </w:pPr>
      <w:r>
        <w:rPr>
          <w:rFonts w:ascii="Arial" w:hAnsi="Arial" w:cs="Arial"/>
          <w:iCs/>
        </w:rPr>
        <w:t xml:space="preserve">De schalen per 1 oktober 2017 en 1 januari 2018 zijn hieronder weergegeven. Bij verhoging van het WML </w:t>
      </w:r>
      <w:r w:rsidR="00CD6FE3">
        <w:rPr>
          <w:rFonts w:ascii="Arial" w:hAnsi="Arial" w:cs="Arial"/>
          <w:iCs/>
        </w:rPr>
        <w:t>stelt de werkgever de bedragen vast op basis van het nieuwe WML, conform bovenstaande systematiek.</w:t>
      </w:r>
    </w:p>
    <w:p w14:paraId="63FB944E" w14:textId="77777777" w:rsidR="00C5113B" w:rsidRPr="00757A77" w:rsidRDefault="00C5113B" w:rsidP="00C5113B">
      <w:pPr>
        <w:rPr>
          <w:rFonts w:ascii="Arial" w:hAnsi="Arial" w:cs="Arial"/>
          <w:iCs/>
        </w:rPr>
      </w:pPr>
    </w:p>
    <w:p w14:paraId="457552D2" w14:textId="77777777" w:rsidR="00C5113B" w:rsidRPr="00757A77" w:rsidRDefault="00C5113B" w:rsidP="00C5113B">
      <w:pPr>
        <w:rPr>
          <w:rFonts w:ascii="Arial" w:hAnsi="Arial" w:cs="Arial"/>
          <w:iCs/>
        </w:rPr>
      </w:pPr>
      <w:r w:rsidRPr="00757A77">
        <w:rPr>
          <w:rFonts w:ascii="Arial" w:hAnsi="Arial" w:cs="Arial"/>
          <w:iCs/>
        </w:rPr>
        <w:t>Nadrukkelijk is deze loonschaal exclusief voor de hierboven omschreven doelgroep en niet voor andere werknemers zoals:</w:t>
      </w:r>
    </w:p>
    <w:p w14:paraId="40F71E00" w14:textId="77777777" w:rsidR="00C5113B" w:rsidRPr="00757A77" w:rsidRDefault="00C5113B" w:rsidP="00C5113B">
      <w:pPr>
        <w:pStyle w:val="Lijstalinea"/>
        <w:widowControl/>
        <w:numPr>
          <w:ilvl w:val="0"/>
          <w:numId w:val="23"/>
        </w:numPr>
        <w:autoSpaceDE/>
        <w:autoSpaceDN/>
        <w:adjustRightInd/>
        <w:spacing w:after="160" w:line="252" w:lineRule="auto"/>
        <w:rPr>
          <w:rFonts w:ascii="Arial" w:hAnsi="Arial" w:cs="Arial"/>
          <w:iCs/>
        </w:rPr>
      </w:pPr>
      <w:r w:rsidRPr="00757A77">
        <w:rPr>
          <w:rFonts w:ascii="Arial" w:hAnsi="Arial" w:cs="Arial"/>
          <w:iCs/>
        </w:rPr>
        <w:t>werknemers met een arbeidshandicap die niet tot de doelgroep van de Participatiewet behoren, zoals Wajongers.</w:t>
      </w:r>
    </w:p>
    <w:p w14:paraId="6346CC6D" w14:textId="77777777" w:rsidR="00C5113B" w:rsidRPr="00757A77" w:rsidRDefault="00C5113B" w:rsidP="00C5113B">
      <w:pPr>
        <w:pStyle w:val="Lijstalinea"/>
        <w:widowControl/>
        <w:numPr>
          <w:ilvl w:val="0"/>
          <w:numId w:val="23"/>
        </w:numPr>
        <w:autoSpaceDE/>
        <w:autoSpaceDN/>
        <w:adjustRightInd/>
        <w:spacing w:after="160" w:line="252" w:lineRule="auto"/>
        <w:rPr>
          <w:rFonts w:ascii="Arial" w:hAnsi="Arial" w:cs="Arial"/>
          <w:iCs/>
        </w:rPr>
      </w:pPr>
      <w:r w:rsidRPr="00757A77">
        <w:rPr>
          <w:rFonts w:ascii="Arial" w:hAnsi="Arial" w:cs="Arial"/>
          <w:iCs/>
        </w:rPr>
        <w:t>werknemers met een arbeidshandicap die wel zelfstandig het minimumloon kunnen verdienen.</w:t>
      </w:r>
    </w:p>
    <w:p w14:paraId="2E1D570D" w14:textId="77777777" w:rsidR="00C5113B" w:rsidRPr="00757A77" w:rsidRDefault="00C5113B" w:rsidP="00C5113B">
      <w:pPr>
        <w:pStyle w:val="Lijstalinea"/>
        <w:widowControl/>
        <w:numPr>
          <w:ilvl w:val="0"/>
          <w:numId w:val="23"/>
        </w:numPr>
        <w:autoSpaceDE/>
        <w:autoSpaceDN/>
        <w:adjustRightInd/>
        <w:spacing w:after="160" w:line="252" w:lineRule="auto"/>
        <w:rPr>
          <w:rFonts w:ascii="Arial" w:hAnsi="Arial" w:cs="Arial"/>
          <w:iCs/>
        </w:rPr>
      </w:pPr>
      <w:r w:rsidRPr="00757A77">
        <w:rPr>
          <w:rFonts w:ascii="Arial" w:hAnsi="Arial" w:cs="Arial"/>
          <w:iCs/>
        </w:rPr>
        <w:t>andere groepen werknemers met afstand tot de arbeidsmarkt, zoals oudere werknemers of langdurig werklozen.</w:t>
      </w:r>
    </w:p>
    <w:p w14:paraId="515A64CB" w14:textId="77777777" w:rsidR="00C5113B" w:rsidRPr="00757A77" w:rsidRDefault="00C5113B" w:rsidP="00655B13">
      <w:pPr>
        <w:tabs>
          <w:tab w:val="left" w:pos="-1440"/>
          <w:tab w:val="left" w:pos="-720"/>
          <w:tab w:val="left" w:pos="0"/>
          <w:tab w:val="left" w:pos="432"/>
          <w:tab w:val="left" w:pos="2160"/>
        </w:tabs>
        <w:spacing w:line="240" w:lineRule="atLeast"/>
        <w:ind w:right="-2"/>
        <w:rPr>
          <w:rFonts w:ascii="Arial" w:hAnsi="Arial" w:cs="Arial"/>
          <w:bCs/>
        </w:rPr>
      </w:pPr>
    </w:p>
    <w:p w14:paraId="684EBB2C" w14:textId="77777777" w:rsidR="00757A77" w:rsidRPr="00757A77" w:rsidRDefault="00757A77" w:rsidP="00757A77">
      <w:pPr>
        <w:pStyle w:val="Lijstalinea"/>
        <w:ind w:left="0"/>
        <w:rPr>
          <w:rFonts w:ascii="Arial" w:hAnsi="Arial" w:cs="Arial"/>
          <w:b/>
          <w:iCs/>
        </w:rPr>
      </w:pPr>
      <w:r w:rsidRPr="00757A77">
        <w:rPr>
          <w:rFonts w:ascii="Arial" w:hAnsi="Arial" w:cs="Arial"/>
          <w:b/>
          <w:iCs/>
        </w:rPr>
        <w:t>Loonschaal Participatiewet per 1 oktober 2017</w:t>
      </w:r>
    </w:p>
    <w:tbl>
      <w:tblPr>
        <w:tblW w:w="7468" w:type="dxa"/>
        <w:tblCellMar>
          <w:left w:w="70" w:type="dxa"/>
          <w:right w:w="70" w:type="dxa"/>
        </w:tblCellMar>
        <w:tblLook w:val="04A0" w:firstRow="1" w:lastRow="0" w:firstColumn="1" w:lastColumn="0" w:noHBand="0" w:noVBand="1"/>
      </w:tblPr>
      <w:tblGrid>
        <w:gridCol w:w="3171"/>
        <w:gridCol w:w="1656"/>
        <w:gridCol w:w="1296"/>
        <w:gridCol w:w="1345"/>
      </w:tblGrid>
      <w:tr w:rsidR="00757A77" w:rsidRPr="00BB6376" w14:paraId="79EA71A1" w14:textId="77777777" w:rsidTr="001D65EA">
        <w:trPr>
          <w:trHeight w:val="283"/>
        </w:trPr>
        <w:tc>
          <w:tcPr>
            <w:tcW w:w="3171" w:type="dxa"/>
            <w:tcBorders>
              <w:top w:val="nil"/>
              <w:left w:val="nil"/>
              <w:bottom w:val="nil"/>
              <w:right w:val="nil"/>
            </w:tcBorders>
            <w:shd w:val="clear" w:color="auto" w:fill="auto"/>
            <w:noWrap/>
            <w:vAlign w:val="bottom"/>
            <w:hideMark/>
          </w:tcPr>
          <w:p w14:paraId="2F6F70C9" w14:textId="77777777" w:rsidR="00757A77" w:rsidRPr="00BB6376" w:rsidRDefault="00757A77" w:rsidP="001D65EA">
            <w:pPr>
              <w:rPr>
                <w:rFonts w:ascii="Arial" w:hAnsi="Arial" w:cs="Arial"/>
                <w:b/>
                <w:bCs/>
                <w:sz w:val="20"/>
                <w:szCs w:val="20"/>
              </w:rPr>
            </w:pPr>
            <w:r w:rsidRPr="00BB6376">
              <w:rPr>
                <w:rFonts w:ascii="Arial" w:hAnsi="Arial" w:cs="Arial"/>
                <w:b/>
                <w:bCs/>
                <w:sz w:val="20"/>
                <w:szCs w:val="20"/>
              </w:rPr>
              <w:t>BRUTO SALARIS PER</w:t>
            </w:r>
          </w:p>
        </w:tc>
        <w:tc>
          <w:tcPr>
            <w:tcW w:w="1656" w:type="dxa"/>
            <w:tcBorders>
              <w:top w:val="nil"/>
              <w:left w:val="nil"/>
              <w:bottom w:val="nil"/>
              <w:right w:val="nil"/>
            </w:tcBorders>
            <w:shd w:val="clear" w:color="auto" w:fill="auto"/>
            <w:vAlign w:val="bottom"/>
            <w:hideMark/>
          </w:tcPr>
          <w:p w14:paraId="614694C7" w14:textId="77777777" w:rsidR="00757A77" w:rsidRPr="00BB6376" w:rsidRDefault="00757A77" w:rsidP="001D65EA">
            <w:pPr>
              <w:jc w:val="center"/>
              <w:rPr>
                <w:rFonts w:ascii="Arial" w:hAnsi="Arial" w:cs="Arial"/>
                <w:b/>
                <w:bCs/>
                <w:sz w:val="20"/>
                <w:szCs w:val="20"/>
              </w:rPr>
            </w:pPr>
            <w:r w:rsidRPr="00BB6376">
              <w:rPr>
                <w:rFonts w:ascii="Arial" w:hAnsi="Arial" w:cs="Arial"/>
                <w:b/>
                <w:bCs/>
                <w:sz w:val="20"/>
                <w:szCs w:val="20"/>
              </w:rPr>
              <w:t>MAAND</w:t>
            </w:r>
          </w:p>
        </w:tc>
        <w:tc>
          <w:tcPr>
            <w:tcW w:w="1296" w:type="dxa"/>
            <w:tcBorders>
              <w:top w:val="nil"/>
              <w:left w:val="nil"/>
              <w:bottom w:val="nil"/>
              <w:right w:val="nil"/>
            </w:tcBorders>
            <w:shd w:val="clear" w:color="auto" w:fill="auto"/>
            <w:vAlign w:val="bottom"/>
            <w:hideMark/>
          </w:tcPr>
          <w:p w14:paraId="6BC67440" w14:textId="77777777" w:rsidR="00757A77" w:rsidRPr="00BB6376" w:rsidRDefault="00757A77" w:rsidP="001D65EA">
            <w:pPr>
              <w:jc w:val="center"/>
              <w:rPr>
                <w:rFonts w:ascii="Arial" w:hAnsi="Arial" w:cs="Arial"/>
                <w:b/>
                <w:bCs/>
                <w:sz w:val="20"/>
                <w:szCs w:val="20"/>
              </w:rPr>
            </w:pPr>
            <w:r w:rsidRPr="00BB6376">
              <w:rPr>
                <w:rFonts w:ascii="Arial" w:hAnsi="Arial" w:cs="Arial"/>
                <w:b/>
                <w:bCs/>
                <w:sz w:val="20"/>
                <w:szCs w:val="20"/>
              </w:rPr>
              <w:t>WEEK</w:t>
            </w:r>
          </w:p>
        </w:tc>
        <w:tc>
          <w:tcPr>
            <w:tcW w:w="1345" w:type="dxa"/>
            <w:tcBorders>
              <w:top w:val="nil"/>
              <w:left w:val="nil"/>
              <w:bottom w:val="nil"/>
              <w:right w:val="nil"/>
            </w:tcBorders>
            <w:shd w:val="clear" w:color="auto" w:fill="auto"/>
            <w:vAlign w:val="bottom"/>
            <w:hideMark/>
          </w:tcPr>
          <w:p w14:paraId="3766B2E9" w14:textId="77777777" w:rsidR="00757A77" w:rsidRPr="00BB6376" w:rsidRDefault="00757A77" w:rsidP="001D65EA">
            <w:pPr>
              <w:jc w:val="center"/>
              <w:rPr>
                <w:rFonts w:ascii="Arial" w:hAnsi="Arial" w:cs="Arial"/>
                <w:b/>
                <w:bCs/>
                <w:sz w:val="20"/>
                <w:szCs w:val="20"/>
              </w:rPr>
            </w:pPr>
            <w:r w:rsidRPr="00BB6376">
              <w:rPr>
                <w:rFonts w:ascii="Arial" w:hAnsi="Arial" w:cs="Arial"/>
                <w:b/>
                <w:bCs/>
                <w:sz w:val="20"/>
                <w:szCs w:val="20"/>
              </w:rPr>
              <w:t>4 WEKEN</w:t>
            </w:r>
          </w:p>
        </w:tc>
      </w:tr>
      <w:tr w:rsidR="00757A77" w:rsidRPr="00BB6376" w14:paraId="599647DF" w14:textId="77777777" w:rsidTr="001D65EA">
        <w:trPr>
          <w:trHeight w:val="283"/>
        </w:trPr>
        <w:tc>
          <w:tcPr>
            <w:tcW w:w="3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6174A" w14:textId="77777777" w:rsidR="00757A77" w:rsidRPr="00BB6376" w:rsidRDefault="00757A77" w:rsidP="001D65EA">
            <w:pPr>
              <w:rPr>
                <w:rFonts w:ascii="Arial" w:hAnsi="Arial" w:cs="Arial"/>
                <w:sz w:val="18"/>
                <w:szCs w:val="18"/>
              </w:rPr>
            </w:pPr>
            <w:r w:rsidRPr="00BB6376">
              <w:rPr>
                <w:rFonts w:ascii="Arial" w:hAnsi="Arial" w:cs="Arial"/>
                <w:sz w:val="18"/>
                <w:szCs w:val="18"/>
              </w:rPr>
              <w:t xml:space="preserve">    </w:t>
            </w:r>
            <w:r>
              <w:rPr>
                <w:rFonts w:ascii="Arial" w:hAnsi="Arial" w:cs="Arial"/>
                <w:sz w:val="18"/>
                <w:szCs w:val="18"/>
              </w:rPr>
              <w:t>Aanvang</w:t>
            </w:r>
            <w:r w:rsidRPr="00BB6376">
              <w:rPr>
                <w:rFonts w:ascii="Arial" w:hAnsi="Arial" w:cs="Arial"/>
                <w:sz w:val="18"/>
                <w:szCs w:val="18"/>
              </w:rPr>
              <w:t xml:space="preserve"> </w:t>
            </w:r>
            <w:r>
              <w:rPr>
                <w:rFonts w:ascii="Arial" w:hAnsi="Arial" w:cs="Arial"/>
                <w:sz w:val="18"/>
                <w:szCs w:val="18"/>
              </w:rPr>
              <w:t xml:space="preserve"> (= </w:t>
            </w:r>
            <w:r w:rsidRPr="00BB6376">
              <w:rPr>
                <w:rFonts w:ascii="Arial" w:hAnsi="Arial" w:cs="Arial"/>
                <w:sz w:val="18"/>
                <w:szCs w:val="18"/>
              </w:rPr>
              <w:t>100% WML</w:t>
            </w:r>
            <w:r>
              <w:rPr>
                <w:rFonts w:ascii="Arial" w:hAnsi="Arial" w:cs="Arial"/>
                <w:sz w:val="18"/>
                <w:szCs w:val="18"/>
              </w:rPr>
              <w:t>)</w:t>
            </w: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14:paraId="148837A5" w14:textId="77777777" w:rsidR="00757A77" w:rsidRPr="00BB6376" w:rsidRDefault="00757A77" w:rsidP="001D65EA">
            <w:pPr>
              <w:jc w:val="center"/>
              <w:rPr>
                <w:rFonts w:ascii="Arial" w:hAnsi="Arial" w:cs="Arial"/>
                <w:sz w:val="20"/>
                <w:szCs w:val="20"/>
              </w:rPr>
            </w:pPr>
            <w:r w:rsidRPr="00BB6376">
              <w:rPr>
                <w:rFonts w:ascii="Arial" w:hAnsi="Arial" w:cs="Arial"/>
                <w:sz w:val="20"/>
                <w:szCs w:val="20"/>
              </w:rPr>
              <w:t>1</w:t>
            </w:r>
            <w:r>
              <w:rPr>
                <w:rFonts w:ascii="Arial" w:hAnsi="Arial" w:cs="Arial"/>
                <w:sz w:val="20"/>
                <w:szCs w:val="20"/>
              </w:rPr>
              <w:t>.</w:t>
            </w:r>
            <w:r w:rsidRPr="00BB6376">
              <w:rPr>
                <w:rFonts w:ascii="Arial" w:hAnsi="Arial" w:cs="Arial"/>
                <w:sz w:val="20"/>
                <w:szCs w:val="20"/>
              </w:rPr>
              <w:t>565</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14:paraId="48CB6C8A" w14:textId="77777777" w:rsidR="00757A77" w:rsidRPr="00BB6376" w:rsidRDefault="00757A77" w:rsidP="001D65EA">
            <w:pPr>
              <w:jc w:val="center"/>
              <w:rPr>
                <w:rFonts w:ascii="Arial" w:hAnsi="Arial" w:cs="Arial"/>
                <w:sz w:val="20"/>
                <w:szCs w:val="20"/>
              </w:rPr>
            </w:pPr>
            <w:r w:rsidRPr="00BB6376">
              <w:rPr>
                <w:rFonts w:ascii="Arial" w:hAnsi="Arial" w:cs="Arial"/>
                <w:sz w:val="20"/>
                <w:szCs w:val="20"/>
              </w:rPr>
              <w:t>361,25</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14:paraId="3F0FBB6E" w14:textId="77777777" w:rsidR="00757A77" w:rsidRPr="00BB6376" w:rsidRDefault="00757A77" w:rsidP="001D65EA">
            <w:pPr>
              <w:jc w:val="center"/>
              <w:rPr>
                <w:rFonts w:ascii="Arial" w:hAnsi="Arial" w:cs="Arial"/>
                <w:sz w:val="20"/>
                <w:szCs w:val="20"/>
              </w:rPr>
            </w:pPr>
            <w:r w:rsidRPr="00BB6376">
              <w:rPr>
                <w:rFonts w:ascii="Arial" w:hAnsi="Arial" w:cs="Arial"/>
                <w:sz w:val="20"/>
                <w:szCs w:val="20"/>
              </w:rPr>
              <w:t>1</w:t>
            </w:r>
            <w:r>
              <w:rPr>
                <w:rFonts w:ascii="Arial" w:hAnsi="Arial" w:cs="Arial"/>
                <w:sz w:val="20"/>
                <w:szCs w:val="20"/>
              </w:rPr>
              <w:t>.</w:t>
            </w:r>
            <w:r w:rsidRPr="00BB6376">
              <w:rPr>
                <w:rFonts w:ascii="Arial" w:hAnsi="Arial" w:cs="Arial"/>
                <w:sz w:val="20"/>
                <w:szCs w:val="20"/>
              </w:rPr>
              <w:t>445,00</w:t>
            </w:r>
          </w:p>
        </w:tc>
      </w:tr>
      <w:tr w:rsidR="00757A77" w:rsidRPr="00BB6376" w14:paraId="10B6E9F5" w14:textId="77777777" w:rsidTr="001D65EA">
        <w:trPr>
          <w:trHeight w:val="283"/>
        </w:trPr>
        <w:tc>
          <w:tcPr>
            <w:tcW w:w="3171" w:type="dxa"/>
            <w:tcBorders>
              <w:top w:val="nil"/>
              <w:left w:val="single" w:sz="4" w:space="0" w:color="auto"/>
              <w:bottom w:val="single" w:sz="4" w:space="0" w:color="auto"/>
              <w:right w:val="single" w:sz="4" w:space="0" w:color="auto"/>
            </w:tcBorders>
            <w:shd w:val="clear" w:color="auto" w:fill="auto"/>
            <w:noWrap/>
            <w:vAlign w:val="center"/>
            <w:hideMark/>
          </w:tcPr>
          <w:p w14:paraId="755018D7" w14:textId="77777777" w:rsidR="00757A77" w:rsidRPr="00BB6376" w:rsidRDefault="00757A77" w:rsidP="001D65EA">
            <w:pPr>
              <w:rPr>
                <w:rFonts w:ascii="Arial" w:hAnsi="Arial" w:cs="Arial"/>
                <w:sz w:val="18"/>
                <w:szCs w:val="18"/>
              </w:rPr>
            </w:pPr>
            <w:r w:rsidRPr="00BB6376">
              <w:rPr>
                <w:rFonts w:ascii="Arial" w:hAnsi="Arial" w:cs="Arial"/>
                <w:sz w:val="18"/>
                <w:szCs w:val="18"/>
              </w:rPr>
              <w:t xml:space="preserve">    en 1 ervaringsjaar</w:t>
            </w:r>
          </w:p>
        </w:tc>
        <w:tc>
          <w:tcPr>
            <w:tcW w:w="1656" w:type="dxa"/>
            <w:tcBorders>
              <w:top w:val="nil"/>
              <w:left w:val="nil"/>
              <w:bottom w:val="single" w:sz="4" w:space="0" w:color="auto"/>
              <w:right w:val="single" w:sz="4" w:space="0" w:color="auto"/>
            </w:tcBorders>
            <w:shd w:val="clear" w:color="auto" w:fill="auto"/>
            <w:noWrap/>
            <w:vAlign w:val="center"/>
            <w:hideMark/>
          </w:tcPr>
          <w:p w14:paraId="1CD5E05A" w14:textId="77777777" w:rsidR="00757A77" w:rsidRPr="00BB6376" w:rsidRDefault="00757A77" w:rsidP="001D65EA">
            <w:pPr>
              <w:jc w:val="center"/>
              <w:rPr>
                <w:rFonts w:ascii="Arial" w:hAnsi="Arial" w:cs="Arial"/>
                <w:sz w:val="20"/>
                <w:szCs w:val="20"/>
              </w:rPr>
            </w:pPr>
            <w:r w:rsidRPr="00BB6376">
              <w:rPr>
                <w:rFonts w:ascii="Arial" w:hAnsi="Arial" w:cs="Arial"/>
                <w:sz w:val="20"/>
                <w:szCs w:val="20"/>
              </w:rPr>
              <w:t>1</w:t>
            </w:r>
            <w:r>
              <w:rPr>
                <w:rFonts w:ascii="Arial" w:hAnsi="Arial" w:cs="Arial"/>
                <w:sz w:val="20"/>
                <w:szCs w:val="20"/>
              </w:rPr>
              <w:t>.</w:t>
            </w:r>
            <w:r w:rsidRPr="00BB6376">
              <w:rPr>
                <w:rFonts w:ascii="Arial" w:hAnsi="Arial" w:cs="Arial"/>
                <w:sz w:val="20"/>
                <w:szCs w:val="20"/>
              </w:rPr>
              <w:t>605</w:t>
            </w:r>
          </w:p>
        </w:tc>
        <w:tc>
          <w:tcPr>
            <w:tcW w:w="1296" w:type="dxa"/>
            <w:tcBorders>
              <w:top w:val="nil"/>
              <w:left w:val="nil"/>
              <w:bottom w:val="single" w:sz="4" w:space="0" w:color="auto"/>
              <w:right w:val="single" w:sz="4" w:space="0" w:color="auto"/>
            </w:tcBorders>
            <w:shd w:val="clear" w:color="auto" w:fill="auto"/>
            <w:vAlign w:val="bottom"/>
            <w:hideMark/>
          </w:tcPr>
          <w:p w14:paraId="540C93EB" w14:textId="77777777" w:rsidR="00757A77" w:rsidRPr="00BB6376" w:rsidRDefault="00757A77" w:rsidP="001D65EA">
            <w:pPr>
              <w:jc w:val="center"/>
              <w:rPr>
                <w:rFonts w:ascii="Arial" w:hAnsi="Arial" w:cs="Arial"/>
                <w:sz w:val="20"/>
                <w:szCs w:val="20"/>
              </w:rPr>
            </w:pPr>
            <w:r w:rsidRPr="00BB6376">
              <w:rPr>
                <w:rFonts w:ascii="Arial" w:hAnsi="Arial" w:cs="Arial"/>
                <w:sz w:val="20"/>
                <w:szCs w:val="20"/>
              </w:rPr>
              <w:t>370,30</w:t>
            </w:r>
          </w:p>
        </w:tc>
        <w:tc>
          <w:tcPr>
            <w:tcW w:w="1345" w:type="dxa"/>
            <w:tcBorders>
              <w:top w:val="nil"/>
              <w:left w:val="nil"/>
              <w:bottom w:val="single" w:sz="4" w:space="0" w:color="auto"/>
              <w:right w:val="single" w:sz="4" w:space="0" w:color="auto"/>
            </w:tcBorders>
            <w:shd w:val="clear" w:color="auto" w:fill="auto"/>
            <w:noWrap/>
            <w:vAlign w:val="center"/>
            <w:hideMark/>
          </w:tcPr>
          <w:p w14:paraId="01937332" w14:textId="77777777" w:rsidR="00757A77" w:rsidRPr="00BB6376" w:rsidRDefault="00757A77" w:rsidP="001D65EA">
            <w:pPr>
              <w:jc w:val="center"/>
              <w:rPr>
                <w:rFonts w:ascii="Arial" w:hAnsi="Arial" w:cs="Arial"/>
                <w:sz w:val="20"/>
                <w:szCs w:val="20"/>
              </w:rPr>
            </w:pPr>
            <w:r w:rsidRPr="00BB6376">
              <w:rPr>
                <w:rFonts w:ascii="Arial" w:hAnsi="Arial" w:cs="Arial"/>
                <w:sz w:val="20"/>
                <w:szCs w:val="20"/>
              </w:rPr>
              <w:t>1</w:t>
            </w:r>
            <w:r>
              <w:rPr>
                <w:rFonts w:ascii="Arial" w:hAnsi="Arial" w:cs="Arial"/>
                <w:sz w:val="20"/>
                <w:szCs w:val="20"/>
              </w:rPr>
              <w:t>.</w:t>
            </w:r>
            <w:r w:rsidRPr="00BB6376">
              <w:rPr>
                <w:rFonts w:ascii="Arial" w:hAnsi="Arial" w:cs="Arial"/>
                <w:sz w:val="20"/>
                <w:szCs w:val="20"/>
              </w:rPr>
              <w:t>481,20</w:t>
            </w:r>
          </w:p>
        </w:tc>
      </w:tr>
      <w:tr w:rsidR="00757A77" w:rsidRPr="00BB6376" w14:paraId="5BEAA73D" w14:textId="77777777" w:rsidTr="001D65EA">
        <w:trPr>
          <w:trHeight w:val="283"/>
        </w:trPr>
        <w:tc>
          <w:tcPr>
            <w:tcW w:w="3171" w:type="dxa"/>
            <w:tcBorders>
              <w:top w:val="nil"/>
              <w:left w:val="single" w:sz="4" w:space="0" w:color="auto"/>
              <w:bottom w:val="single" w:sz="4" w:space="0" w:color="auto"/>
              <w:right w:val="single" w:sz="4" w:space="0" w:color="auto"/>
            </w:tcBorders>
            <w:shd w:val="clear" w:color="auto" w:fill="auto"/>
            <w:noWrap/>
            <w:vAlign w:val="center"/>
            <w:hideMark/>
          </w:tcPr>
          <w:p w14:paraId="543A1699" w14:textId="77777777" w:rsidR="00757A77" w:rsidRPr="00BB6376" w:rsidRDefault="00757A77" w:rsidP="001D65EA">
            <w:pPr>
              <w:rPr>
                <w:rFonts w:ascii="Arial" w:hAnsi="Arial" w:cs="Arial"/>
                <w:sz w:val="18"/>
                <w:szCs w:val="18"/>
              </w:rPr>
            </w:pPr>
            <w:r w:rsidRPr="00BB6376">
              <w:rPr>
                <w:rFonts w:ascii="Arial" w:hAnsi="Arial" w:cs="Arial"/>
                <w:sz w:val="18"/>
                <w:szCs w:val="18"/>
              </w:rPr>
              <w:t xml:space="preserve">    en 2 ervaringsjaren</w:t>
            </w:r>
          </w:p>
        </w:tc>
        <w:tc>
          <w:tcPr>
            <w:tcW w:w="1656" w:type="dxa"/>
            <w:tcBorders>
              <w:top w:val="nil"/>
              <w:left w:val="nil"/>
              <w:bottom w:val="single" w:sz="4" w:space="0" w:color="auto"/>
              <w:right w:val="single" w:sz="4" w:space="0" w:color="auto"/>
            </w:tcBorders>
            <w:shd w:val="clear" w:color="auto" w:fill="auto"/>
            <w:noWrap/>
            <w:vAlign w:val="center"/>
            <w:hideMark/>
          </w:tcPr>
          <w:p w14:paraId="5381D292" w14:textId="77777777" w:rsidR="00757A77" w:rsidRPr="00BB6376" w:rsidRDefault="00757A77" w:rsidP="001D65EA">
            <w:pPr>
              <w:jc w:val="center"/>
              <w:rPr>
                <w:rFonts w:ascii="Arial" w:hAnsi="Arial" w:cs="Arial"/>
                <w:sz w:val="20"/>
                <w:szCs w:val="20"/>
              </w:rPr>
            </w:pPr>
            <w:r w:rsidRPr="00BB6376">
              <w:rPr>
                <w:rFonts w:ascii="Arial" w:hAnsi="Arial" w:cs="Arial"/>
                <w:sz w:val="20"/>
                <w:szCs w:val="20"/>
              </w:rPr>
              <w:t>1</w:t>
            </w:r>
            <w:r>
              <w:rPr>
                <w:rFonts w:ascii="Arial" w:hAnsi="Arial" w:cs="Arial"/>
                <w:sz w:val="20"/>
                <w:szCs w:val="20"/>
              </w:rPr>
              <w:t>.</w:t>
            </w:r>
            <w:r w:rsidRPr="00BB6376">
              <w:rPr>
                <w:rFonts w:ascii="Arial" w:hAnsi="Arial" w:cs="Arial"/>
                <w:sz w:val="20"/>
                <w:szCs w:val="20"/>
              </w:rPr>
              <w:t>645</w:t>
            </w:r>
          </w:p>
        </w:tc>
        <w:tc>
          <w:tcPr>
            <w:tcW w:w="1296" w:type="dxa"/>
            <w:tcBorders>
              <w:top w:val="nil"/>
              <w:left w:val="nil"/>
              <w:bottom w:val="single" w:sz="4" w:space="0" w:color="auto"/>
              <w:right w:val="single" w:sz="4" w:space="0" w:color="auto"/>
            </w:tcBorders>
            <w:shd w:val="clear" w:color="auto" w:fill="auto"/>
            <w:vAlign w:val="bottom"/>
            <w:hideMark/>
          </w:tcPr>
          <w:p w14:paraId="36780B3F" w14:textId="77777777" w:rsidR="00757A77" w:rsidRPr="00BB6376" w:rsidRDefault="00757A77" w:rsidP="001D65EA">
            <w:pPr>
              <w:jc w:val="center"/>
              <w:rPr>
                <w:rFonts w:ascii="Arial" w:hAnsi="Arial" w:cs="Arial"/>
                <w:sz w:val="20"/>
                <w:szCs w:val="20"/>
              </w:rPr>
            </w:pPr>
            <w:r w:rsidRPr="00BB6376">
              <w:rPr>
                <w:rFonts w:ascii="Arial" w:hAnsi="Arial" w:cs="Arial"/>
                <w:sz w:val="20"/>
                <w:szCs w:val="20"/>
              </w:rPr>
              <w:t>379,55</w:t>
            </w:r>
          </w:p>
        </w:tc>
        <w:tc>
          <w:tcPr>
            <w:tcW w:w="1345" w:type="dxa"/>
            <w:tcBorders>
              <w:top w:val="nil"/>
              <w:left w:val="nil"/>
              <w:bottom w:val="single" w:sz="4" w:space="0" w:color="auto"/>
              <w:right w:val="single" w:sz="4" w:space="0" w:color="auto"/>
            </w:tcBorders>
            <w:shd w:val="clear" w:color="auto" w:fill="auto"/>
            <w:noWrap/>
            <w:vAlign w:val="center"/>
            <w:hideMark/>
          </w:tcPr>
          <w:p w14:paraId="3654526B" w14:textId="77777777" w:rsidR="00757A77" w:rsidRPr="00BB6376" w:rsidRDefault="00757A77" w:rsidP="001D65EA">
            <w:pPr>
              <w:jc w:val="center"/>
              <w:rPr>
                <w:rFonts w:ascii="Arial" w:hAnsi="Arial" w:cs="Arial"/>
                <w:sz w:val="20"/>
                <w:szCs w:val="20"/>
              </w:rPr>
            </w:pPr>
            <w:r w:rsidRPr="00BB6376">
              <w:rPr>
                <w:rFonts w:ascii="Arial" w:hAnsi="Arial" w:cs="Arial"/>
                <w:sz w:val="20"/>
                <w:szCs w:val="20"/>
              </w:rPr>
              <w:t>1</w:t>
            </w:r>
            <w:r>
              <w:rPr>
                <w:rFonts w:ascii="Arial" w:hAnsi="Arial" w:cs="Arial"/>
                <w:sz w:val="20"/>
                <w:szCs w:val="20"/>
              </w:rPr>
              <w:t>.</w:t>
            </w:r>
            <w:r w:rsidRPr="00BB6376">
              <w:rPr>
                <w:rFonts w:ascii="Arial" w:hAnsi="Arial" w:cs="Arial"/>
                <w:sz w:val="20"/>
                <w:szCs w:val="20"/>
              </w:rPr>
              <w:t>518,20</w:t>
            </w:r>
          </w:p>
        </w:tc>
      </w:tr>
      <w:tr w:rsidR="00757A77" w:rsidRPr="00BB6376" w14:paraId="40FE6D54" w14:textId="77777777" w:rsidTr="001D65EA">
        <w:trPr>
          <w:trHeight w:val="283"/>
        </w:trPr>
        <w:tc>
          <w:tcPr>
            <w:tcW w:w="3171" w:type="dxa"/>
            <w:tcBorders>
              <w:top w:val="nil"/>
              <w:left w:val="single" w:sz="4" w:space="0" w:color="auto"/>
              <w:bottom w:val="single" w:sz="4" w:space="0" w:color="auto"/>
              <w:right w:val="single" w:sz="4" w:space="0" w:color="auto"/>
            </w:tcBorders>
            <w:shd w:val="clear" w:color="auto" w:fill="auto"/>
            <w:noWrap/>
            <w:vAlign w:val="center"/>
            <w:hideMark/>
          </w:tcPr>
          <w:p w14:paraId="541EBD3B" w14:textId="77777777" w:rsidR="00757A77" w:rsidRPr="00BB6376" w:rsidRDefault="00757A77" w:rsidP="001D65EA">
            <w:pPr>
              <w:rPr>
                <w:rFonts w:ascii="Arial" w:hAnsi="Arial" w:cs="Arial"/>
                <w:sz w:val="18"/>
                <w:szCs w:val="18"/>
              </w:rPr>
            </w:pPr>
            <w:r w:rsidRPr="00BB6376">
              <w:rPr>
                <w:rFonts w:ascii="Arial" w:hAnsi="Arial" w:cs="Arial"/>
                <w:sz w:val="18"/>
                <w:szCs w:val="18"/>
              </w:rPr>
              <w:t xml:space="preserve">    en 3 ervaringsjaren</w:t>
            </w:r>
          </w:p>
        </w:tc>
        <w:tc>
          <w:tcPr>
            <w:tcW w:w="1656" w:type="dxa"/>
            <w:tcBorders>
              <w:top w:val="nil"/>
              <w:left w:val="nil"/>
              <w:bottom w:val="single" w:sz="4" w:space="0" w:color="auto"/>
              <w:right w:val="single" w:sz="4" w:space="0" w:color="auto"/>
            </w:tcBorders>
            <w:shd w:val="clear" w:color="auto" w:fill="auto"/>
            <w:noWrap/>
            <w:vAlign w:val="center"/>
            <w:hideMark/>
          </w:tcPr>
          <w:p w14:paraId="3A4E53C1" w14:textId="77777777" w:rsidR="00757A77" w:rsidRPr="00BB6376" w:rsidRDefault="00757A77" w:rsidP="001D65EA">
            <w:pPr>
              <w:jc w:val="center"/>
              <w:rPr>
                <w:rFonts w:ascii="Arial" w:hAnsi="Arial" w:cs="Arial"/>
                <w:sz w:val="20"/>
                <w:szCs w:val="20"/>
              </w:rPr>
            </w:pPr>
            <w:r w:rsidRPr="00BB6376">
              <w:rPr>
                <w:rFonts w:ascii="Arial" w:hAnsi="Arial" w:cs="Arial"/>
                <w:sz w:val="20"/>
                <w:szCs w:val="20"/>
              </w:rPr>
              <w:t>1</w:t>
            </w:r>
            <w:r>
              <w:rPr>
                <w:rFonts w:ascii="Arial" w:hAnsi="Arial" w:cs="Arial"/>
                <w:sz w:val="20"/>
                <w:szCs w:val="20"/>
              </w:rPr>
              <w:t>.</w:t>
            </w:r>
            <w:r w:rsidRPr="00BB6376">
              <w:rPr>
                <w:rFonts w:ascii="Arial" w:hAnsi="Arial" w:cs="Arial"/>
                <w:sz w:val="20"/>
                <w:szCs w:val="20"/>
              </w:rPr>
              <w:t>686</w:t>
            </w:r>
          </w:p>
        </w:tc>
        <w:tc>
          <w:tcPr>
            <w:tcW w:w="1296" w:type="dxa"/>
            <w:tcBorders>
              <w:top w:val="nil"/>
              <w:left w:val="nil"/>
              <w:bottom w:val="single" w:sz="4" w:space="0" w:color="auto"/>
              <w:right w:val="single" w:sz="4" w:space="0" w:color="auto"/>
            </w:tcBorders>
            <w:shd w:val="clear" w:color="auto" w:fill="auto"/>
            <w:vAlign w:val="bottom"/>
            <w:hideMark/>
          </w:tcPr>
          <w:p w14:paraId="69EFEC5A" w14:textId="77777777" w:rsidR="00757A77" w:rsidRPr="00BB6376" w:rsidRDefault="00757A77" w:rsidP="001D65EA">
            <w:pPr>
              <w:jc w:val="center"/>
              <w:rPr>
                <w:rFonts w:ascii="Arial" w:hAnsi="Arial" w:cs="Arial"/>
                <w:sz w:val="20"/>
                <w:szCs w:val="20"/>
              </w:rPr>
            </w:pPr>
            <w:r w:rsidRPr="00BB6376">
              <w:rPr>
                <w:rFonts w:ascii="Arial" w:hAnsi="Arial" w:cs="Arial"/>
                <w:sz w:val="20"/>
                <w:szCs w:val="20"/>
              </w:rPr>
              <w:t>389,05</w:t>
            </w:r>
          </w:p>
        </w:tc>
        <w:tc>
          <w:tcPr>
            <w:tcW w:w="1345" w:type="dxa"/>
            <w:tcBorders>
              <w:top w:val="nil"/>
              <w:left w:val="nil"/>
              <w:bottom w:val="single" w:sz="4" w:space="0" w:color="auto"/>
              <w:right w:val="single" w:sz="4" w:space="0" w:color="auto"/>
            </w:tcBorders>
            <w:shd w:val="clear" w:color="auto" w:fill="auto"/>
            <w:noWrap/>
            <w:vAlign w:val="center"/>
            <w:hideMark/>
          </w:tcPr>
          <w:p w14:paraId="344B1F59" w14:textId="77777777" w:rsidR="00757A77" w:rsidRPr="00BB6376" w:rsidRDefault="00757A77" w:rsidP="001D65EA">
            <w:pPr>
              <w:jc w:val="center"/>
              <w:rPr>
                <w:rFonts w:ascii="Arial" w:hAnsi="Arial" w:cs="Arial"/>
                <w:sz w:val="20"/>
                <w:szCs w:val="20"/>
              </w:rPr>
            </w:pPr>
            <w:r w:rsidRPr="00BB6376">
              <w:rPr>
                <w:rFonts w:ascii="Arial" w:hAnsi="Arial" w:cs="Arial"/>
                <w:sz w:val="20"/>
                <w:szCs w:val="20"/>
              </w:rPr>
              <w:t>1</w:t>
            </w:r>
            <w:r>
              <w:rPr>
                <w:rFonts w:ascii="Arial" w:hAnsi="Arial" w:cs="Arial"/>
                <w:sz w:val="20"/>
                <w:szCs w:val="20"/>
              </w:rPr>
              <w:t>.</w:t>
            </w:r>
            <w:r w:rsidRPr="00BB6376">
              <w:rPr>
                <w:rFonts w:ascii="Arial" w:hAnsi="Arial" w:cs="Arial"/>
                <w:sz w:val="20"/>
                <w:szCs w:val="20"/>
              </w:rPr>
              <w:t>556,10</w:t>
            </w:r>
          </w:p>
        </w:tc>
      </w:tr>
      <w:tr w:rsidR="00757A77" w:rsidRPr="00BB6376" w14:paraId="3886EBEE" w14:textId="77777777" w:rsidTr="001D65EA">
        <w:trPr>
          <w:trHeight w:val="283"/>
        </w:trPr>
        <w:tc>
          <w:tcPr>
            <w:tcW w:w="3171" w:type="dxa"/>
            <w:tcBorders>
              <w:top w:val="nil"/>
              <w:left w:val="single" w:sz="4" w:space="0" w:color="auto"/>
              <w:bottom w:val="single" w:sz="4" w:space="0" w:color="auto"/>
              <w:right w:val="single" w:sz="4" w:space="0" w:color="auto"/>
            </w:tcBorders>
            <w:shd w:val="clear" w:color="auto" w:fill="auto"/>
            <w:noWrap/>
            <w:vAlign w:val="center"/>
            <w:hideMark/>
          </w:tcPr>
          <w:p w14:paraId="7BB4FABE" w14:textId="77777777" w:rsidR="00757A77" w:rsidRPr="00BB6376" w:rsidRDefault="00757A77" w:rsidP="001D65EA">
            <w:pPr>
              <w:rPr>
                <w:rFonts w:ascii="Arial" w:hAnsi="Arial" w:cs="Arial"/>
                <w:sz w:val="18"/>
                <w:szCs w:val="18"/>
              </w:rPr>
            </w:pPr>
            <w:r w:rsidRPr="00BB6376">
              <w:rPr>
                <w:rFonts w:ascii="Arial" w:hAnsi="Arial" w:cs="Arial"/>
                <w:sz w:val="18"/>
                <w:szCs w:val="18"/>
              </w:rPr>
              <w:t xml:space="preserve">    en 4 ervaringsjaren</w:t>
            </w:r>
          </w:p>
        </w:tc>
        <w:tc>
          <w:tcPr>
            <w:tcW w:w="1656" w:type="dxa"/>
            <w:tcBorders>
              <w:top w:val="nil"/>
              <w:left w:val="nil"/>
              <w:bottom w:val="single" w:sz="4" w:space="0" w:color="auto"/>
              <w:right w:val="single" w:sz="4" w:space="0" w:color="auto"/>
            </w:tcBorders>
            <w:shd w:val="clear" w:color="auto" w:fill="auto"/>
            <w:noWrap/>
            <w:vAlign w:val="center"/>
            <w:hideMark/>
          </w:tcPr>
          <w:p w14:paraId="690432F2" w14:textId="77777777" w:rsidR="00757A77" w:rsidRPr="00BB6376" w:rsidRDefault="00757A77" w:rsidP="001D65EA">
            <w:pPr>
              <w:jc w:val="center"/>
              <w:rPr>
                <w:rFonts w:ascii="Arial" w:hAnsi="Arial" w:cs="Arial"/>
                <w:sz w:val="20"/>
                <w:szCs w:val="20"/>
              </w:rPr>
            </w:pPr>
            <w:r w:rsidRPr="00BB6376">
              <w:rPr>
                <w:rFonts w:ascii="Arial" w:hAnsi="Arial" w:cs="Arial"/>
                <w:sz w:val="20"/>
                <w:szCs w:val="20"/>
              </w:rPr>
              <w:t>1</w:t>
            </w:r>
            <w:r>
              <w:rPr>
                <w:rFonts w:ascii="Arial" w:hAnsi="Arial" w:cs="Arial"/>
                <w:sz w:val="20"/>
                <w:szCs w:val="20"/>
              </w:rPr>
              <w:t>.</w:t>
            </w:r>
            <w:r w:rsidRPr="00BB6376">
              <w:rPr>
                <w:rFonts w:ascii="Arial" w:hAnsi="Arial" w:cs="Arial"/>
                <w:sz w:val="20"/>
                <w:szCs w:val="20"/>
              </w:rPr>
              <w:t>728</w:t>
            </w:r>
          </w:p>
        </w:tc>
        <w:tc>
          <w:tcPr>
            <w:tcW w:w="1296" w:type="dxa"/>
            <w:tcBorders>
              <w:top w:val="nil"/>
              <w:left w:val="nil"/>
              <w:bottom w:val="single" w:sz="4" w:space="0" w:color="auto"/>
              <w:right w:val="single" w:sz="4" w:space="0" w:color="auto"/>
            </w:tcBorders>
            <w:shd w:val="clear" w:color="auto" w:fill="auto"/>
            <w:vAlign w:val="bottom"/>
            <w:hideMark/>
          </w:tcPr>
          <w:p w14:paraId="61236BB8" w14:textId="77777777" w:rsidR="00757A77" w:rsidRPr="00BB6376" w:rsidRDefault="00757A77" w:rsidP="001D65EA">
            <w:pPr>
              <w:jc w:val="center"/>
              <w:rPr>
                <w:rFonts w:ascii="Arial" w:hAnsi="Arial" w:cs="Arial"/>
                <w:sz w:val="20"/>
                <w:szCs w:val="20"/>
              </w:rPr>
            </w:pPr>
            <w:r w:rsidRPr="00BB6376">
              <w:rPr>
                <w:rFonts w:ascii="Arial" w:hAnsi="Arial" w:cs="Arial"/>
                <w:sz w:val="20"/>
                <w:szCs w:val="20"/>
              </w:rPr>
              <w:t>398,75</w:t>
            </w:r>
          </w:p>
        </w:tc>
        <w:tc>
          <w:tcPr>
            <w:tcW w:w="1345" w:type="dxa"/>
            <w:tcBorders>
              <w:top w:val="nil"/>
              <w:left w:val="nil"/>
              <w:bottom w:val="single" w:sz="4" w:space="0" w:color="auto"/>
              <w:right w:val="single" w:sz="4" w:space="0" w:color="auto"/>
            </w:tcBorders>
            <w:shd w:val="clear" w:color="auto" w:fill="auto"/>
            <w:noWrap/>
            <w:vAlign w:val="center"/>
            <w:hideMark/>
          </w:tcPr>
          <w:p w14:paraId="26E84AB6" w14:textId="77777777" w:rsidR="00757A77" w:rsidRPr="00BB6376" w:rsidRDefault="00757A77" w:rsidP="001D65EA">
            <w:pPr>
              <w:jc w:val="center"/>
              <w:rPr>
                <w:rFonts w:ascii="Arial" w:hAnsi="Arial" w:cs="Arial"/>
                <w:sz w:val="20"/>
                <w:szCs w:val="20"/>
              </w:rPr>
            </w:pPr>
            <w:r w:rsidRPr="00BB6376">
              <w:rPr>
                <w:rFonts w:ascii="Arial" w:hAnsi="Arial" w:cs="Arial"/>
                <w:sz w:val="20"/>
                <w:szCs w:val="20"/>
              </w:rPr>
              <w:t>1</w:t>
            </w:r>
            <w:r>
              <w:rPr>
                <w:rFonts w:ascii="Arial" w:hAnsi="Arial" w:cs="Arial"/>
                <w:sz w:val="20"/>
                <w:szCs w:val="20"/>
              </w:rPr>
              <w:t>.</w:t>
            </w:r>
            <w:r w:rsidRPr="00BB6376">
              <w:rPr>
                <w:rFonts w:ascii="Arial" w:hAnsi="Arial" w:cs="Arial"/>
                <w:sz w:val="20"/>
                <w:szCs w:val="20"/>
              </w:rPr>
              <w:t>595,00</w:t>
            </w:r>
          </w:p>
        </w:tc>
      </w:tr>
      <w:tr w:rsidR="00757A77" w:rsidRPr="00BB6376" w14:paraId="3BDDDA54" w14:textId="77777777" w:rsidTr="001D65EA">
        <w:trPr>
          <w:trHeight w:val="283"/>
        </w:trPr>
        <w:tc>
          <w:tcPr>
            <w:tcW w:w="3171" w:type="dxa"/>
            <w:tcBorders>
              <w:top w:val="nil"/>
              <w:left w:val="single" w:sz="4" w:space="0" w:color="auto"/>
              <w:bottom w:val="single" w:sz="4" w:space="0" w:color="auto"/>
              <w:right w:val="single" w:sz="4" w:space="0" w:color="auto"/>
            </w:tcBorders>
            <w:shd w:val="clear" w:color="auto" w:fill="auto"/>
            <w:noWrap/>
            <w:vAlign w:val="center"/>
            <w:hideMark/>
          </w:tcPr>
          <w:p w14:paraId="2B15CBB3" w14:textId="77777777" w:rsidR="00757A77" w:rsidRPr="00BB6376" w:rsidRDefault="00757A77" w:rsidP="001D65EA">
            <w:pPr>
              <w:rPr>
                <w:rFonts w:ascii="Arial" w:hAnsi="Arial" w:cs="Arial"/>
                <w:sz w:val="18"/>
                <w:szCs w:val="18"/>
              </w:rPr>
            </w:pPr>
            <w:r w:rsidRPr="00BB6376">
              <w:rPr>
                <w:rFonts w:ascii="Arial" w:hAnsi="Arial" w:cs="Arial"/>
                <w:sz w:val="18"/>
                <w:szCs w:val="18"/>
              </w:rPr>
              <w:t xml:space="preserve">    en 5 ervaringsjaren</w:t>
            </w:r>
          </w:p>
        </w:tc>
        <w:tc>
          <w:tcPr>
            <w:tcW w:w="1656" w:type="dxa"/>
            <w:tcBorders>
              <w:top w:val="nil"/>
              <w:left w:val="nil"/>
              <w:bottom w:val="single" w:sz="4" w:space="0" w:color="auto"/>
              <w:right w:val="single" w:sz="4" w:space="0" w:color="auto"/>
            </w:tcBorders>
            <w:shd w:val="clear" w:color="auto" w:fill="auto"/>
            <w:noWrap/>
            <w:vAlign w:val="center"/>
            <w:hideMark/>
          </w:tcPr>
          <w:p w14:paraId="7E345B61" w14:textId="77777777" w:rsidR="00757A77" w:rsidRPr="00BB6376" w:rsidRDefault="00757A77" w:rsidP="001D65EA">
            <w:pPr>
              <w:jc w:val="center"/>
              <w:rPr>
                <w:rFonts w:ascii="Arial" w:hAnsi="Arial" w:cs="Arial"/>
                <w:sz w:val="20"/>
                <w:szCs w:val="20"/>
              </w:rPr>
            </w:pPr>
            <w:r w:rsidRPr="00BB6376">
              <w:rPr>
                <w:rFonts w:ascii="Arial" w:hAnsi="Arial" w:cs="Arial"/>
                <w:sz w:val="20"/>
                <w:szCs w:val="20"/>
              </w:rPr>
              <w:t>1</w:t>
            </w:r>
            <w:r>
              <w:rPr>
                <w:rFonts w:ascii="Arial" w:hAnsi="Arial" w:cs="Arial"/>
                <w:sz w:val="20"/>
                <w:szCs w:val="20"/>
              </w:rPr>
              <w:t>.</w:t>
            </w:r>
            <w:r w:rsidRPr="00BB6376">
              <w:rPr>
                <w:rFonts w:ascii="Arial" w:hAnsi="Arial" w:cs="Arial"/>
                <w:sz w:val="20"/>
                <w:szCs w:val="20"/>
              </w:rPr>
              <w:t>771</w:t>
            </w:r>
          </w:p>
        </w:tc>
        <w:tc>
          <w:tcPr>
            <w:tcW w:w="1296" w:type="dxa"/>
            <w:tcBorders>
              <w:top w:val="nil"/>
              <w:left w:val="nil"/>
              <w:bottom w:val="single" w:sz="4" w:space="0" w:color="auto"/>
              <w:right w:val="single" w:sz="4" w:space="0" w:color="auto"/>
            </w:tcBorders>
            <w:shd w:val="clear" w:color="auto" w:fill="auto"/>
            <w:vAlign w:val="bottom"/>
            <w:hideMark/>
          </w:tcPr>
          <w:p w14:paraId="39A291C6" w14:textId="77777777" w:rsidR="00757A77" w:rsidRPr="00BB6376" w:rsidRDefault="00757A77" w:rsidP="001D65EA">
            <w:pPr>
              <w:jc w:val="center"/>
              <w:rPr>
                <w:rFonts w:ascii="Arial" w:hAnsi="Arial" w:cs="Arial"/>
                <w:sz w:val="20"/>
                <w:szCs w:val="20"/>
              </w:rPr>
            </w:pPr>
            <w:r w:rsidRPr="00BB6376">
              <w:rPr>
                <w:rFonts w:ascii="Arial" w:hAnsi="Arial" w:cs="Arial"/>
                <w:sz w:val="20"/>
                <w:szCs w:val="20"/>
              </w:rPr>
              <w:t>408,75</w:t>
            </w:r>
          </w:p>
        </w:tc>
        <w:tc>
          <w:tcPr>
            <w:tcW w:w="1345" w:type="dxa"/>
            <w:tcBorders>
              <w:top w:val="nil"/>
              <w:left w:val="nil"/>
              <w:bottom w:val="single" w:sz="4" w:space="0" w:color="auto"/>
              <w:right w:val="single" w:sz="4" w:space="0" w:color="auto"/>
            </w:tcBorders>
            <w:shd w:val="clear" w:color="auto" w:fill="auto"/>
            <w:noWrap/>
            <w:vAlign w:val="center"/>
            <w:hideMark/>
          </w:tcPr>
          <w:p w14:paraId="2CBF243C" w14:textId="77777777" w:rsidR="00757A77" w:rsidRPr="00BB6376" w:rsidRDefault="00757A77" w:rsidP="001D65EA">
            <w:pPr>
              <w:jc w:val="center"/>
              <w:rPr>
                <w:rFonts w:ascii="Arial" w:hAnsi="Arial" w:cs="Arial"/>
                <w:sz w:val="20"/>
                <w:szCs w:val="20"/>
              </w:rPr>
            </w:pPr>
            <w:r w:rsidRPr="00BB6376">
              <w:rPr>
                <w:rFonts w:ascii="Arial" w:hAnsi="Arial" w:cs="Arial"/>
                <w:sz w:val="20"/>
                <w:szCs w:val="20"/>
              </w:rPr>
              <w:t>1</w:t>
            </w:r>
            <w:r>
              <w:rPr>
                <w:rFonts w:ascii="Arial" w:hAnsi="Arial" w:cs="Arial"/>
                <w:sz w:val="20"/>
                <w:szCs w:val="20"/>
              </w:rPr>
              <w:t>.</w:t>
            </w:r>
            <w:r w:rsidRPr="00BB6376">
              <w:rPr>
                <w:rFonts w:ascii="Arial" w:hAnsi="Arial" w:cs="Arial"/>
                <w:sz w:val="20"/>
                <w:szCs w:val="20"/>
              </w:rPr>
              <w:t>634,90</w:t>
            </w:r>
          </w:p>
        </w:tc>
      </w:tr>
      <w:tr w:rsidR="00757A77" w:rsidRPr="00BB6376" w14:paraId="7A5E6F84" w14:textId="77777777" w:rsidTr="001D65EA">
        <w:trPr>
          <w:trHeight w:val="283"/>
        </w:trPr>
        <w:tc>
          <w:tcPr>
            <w:tcW w:w="3171" w:type="dxa"/>
            <w:tcBorders>
              <w:top w:val="nil"/>
              <w:left w:val="single" w:sz="4" w:space="0" w:color="auto"/>
              <w:bottom w:val="single" w:sz="4" w:space="0" w:color="auto"/>
              <w:right w:val="single" w:sz="4" w:space="0" w:color="auto"/>
            </w:tcBorders>
            <w:shd w:val="clear" w:color="auto" w:fill="auto"/>
            <w:noWrap/>
            <w:vAlign w:val="center"/>
            <w:hideMark/>
          </w:tcPr>
          <w:p w14:paraId="490D9BC3" w14:textId="77777777" w:rsidR="00757A77" w:rsidRPr="00BB6376" w:rsidRDefault="00757A77" w:rsidP="001D65EA">
            <w:pPr>
              <w:rPr>
                <w:rFonts w:ascii="Arial" w:hAnsi="Arial" w:cs="Arial"/>
                <w:sz w:val="18"/>
                <w:szCs w:val="18"/>
              </w:rPr>
            </w:pPr>
            <w:r w:rsidRPr="00BB6376">
              <w:rPr>
                <w:rFonts w:ascii="Arial" w:hAnsi="Arial" w:cs="Arial"/>
                <w:sz w:val="18"/>
                <w:szCs w:val="18"/>
              </w:rPr>
              <w:t xml:space="preserve">    en 6 ervaringsjaren</w:t>
            </w:r>
          </w:p>
        </w:tc>
        <w:tc>
          <w:tcPr>
            <w:tcW w:w="1656" w:type="dxa"/>
            <w:tcBorders>
              <w:top w:val="nil"/>
              <w:left w:val="nil"/>
              <w:bottom w:val="single" w:sz="4" w:space="0" w:color="auto"/>
              <w:right w:val="single" w:sz="4" w:space="0" w:color="auto"/>
            </w:tcBorders>
            <w:shd w:val="clear" w:color="auto" w:fill="auto"/>
            <w:noWrap/>
            <w:vAlign w:val="center"/>
            <w:hideMark/>
          </w:tcPr>
          <w:p w14:paraId="2A1D5A1D" w14:textId="77777777" w:rsidR="00757A77" w:rsidRPr="00BB6376" w:rsidRDefault="00757A77" w:rsidP="001D65EA">
            <w:pPr>
              <w:jc w:val="center"/>
              <w:rPr>
                <w:rFonts w:ascii="Arial" w:hAnsi="Arial" w:cs="Arial"/>
                <w:sz w:val="20"/>
                <w:szCs w:val="20"/>
              </w:rPr>
            </w:pPr>
            <w:r w:rsidRPr="00BB6376">
              <w:rPr>
                <w:rFonts w:ascii="Arial" w:hAnsi="Arial" w:cs="Arial"/>
                <w:sz w:val="20"/>
                <w:szCs w:val="20"/>
              </w:rPr>
              <w:t>1</w:t>
            </w:r>
            <w:r>
              <w:rPr>
                <w:rFonts w:ascii="Arial" w:hAnsi="Arial" w:cs="Arial"/>
                <w:sz w:val="20"/>
                <w:szCs w:val="20"/>
              </w:rPr>
              <w:t>.</w:t>
            </w:r>
            <w:r w:rsidRPr="00BB6376">
              <w:rPr>
                <w:rFonts w:ascii="Arial" w:hAnsi="Arial" w:cs="Arial"/>
                <w:sz w:val="20"/>
                <w:szCs w:val="20"/>
              </w:rPr>
              <w:t>815</w:t>
            </w:r>
          </w:p>
        </w:tc>
        <w:tc>
          <w:tcPr>
            <w:tcW w:w="1296" w:type="dxa"/>
            <w:tcBorders>
              <w:top w:val="nil"/>
              <w:left w:val="nil"/>
              <w:bottom w:val="single" w:sz="4" w:space="0" w:color="auto"/>
              <w:right w:val="single" w:sz="4" w:space="0" w:color="auto"/>
            </w:tcBorders>
            <w:shd w:val="clear" w:color="auto" w:fill="auto"/>
            <w:vAlign w:val="bottom"/>
            <w:hideMark/>
          </w:tcPr>
          <w:p w14:paraId="4316CEF2" w14:textId="77777777" w:rsidR="00757A77" w:rsidRPr="00BB6376" w:rsidRDefault="00757A77" w:rsidP="001D65EA">
            <w:pPr>
              <w:jc w:val="center"/>
              <w:rPr>
                <w:rFonts w:ascii="Arial" w:hAnsi="Arial" w:cs="Arial"/>
                <w:sz w:val="20"/>
                <w:szCs w:val="20"/>
              </w:rPr>
            </w:pPr>
            <w:r w:rsidRPr="00BB6376">
              <w:rPr>
                <w:rFonts w:ascii="Arial" w:hAnsi="Arial" w:cs="Arial"/>
                <w:sz w:val="20"/>
                <w:szCs w:val="20"/>
              </w:rPr>
              <w:t>418,95</w:t>
            </w:r>
          </w:p>
        </w:tc>
        <w:tc>
          <w:tcPr>
            <w:tcW w:w="1345" w:type="dxa"/>
            <w:tcBorders>
              <w:top w:val="nil"/>
              <w:left w:val="nil"/>
              <w:bottom w:val="single" w:sz="4" w:space="0" w:color="auto"/>
              <w:right w:val="single" w:sz="4" w:space="0" w:color="auto"/>
            </w:tcBorders>
            <w:shd w:val="clear" w:color="auto" w:fill="auto"/>
            <w:noWrap/>
            <w:vAlign w:val="center"/>
            <w:hideMark/>
          </w:tcPr>
          <w:p w14:paraId="5D0DED88" w14:textId="77777777" w:rsidR="00757A77" w:rsidRPr="00BB6376" w:rsidRDefault="00757A77" w:rsidP="001D65EA">
            <w:pPr>
              <w:jc w:val="center"/>
              <w:rPr>
                <w:rFonts w:ascii="Arial" w:hAnsi="Arial" w:cs="Arial"/>
                <w:sz w:val="20"/>
                <w:szCs w:val="20"/>
              </w:rPr>
            </w:pPr>
            <w:r w:rsidRPr="00BB6376">
              <w:rPr>
                <w:rFonts w:ascii="Arial" w:hAnsi="Arial" w:cs="Arial"/>
                <w:sz w:val="20"/>
                <w:szCs w:val="20"/>
              </w:rPr>
              <w:t>1</w:t>
            </w:r>
            <w:r>
              <w:rPr>
                <w:rFonts w:ascii="Arial" w:hAnsi="Arial" w:cs="Arial"/>
                <w:sz w:val="20"/>
                <w:szCs w:val="20"/>
              </w:rPr>
              <w:t>.</w:t>
            </w:r>
            <w:r w:rsidRPr="00BB6376">
              <w:rPr>
                <w:rFonts w:ascii="Arial" w:hAnsi="Arial" w:cs="Arial"/>
                <w:sz w:val="20"/>
                <w:szCs w:val="20"/>
              </w:rPr>
              <w:t>675,80</w:t>
            </w:r>
          </w:p>
        </w:tc>
      </w:tr>
      <w:tr w:rsidR="00757A77" w:rsidRPr="00BB6376" w14:paraId="1FC75947" w14:textId="77777777" w:rsidTr="001D65EA">
        <w:trPr>
          <w:trHeight w:val="283"/>
        </w:trPr>
        <w:tc>
          <w:tcPr>
            <w:tcW w:w="3171" w:type="dxa"/>
            <w:tcBorders>
              <w:top w:val="nil"/>
              <w:left w:val="single" w:sz="4" w:space="0" w:color="auto"/>
              <w:bottom w:val="single" w:sz="4" w:space="0" w:color="auto"/>
              <w:right w:val="single" w:sz="4" w:space="0" w:color="auto"/>
            </w:tcBorders>
            <w:shd w:val="clear" w:color="auto" w:fill="auto"/>
            <w:noWrap/>
            <w:vAlign w:val="center"/>
            <w:hideMark/>
          </w:tcPr>
          <w:p w14:paraId="13E9177D" w14:textId="77777777" w:rsidR="00757A77" w:rsidRPr="00BB6376" w:rsidRDefault="00757A77" w:rsidP="001D65EA">
            <w:pPr>
              <w:rPr>
                <w:rFonts w:ascii="Arial" w:hAnsi="Arial" w:cs="Arial"/>
                <w:sz w:val="18"/>
                <w:szCs w:val="18"/>
              </w:rPr>
            </w:pPr>
            <w:r>
              <w:rPr>
                <w:rFonts w:ascii="Arial" w:hAnsi="Arial" w:cs="Arial"/>
                <w:sz w:val="18"/>
                <w:szCs w:val="18"/>
              </w:rPr>
              <w:t xml:space="preserve">    en 7 ervaringsja</w:t>
            </w:r>
            <w:r w:rsidRPr="00BB6376">
              <w:rPr>
                <w:rFonts w:ascii="Arial" w:hAnsi="Arial" w:cs="Arial"/>
                <w:sz w:val="18"/>
                <w:szCs w:val="18"/>
              </w:rPr>
              <w:t>r</w:t>
            </w:r>
            <w:r>
              <w:rPr>
                <w:rFonts w:ascii="Arial" w:hAnsi="Arial" w:cs="Arial"/>
                <w:sz w:val="18"/>
                <w:szCs w:val="18"/>
              </w:rPr>
              <w:t xml:space="preserve">en (= </w:t>
            </w:r>
            <w:r w:rsidRPr="00BB6376">
              <w:rPr>
                <w:rFonts w:ascii="Arial" w:hAnsi="Arial" w:cs="Arial"/>
                <w:sz w:val="18"/>
                <w:szCs w:val="18"/>
              </w:rPr>
              <w:t>120% WML</w:t>
            </w:r>
            <w:r>
              <w:rPr>
                <w:rFonts w:ascii="Arial" w:hAnsi="Arial" w:cs="Arial"/>
                <w:sz w:val="18"/>
                <w:szCs w:val="18"/>
              </w:rPr>
              <w:t>)</w:t>
            </w:r>
          </w:p>
        </w:tc>
        <w:tc>
          <w:tcPr>
            <w:tcW w:w="1656" w:type="dxa"/>
            <w:tcBorders>
              <w:top w:val="nil"/>
              <w:left w:val="nil"/>
              <w:bottom w:val="single" w:sz="4" w:space="0" w:color="auto"/>
              <w:right w:val="single" w:sz="4" w:space="0" w:color="auto"/>
            </w:tcBorders>
            <w:shd w:val="clear" w:color="auto" w:fill="auto"/>
            <w:noWrap/>
            <w:vAlign w:val="center"/>
            <w:hideMark/>
          </w:tcPr>
          <w:p w14:paraId="7036C58A" w14:textId="77777777" w:rsidR="00757A77" w:rsidRPr="00BB6376" w:rsidRDefault="00757A77" w:rsidP="001D65EA">
            <w:pPr>
              <w:jc w:val="center"/>
              <w:rPr>
                <w:rFonts w:ascii="Arial" w:hAnsi="Arial" w:cs="Arial"/>
                <w:sz w:val="20"/>
                <w:szCs w:val="20"/>
              </w:rPr>
            </w:pPr>
            <w:r w:rsidRPr="00BB6376">
              <w:rPr>
                <w:rFonts w:ascii="Arial" w:hAnsi="Arial" w:cs="Arial"/>
                <w:sz w:val="20"/>
                <w:szCs w:val="20"/>
              </w:rPr>
              <w:t>1</w:t>
            </w:r>
            <w:r>
              <w:rPr>
                <w:rFonts w:ascii="Arial" w:hAnsi="Arial" w:cs="Arial"/>
                <w:sz w:val="20"/>
                <w:szCs w:val="20"/>
              </w:rPr>
              <w:t>.</w:t>
            </w:r>
            <w:r w:rsidRPr="00BB6376">
              <w:rPr>
                <w:rFonts w:ascii="Arial" w:hAnsi="Arial" w:cs="Arial"/>
                <w:sz w:val="20"/>
                <w:szCs w:val="20"/>
              </w:rPr>
              <w:t>878</w:t>
            </w:r>
          </w:p>
        </w:tc>
        <w:tc>
          <w:tcPr>
            <w:tcW w:w="1296" w:type="dxa"/>
            <w:tcBorders>
              <w:top w:val="nil"/>
              <w:left w:val="nil"/>
              <w:bottom w:val="single" w:sz="4" w:space="0" w:color="auto"/>
              <w:right w:val="single" w:sz="4" w:space="0" w:color="auto"/>
            </w:tcBorders>
            <w:shd w:val="clear" w:color="auto" w:fill="auto"/>
            <w:vAlign w:val="bottom"/>
            <w:hideMark/>
          </w:tcPr>
          <w:p w14:paraId="004522A4" w14:textId="77777777" w:rsidR="00757A77" w:rsidRPr="00BB6376" w:rsidRDefault="00757A77" w:rsidP="001D65EA">
            <w:pPr>
              <w:jc w:val="center"/>
              <w:rPr>
                <w:rFonts w:ascii="Arial" w:hAnsi="Arial" w:cs="Arial"/>
                <w:sz w:val="20"/>
                <w:szCs w:val="20"/>
              </w:rPr>
            </w:pPr>
            <w:r w:rsidRPr="00BB6376">
              <w:rPr>
                <w:rFonts w:ascii="Arial" w:hAnsi="Arial" w:cs="Arial"/>
                <w:sz w:val="20"/>
                <w:szCs w:val="20"/>
              </w:rPr>
              <w:t>433,50</w:t>
            </w:r>
          </w:p>
        </w:tc>
        <w:tc>
          <w:tcPr>
            <w:tcW w:w="1345" w:type="dxa"/>
            <w:tcBorders>
              <w:top w:val="nil"/>
              <w:left w:val="nil"/>
              <w:bottom w:val="single" w:sz="4" w:space="0" w:color="auto"/>
              <w:right w:val="single" w:sz="4" w:space="0" w:color="auto"/>
            </w:tcBorders>
            <w:shd w:val="clear" w:color="auto" w:fill="auto"/>
            <w:noWrap/>
            <w:vAlign w:val="center"/>
            <w:hideMark/>
          </w:tcPr>
          <w:p w14:paraId="774EA971" w14:textId="77777777" w:rsidR="00757A77" w:rsidRPr="00BB6376" w:rsidRDefault="00757A77" w:rsidP="001D65EA">
            <w:pPr>
              <w:jc w:val="center"/>
              <w:rPr>
                <w:rFonts w:ascii="Arial" w:hAnsi="Arial" w:cs="Arial"/>
                <w:sz w:val="20"/>
                <w:szCs w:val="20"/>
              </w:rPr>
            </w:pPr>
            <w:r w:rsidRPr="00BB6376">
              <w:rPr>
                <w:rFonts w:ascii="Arial" w:hAnsi="Arial" w:cs="Arial"/>
                <w:sz w:val="20"/>
                <w:szCs w:val="20"/>
              </w:rPr>
              <w:t>1</w:t>
            </w:r>
            <w:r>
              <w:rPr>
                <w:rFonts w:ascii="Arial" w:hAnsi="Arial" w:cs="Arial"/>
                <w:sz w:val="20"/>
                <w:szCs w:val="20"/>
              </w:rPr>
              <w:t>.</w:t>
            </w:r>
            <w:r w:rsidRPr="00BB6376">
              <w:rPr>
                <w:rFonts w:ascii="Arial" w:hAnsi="Arial" w:cs="Arial"/>
                <w:sz w:val="20"/>
                <w:szCs w:val="20"/>
              </w:rPr>
              <w:t>734,00</w:t>
            </w:r>
          </w:p>
        </w:tc>
      </w:tr>
    </w:tbl>
    <w:p w14:paraId="3DB8B902" w14:textId="6158BE4F" w:rsidR="00CD6FE3" w:rsidRDefault="00CD6FE3" w:rsidP="00757A77">
      <w:pPr>
        <w:pStyle w:val="Lijstalinea"/>
        <w:ind w:left="0"/>
        <w:rPr>
          <w:rFonts w:ascii="Times New Roman" w:hAnsi="Times New Roman"/>
          <w:iCs/>
        </w:rPr>
      </w:pPr>
    </w:p>
    <w:p w14:paraId="2489D8B5" w14:textId="77777777" w:rsidR="00CD6FE3" w:rsidRDefault="00CD6FE3">
      <w:pPr>
        <w:widowControl/>
        <w:autoSpaceDE/>
        <w:autoSpaceDN/>
        <w:adjustRightInd/>
        <w:spacing w:after="200" w:line="276" w:lineRule="auto"/>
        <w:rPr>
          <w:rFonts w:ascii="Times New Roman" w:hAnsi="Times New Roman"/>
          <w:iCs/>
        </w:rPr>
      </w:pPr>
      <w:r>
        <w:rPr>
          <w:rFonts w:ascii="Times New Roman" w:hAnsi="Times New Roman"/>
          <w:iCs/>
        </w:rPr>
        <w:br w:type="page"/>
      </w:r>
    </w:p>
    <w:p w14:paraId="78BC0D57" w14:textId="77777777" w:rsidR="00757A77" w:rsidRDefault="00757A77" w:rsidP="00757A77">
      <w:pPr>
        <w:pStyle w:val="Lijstalinea"/>
        <w:ind w:left="0"/>
        <w:rPr>
          <w:rFonts w:ascii="Times New Roman" w:hAnsi="Times New Roman"/>
          <w:iCs/>
        </w:rPr>
      </w:pPr>
    </w:p>
    <w:p w14:paraId="79C0D571" w14:textId="77777777" w:rsidR="00757A77" w:rsidRPr="00757A77" w:rsidRDefault="00757A77" w:rsidP="00757A77">
      <w:pPr>
        <w:pStyle w:val="Lijstalinea"/>
        <w:ind w:left="0"/>
        <w:rPr>
          <w:rFonts w:ascii="Arial" w:hAnsi="Arial" w:cs="Arial"/>
          <w:b/>
          <w:iCs/>
        </w:rPr>
      </w:pPr>
      <w:r w:rsidRPr="00757A77">
        <w:rPr>
          <w:rFonts w:ascii="Arial" w:hAnsi="Arial" w:cs="Arial"/>
          <w:b/>
          <w:iCs/>
        </w:rPr>
        <w:t>Loonschaal Participatiewet per 1 januari 2018</w:t>
      </w:r>
    </w:p>
    <w:tbl>
      <w:tblPr>
        <w:tblW w:w="7468" w:type="dxa"/>
        <w:tblCellMar>
          <w:left w:w="70" w:type="dxa"/>
          <w:right w:w="70" w:type="dxa"/>
        </w:tblCellMar>
        <w:tblLook w:val="04A0" w:firstRow="1" w:lastRow="0" w:firstColumn="1" w:lastColumn="0" w:noHBand="0" w:noVBand="1"/>
      </w:tblPr>
      <w:tblGrid>
        <w:gridCol w:w="3171"/>
        <w:gridCol w:w="1656"/>
        <w:gridCol w:w="1296"/>
        <w:gridCol w:w="1345"/>
      </w:tblGrid>
      <w:tr w:rsidR="00757A77" w:rsidRPr="00BB6376" w14:paraId="103CA827" w14:textId="77777777" w:rsidTr="001D65EA">
        <w:trPr>
          <w:trHeight w:val="283"/>
        </w:trPr>
        <w:tc>
          <w:tcPr>
            <w:tcW w:w="3171" w:type="dxa"/>
            <w:tcBorders>
              <w:top w:val="nil"/>
              <w:left w:val="nil"/>
              <w:bottom w:val="nil"/>
              <w:right w:val="nil"/>
            </w:tcBorders>
            <w:shd w:val="clear" w:color="auto" w:fill="auto"/>
            <w:noWrap/>
            <w:vAlign w:val="bottom"/>
            <w:hideMark/>
          </w:tcPr>
          <w:p w14:paraId="75C9465C" w14:textId="77777777" w:rsidR="00757A77" w:rsidRPr="00BB6376" w:rsidRDefault="00757A77" w:rsidP="001D65EA">
            <w:pPr>
              <w:rPr>
                <w:rFonts w:ascii="Arial" w:hAnsi="Arial" w:cs="Arial"/>
                <w:b/>
                <w:bCs/>
                <w:sz w:val="20"/>
                <w:szCs w:val="20"/>
              </w:rPr>
            </w:pPr>
            <w:r w:rsidRPr="00BB6376">
              <w:rPr>
                <w:rFonts w:ascii="Arial" w:hAnsi="Arial" w:cs="Arial"/>
                <w:b/>
                <w:bCs/>
                <w:sz w:val="20"/>
                <w:szCs w:val="20"/>
              </w:rPr>
              <w:t>BRUTO SALARIS PER</w:t>
            </w:r>
          </w:p>
        </w:tc>
        <w:tc>
          <w:tcPr>
            <w:tcW w:w="1656" w:type="dxa"/>
            <w:tcBorders>
              <w:top w:val="nil"/>
              <w:left w:val="nil"/>
              <w:bottom w:val="nil"/>
              <w:right w:val="nil"/>
            </w:tcBorders>
            <w:shd w:val="clear" w:color="auto" w:fill="auto"/>
            <w:vAlign w:val="bottom"/>
            <w:hideMark/>
          </w:tcPr>
          <w:p w14:paraId="459D306E" w14:textId="77777777" w:rsidR="00757A77" w:rsidRPr="00BB6376" w:rsidRDefault="00757A77" w:rsidP="001D65EA">
            <w:pPr>
              <w:jc w:val="center"/>
              <w:rPr>
                <w:rFonts w:ascii="Arial" w:hAnsi="Arial" w:cs="Arial"/>
                <w:b/>
                <w:bCs/>
                <w:sz w:val="20"/>
                <w:szCs w:val="20"/>
              </w:rPr>
            </w:pPr>
            <w:r w:rsidRPr="00BB6376">
              <w:rPr>
                <w:rFonts w:ascii="Arial" w:hAnsi="Arial" w:cs="Arial"/>
                <w:b/>
                <w:bCs/>
                <w:sz w:val="20"/>
                <w:szCs w:val="20"/>
              </w:rPr>
              <w:t>MAAND</w:t>
            </w:r>
          </w:p>
        </w:tc>
        <w:tc>
          <w:tcPr>
            <w:tcW w:w="1296" w:type="dxa"/>
            <w:tcBorders>
              <w:top w:val="nil"/>
              <w:left w:val="nil"/>
              <w:bottom w:val="nil"/>
              <w:right w:val="nil"/>
            </w:tcBorders>
            <w:shd w:val="clear" w:color="auto" w:fill="auto"/>
            <w:vAlign w:val="bottom"/>
            <w:hideMark/>
          </w:tcPr>
          <w:p w14:paraId="3A57D34A" w14:textId="77777777" w:rsidR="00757A77" w:rsidRPr="00BB6376" w:rsidRDefault="00757A77" w:rsidP="001D65EA">
            <w:pPr>
              <w:jc w:val="center"/>
              <w:rPr>
                <w:rFonts w:ascii="Arial" w:hAnsi="Arial" w:cs="Arial"/>
                <w:b/>
                <w:bCs/>
                <w:sz w:val="20"/>
                <w:szCs w:val="20"/>
              </w:rPr>
            </w:pPr>
            <w:r w:rsidRPr="00BB6376">
              <w:rPr>
                <w:rFonts w:ascii="Arial" w:hAnsi="Arial" w:cs="Arial"/>
                <w:b/>
                <w:bCs/>
                <w:sz w:val="20"/>
                <w:szCs w:val="20"/>
              </w:rPr>
              <w:t>WEEK</w:t>
            </w:r>
          </w:p>
        </w:tc>
        <w:tc>
          <w:tcPr>
            <w:tcW w:w="1345" w:type="dxa"/>
            <w:tcBorders>
              <w:top w:val="nil"/>
              <w:left w:val="nil"/>
              <w:bottom w:val="nil"/>
              <w:right w:val="nil"/>
            </w:tcBorders>
            <w:shd w:val="clear" w:color="auto" w:fill="auto"/>
            <w:vAlign w:val="bottom"/>
            <w:hideMark/>
          </w:tcPr>
          <w:p w14:paraId="565183DD" w14:textId="77777777" w:rsidR="00757A77" w:rsidRPr="00BB6376" w:rsidRDefault="00757A77" w:rsidP="001D65EA">
            <w:pPr>
              <w:jc w:val="center"/>
              <w:rPr>
                <w:rFonts w:ascii="Arial" w:hAnsi="Arial" w:cs="Arial"/>
                <w:b/>
                <w:bCs/>
                <w:sz w:val="20"/>
                <w:szCs w:val="20"/>
              </w:rPr>
            </w:pPr>
            <w:r w:rsidRPr="00BB6376">
              <w:rPr>
                <w:rFonts w:ascii="Arial" w:hAnsi="Arial" w:cs="Arial"/>
                <w:b/>
                <w:bCs/>
                <w:sz w:val="20"/>
                <w:szCs w:val="20"/>
              </w:rPr>
              <w:t>4 WEKEN</w:t>
            </w:r>
          </w:p>
        </w:tc>
      </w:tr>
      <w:tr w:rsidR="00757A77" w:rsidRPr="00BB6376" w14:paraId="3F25B8AE" w14:textId="77777777" w:rsidTr="001D65EA">
        <w:trPr>
          <w:trHeight w:val="283"/>
        </w:trPr>
        <w:tc>
          <w:tcPr>
            <w:tcW w:w="3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BA51B" w14:textId="77777777" w:rsidR="00757A77" w:rsidRPr="00BB6376" w:rsidRDefault="00757A77" w:rsidP="001D65EA">
            <w:pPr>
              <w:rPr>
                <w:rFonts w:ascii="Arial" w:hAnsi="Arial" w:cs="Arial"/>
                <w:sz w:val="18"/>
                <w:szCs w:val="18"/>
              </w:rPr>
            </w:pPr>
            <w:r w:rsidRPr="00BB6376">
              <w:rPr>
                <w:rFonts w:ascii="Arial" w:hAnsi="Arial" w:cs="Arial"/>
                <w:sz w:val="18"/>
                <w:szCs w:val="18"/>
              </w:rPr>
              <w:t xml:space="preserve">    </w:t>
            </w:r>
            <w:r>
              <w:rPr>
                <w:rFonts w:ascii="Arial" w:hAnsi="Arial" w:cs="Arial"/>
                <w:sz w:val="18"/>
                <w:szCs w:val="18"/>
              </w:rPr>
              <w:t>Aanvang</w:t>
            </w:r>
            <w:r w:rsidRPr="00BB6376">
              <w:rPr>
                <w:rFonts w:ascii="Arial" w:hAnsi="Arial" w:cs="Arial"/>
                <w:sz w:val="18"/>
                <w:szCs w:val="18"/>
              </w:rPr>
              <w:t xml:space="preserve"> </w:t>
            </w:r>
            <w:r>
              <w:rPr>
                <w:rFonts w:ascii="Arial" w:hAnsi="Arial" w:cs="Arial"/>
                <w:sz w:val="18"/>
                <w:szCs w:val="18"/>
              </w:rPr>
              <w:t xml:space="preserve"> (= </w:t>
            </w:r>
            <w:r w:rsidRPr="00BB6376">
              <w:rPr>
                <w:rFonts w:ascii="Arial" w:hAnsi="Arial" w:cs="Arial"/>
                <w:sz w:val="18"/>
                <w:szCs w:val="18"/>
              </w:rPr>
              <w:t>100% WML</w:t>
            </w:r>
            <w:r>
              <w:rPr>
                <w:rFonts w:ascii="Arial" w:hAnsi="Arial" w:cs="Arial"/>
                <w:sz w:val="18"/>
                <w:szCs w:val="18"/>
              </w:rPr>
              <w:t>)</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9B47C" w14:textId="77777777" w:rsidR="00757A77" w:rsidRDefault="00757A77" w:rsidP="001D65EA">
            <w:pPr>
              <w:jc w:val="center"/>
              <w:rPr>
                <w:rFonts w:ascii="Arial" w:hAnsi="Arial" w:cs="Arial"/>
                <w:sz w:val="20"/>
                <w:szCs w:val="20"/>
              </w:rPr>
            </w:pPr>
            <w:r>
              <w:rPr>
                <w:rFonts w:ascii="Arial" w:hAnsi="Arial" w:cs="Arial"/>
                <w:sz w:val="20"/>
                <w:szCs w:val="20"/>
              </w:rPr>
              <w:t>1578</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14:paraId="3C1DAAF4" w14:textId="77777777" w:rsidR="00757A77" w:rsidRDefault="00757A77" w:rsidP="001D65EA">
            <w:pPr>
              <w:jc w:val="center"/>
              <w:rPr>
                <w:rFonts w:ascii="Arial" w:hAnsi="Arial" w:cs="Arial"/>
                <w:sz w:val="20"/>
                <w:szCs w:val="20"/>
              </w:rPr>
            </w:pPr>
            <w:r>
              <w:rPr>
                <w:rFonts w:ascii="Arial" w:hAnsi="Arial" w:cs="Arial"/>
                <w:sz w:val="20"/>
                <w:szCs w:val="20"/>
              </w:rPr>
              <w:t>364,20</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14:paraId="59341C12" w14:textId="77777777" w:rsidR="00757A77" w:rsidRDefault="00757A77" w:rsidP="001D65EA">
            <w:pPr>
              <w:jc w:val="center"/>
              <w:rPr>
                <w:rFonts w:ascii="Arial" w:hAnsi="Arial" w:cs="Arial"/>
                <w:sz w:val="20"/>
                <w:szCs w:val="20"/>
              </w:rPr>
            </w:pPr>
            <w:r>
              <w:rPr>
                <w:rFonts w:ascii="Arial" w:hAnsi="Arial" w:cs="Arial"/>
                <w:sz w:val="20"/>
                <w:szCs w:val="20"/>
              </w:rPr>
              <w:t>1456,70</w:t>
            </w:r>
          </w:p>
        </w:tc>
      </w:tr>
      <w:tr w:rsidR="00757A77" w:rsidRPr="00BB6376" w14:paraId="1B35EE6F" w14:textId="77777777" w:rsidTr="001D65EA">
        <w:trPr>
          <w:trHeight w:val="283"/>
        </w:trPr>
        <w:tc>
          <w:tcPr>
            <w:tcW w:w="3171" w:type="dxa"/>
            <w:tcBorders>
              <w:top w:val="nil"/>
              <w:left w:val="single" w:sz="4" w:space="0" w:color="auto"/>
              <w:bottom w:val="single" w:sz="4" w:space="0" w:color="auto"/>
              <w:right w:val="single" w:sz="4" w:space="0" w:color="auto"/>
            </w:tcBorders>
            <w:shd w:val="clear" w:color="auto" w:fill="auto"/>
            <w:noWrap/>
            <w:vAlign w:val="center"/>
            <w:hideMark/>
          </w:tcPr>
          <w:p w14:paraId="252AB265" w14:textId="77777777" w:rsidR="00757A77" w:rsidRPr="00BB6376" w:rsidRDefault="00757A77" w:rsidP="001D65EA">
            <w:pPr>
              <w:rPr>
                <w:rFonts w:ascii="Arial" w:hAnsi="Arial" w:cs="Arial"/>
                <w:sz w:val="18"/>
                <w:szCs w:val="18"/>
              </w:rPr>
            </w:pPr>
            <w:r w:rsidRPr="00BB6376">
              <w:rPr>
                <w:rFonts w:ascii="Arial" w:hAnsi="Arial" w:cs="Arial"/>
                <w:sz w:val="18"/>
                <w:szCs w:val="18"/>
              </w:rPr>
              <w:t xml:space="preserve">    en 1 ervaringsjaar</w:t>
            </w:r>
          </w:p>
        </w:tc>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720A9598" w14:textId="77777777" w:rsidR="00757A77" w:rsidRDefault="00757A77" w:rsidP="001D65EA">
            <w:pPr>
              <w:jc w:val="center"/>
              <w:rPr>
                <w:rFonts w:ascii="Arial" w:hAnsi="Arial" w:cs="Arial"/>
                <w:sz w:val="20"/>
                <w:szCs w:val="20"/>
              </w:rPr>
            </w:pPr>
            <w:r>
              <w:rPr>
                <w:rFonts w:ascii="Arial" w:hAnsi="Arial" w:cs="Arial"/>
                <w:sz w:val="20"/>
                <w:szCs w:val="20"/>
              </w:rPr>
              <w:t>1617</w:t>
            </w:r>
          </w:p>
        </w:tc>
        <w:tc>
          <w:tcPr>
            <w:tcW w:w="1296" w:type="dxa"/>
            <w:tcBorders>
              <w:top w:val="nil"/>
              <w:left w:val="nil"/>
              <w:bottom w:val="single" w:sz="4" w:space="0" w:color="auto"/>
              <w:right w:val="single" w:sz="4" w:space="0" w:color="auto"/>
            </w:tcBorders>
            <w:shd w:val="clear" w:color="auto" w:fill="auto"/>
            <w:vAlign w:val="bottom"/>
            <w:hideMark/>
          </w:tcPr>
          <w:p w14:paraId="1B19DE4F" w14:textId="77777777" w:rsidR="00757A77" w:rsidRDefault="00757A77" w:rsidP="001D65EA">
            <w:pPr>
              <w:jc w:val="center"/>
              <w:rPr>
                <w:rFonts w:ascii="Arial" w:hAnsi="Arial" w:cs="Arial"/>
                <w:sz w:val="20"/>
                <w:szCs w:val="20"/>
              </w:rPr>
            </w:pPr>
            <w:r>
              <w:rPr>
                <w:rFonts w:ascii="Arial" w:hAnsi="Arial" w:cs="Arial"/>
                <w:sz w:val="20"/>
                <w:szCs w:val="20"/>
              </w:rPr>
              <w:t>373,30</w:t>
            </w:r>
          </w:p>
        </w:tc>
        <w:tc>
          <w:tcPr>
            <w:tcW w:w="1345" w:type="dxa"/>
            <w:tcBorders>
              <w:top w:val="nil"/>
              <w:left w:val="nil"/>
              <w:bottom w:val="single" w:sz="4" w:space="0" w:color="auto"/>
              <w:right w:val="single" w:sz="4" w:space="0" w:color="auto"/>
            </w:tcBorders>
            <w:shd w:val="clear" w:color="auto" w:fill="auto"/>
            <w:noWrap/>
            <w:vAlign w:val="center"/>
            <w:hideMark/>
          </w:tcPr>
          <w:p w14:paraId="4A723A5D" w14:textId="77777777" w:rsidR="00757A77" w:rsidRDefault="00757A77" w:rsidP="001D65EA">
            <w:pPr>
              <w:jc w:val="center"/>
              <w:rPr>
                <w:rFonts w:ascii="Arial" w:hAnsi="Arial" w:cs="Arial"/>
                <w:sz w:val="20"/>
                <w:szCs w:val="20"/>
              </w:rPr>
            </w:pPr>
            <w:r>
              <w:rPr>
                <w:rFonts w:ascii="Arial" w:hAnsi="Arial" w:cs="Arial"/>
                <w:sz w:val="20"/>
                <w:szCs w:val="20"/>
              </w:rPr>
              <w:t>1493,10</w:t>
            </w:r>
          </w:p>
        </w:tc>
      </w:tr>
      <w:tr w:rsidR="00757A77" w:rsidRPr="00BB6376" w14:paraId="7E8561A5" w14:textId="77777777" w:rsidTr="001D65EA">
        <w:trPr>
          <w:trHeight w:val="283"/>
        </w:trPr>
        <w:tc>
          <w:tcPr>
            <w:tcW w:w="3171" w:type="dxa"/>
            <w:tcBorders>
              <w:top w:val="nil"/>
              <w:left w:val="single" w:sz="4" w:space="0" w:color="auto"/>
              <w:bottom w:val="single" w:sz="4" w:space="0" w:color="auto"/>
              <w:right w:val="single" w:sz="4" w:space="0" w:color="auto"/>
            </w:tcBorders>
            <w:shd w:val="clear" w:color="auto" w:fill="auto"/>
            <w:noWrap/>
            <w:vAlign w:val="center"/>
            <w:hideMark/>
          </w:tcPr>
          <w:p w14:paraId="7F08DA55" w14:textId="77777777" w:rsidR="00757A77" w:rsidRPr="00BB6376" w:rsidRDefault="00757A77" w:rsidP="001D65EA">
            <w:pPr>
              <w:rPr>
                <w:rFonts w:ascii="Arial" w:hAnsi="Arial" w:cs="Arial"/>
                <w:sz w:val="18"/>
                <w:szCs w:val="18"/>
              </w:rPr>
            </w:pPr>
            <w:r w:rsidRPr="00BB6376">
              <w:rPr>
                <w:rFonts w:ascii="Arial" w:hAnsi="Arial" w:cs="Arial"/>
                <w:sz w:val="18"/>
                <w:szCs w:val="18"/>
              </w:rPr>
              <w:t xml:space="preserve">    en 2 ervaringsjaren</w:t>
            </w:r>
          </w:p>
        </w:tc>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11ACF00F" w14:textId="77777777" w:rsidR="00757A77" w:rsidRDefault="00757A77" w:rsidP="001D65EA">
            <w:pPr>
              <w:jc w:val="center"/>
              <w:rPr>
                <w:rFonts w:ascii="Arial" w:hAnsi="Arial" w:cs="Arial"/>
                <w:sz w:val="20"/>
                <w:szCs w:val="20"/>
              </w:rPr>
            </w:pPr>
            <w:r>
              <w:rPr>
                <w:rFonts w:ascii="Arial" w:hAnsi="Arial" w:cs="Arial"/>
                <w:sz w:val="20"/>
                <w:szCs w:val="20"/>
              </w:rPr>
              <w:t>1658</w:t>
            </w:r>
          </w:p>
        </w:tc>
        <w:tc>
          <w:tcPr>
            <w:tcW w:w="1296" w:type="dxa"/>
            <w:tcBorders>
              <w:top w:val="nil"/>
              <w:left w:val="nil"/>
              <w:bottom w:val="single" w:sz="4" w:space="0" w:color="auto"/>
              <w:right w:val="single" w:sz="4" w:space="0" w:color="auto"/>
            </w:tcBorders>
            <w:shd w:val="clear" w:color="auto" w:fill="auto"/>
            <w:vAlign w:val="bottom"/>
            <w:hideMark/>
          </w:tcPr>
          <w:p w14:paraId="3282289F" w14:textId="77777777" w:rsidR="00757A77" w:rsidRDefault="00757A77" w:rsidP="001D65EA">
            <w:pPr>
              <w:jc w:val="center"/>
              <w:rPr>
                <w:rFonts w:ascii="Arial" w:hAnsi="Arial" w:cs="Arial"/>
                <w:sz w:val="20"/>
                <w:szCs w:val="20"/>
              </w:rPr>
            </w:pPr>
            <w:r>
              <w:rPr>
                <w:rFonts w:ascii="Arial" w:hAnsi="Arial" w:cs="Arial"/>
                <w:sz w:val="20"/>
                <w:szCs w:val="20"/>
              </w:rPr>
              <w:t>382,60</w:t>
            </w:r>
          </w:p>
        </w:tc>
        <w:tc>
          <w:tcPr>
            <w:tcW w:w="1345" w:type="dxa"/>
            <w:tcBorders>
              <w:top w:val="nil"/>
              <w:left w:val="nil"/>
              <w:bottom w:val="single" w:sz="4" w:space="0" w:color="auto"/>
              <w:right w:val="single" w:sz="4" w:space="0" w:color="auto"/>
            </w:tcBorders>
            <w:shd w:val="clear" w:color="auto" w:fill="auto"/>
            <w:noWrap/>
            <w:vAlign w:val="center"/>
            <w:hideMark/>
          </w:tcPr>
          <w:p w14:paraId="465D25F1" w14:textId="77777777" w:rsidR="00757A77" w:rsidRDefault="00757A77" w:rsidP="001D65EA">
            <w:pPr>
              <w:jc w:val="center"/>
              <w:rPr>
                <w:rFonts w:ascii="Arial" w:hAnsi="Arial" w:cs="Arial"/>
                <w:sz w:val="20"/>
                <w:szCs w:val="20"/>
              </w:rPr>
            </w:pPr>
            <w:r>
              <w:rPr>
                <w:rFonts w:ascii="Arial" w:hAnsi="Arial" w:cs="Arial"/>
                <w:sz w:val="20"/>
                <w:szCs w:val="20"/>
              </w:rPr>
              <w:t>1530,40</w:t>
            </w:r>
          </w:p>
        </w:tc>
      </w:tr>
      <w:tr w:rsidR="00757A77" w:rsidRPr="00BB6376" w14:paraId="5B8B8400" w14:textId="77777777" w:rsidTr="001D65EA">
        <w:trPr>
          <w:trHeight w:val="283"/>
        </w:trPr>
        <w:tc>
          <w:tcPr>
            <w:tcW w:w="3171" w:type="dxa"/>
            <w:tcBorders>
              <w:top w:val="nil"/>
              <w:left w:val="single" w:sz="4" w:space="0" w:color="auto"/>
              <w:bottom w:val="single" w:sz="4" w:space="0" w:color="auto"/>
              <w:right w:val="single" w:sz="4" w:space="0" w:color="auto"/>
            </w:tcBorders>
            <w:shd w:val="clear" w:color="auto" w:fill="auto"/>
            <w:noWrap/>
            <w:vAlign w:val="center"/>
            <w:hideMark/>
          </w:tcPr>
          <w:p w14:paraId="5DFFE1A3" w14:textId="77777777" w:rsidR="00757A77" w:rsidRPr="00BB6376" w:rsidRDefault="00757A77" w:rsidP="001D65EA">
            <w:pPr>
              <w:rPr>
                <w:rFonts w:ascii="Arial" w:hAnsi="Arial" w:cs="Arial"/>
                <w:sz w:val="18"/>
                <w:szCs w:val="18"/>
              </w:rPr>
            </w:pPr>
            <w:r w:rsidRPr="00BB6376">
              <w:rPr>
                <w:rFonts w:ascii="Arial" w:hAnsi="Arial" w:cs="Arial"/>
                <w:sz w:val="18"/>
                <w:szCs w:val="18"/>
              </w:rPr>
              <w:t xml:space="preserve">    en 3 ervaringsjaren</w:t>
            </w:r>
          </w:p>
        </w:tc>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3C801D3B" w14:textId="77777777" w:rsidR="00757A77" w:rsidRDefault="00757A77" w:rsidP="001D65EA">
            <w:pPr>
              <w:jc w:val="center"/>
              <w:rPr>
                <w:rFonts w:ascii="Arial" w:hAnsi="Arial" w:cs="Arial"/>
                <w:sz w:val="20"/>
                <w:szCs w:val="20"/>
              </w:rPr>
            </w:pPr>
            <w:r>
              <w:rPr>
                <w:rFonts w:ascii="Arial" w:hAnsi="Arial" w:cs="Arial"/>
                <w:sz w:val="20"/>
                <w:szCs w:val="20"/>
              </w:rPr>
              <w:t>1699</w:t>
            </w:r>
          </w:p>
        </w:tc>
        <w:tc>
          <w:tcPr>
            <w:tcW w:w="1296" w:type="dxa"/>
            <w:tcBorders>
              <w:top w:val="nil"/>
              <w:left w:val="nil"/>
              <w:bottom w:val="single" w:sz="4" w:space="0" w:color="auto"/>
              <w:right w:val="single" w:sz="4" w:space="0" w:color="auto"/>
            </w:tcBorders>
            <w:shd w:val="clear" w:color="auto" w:fill="auto"/>
            <w:vAlign w:val="bottom"/>
            <w:hideMark/>
          </w:tcPr>
          <w:p w14:paraId="19EE334F" w14:textId="77777777" w:rsidR="00757A77" w:rsidRDefault="00757A77" w:rsidP="001D65EA">
            <w:pPr>
              <w:jc w:val="center"/>
              <w:rPr>
                <w:rFonts w:ascii="Arial" w:hAnsi="Arial" w:cs="Arial"/>
                <w:sz w:val="20"/>
                <w:szCs w:val="20"/>
              </w:rPr>
            </w:pPr>
            <w:r>
              <w:rPr>
                <w:rFonts w:ascii="Arial" w:hAnsi="Arial" w:cs="Arial"/>
                <w:sz w:val="20"/>
                <w:szCs w:val="20"/>
              </w:rPr>
              <w:t>392,20</w:t>
            </w:r>
          </w:p>
        </w:tc>
        <w:tc>
          <w:tcPr>
            <w:tcW w:w="1345" w:type="dxa"/>
            <w:tcBorders>
              <w:top w:val="nil"/>
              <w:left w:val="nil"/>
              <w:bottom w:val="single" w:sz="4" w:space="0" w:color="auto"/>
              <w:right w:val="single" w:sz="4" w:space="0" w:color="auto"/>
            </w:tcBorders>
            <w:shd w:val="clear" w:color="auto" w:fill="auto"/>
            <w:noWrap/>
            <w:vAlign w:val="center"/>
            <w:hideMark/>
          </w:tcPr>
          <w:p w14:paraId="62330D21" w14:textId="77777777" w:rsidR="00757A77" w:rsidRDefault="00757A77" w:rsidP="001D65EA">
            <w:pPr>
              <w:jc w:val="center"/>
              <w:rPr>
                <w:rFonts w:ascii="Arial" w:hAnsi="Arial" w:cs="Arial"/>
                <w:sz w:val="20"/>
                <w:szCs w:val="20"/>
              </w:rPr>
            </w:pPr>
            <w:r>
              <w:rPr>
                <w:rFonts w:ascii="Arial" w:hAnsi="Arial" w:cs="Arial"/>
                <w:sz w:val="20"/>
                <w:szCs w:val="20"/>
              </w:rPr>
              <w:t>1568,70</w:t>
            </w:r>
          </w:p>
        </w:tc>
      </w:tr>
      <w:tr w:rsidR="00757A77" w:rsidRPr="00BB6376" w14:paraId="12C4BD4D" w14:textId="77777777" w:rsidTr="001D65EA">
        <w:trPr>
          <w:trHeight w:val="283"/>
        </w:trPr>
        <w:tc>
          <w:tcPr>
            <w:tcW w:w="3171" w:type="dxa"/>
            <w:tcBorders>
              <w:top w:val="nil"/>
              <w:left w:val="single" w:sz="4" w:space="0" w:color="auto"/>
              <w:bottom w:val="single" w:sz="4" w:space="0" w:color="auto"/>
              <w:right w:val="single" w:sz="4" w:space="0" w:color="auto"/>
            </w:tcBorders>
            <w:shd w:val="clear" w:color="auto" w:fill="auto"/>
            <w:noWrap/>
            <w:vAlign w:val="center"/>
            <w:hideMark/>
          </w:tcPr>
          <w:p w14:paraId="1253EC1D" w14:textId="77777777" w:rsidR="00757A77" w:rsidRPr="00BB6376" w:rsidRDefault="00757A77" w:rsidP="001D65EA">
            <w:pPr>
              <w:rPr>
                <w:rFonts w:ascii="Arial" w:hAnsi="Arial" w:cs="Arial"/>
                <w:sz w:val="18"/>
                <w:szCs w:val="18"/>
              </w:rPr>
            </w:pPr>
            <w:r w:rsidRPr="00BB6376">
              <w:rPr>
                <w:rFonts w:ascii="Arial" w:hAnsi="Arial" w:cs="Arial"/>
                <w:sz w:val="18"/>
                <w:szCs w:val="18"/>
              </w:rPr>
              <w:t xml:space="preserve">    en 4 ervaringsjaren</w:t>
            </w:r>
          </w:p>
        </w:tc>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3895CE88" w14:textId="77777777" w:rsidR="00757A77" w:rsidRDefault="00757A77" w:rsidP="001D65EA">
            <w:pPr>
              <w:jc w:val="center"/>
              <w:rPr>
                <w:rFonts w:ascii="Arial" w:hAnsi="Arial" w:cs="Arial"/>
                <w:sz w:val="20"/>
                <w:szCs w:val="20"/>
              </w:rPr>
            </w:pPr>
            <w:r>
              <w:rPr>
                <w:rFonts w:ascii="Arial" w:hAnsi="Arial" w:cs="Arial"/>
                <w:sz w:val="20"/>
                <w:szCs w:val="20"/>
              </w:rPr>
              <w:t>1742</w:t>
            </w:r>
          </w:p>
        </w:tc>
        <w:tc>
          <w:tcPr>
            <w:tcW w:w="1296" w:type="dxa"/>
            <w:tcBorders>
              <w:top w:val="nil"/>
              <w:left w:val="nil"/>
              <w:bottom w:val="single" w:sz="4" w:space="0" w:color="auto"/>
              <w:right w:val="single" w:sz="4" w:space="0" w:color="auto"/>
            </w:tcBorders>
            <w:shd w:val="clear" w:color="auto" w:fill="auto"/>
            <w:vAlign w:val="bottom"/>
            <w:hideMark/>
          </w:tcPr>
          <w:p w14:paraId="66210182" w14:textId="77777777" w:rsidR="00757A77" w:rsidRDefault="00757A77" w:rsidP="001D65EA">
            <w:pPr>
              <w:jc w:val="center"/>
              <w:rPr>
                <w:rFonts w:ascii="Arial" w:hAnsi="Arial" w:cs="Arial"/>
                <w:sz w:val="20"/>
                <w:szCs w:val="20"/>
              </w:rPr>
            </w:pPr>
            <w:r>
              <w:rPr>
                <w:rFonts w:ascii="Arial" w:hAnsi="Arial" w:cs="Arial"/>
                <w:sz w:val="20"/>
                <w:szCs w:val="20"/>
              </w:rPr>
              <w:t>402,00</w:t>
            </w:r>
          </w:p>
        </w:tc>
        <w:tc>
          <w:tcPr>
            <w:tcW w:w="1345" w:type="dxa"/>
            <w:tcBorders>
              <w:top w:val="nil"/>
              <w:left w:val="nil"/>
              <w:bottom w:val="single" w:sz="4" w:space="0" w:color="auto"/>
              <w:right w:val="single" w:sz="4" w:space="0" w:color="auto"/>
            </w:tcBorders>
            <w:shd w:val="clear" w:color="auto" w:fill="auto"/>
            <w:noWrap/>
            <w:vAlign w:val="center"/>
            <w:hideMark/>
          </w:tcPr>
          <w:p w14:paraId="1B43CAB8" w14:textId="77777777" w:rsidR="00757A77" w:rsidRDefault="00757A77" w:rsidP="001D65EA">
            <w:pPr>
              <w:jc w:val="center"/>
              <w:rPr>
                <w:rFonts w:ascii="Arial" w:hAnsi="Arial" w:cs="Arial"/>
                <w:sz w:val="20"/>
                <w:szCs w:val="20"/>
              </w:rPr>
            </w:pPr>
            <w:r>
              <w:rPr>
                <w:rFonts w:ascii="Arial" w:hAnsi="Arial" w:cs="Arial"/>
                <w:sz w:val="20"/>
                <w:szCs w:val="20"/>
              </w:rPr>
              <w:t>1607,90</w:t>
            </w:r>
          </w:p>
        </w:tc>
      </w:tr>
      <w:tr w:rsidR="00757A77" w:rsidRPr="00BB6376" w14:paraId="129D2EBA" w14:textId="77777777" w:rsidTr="001D65EA">
        <w:trPr>
          <w:trHeight w:val="283"/>
        </w:trPr>
        <w:tc>
          <w:tcPr>
            <w:tcW w:w="3171" w:type="dxa"/>
            <w:tcBorders>
              <w:top w:val="nil"/>
              <w:left w:val="single" w:sz="4" w:space="0" w:color="auto"/>
              <w:bottom w:val="single" w:sz="4" w:space="0" w:color="auto"/>
              <w:right w:val="single" w:sz="4" w:space="0" w:color="auto"/>
            </w:tcBorders>
            <w:shd w:val="clear" w:color="auto" w:fill="auto"/>
            <w:noWrap/>
            <w:vAlign w:val="center"/>
            <w:hideMark/>
          </w:tcPr>
          <w:p w14:paraId="209EFF40" w14:textId="77777777" w:rsidR="00757A77" w:rsidRPr="00BB6376" w:rsidRDefault="00757A77" w:rsidP="001D65EA">
            <w:pPr>
              <w:rPr>
                <w:rFonts w:ascii="Arial" w:hAnsi="Arial" w:cs="Arial"/>
                <w:sz w:val="18"/>
                <w:szCs w:val="18"/>
              </w:rPr>
            </w:pPr>
            <w:r w:rsidRPr="00BB6376">
              <w:rPr>
                <w:rFonts w:ascii="Arial" w:hAnsi="Arial" w:cs="Arial"/>
                <w:sz w:val="18"/>
                <w:szCs w:val="18"/>
              </w:rPr>
              <w:t xml:space="preserve">    en 5 ervaringsjaren</w:t>
            </w:r>
          </w:p>
        </w:tc>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0EB310A5" w14:textId="77777777" w:rsidR="00757A77" w:rsidRDefault="00757A77" w:rsidP="001D65EA">
            <w:pPr>
              <w:jc w:val="center"/>
              <w:rPr>
                <w:rFonts w:ascii="Arial" w:hAnsi="Arial" w:cs="Arial"/>
                <w:sz w:val="20"/>
                <w:szCs w:val="20"/>
              </w:rPr>
            </w:pPr>
            <w:r>
              <w:rPr>
                <w:rFonts w:ascii="Arial" w:hAnsi="Arial" w:cs="Arial"/>
                <w:sz w:val="20"/>
                <w:szCs w:val="20"/>
              </w:rPr>
              <w:t>1785</w:t>
            </w:r>
          </w:p>
        </w:tc>
        <w:tc>
          <w:tcPr>
            <w:tcW w:w="1296" w:type="dxa"/>
            <w:tcBorders>
              <w:top w:val="nil"/>
              <w:left w:val="nil"/>
              <w:bottom w:val="single" w:sz="4" w:space="0" w:color="auto"/>
              <w:right w:val="single" w:sz="4" w:space="0" w:color="auto"/>
            </w:tcBorders>
            <w:shd w:val="clear" w:color="auto" w:fill="auto"/>
            <w:vAlign w:val="bottom"/>
            <w:hideMark/>
          </w:tcPr>
          <w:p w14:paraId="06924DFB" w14:textId="77777777" w:rsidR="00757A77" w:rsidRDefault="00757A77" w:rsidP="001D65EA">
            <w:pPr>
              <w:jc w:val="center"/>
              <w:rPr>
                <w:rFonts w:ascii="Arial" w:hAnsi="Arial" w:cs="Arial"/>
                <w:sz w:val="20"/>
                <w:szCs w:val="20"/>
              </w:rPr>
            </w:pPr>
            <w:r>
              <w:rPr>
                <w:rFonts w:ascii="Arial" w:hAnsi="Arial" w:cs="Arial"/>
                <w:sz w:val="20"/>
                <w:szCs w:val="20"/>
              </w:rPr>
              <w:t>412,05</w:t>
            </w:r>
          </w:p>
        </w:tc>
        <w:tc>
          <w:tcPr>
            <w:tcW w:w="1345" w:type="dxa"/>
            <w:tcBorders>
              <w:top w:val="nil"/>
              <w:left w:val="nil"/>
              <w:bottom w:val="single" w:sz="4" w:space="0" w:color="auto"/>
              <w:right w:val="single" w:sz="4" w:space="0" w:color="auto"/>
            </w:tcBorders>
            <w:shd w:val="clear" w:color="auto" w:fill="auto"/>
            <w:noWrap/>
            <w:vAlign w:val="center"/>
            <w:hideMark/>
          </w:tcPr>
          <w:p w14:paraId="35C646F6" w14:textId="77777777" w:rsidR="00757A77" w:rsidRDefault="00757A77" w:rsidP="001D65EA">
            <w:pPr>
              <w:jc w:val="center"/>
              <w:rPr>
                <w:rFonts w:ascii="Arial" w:hAnsi="Arial" w:cs="Arial"/>
                <w:sz w:val="20"/>
                <w:szCs w:val="20"/>
              </w:rPr>
            </w:pPr>
            <w:r>
              <w:rPr>
                <w:rFonts w:ascii="Arial" w:hAnsi="Arial" w:cs="Arial"/>
                <w:sz w:val="20"/>
                <w:szCs w:val="20"/>
              </w:rPr>
              <w:t>1648,10</w:t>
            </w:r>
          </w:p>
        </w:tc>
      </w:tr>
      <w:tr w:rsidR="00757A77" w:rsidRPr="00BB6376" w14:paraId="29EE6410" w14:textId="77777777" w:rsidTr="001D65EA">
        <w:trPr>
          <w:trHeight w:val="283"/>
        </w:trPr>
        <w:tc>
          <w:tcPr>
            <w:tcW w:w="3171" w:type="dxa"/>
            <w:tcBorders>
              <w:top w:val="nil"/>
              <w:left w:val="single" w:sz="4" w:space="0" w:color="auto"/>
              <w:bottom w:val="single" w:sz="4" w:space="0" w:color="auto"/>
              <w:right w:val="single" w:sz="4" w:space="0" w:color="auto"/>
            </w:tcBorders>
            <w:shd w:val="clear" w:color="auto" w:fill="auto"/>
            <w:noWrap/>
            <w:vAlign w:val="center"/>
            <w:hideMark/>
          </w:tcPr>
          <w:p w14:paraId="33164381" w14:textId="77777777" w:rsidR="00757A77" w:rsidRPr="00BB6376" w:rsidRDefault="00757A77" w:rsidP="001D65EA">
            <w:pPr>
              <w:rPr>
                <w:rFonts w:ascii="Arial" w:hAnsi="Arial" w:cs="Arial"/>
                <w:sz w:val="18"/>
                <w:szCs w:val="18"/>
              </w:rPr>
            </w:pPr>
            <w:r w:rsidRPr="00BB6376">
              <w:rPr>
                <w:rFonts w:ascii="Arial" w:hAnsi="Arial" w:cs="Arial"/>
                <w:sz w:val="18"/>
                <w:szCs w:val="18"/>
              </w:rPr>
              <w:t xml:space="preserve">    en 6 ervaringsjaren</w:t>
            </w:r>
          </w:p>
        </w:tc>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78286C99" w14:textId="77777777" w:rsidR="00757A77" w:rsidRDefault="00757A77" w:rsidP="001D65EA">
            <w:pPr>
              <w:jc w:val="center"/>
              <w:rPr>
                <w:rFonts w:ascii="Arial" w:hAnsi="Arial" w:cs="Arial"/>
                <w:sz w:val="20"/>
                <w:szCs w:val="20"/>
              </w:rPr>
            </w:pPr>
            <w:r>
              <w:rPr>
                <w:rFonts w:ascii="Arial" w:hAnsi="Arial" w:cs="Arial"/>
                <w:sz w:val="20"/>
                <w:szCs w:val="20"/>
              </w:rPr>
              <w:t>1830</w:t>
            </w:r>
          </w:p>
        </w:tc>
        <w:tc>
          <w:tcPr>
            <w:tcW w:w="1296" w:type="dxa"/>
            <w:tcBorders>
              <w:top w:val="nil"/>
              <w:left w:val="nil"/>
              <w:bottom w:val="single" w:sz="4" w:space="0" w:color="auto"/>
              <w:right w:val="single" w:sz="4" w:space="0" w:color="auto"/>
            </w:tcBorders>
            <w:shd w:val="clear" w:color="auto" w:fill="auto"/>
            <w:vAlign w:val="bottom"/>
            <w:hideMark/>
          </w:tcPr>
          <w:p w14:paraId="41DB2763" w14:textId="77777777" w:rsidR="00757A77" w:rsidRDefault="00757A77" w:rsidP="001D65EA">
            <w:pPr>
              <w:jc w:val="center"/>
              <w:rPr>
                <w:rFonts w:ascii="Arial" w:hAnsi="Arial" w:cs="Arial"/>
                <w:sz w:val="20"/>
                <w:szCs w:val="20"/>
              </w:rPr>
            </w:pPr>
            <w:r>
              <w:rPr>
                <w:rFonts w:ascii="Arial" w:hAnsi="Arial" w:cs="Arial"/>
                <w:sz w:val="20"/>
                <w:szCs w:val="20"/>
              </w:rPr>
              <w:t>422,35</w:t>
            </w:r>
          </w:p>
        </w:tc>
        <w:tc>
          <w:tcPr>
            <w:tcW w:w="1345" w:type="dxa"/>
            <w:tcBorders>
              <w:top w:val="nil"/>
              <w:left w:val="nil"/>
              <w:bottom w:val="single" w:sz="4" w:space="0" w:color="auto"/>
              <w:right w:val="single" w:sz="4" w:space="0" w:color="auto"/>
            </w:tcBorders>
            <w:shd w:val="clear" w:color="auto" w:fill="auto"/>
            <w:noWrap/>
            <w:vAlign w:val="center"/>
            <w:hideMark/>
          </w:tcPr>
          <w:p w14:paraId="0F82D9E8" w14:textId="77777777" w:rsidR="00757A77" w:rsidRDefault="00757A77" w:rsidP="001D65EA">
            <w:pPr>
              <w:jc w:val="center"/>
              <w:rPr>
                <w:rFonts w:ascii="Arial" w:hAnsi="Arial" w:cs="Arial"/>
                <w:sz w:val="20"/>
                <w:szCs w:val="20"/>
              </w:rPr>
            </w:pPr>
            <w:r>
              <w:rPr>
                <w:rFonts w:ascii="Arial" w:hAnsi="Arial" w:cs="Arial"/>
                <w:sz w:val="20"/>
                <w:szCs w:val="20"/>
              </w:rPr>
              <w:t>1689,30</w:t>
            </w:r>
          </w:p>
        </w:tc>
      </w:tr>
      <w:tr w:rsidR="00757A77" w:rsidRPr="00BB6376" w14:paraId="116EC483" w14:textId="77777777" w:rsidTr="001D65EA">
        <w:trPr>
          <w:trHeight w:val="283"/>
        </w:trPr>
        <w:tc>
          <w:tcPr>
            <w:tcW w:w="3171" w:type="dxa"/>
            <w:tcBorders>
              <w:top w:val="nil"/>
              <w:left w:val="single" w:sz="4" w:space="0" w:color="auto"/>
              <w:bottom w:val="single" w:sz="4" w:space="0" w:color="auto"/>
              <w:right w:val="single" w:sz="4" w:space="0" w:color="auto"/>
            </w:tcBorders>
            <w:shd w:val="clear" w:color="auto" w:fill="auto"/>
            <w:noWrap/>
            <w:vAlign w:val="center"/>
            <w:hideMark/>
          </w:tcPr>
          <w:p w14:paraId="398177EE" w14:textId="77777777" w:rsidR="00757A77" w:rsidRPr="00BB6376" w:rsidRDefault="00757A77" w:rsidP="001D65EA">
            <w:pPr>
              <w:rPr>
                <w:rFonts w:ascii="Arial" w:hAnsi="Arial" w:cs="Arial"/>
                <w:sz w:val="18"/>
                <w:szCs w:val="18"/>
              </w:rPr>
            </w:pPr>
            <w:r>
              <w:rPr>
                <w:rFonts w:ascii="Arial" w:hAnsi="Arial" w:cs="Arial"/>
                <w:sz w:val="18"/>
                <w:szCs w:val="18"/>
              </w:rPr>
              <w:t xml:space="preserve">    en 7 ervaringsja</w:t>
            </w:r>
            <w:r w:rsidRPr="00BB6376">
              <w:rPr>
                <w:rFonts w:ascii="Arial" w:hAnsi="Arial" w:cs="Arial"/>
                <w:sz w:val="18"/>
                <w:szCs w:val="18"/>
              </w:rPr>
              <w:t>r</w:t>
            </w:r>
            <w:r>
              <w:rPr>
                <w:rFonts w:ascii="Arial" w:hAnsi="Arial" w:cs="Arial"/>
                <w:sz w:val="18"/>
                <w:szCs w:val="18"/>
              </w:rPr>
              <w:t xml:space="preserve">en (= </w:t>
            </w:r>
            <w:r w:rsidRPr="00BB6376">
              <w:rPr>
                <w:rFonts w:ascii="Arial" w:hAnsi="Arial" w:cs="Arial"/>
                <w:sz w:val="18"/>
                <w:szCs w:val="18"/>
              </w:rPr>
              <w:t>120% WML</w:t>
            </w:r>
            <w:r>
              <w:rPr>
                <w:rFonts w:ascii="Arial" w:hAnsi="Arial" w:cs="Arial"/>
                <w:sz w:val="18"/>
                <w:szCs w:val="18"/>
              </w:rPr>
              <w:t>)</w:t>
            </w:r>
          </w:p>
        </w:tc>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36E2AF31" w14:textId="77777777" w:rsidR="00757A77" w:rsidRDefault="00757A77" w:rsidP="001D65EA">
            <w:pPr>
              <w:jc w:val="center"/>
              <w:rPr>
                <w:rFonts w:ascii="Arial" w:hAnsi="Arial" w:cs="Arial"/>
                <w:sz w:val="20"/>
                <w:szCs w:val="20"/>
              </w:rPr>
            </w:pPr>
            <w:r>
              <w:rPr>
                <w:rFonts w:ascii="Arial" w:hAnsi="Arial" w:cs="Arial"/>
                <w:sz w:val="20"/>
                <w:szCs w:val="20"/>
              </w:rPr>
              <w:t>1894</w:t>
            </w:r>
          </w:p>
        </w:tc>
        <w:tc>
          <w:tcPr>
            <w:tcW w:w="1296" w:type="dxa"/>
            <w:tcBorders>
              <w:top w:val="nil"/>
              <w:left w:val="nil"/>
              <w:bottom w:val="single" w:sz="4" w:space="0" w:color="auto"/>
              <w:right w:val="single" w:sz="4" w:space="0" w:color="auto"/>
            </w:tcBorders>
            <w:shd w:val="clear" w:color="auto" w:fill="auto"/>
            <w:vAlign w:val="bottom"/>
            <w:hideMark/>
          </w:tcPr>
          <w:p w14:paraId="3167BA73" w14:textId="77777777" w:rsidR="00757A77" w:rsidRDefault="00757A77" w:rsidP="001D65EA">
            <w:pPr>
              <w:jc w:val="center"/>
              <w:rPr>
                <w:rFonts w:ascii="Arial" w:hAnsi="Arial" w:cs="Arial"/>
                <w:sz w:val="20"/>
                <w:szCs w:val="20"/>
              </w:rPr>
            </w:pPr>
            <w:r>
              <w:rPr>
                <w:rFonts w:ascii="Arial" w:hAnsi="Arial" w:cs="Arial"/>
                <w:sz w:val="20"/>
                <w:szCs w:val="20"/>
              </w:rPr>
              <w:t>437,00</w:t>
            </w:r>
          </w:p>
        </w:tc>
        <w:tc>
          <w:tcPr>
            <w:tcW w:w="1345" w:type="dxa"/>
            <w:tcBorders>
              <w:top w:val="nil"/>
              <w:left w:val="nil"/>
              <w:bottom w:val="single" w:sz="4" w:space="0" w:color="auto"/>
              <w:right w:val="single" w:sz="4" w:space="0" w:color="auto"/>
            </w:tcBorders>
            <w:shd w:val="clear" w:color="auto" w:fill="auto"/>
            <w:noWrap/>
            <w:vAlign w:val="center"/>
            <w:hideMark/>
          </w:tcPr>
          <w:p w14:paraId="7368AAD6" w14:textId="77777777" w:rsidR="00757A77" w:rsidRDefault="00757A77" w:rsidP="001D65EA">
            <w:pPr>
              <w:jc w:val="center"/>
              <w:rPr>
                <w:rFonts w:ascii="Arial" w:hAnsi="Arial" w:cs="Arial"/>
                <w:sz w:val="20"/>
                <w:szCs w:val="20"/>
              </w:rPr>
            </w:pPr>
            <w:r>
              <w:rPr>
                <w:rFonts w:ascii="Arial" w:hAnsi="Arial" w:cs="Arial"/>
                <w:sz w:val="20"/>
                <w:szCs w:val="20"/>
              </w:rPr>
              <w:t>1748,00</w:t>
            </w:r>
          </w:p>
        </w:tc>
      </w:tr>
    </w:tbl>
    <w:p w14:paraId="6175974D" w14:textId="77777777" w:rsidR="00757A77" w:rsidRPr="00491DB3" w:rsidRDefault="00757A77" w:rsidP="00757A77">
      <w:pPr>
        <w:pStyle w:val="Lijstalinea"/>
        <w:ind w:left="0"/>
        <w:rPr>
          <w:rFonts w:ascii="Times New Roman" w:hAnsi="Times New Roman"/>
          <w:iCs/>
        </w:rPr>
      </w:pPr>
    </w:p>
    <w:p w14:paraId="773A4A46" w14:textId="3DC3C969" w:rsidR="00757A77" w:rsidRDefault="00757A77" w:rsidP="00757A77">
      <w:pPr>
        <w:pStyle w:val="Lijstalinea"/>
        <w:ind w:left="0"/>
        <w:rPr>
          <w:rFonts w:ascii="Times New Roman" w:hAnsi="Times New Roman"/>
          <w:iCs/>
        </w:rPr>
      </w:pPr>
    </w:p>
    <w:p w14:paraId="1B129B5C" w14:textId="77777777" w:rsidR="00D419A9" w:rsidRPr="00491DB3" w:rsidRDefault="00D419A9" w:rsidP="00757A77">
      <w:pPr>
        <w:pStyle w:val="Lijstalinea"/>
        <w:ind w:left="0"/>
        <w:rPr>
          <w:rFonts w:ascii="Times New Roman" w:hAnsi="Times New Roman"/>
          <w:iCs/>
        </w:rPr>
      </w:pPr>
    </w:p>
    <w:p w14:paraId="4987F5C0" w14:textId="77777777" w:rsidR="008855F7" w:rsidRDefault="008855F7">
      <w:pPr>
        <w:widowControl/>
        <w:autoSpaceDE/>
        <w:autoSpaceDN/>
        <w:adjustRightInd/>
        <w:spacing w:after="200" w:line="276" w:lineRule="auto"/>
        <w:rPr>
          <w:rFonts w:ascii="Arial" w:hAnsi="Arial" w:cs="Arial"/>
          <w:b/>
          <w:bCs/>
        </w:rPr>
      </w:pPr>
      <w:r>
        <w:rPr>
          <w:rFonts w:ascii="Arial" w:hAnsi="Arial" w:cs="Arial"/>
          <w:b/>
          <w:bCs/>
        </w:rPr>
        <w:br w:type="page"/>
      </w:r>
    </w:p>
    <w:p w14:paraId="1B7F3152" w14:textId="6EA4F640"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rPr>
      </w:pPr>
      <w:r w:rsidRPr="00162709">
        <w:rPr>
          <w:rFonts w:ascii="Arial" w:hAnsi="Arial" w:cs="Arial"/>
          <w:b/>
          <w:bCs/>
        </w:rPr>
        <w:lastRenderedPageBreak/>
        <w:t>BIJLAGE X</w:t>
      </w:r>
      <w:r w:rsidR="0015784A">
        <w:rPr>
          <w:rFonts w:ascii="Arial" w:hAnsi="Arial" w:cs="Arial"/>
          <w:b/>
          <w:bCs/>
        </w:rPr>
        <w:t>IV</w:t>
      </w:r>
    </w:p>
    <w:p w14:paraId="1B7F3153"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b/>
          <w:bCs/>
          <w:sz w:val="32"/>
          <w:szCs w:val="32"/>
        </w:rPr>
      </w:pPr>
    </w:p>
    <w:p w14:paraId="1B7F3154"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b/>
          <w:bCs/>
          <w:sz w:val="32"/>
          <w:szCs w:val="32"/>
        </w:rPr>
      </w:pPr>
      <w:r w:rsidRPr="00162709">
        <w:rPr>
          <w:rFonts w:ascii="Arial" w:hAnsi="Arial" w:cs="Arial"/>
          <w:b/>
          <w:bCs/>
          <w:sz w:val="32"/>
          <w:szCs w:val="32"/>
        </w:rPr>
        <w:t>Afkortingen</w:t>
      </w:r>
    </w:p>
    <w:p w14:paraId="1B7F3155" w14:textId="77777777" w:rsidR="00655B13" w:rsidRPr="00162709" w:rsidRDefault="00655B13" w:rsidP="00655B13">
      <w:pPr>
        <w:tabs>
          <w:tab w:val="left" w:pos="-1440"/>
          <w:tab w:val="left" w:pos="-720"/>
          <w:tab w:val="left" w:pos="0"/>
          <w:tab w:val="left" w:pos="432"/>
          <w:tab w:val="left" w:pos="2160"/>
        </w:tabs>
        <w:spacing w:line="240" w:lineRule="atLeast"/>
        <w:ind w:right="-2"/>
        <w:rPr>
          <w:rFonts w:ascii="Arial" w:hAnsi="Arial" w:cs="Arial"/>
          <w:b/>
          <w:bCs/>
        </w:rPr>
      </w:pPr>
    </w:p>
    <w:p w14:paraId="1B7F3156" w14:textId="77777777" w:rsidR="00655B13" w:rsidRPr="00162709" w:rsidRDefault="00655B13" w:rsidP="00655B13">
      <w:pPr>
        <w:tabs>
          <w:tab w:val="left" w:pos="3686"/>
        </w:tabs>
        <w:spacing w:line="360" w:lineRule="auto"/>
        <w:ind w:right="-2"/>
        <w:rPr>
          <w:rFonts w:ascii="Arial" w:hAnsi="Arial" w:cs="Arial"/>
        </w:rPr>
      </w:pPr>
      <w:r w:rsidRPr="00162709">
        <w:rPr>
          <w:rFonts w:ascii="Arial" w:hAnsi="Arial" w:cs="Arial"/>
        </w:rPr>
        <w:t>ABU</w:t>
      </w:r>
      <w:r w:rsidRPr="00162709">
        <w:rPr>
          <w:rFonts w:ascii="Arial" w:hAnsi="Arial" w:cs="Arial"/>
        </w:rPr>
        <w:tab/>
        <w:t>Algemene Bond Uitzendondernemingen</w:t>
      </w:r>
    </w:p>
    <w:p w14:paraId="1B7F3157" w14:textId="77777777" w:rsidR="00655B13" w:rsidRPr="00162709" w:rsidRDefault="00655B13" w:rsidP="00655B13">
      <w:pPr>
        <w:tabs>
          <w:tab w:val="left" w:pos="3686"/>
        </w:tabs>
        <w:spacing w:line="360" w:lineRule="auto"/>
        <w:ind w:right="-2"/>
        <w:rPr>
          <w:rFonts w:ascii="Arial" w:hAnsi="Arial" w:cs="Arial"/>
        </w:rPr>
      </w:pPr>
      <w:r w:rsidRPr="00162709">
        <w:rPr>
          <w:rFonts w:ascii="Arial" w:hAnsi="Arial" w:cs="Arial"/>
        </w:rPr>
        <w:t>Arbo</w:t>
      </w:r>
      <w:r w:rsidRPr="00162709">
        <w:rPr>
          <w:rFonts w:ascii="Arial" w:hAnsi="Arial" w:cs="Arial"/>
        </w:rPr>
        <w:tab/>
        <w:t>Arbeidsomstandigheden</w:t>
      </w:r>
    </w:p>
    <w:p w14:paraId="1B7F3158" w14:textId="77777777" w:rsidR="00655B13" w:rsidRPr="00162709" w:rsidRDefault="00655B13" w:rsidP="00655B13">
      <w:pPr>
        <w:tabs>
          <w:tab w:val="left" w:pos="3686"/>
        </w:tabs>
        <w:spacing w:line="360" w:lineRule="auto"/>
        <w:rPr>
          <w:rFonts w:ascii="Arial" w:hAnsi="Arial" w:cs="Arial"/>
        </w:rPr>
      </w:pPr>
      <w:r w:rsidRPr="00162709">
        <w:rPr>
          <w:rFonts w:ascii="Arial" w:hAnsi="Arial" w:cs="Arial"/>
        </w:rPr>
        <w:t>AWVN</w:t>
      </w:r>
      <w:r w:rsidRPr="00162709">
        <w:rPr>
          <w:rFonts w:ascii="Arial" w:hAnsi="Arial" w:cs="Arial"/>
        </w:rPr>
        <w:tab/>
        <w:t>Werkgeversvereniging AWVN</w:t>
      </w:r>
    </w:p>
    <w:p w14:paraId="1B7F3159" w14:textId="77777777" w:rsidR="00655B13" w:rsidRPr="00162709" w:rsidRDefault="00655B13" w:rsidP="00655B13">
      <w:pPr>
        <w:tabs>
          <w:tab w:val="left" w:pos="3686"/>
        </w:tabs>
        <w:spacing w:line="360" w:lineRule="auto"/>
        <w:rPr>
          <w:rFonts w:ascii="Arial" w:hAnsi="Arial" w:cs="Arial"/>
        </w:rPr>
      </w:pPr>
      <w:r w:rsidRPr="00162709">
        <w:rPr>
          <w:rFonts w:ascii="Arial" w:hAnsi="Arial" w:cs="Arial"/>
        </w:rPr>
        <w:t>Bpf AVH</w:t>
      </w:r>
      <w:r w:rsidRPr="00162709">
        <w:rPr>
          <w:rFonts w:ascii="Arial" w:hAnsi="Arial" w:cs="Arial"/>
        </w:rPr>
        <w:tab/>
        <w:t xml:space="preserve">Bedrijfspensioenfonds voor de Agrarische en </w:t>
      </w:r>
    </w:p>
    <w:p w14:paraId="1B7F315A" w14:textId="77777777" w:rsidR="00655B13" w:rsidRPr="00162709" w:rsidRDefault="00655B13" w:rsidP="00655B13">
      <w:pPr>
        <w:tabs>
          <w:tab w:val="left" w:pos="3686"/>
        </w:tabs>
        <w:spacing w:line="360" w:lineRule="auto"/>
        <w:rPr>
          <w:rFonts w:ascii="Arial" w:hAnsi="Arial" w:cs="Arial"/>
        </w:rPr>
      </w:pPr>
      <w:r w:rsidRPr="00162709">
        <w:rPr>
          <w:rFonts w:ascii="Arial" w:hAnsi="Arial" w:cs="Arial"/>
        </w:rPr>
        <w:tab/>
        <w:t>Voedselvoorzieningshandel</w:t>
      </w:r>
    </w:p>
    <w:p w14:paraId="1B7F315B" w14:textId="77777777" w:rsidR="00655B13" w:rsidRPr="00162709" w:rsidRDefault="00655B13" w:rsidP="00655B13">
      <w:pPr>
        <w:tabs>
          <w:tab w:val="left" w:pos="3686"/>
        </w:tabs>
        <w:spacing w:line="360" w:lineRule="auto"/>
        <w:ind w:right="-2"/>
        <w:rPr>
          <w:rFonts w:ascii="Arial" w:hAnsi="Arial" w:cs="Arial"/>
        </w:rPr>
      </w:pPr>
      <w:r w:rsidRPr="00162709">
        <w:rPr>
          <w:rFonts w:ascii="Arial" w:hAnsi="Arial" w:cs="Arial"/>
        </w:rPr>
        <w:t>BW</w:t>
      </w:r>
      <w:r w:rsidRPr="00162709">
        <w:rPr>
          <w:rFonts w:ascii="Arial" w:hAnsi="Arial" w:cs="Arial"/>
        </w:rPr>
        <w:tab/>
        <w:t>Burgerlijk Wetboek</w:t>
      </w:r>
    </w:p>
    <w:p w14:paraId="1B7F315C" w14:textId="77777777" w:rsidR="00655B13" w:rsidRPr="00162709" w:rsidRDefault="00655B13" w:rsidP="00655B13">
      <w:pPr>
        <w:tabs>
          <w:tab w:val="left" w:pos="3686"/>
        </w:tabs>
        <w:spacing w:line="360" w:lineRule="auto"/>
        <w:ind w:right="-2"/>
        <w:rPr>
          <w:rFonts w:ascii="Arial" w:hAnsi="Arial" w:cs="Arial"/>
        </w:rPr>
      </w:pPr>
      <w:r w:rsidRPr="00162709">
        <w:rPr>
          <w:rFonts w:ascii="Arial" w:hAnsi="Arial" w:cs="Arial"/>
        </w:rPr>
        <w:t>CAO</w:t>
      </w:r>
      <w:r w:rsidRPr="00162709">
        <w:rPr>
          <w:rFonts w:ascii="Arial" w:hAnsi="Arial" w:cs="Arial"/>
        </w:rPr>
        <w:tab/>
        <w:t>Collectieve Arbeidsovereenkomst</w:t>
      </w:r>
    </w:p>
    <w:p w14:paraId="1B7F315D" w14:textId="77777777" w:rsidR="00655B13" w:rsidRPr="00162709" w:rsidRDefault="00655B13" w:rsidP="00EA3323">
      <w:pPr>
        <w:tabs>
          <w:tab w:val="left" w:pos="3686"/>
        </w:tabs>
        <w:spacing w:line="360" w:lineRule="auto"/>
        <w:ind w:left="3686" w:right="-2" w:hanging="3686"/>
        <w:rPr>
          <w:rFonts w:ascii="Arial" w:hAnsi="Arial" w:cs="Arial"/>
        </w:rPr>
      </w:pPr>
      <w:r w:rsidRPr="00162709">
        <w:rPr>
          <w:rFonts w:ascii="Arial" w:hAnsi="Arial" w:cs="Arial"/>
        </w:rPr>
        <w:t>EVO</w:t>
      </w:r>
      <w:r w:rsidRPr="00162709">
        <w:rPr>
          <w:rFonts w:ascii="Arial" w:hAnsi="Arial" w:cs="Arial"/>
        </w:rPr>
        <w:tab/>
        <w:t>Ondernemersvereniging van verladers, ontvangers en eigen</w:t>
      </w:r>
    </w:p>
    <w:p w14:paraId="1B7F315E" w14:textId="77777777" w:rsidR="00655B13" w:rsidRPr="00162709" w:rsidRDefault="00655B13" w:rsidP="00EA3323">
      <w:pPr>
        <w:tabs>
          <w:tab w:val="left" w:pos="3686"/>
        </w:tabs>
        <w:spacing w:line="360" w:lineRule="auto"/>
        <w:ind w:left="3686" w:right="-2" w:hanging="3686"/>
        <w:rPr>
          <w:rFonts w:ascii="Arial" w:hAnsi="Arial" w:cs="Arial"/>
        </w:rPr>
      </w:pPr>
      <w:r w:rsidRPr="00162709">
        <w:rPr>
          <w:rFonts w:ascii="Arial" w:hAnsi="Arial" w:cs="Arial"/>
        </w:rPr>
        <w:tab/>
        <w:t>vervoerders</w:t>
      </w:r>
    </w:p>
    <w:p w14:paraId="1B7F315F" w14:textId="77777777" w:rsidR="00655B13" w:rsidRPr="00162709" w:rsidRDefault="00655B13" w:rsidP="00655B13">
      <w:pPr>
        <w:tabs>
          <w:tab w:val="left" w:pos="3686"/>
        </w:tabs>
        <w:spacing w:line="360" w:lineRule="auto"/>
        <w:ind w:right="-2"/>
        <w:rPr>
          <w:rFonts w:ascii="Arial" w:hAnsi="Arial" w:cs="Arial"/>
        </w:rPr>
      </w:pPr>
      <w:r w:rsidRPr="00162709">
        <w:rPr>
          <w:rFonts w:ascii="Arial" w:hAnsi="Arial" w:cs="Arial"/>
        </w:rPr>
        <w:t>HBO</w:t>
      </w:r>
      <w:r w:rsidRPr="00162709">
        <w:rPr>
          <w:rFonts w:ascii="Arial" w:hAnsi="Arial" w:cs="Arial"/>
        </w:rPr>
        <w:tab/>
        <w:t>Hoger Beroepsonderwijs</w:t>
      </w:r>
    </w:p>
    <w:p w14:paraId="1B7F3160" w14:textId="77777777" w:rsidR="00655B13" w:rsidRPr="00162709" w:rsidRDefault="00655B13" w:rsidP="00A35B49">
      <w:pPr>
        <w:tabs>
          <w:tab w:val="left" w:pos="3686"/>
        </w:tabs>
        <w:spacing w:line="360" w:lineRule="auto"/>
        <w:ind w:left="3686" w:right="-2" w:hanging="3686"/>
        <w:rPr>
          <w:rFonts w:ascii="Arial" w:hAnsi="Arial" w:cs="Arial"/>
        </w:rPr>
      </w:pPr>
      <w:r w:rsidRPr="00162709">
        <w:rPr>
          <w:rFonts w:ascii="Arial" w:hAnsi="Arial" w:cs="Arial"/>
        </w:rPr>
        <w:t>IVA</w:t>
      </w:r>
      <w:r w:rsidRPr="00162709">
        <w:rPr>
          <w:rFonts w:ascii="Arial" w:hAnsi="Arial" w:cs="Arial"/>
        </w:rPr>
        <w:tab/>
        <w:t>Regeling Inkomensvoorziening Volledig Arbeidsongeschikten</w:t>
      </w:r>
    </w:p>
    <w:p w14:paraId="1B7F3161" w14:textId="77777777" w:rsidR="00655B13" w:rsidRPr="00162709" w:rsidRDefault="00655B13" w:rsidP="00655B13">
      <w:pPr>
        <w:tabs>
          <w:tab w:val="left" w:pos="3686"/>
        </w:tabs>
        <w:spacing w:line="360" w:lineRule="auto"/>
        <w:ind w:right="-2"/>
        <w:rPr>
          <w:rFonts w:ascii="Arial" w:hAnsi="Arial" w:cs="Arial"/>
        </w:rPr>
      </w:pPr>
      <w:r w:rsidRPr="00162709">
        <w:rPr>
          <w:rFonts w:ascii="Arial" w:hAnsi="Arial" w:cs="Arial"/>
        </w:rPr>
        <w:t>MBO</w:t>
      </w:r>
      <w:r w:rsidRPr="00162709">
        <w:rPr>
          <w:rFonts w:ascii="Arial" w:hAnsi="Arial" w:cs="Arial"/>
        </w:rPr>
        <w:tab/>
        <w:t>Middelbaar Beroepsonderwijs</w:t>
      </w:r>
    </w:p>
    <w:p w14:paraId="1B7F3162" w14:textId="77777777" w:rsidR="00655B13" w:rsidRPr="00162709" w:rsidRDefault="00655B13" w:rsidP="00655B13">
      <w:pPr>
        <w:tabs>
          <w:tab w:val="left" w:pos="3686"/>
        </w:tabs>
        <w:spacing w:line="360" w:lineRule="auto"/>
        <w:ind w:right="-2"/>
        <w:rPr>
          <w:rFonts w:ascii="Arial" w:hAnsi="Arial" w:cs="Arial"/>
        </w:rPr>
      </w:pPr>
      <w:r w:rsidRPr="00162709">
        <w:rPr>
          <w:rFonts w:ascii="Arial" w:hAnsi="Arial" w:cs="Arial"/>
        </w:rPr>
        <w:t>ORBA</w:t>
      </w:r>
      <w:r w:rsidRPr="00162709">
        <w:rPr>
          <w:rFonts w:ascii="Arial" w:hAnsi="Arial" w:cs="Arial"/>
          <w:vertAlign w:val="superscript"/>
        </w:rPr>
        <w:t>®</w:t>
      </w:r>
      <w:r w:rsidRPr="00162709">
        <w:rPr>
          <w:rFonts w:ascii="Arial" w:hAnsi="Arial" w:cs="Arial"/>
        </w:rPr>
        <w:tab/>
        <w:t>Methode van functiewaardering AWVN</w:t>
      </w:r>
    </w:p>
    <w:p w14:paraId="1B7F3163" w14:textId="77777777" w:rsidR="00655B13" w:rsidRPr="00162709" w:rsidRDefault="00655B13" w:rsidP="00655B13">
      <w:pPr>
        <w:tabs>
          <w:tab w:val="left" w:pos="3686"/>
        </w:tabs>
        <w:spacing w:line="360" w:lineRule="auto"/>
        <w:ind w:right="-2"/>
        <w:rPr>
          <w:rFonts w:ascii="Arial" w:hAnsi="Arial" w:cs="Arial"/>
        </w:rPr>
      </w:pPr>
      <w:r w:rsidRPr="00162709">
        <w:rPr>
          <w:rFonts w:ascii="Arial" w:hAnsi="Arial" w:cs="Arial"/>
        </w:rPr>
        <w:t>PMO</w:t>
      </w:r>
      <w:r w:rsidRPr="00162709">
        <w:rPr>
          <w:rFonts w:ascii="Arial" w:hAnsi="Arial" w:cs="Arial"/>
        </w:rPr>
        <w:tab/>
        <w:t>Preventief Medisch Onderzoek</w:t>
      </w:r>
    </w:p>
    <w:p w14:paraId="1B7F3164" w14:textId="77777777" w:rsidR="00655B13" w:rsidRPr="00162709" w:rsidRDefault="00655B13" w:rsidP="00655B13">
      <w:pPr>
        <w:pStyle w:val="Kop1"/>
        <w:tabs>
          <w:tab w:val="clear" w:pos="-1440"/>
          <w:tab w:val="clear" w:pos="-720"/>
          <w:tab w:val="clear" w:pos="0"/>
          <w:tab w:val="clear" w:pos="432"/>
          <w:tab w:val="clear" w:pos="2160"/>
          <w:tab w:val="left" w:pos="3686"/>
        </w:tabs>
        <w:spacing w:line="360" w:lineRule="auto"/>
        <w:ind w:right="-2"/>
        <w:rPr>
          <w:rFonts w:cs="Arial"/>
          <w:b w:val="0"/>
          <w:bCs w:val="0"/>
          <w:sz w:val="24"/>
        </w:rPr>
      </w:pPr>
      <w:r w:rsidRPr="00162709">
        <w:rPr>
          <w:rFonts w:cs="Arial"/>
          <w:b w:val="0"/>
          <w:bCs w:val="0"/>
          <w:sz w:val="24"/>
        </w:rPr>
        <w:t>P.T.</w:t>
      </w:r>
      <w:r w:rsidRPr="00162709">
        <w:rPr>
          <w:rFonts w:cs="Arial"/>
          <w:b w:val="0"/>
          <w:bCs w:val="0"/>
          <w:sz w:val="24"/>
        </w:rPr>
        <w:tab/>
        <w:t>Persoonlijke Toeslag</w:t>
      </w:r>
    </w:p>
    <w:p w14:paraId="1B7F3165" w14:textId="77777777" w:rsidR="00655B13" w:rsidRPr="00162709" w:rsidRDefault="00655B13" w:rsidP="00655B13">
      <w:pPr>
        <w:tabs>
          <w:tab w:val="left" w:pos="3686"/>
        </w:tabs>
        <w:spacing w:line="360" w:lineRule="auto"/>
        <w:ind w:right="-2"/>
        <w:rPr>
          <w:rFonts w:ascii="Arial" w:hAnsi="Arial" w:cs="Arial"/>
        </w:rPr>
      </w:pPr>
      <w:r w:rsidRPr="00162709">
        <w:rPr>
          <w:rFonts w:ascii="Arial" w:hAnsi="Arial" w:cs="Arial"/>
        </w:rPr>
        <w:t>RAG</w:t>
      </w:r>
      <w:r w:rsidRPr="00162709">
        <w:rPr>
          <w:rFonts w:ascii="Arial" w:hAnsi="Arial" w:cs="Arial"/>
        </w:rPr>
        <w:tab/>
        <w:t>Stichting Remedium Agrarische Groothandel</w:t>
      </w:r>
    </w:p>
    <w:p w14:paraId="1B7F3166" w14:textId="77777777" w:rsidR="00655B13" w:rsidRPr="00162709" w:rsidRDefault="00655B13" w:rsidP="00655B13">
      <w:pPr>
        <w:tabs>
          <w:tab w:val="left" w:pos="3686"/>
        </w:tabs>
        <w:spacing w:line="360" w:lineRule="auto"/>
        <w:ind w:right="-2"/>
        <w:rPr>
          <w:rFonts w:ascii="Arial" w:hAnsi="Arial" w:cs="Arial"/>
        </w:rPr>
      </w:pPr>
      <w:r w:rsidRPr="00162709">
        <w:rPr>
          <w:rFonts w:ascii="Arial" w:hAnsi="Arial" w:cs="Arial"/>
        </w:rPr>
        <w:t>AGH</w:t>
      </w:r>
      <w:r w:rsidRPr="00162709">
        <w:rPr>
          <w:rFonts w:ascii="Arial" w:hAnsi="Arial" w:cs="Arial"/>
        </w:rPr>
        <w:tab/>
      </w:r>
      <w:r w:rsidR="00E949E1">
        <w:rPr>
          <w:rFonts w:ascii="Arial" w:hAnsi="Arial" w:cs="Arial"/>
        </w:rPr>
        <w:t xml:space="preserve">AdministratieGroep Holland </w:t>
      </w:r>
    </w:p>
    <w:p w14:paraId="1B7F3167" w14:textId="77777777" w:rsidR="00655B13" w:rsidRPr="00162709" w:rsidRDefault="00655B13" w:rsidP="00655B13">
      <w:pPr>
        <w:tabs>
          <w:tab w:val="left" w:pos="3686"/>
        </w:tabs>
        <w:spacing w:line="360" w:lineRule="auto"/>
        <w:rPr>
          <w:rFonts w:ascii="Arial" w:hAnsi="Arial" w:cs="Arial"/>
        </w:rPr>
      </w:pPr>
      <w:r w:rsidRPr="00162709">
        <w:rPr>
          <w:rFonts w:ascii="Arial" w:hAnsi="Arial" w:cs="Arial"/>
        </w:rPr>
        <w:t>UWV</w:t>
      </w:r>
      <w:r w:rsidRPr="00162709">
        <w:rPr>
          <w:rFonts w:ascii="Arial" w:hAnsi="Arial" w:cs="Arial"/>
        </w:rPr>
        <w:tab/>
        <w:t xml:space="preserve">Uitvoeringsinstituut Werknemersverzekeringen </w:t>
      </w:r>
    </w:p>
    <w:p w14:paraId="1B7F3168" w14:textId="77777777" w:rsidR="00655B13" w:rsidRPr="00162709" w:rsidRDefault="00655B13" w:rsidP="00655B13">
      <w:pPr>
        <w:tabs>
          <w:tab w:val="left" w:pos="3686"/>
        </w:tabs>
        <w:spacing w:line="360" w:lineRule="auto"/>
        <w:ind w:right="-2"/>
        <w:rPr>
          <w:rFonts w:ascii="Arial" w:hAnsi="Arial" w:cs="Arial"/>
        </w:rPr>
      </w:pPr>
      <w:r w:rsidRPr="00162709">
        <w:rPr>
          <w:rFonts w:ascii="Arial" w:hAnsi="Arial" w:cs="Arial"/>
        </w:rPr>
        <w:t>WAO</w:t>
      </w:r>
      <w:r w:rsidRPr="00162709">
        <w:rPr>
          <w:rFonts w:ascii="Arial" w:hAnsi="Arial" w:cs="Arial"/>
        </w:rPr>
        <w:tab/>
        <w:t>Wet op de Arbeidsongeschiktheid</w:t>
      </w:r>
    </w:p>
    <w:p w14:paraId="1B7F3169" w14:textId="77777777" w:rsidR="00655B13" w:rsidRPr="00162709" w:rsidRDefault="00655B13" w:rsidP="00655B13">
      <w:pPr>
        <w:tabs>
          <w:tab w:val="left" w:pos="3686"/>
        </w:tabs>
        <w:spacing w:line="360" w:lineRule="auto"/>
        <w:rPr>
          <w:rFonts w:ascii="Arial" w:hAnsi="Arial" w:cs="Arial"/>
        </w:rPr>
      </w:pPr>
      <w:r w:rsidRPr="00162709">
        <w:rPr>
          <w:rFonts w:ascii="Arial" w:hAnsi="Arial" w:cs="Arial"/>
        </w:rPr>
        <w:t>WGA</w:t>
      </w:r>
      <w:r w:rsidRPr="00162709">
        <w:rPr>
          <w:rFonts w:ascii="Arial" w:hAnsi="Arial" w:cs="Arial"/>
        </w:rPr>
        <w:tab/>
        <w:t>Werkhervattingregeling Gedeeltelijk Arbeidsongeschikten</w:t>
      </w:r>
    </w:p>
    <w:p w14:paraId="1B7F316A" w14:textId="77777777" w:rsidR="00655B13" w:rsidRPr="00162709" w:rsidRDefault="00655B13" w:rsidP="00655B13">
      <w:pPr>
        <w:tabs>
          <w:tab w:val="left" w:pos="3686"/>
        </w:tabs>
        <w:spacing w:line="360" w:lineRule="auto"/>
        <w:rPr>
          <w:rFonts w:ascii="Arial" w:hAnsi="Arial" w:cs="Arial"/>
        </w:rPr>
      </w:pPr>
      <w:r w:rsidRPr="00162709">
        <w:rPr>
          <w:rFonts w:ascii="Arial" w:hAnsi="Arial" w:cs="Arial"/>
        </w:rPr>
        <w:t>WIA</w:t>
      </w:r>
      <w:r w:rsidRPr="00162709">
        <w:rPr>
          <w:rFonts w:ascii="Arial" w:hAnsi="Arial" w:cs="Arial"/>
        </w:rPr>
        <w:tab/>
        <w:t>Wet Werk en Inkomen naar Arbeidsvermogen</w:t>
      </w:r>
    </w:p>
    <w:p w14:paraId="1B7F316B" w14:textId="77777777" w:rsidR="00484BC0" w:rsidRDefault="00484BC0"/>
    <w:sectPr w:rsidR="00484BC0" w:rsidSect="00CA1687">
      <w:headerReference w:type="default" r:id="rId25"/>
      <w:footerReference w:type="even" r:id="rId26"/>
      <w:footerReference w:type="default" r:id="rId27"/>
      <w:endnotePr>
        <w:numFmt w:val="decimal"/>
      </w:endnotePr>
      <w:pgSz w:w="11906" w:h="16838" w:code="9"/>
      <w:pgMar w:top="1134" w:right="851" w:bottom="851" w:left="851" w:header="567" w:footer="1134"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BBB3C" w14:textId="77777777" w:rsidR="006623FE" w:rsidRDefault="006623FE" w:rsidP="00655B13">
      <w:r>
        <w:separator/>
      </w:r>
    </w:p>
  </w:endnote>
  <w:endnote w:type="continuationSeparator" w:id="0">
    <w:p w14:paraId="248CCFA9" w14:textId="77777777" w:rsidR="006623FE" w:rsidRDefault="006623FE" w:rsidP="00655B13">
      <w:r>
        <w:continuationSeparator/>
      </w:r>
    </w:p>
  </w:endnote>
  <w:endnote w:type="continuationNotice" w:id="1">
    <w:p w14:paraId="395A429C" w14:textId="77777777" w:rsidR="006623FE" w:rsidRDefault="006623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F3174" w14:textId="77777777" w:rsidR="009C28C6" w:rsidRDefault="009C28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B7F3175" w14:textId="77777777" w:rsidR="009C28C6" w:rsidRDefault="009C28C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F3176" w14:textId="77777777" w:rsidR="009C28C6" w:rsidRDefault="009C28C6">
    <w:pPr>
      <w:pStyle w:val="Voettekst"/>
      <w:framePr w:wrap="around" w:vAnchor="text" w:hAnchor="margin" w:xAlign="right" w:y="1"/>
      <w:rPr>
        <w:rStyle w:val="Paginanummer"/>
      </w:rPr>
    </w:pPr>
  </w:p>
  <w:p w14:paraId="1B7F3177" w14:textId="77777777" w:rsidR="009C28C6" w:rsidRDefault="009C28C6">
    <w:pPr>
      <w:pStyle w:val="Voettekst"/>
      <w:rPr>
        <w:rFonts w:ascii="Arial" w:hAnsi="Arial" w:cs="Arial"/>
        <w:sz w:val="16"/>
      </w:rPr>
    </w:pPr>
  </w:p>
  <w:p w14:paraId="1B7F3178" w14:textId="77777777" w:rsidR="009C28C6" w:rsidRDefault="009C28C6">
    <w:pPr>
      <w:pStyle w:val="Voettekst"/>
      <w:rPr>
        <w:rFonts w:ascii="Arial" w:hAnsi="Arial" w:cs="Arial"/>
        <w:sz w:val="16"/>
      </w:rPr>
    </w:pPr>
  </w:p>
  <w:p w14:paraId="1B7F3179" w14:textId="2B15F7B2" w:rsidR="009C28C6" w:rsidRDefault="009C28C6" w:rsidP="00E83087">
    <w:pPr>
      <w:pStyle w:val="Voettekst"/>
      <w:jc w:val="center"/>
      <w:rPr>
        <w:rFonts w:ascii="Arial" w:hAnsi="Arial" w:cs="Arial"/>
        <w:b/>
        <w:bCs/>
        <w:sz w:val="16"/>
      </w:rPr>
    </w:pPr>
    <w:r w:rsidRPr="005737F2">
      <w:rPr>
        <w:rFonts w:ascii="Arial" w:hAnsi="Arial" w:cs="Arial"/>
        <w:sz w:val="16"/>
      </w:rPr>
      <w:t>CAO voor de Groothandel in Groenten en Fruit 1</w:t>
    </w:r>
    <w:r>
      <w:rPr>
        <w:rFonts w:ascii="Arial" w:hAnsi="Arial" w:cs="Arial"/>
        <w:sz w:val="16"/>
      </w:rPr>
      <w:t xml:space="preserve"> januari 2017 tot en met 31 december 2018 </w:t>
    </w:r>
    <w:r w:rsidRPr="005737F2">
      <w:rPr>
        <w:rFonts w:ascii="Arial" w:hAnsi="Arial" w:cs="Arial"/>
        <w:sz w:val="16"/>
      </w:rPr>
      <w:tab/>
    </w:r>
    <w:r w:rsidRPr="005737F2">
      <w:rPr>
        <w:rStyle w:val="Paginanummer"/>
        <w:rFonts w:ascii="Arial" w:hAnsi="Arial" w:cs="Arial"/>
        <w:b/>
        <w:bCs/>
        <w:sz w:val="16"/>
      </w:rPr>
      <w:fldChar w:fldCharType="begin"/>
    </w:r>
    <w:r w:rsidRPr="005737F2">
      <w:rPr>
        <w:rStyle w:val="Paginanummer"/>
        <w:rFonts w:ascii="Arial" w:hAnsi="Arial" w:cs="Arial"/>
        <w:b/>
        <w:bCs/>
        <w:sz w:val="16"/>
      </w:rPr>
      <w:instrText xml:space="preserve"> PAGE </w:instrText>
    </w:r>
    <w:r w:rsidRPr="005737F2">
      <w:rPr>
        <w:rStyle w:val="Paginanummer"/>
        <w:rFonts w:ascii="Arial" w:hAnsi="Arial" w:cs="Arial"/>
        <w:b/>
        <w:bCs/>
        <w:sz w:val="16"/>
      </w:rPr>
      <w:fldChar w:fldCharType="separate"/>
    </w:r>
    <w:r w:rsidR="00163FC5">
      <w:rPr>
        <w:rStyle w:val="Paginanummer"/>
        <w:rFonts w:ascii="Arial" w:hAnsi="Arial" w:cs="Arial"/>
        <w:b/>
        <w:bCs/>
        <w:noProof/>
        <w:sz w:val="16"/>
      </w:rPr>
      <w:t>2</w:t>
    </w:r>
    <w:r w:rsidRPr="005737F2">
      <w:rPr>
        <w:rStyle w:val="Paginanummer"/>
        <w:rFonts w:ascii="Arial" w:hAnsi="Arial" w:cs="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D4C5D" w14:textId="77777777" w:rsidR="006623FE" w:rsidRDefault="006623FE" w:rsidP="00655B13">
      <w:r>
        <w:separator/>
      </w:r>
    </w:p>
  </w:footnote>
  <w:footnote w:type="continuationSeparator" w:id="0">
    <w:p w14:paraId="451E48E6" w14:textId="77777777" w:rsidR="006623FE" w:rsidRDefault="006623FE" w:rsidP="00655B13">
      <w:r>
        <w:continuationSeparator/>
      </w:r>
    </w:p>
  </w:footnote>
  <w:footnote w:type="continuationNotice" w:id="1">
    <w:p w14:paraId="57134274" w14:textId="77777777" w:rsidR="006623FE" w:rsidRDefault="006623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F3173" w14:textId="77777777" w:rsidR="009C28C6" w:rsidRPr="00DD19A7" w:rsidRDefault="009C28C6" w:rsidP="00CA1687">
    <w:pPr>
      <w:pStyle w:val="Koptekst"/>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86FED"/>
    <w:multiLevelType w:val="hybridMultilevel"/>
    <w:tmpl w:val="346C70E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126D1485"/>
    <w:multiLevelType w:val="hybridMultilevel"/>
    <w:tmpl w:val="6F765F20"/>
    <w:lvl w:ilvl="0" w:tplc="732850CE">
      <w:start w:val="5"/>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301472F"/>
    <w:multiLevelType w:val="hybridMultilevel"/>
    <w:tmpl w:val="5C2A3052"/>
    <w:lvl w:ilvl="0" w:tplc="A3E2C346">
      <w:numFmt w:val="none"/>
      <w:lvlText w:val=""/>
      <w:lvlJc w:val="left"/>
      <w:pPr>
        <w:tabs>
          <w:tab w:val="num" w:pos="360"/>
        </w:tabs>
      </w:pPr>
    </w:lvl>
    <w:lvl w:ilvl="1" w:tplc="F600EA44">
      <w:numFmt w:val="none"/>
      <w:lvlText w:val=""/>
      <w:lvlJc w:val="left"/>
      <w:pPr>
        <w:tabs>
          <w:tab w:val="num" w:pos="360"/>
        </w:tabs>
      </w:pPr>
    </w:lvl>
    <w:lvl w:ilvl="2" w:tplc="C94E338C">
      <w:start w:val="1"/>
      <w:numFmt w:val="bullet"/>
      <w:lvlText w:val=""/>
      <w:lvlJc w:val="left"/>
      <w:pPr>
        <w:ind w:left="836" w:hanging="360"/>
      </w:pPr>
      <w:rPr>
        <w:rFonts w:ascii="Symbol" w:eastAsia="Symbol" w:hAnsi="Symbol" w:hint="default"/>
        <w:w w:val="99"/>
        <w:sz w:val="20"/>
        <w:szCs w:val="20"/>
      </w:rPr>
    </w:lvl>
    <w:lvl w:ilvl="3" w:tplc="04130001">
      <w:start w:val="1"/>
      <w:numFmt w:val="bullet"/>
      <w:lvlText w:val=""/>
      <w:lvlJc w:val="left"/>
      <w:pPr>
        <w:ind w:left="1556" w:hanging="360"/>
      </w:pPr>
      <w:rPr>
        <w:rFonts w:ascii="Symbol" w:hAnsi="Symbol" w:hint="default"/>
        <w:w w:val="99"/>
        <w:sz w:val="20"/>
        <w:szCs w:val="20"/>
      </w:rPr>
    </w:lvl>
    <w:lvl w:ilvl="4" w:tplc="AD04FEEC">
      <w:start w:val="1"/>
      <w:numFmt w:val="bullet"/>
      <w:lvlText w:val="•"/>
      <w:lvlJc w:val="left"/>
      <w:pPr>
        <w:ind w:left="3668" w:hanging="360"/>
      </w:pPr>
      <w:rPr>
        <w:rFonts w:hint="default"/>
      </w:rPr>
    </w:lvl>
    <w:lvl w:ilvl="5" w:tplc="29B0897C">
      <w:start w:val="1"/>
      <w:numFmt w:val="bullet"/>
      <w:lvlText w:val="•"/>
      <w:lvlJc w:val="left"/>
      <w:pPr>
        <w:ind w:left="4725" w:hanging="360"/>
      </w:pPr>
      <w:rPr>
        <w:rFonts w:hint="default"/>
      </w:rPr>
    </w:lvl>
    <w:lvl w:ilvl="6" w:tplc="CAD00AD8">
      <w:start w:val="1"/>
      <w:numFmt w:val="bullet"/>
      <w:lvlText w:val="•"/>
      <w:lvlJc w:val="left"/>
      <w:pPr>
        <w:ind w:left="5781" w:hanging="360"/>
      </w:pPr>
      <w:rPr>
        <w:rFonts w:hint="default"/>
      </w:rPr>
    </w:lvl>
    <w:lvl w:ilvl="7" w:tplc="412464CE">
      <w:start w:val="1"/>
      <w:numFmt w:val="bullet"/>
      <w:lvlText w:val="•"/>
      <w:lvlJc w:val="left"/>
      <w:pPr>
        <w:ind w:left="6837" w:hanging="360"/>
      </w:pPr>
      <w:rPr>
        <w:rFonts w:hint="default"/>
      </w:rPr>
    </w:lvl>
    <w:lvl w:ilvl="8" w:tplc="9F947374">
      <w:start w:val="1"/>
      <w:numFmt w:val="bullet"/>
      <w:lvlText w:val="•"/>
      <w:lvlJc w:val="left"/>
      <w:pPr>
        <w:ind w:left="7893" w:hanging="360"/>
      </w:pPr>
      <w:rPr>
        <w:rFonts w:hint="default"/>
      </w:rPr>
    </w:lvl>
  </w:abstractNum>
  <w:abstractNum w:abstractNumId="3" w15:restartNumberingAfterBreak="0">
    <w:nsid w:val="13BB2A79"/>
    <w:multiLevelType w:val="multilevel"/>
    <w:tmpl w:val="1DEE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43396"/>
    <w:multiLevelType w:val="hybridMultilevel"/>
    <w:tmpl w:val="8206C88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727D4A"/>
    <w:multiLevelType w:val="hybridMultilevel"/>
    <w:tmpl w:val="BBC4F2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AE12E6"/>
    <w:multiLevelType w:val="hybridMultilevel"/>
    <w:tmpl w:val="818C7D9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E8504B"/>
    <w:multiLevelType w:val="hybridMultilevel"/>
    <w:tmpl w:val="4C78EC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F0D5D3B"/>
    <w:multiLevelType w:val="hybridMultilevel"/>
    <w:tmpl w:val="041E6FEA"/>
    <w:lvl w:ilvl="0" w:tplc="FFFFFFFF">
      <w:start w:val="1"/>
      <w:numFmt w:val="decimal"/>
      <w:lvlText w:val="%1."/>
      <w:lvlJc w:val="left"/>
      <w:pPr>
        <w:tabs>
          <w:tab w:val="num" w:pos="360"/>
        </w:tabs>
        <w:ind w:left="284" w:hanging="284"/>
      </w:pPr>
      <w:rPr>
        <w:rFonts w:hint="default"/>
      </w:rPr>
    </w:lvl>
    <w:lvl w:ilvl="1" w:tplc="FFFFFFFF">
      <w:start w:val="1"/>
      <w:numFmt w:val="lowerLetter"/>
      <w:lvlText w:val="%2."/>
      <w:lvlJc w:val="left"/>
      <w:pPr>
        <w:tabs>
          <w:tab w:val="num" w:pos="1440"/>
        </w:tabs>
        <w:ind w:left="1440" w:hanging="360"/>
      </w:pPr>
    </w:lvl>
    <w:lvl w:ilvl="2" w:tplc="F0CA1910">
      <w:numFmt w:val="bullet"/>
      <w:lvlText w:val="-"/>
      <w:lvlJc w:val="left"/>
      <w:pPr>
        <w:tabs>
          <w:tab w:val="num" w:pos="2340"/>
        </w:tabs>
        <w:ind w:left="2340" w:hanging="360"/>
      </w:pPr>
      <w:rPr>
        <w:rFonts w:ascii="Tahoma" w:eastAsia="Times New Roman" w:hAnsi="Tahoma" w:cs="Tahoma"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215264E"/>
    <w:multiLevelType w:val="hybridMultilevel"/>
    <w:tmpl w:val="EB2C8068"/>
    <w:lvl w:ilvl="0" w:tplc="B486095A">
      <w:start w:val="1"/>
      <w:numFmt w:val="bullet"/>
      <w:lvlText w:val=""/>
      <w:lvlJc w:val="left"/>
      <w:pPr>
        <w:tabs>
          <w:tab w:val="num" w:pos="510"/>
        </w:tabs>
        <w:ind w:left="510" w:hanging="51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4D49FA"/>
    <w:multiLevelType w:val="hybridMultilevel"/>
    <w:tmpl w:val="64A69536"/>
    <w:lvl w:ilvl="0" w:tplc="29982118">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EF0EEF"/>
    <w:multiLevelType w:val="hybridMultilevel"/>
    <w:tmpl w:val="D49CFDE6"/>
    <w:lvl w:ilvl="0" w:tplc="23A25CDA">
      <w:start w:val="18"/>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50B5108"/>
    <w:multiLevelType w:val="hybridMultilevel"/>
    <w:tmpl w:val="8774E47C"/>
    <w:lvl w:ilvl="0" w:tplc="E6107EBC">
      <w:start w:val="1"/>
      <w:numFmt w:val="lowerLetter"/>
      <w:lvlText w:val="%1."/>
      <w:lvlJc w:val="left"/>
      <w:pPr>
        <w:tabs>
          <w:tab w:val="num" w:pos="720"/>
        </w:tabs>
        <w:ind w:left="720" w:hanging="360"/>
      </w:pPr>
      <w:rPr>
        <w:rFonts w:ascii="Arial" w:eastAsia="Times New Roman" w:hAnsi="Arial" w:cs="Arial"/>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50151C"/>
    <w:multiLevelType w:val="hybridMultilevel"/>
    <w:tmpl w:val="B962683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B33923"/>
    <w:multiLevelType w:val="hybridMultilevel"/>
    <w:tmpl w:val="1ACEB088"/>
    <w:lvl w:ilvl="0" w:tplc="E89673B6">
      <w:start w:val="1"/>
      <w:numFmt w:val="decimal"/>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2B740D9"/>
    <w:multiLevelType w:val="hybridMultilevel"/>
    <w:tmpl w:val="0A0EFCF0"/>
    <w:lvl w:ilvl="0" w:tplc="F61E602C">
      <w:start w:val="2"/>
      <w:numFmt w:val="decimal"/>
      <w:lvlText w:val="%1."/>
      <w:lvlJc w:val="left"/>
      <w:pPr>
        <w:tabs>
          <w:tab w:val="num" w:pos="425"/>
        </w:tabs>
        <w:ind w:left="425" w:hanging="425"/>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4568E2"/>
    <w:multiLevelType w:val="hybridMultilevel"/>
    <w:tmpl w:val="2A6CC8F6"/>
    <w:lvl w:ilvl="0" w:tplc="FFFFFFFF">
      <w:start w:val="1"/>
      <w:numFmt w:val="decimal"/>
      <w:lvlText w:val="%1."/>
      <w:lvlJc w:val="left"/>
      <w:pPr>
        <w:tabs>
          <w:tab w:val="num" w:pos="360"/>
        </w:tabs>
        <w:ind w:left="284" w:hanging="284"/>
      </w:pPr>
      <w:rPr>
        <w:rFonts w:hint="default"/>
      </w:rPr>
    </w:lvl>
    <w:lvl w:ilvl="1" w:tplc="FFFFFFFF">
      <w:start w:val="1"/>
      <w:numFmt w:val="lowerLetter"/>
      <w:lvlText w:val="%2."/>
      <w:lvlJc w:val="left"/>
      <w:pPr>
        <w:tabs>
          <w:tab w:val="num" w:pos="360"/>
        </w:tabs>
        <w:ind w:left="284" w:hanging="284"/>
      </w:pPr>
      <w:rPr>
        <w:rFonts w:hint="default"/>
      </w:rPr>
    </w:lvl>
    <w:lvl w:ilvl="2" w:tplc="FFFFFFFF">
      <w:start w:val="1"/>
      <w:numFmt w:val="lowerRoman"/>
      <w:lvlText w:val="%3."/>
      <w:lvlJc w:val="right"/>
      <w:pPr>
        <w:tabs>
          <w:tab w:val="num" w:pos="2160"/>
        </w:tabs>
        <w:ind w:left="2160" w:hanging="180"/>
      </w:pPr>
    </w:lvl>
    <w:lvl w:ilvl="3" w:tplc="0302BBF0">
      <w:start w:val="1"/>
      <w:numFmt w:val="decimal"/>
      <w:lvlText w:val="%4)"/>
      <w:lvlJc w:val="left"/>
      <w:pPr>
        <w:tabs>
          <w:tab w:val="num" w:pos="2880"/>
        </w:tabs>
        <w:ind w:left="2880" w:hanging="360"/>
      </w:pPr>
      <w:rPr>
        <w:rFonts w:hint="default"/>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5553B28"/>
    <w:multiLevelType w:val="hybridMultilevel"/>
    <w:tmpl w:val="52E6B7F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5A7E30"/>
    <w:multiLevelType w:val="hybridMultilevel"/>
    <w:tmpl w:val="9942021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B630279"/>
    <w:multiLevelType w:val="hybridMultilevel"/>
    <w:tmpl w:val="E7F8C56E"/>
    <w:lvl w:ilvl="0" w:tplc="845414C4">
      <w:start w:val="1"/>
      <w:numFmt w:val="decimal"/>
      <w:lvlText w:val="%1."/>
      <w:lvlJc w:val="left"/>
      <w:pPr>
        <w:tabs>
          <w:tab w:val="num" w:pos="720"/>
        </w:tabs>
        <w:ind w:left="720" w:hanging="360"/>
      </w:pPr>
      <w:rPr>
        <w:rFonts w:hint="default"/>
        <w:b w:val="0"/>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C3619D8"/>
    <w:multiLevelType w:val="hybridMultilevel"/>
    <w:tmpl w:val="7408D28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1622FB"/>
    <w:multiLevelType w:val="hybridMultilevel"/>
    <w:tmpl w:val="F63039FC"/>
    <w:lvl w:ilvl="0" w:tplc="CEF42114">
      <w:start w:val="1"/>
      <w:numFmt w:val="decimal"/>
      <w:lvlText w:val="%1."/>
      <w:lvlJc w:val="left"/>
      <w:pPr>
        <w:tabs>
          <w:tab w:val="num" w:pos="567"/>
        </w:tabs>
        <w:ind w:left="547" w:hanging="54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0291484"/>
    <w:multiLevelType w:val="hybridMultilevel"/>
    <w:tmpl w:val="9D0E9A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981F2F"/>
    <w:multiLevelType w:val="hybridMultilevel"/>
    <w:tmpl w:val="0C461D0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CC31DC"/>
    <w:multiLevelType w:val="hybridMultilevel"/>
    <w:tmpl w:val="32D20242"/>
    <w:lvl w:ilvl="0" w:tplc="EA545520">
      <w:start w:val="1"/>
      <w:numFmt w:val="decimal"/>
      <w:lvlText w:val="%1."/>
      <w:lvlJc w:val="left"/>
      <w:pPr>
        <w:tabs>
          <w:tab w:val="num" w:pos="360"/>
        </w:tabs>
        <w:ind w:left="284" w:hanging="284"/>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7FD7908"/>
    <w:multiLevelType w:val="hybridMultilevel"/>
    <w:tmpl w:val="5330C4DC"/>
    <w:lvl w:ilvl="0" w:tplc="B5565866">
      <w:start w:val="1"/>
      <w:numFmt w:val="decimal"/>
      <w:lvlText w:val="%1."/>
      <w:lvlJc w:val="left"/>
      <w:pPr>
        <w:tabs>
          <w:tab w:val="num" w:pos="928"/>
        </w:tabs>
        <w:ind w:left="852" w:hanging="284"/>
      </w:pPr>
      <w:rPr>
        <w:rFonts w:hint="default"/>
        <w:i w:val="0"/>
      </w:rPr>
    </w:lvl>
    <w:lvl w:ilvl="1" w:tplc="FFFFFFFF" w:tentative="1">
      <w:start w:val="1"/>
      <w:numFmt w:val="lowerLetter"/>
      <w:lvlText w:val="%2."/>
      <w:lvlJc w:val="left"/>
      <w:pPr>
        <w:tabs>
          <w:tab w:val="num" w:pos="2008"/>
        </w:tabs>
        <w:ind w:left="2008" w:hanging="360"/>
      </w:pPr>
    </w:lvl>
    <w:lvl w:ilvl="2" w:tplc="FFFFFFFF" w:tentative="1">
      <w:start w:val="1"/>
      <w:numFmt w:val="lowerRoman"/>
      <w:lvlText w:val="%3."/>
      <w:lvlJc w:val="right"/>
      <w:pPr>
        <w:tabs>
          <w:tab w:val="num" w:pos="2728"/>
        </w:tabs>
        <w:ind w:left="2728" w:hanging="180"/>
      </w:pPr>
    </w:lvl>
    <w:lvl w:ilvl="3" w:tplc="FFFFFFFF" w:tentative="1">
      <w:start w:val="1"/>
      <w:numFmt w:val="decimal"/>
      <w:lvlText w:val="%4."/>
      <w:lvlJc w:val="left"/>
      <w:pPr>
        <w:tabs>
          <w:tab w:val="num" w:pos="3448"/>
        </w:tabs>
        <w:ind w:left="3448" w:hanging="360"/>
      </w:pPr>
    </w:lvl>
    <w:lvl w:ilvl="4" w:tplc="FFFFFFFF" w:tentative="1">
      <w:start w:val="1"/>
      <w:numFmt w:val="lowerLetter"/>
      <w:lvlText w:val="%5."/>
      <w:lvlJc w:val="left"/>
      <w:pPr>
        <w:tabs>
          <w:tab w:val="num" w:pos="4168"/>
        </w:tabs>
        <w:ind w:left="4168" w:hanging="360"/>
      </w:pPr>
    </w:lvl>
    <w:lvl w:ilvl="5" w:tplc="FFFFFFFF" w:tentative="1">
      <w:start w:val="1"/>
      <w:numFmt w:val="lowerRoman"/>
      <w:lvlText w:val="%6."/>
      <w:lvlJc w:val="right"/>
      <w:pPr>
        <w:tabs>
          <w:tab w:val="num" w:pos="4888"/>
        </w:tabs>
        <w:ind w:left="4888" w:hanging="180"/>
      </w:pPr>
    </w:lvl>
    <w:lvl w:ilvl="6" w:tplc="FFFFFFFF" w:tentative="1">
      <w:start w:val="1"/>
      <w:numFmt w:val="decimal"/>
      <w:lvlText w:val="%7."/>
      <w:lvlJc w:val="left"/>
      <w:pPr>
        <w:tabs>
          <w:tab w:val="num" w:pos="5608"/>
        </w:tabs>
        <w:ind w:left="5608" w:hanging="360"/>
      </w:pPr>
    </w:lvl>
    <w:lvl w:ilvl="7" w:tplc="FFFFFFFF" w:tentative="1">
      <w:start w:val="1"/>
      <w:numFmt w:val="lowerLetter"/>
      <w:lvlText w:val="%8."/>
      <w:lvlJc w:val="left"/>
      <w:pPr>
        <w:tabs>
          <w:tab w:val="num" w:pos="6328"/>
        </w:tabs>
        <w:ind w:left="6328" w:hanging="360"/>
      </w:pPr>
    </w:lvl>
    <w:lvl w:ilvl="8" w:tplc="FFFFFFFF" w:tentative="1">
      <w:start w:val="1"/>
      <w:numFmt w:val="lowerRoman"/>
      <w:lvlText w:val="%9."/>
      <w:lvlJc w:val="right"/>
      <w:pPr>
        <w:tabs>
          <w:tab w:val="num" w:pos="7048"/>
        </w:tabs>
        <w:ind w:left="7048" w:hanging="180"/>
      </w:pPr>
    </w:lvl>
  </w:abstractNum>
  <w:abstractNum w:abstractNumId="26" w15:restartNumberingAfterBreak="0">
    <w:nsid w:val="49BF5D70"/>
    <w:multiLevelType w:val="hybridMultilevel"/>
    <w:tmpl w:val="C194D752"/>
    <w:lvl w:ilvl="0" w:tplc="04130001">
      <w:start w:val="1"/>
      <w:numFmt w:val="bullet"/>
      <w:lvlText w:val=""/>
      <w:lvlJc w:val="left"/>
      <w:pPr>
        <w:tabs>
          <w:tab w:val="num" w:pos="786"/>
        </w:tabs>
        <w:ind w:left="786" w:hanging="360"/>
      </w:pPr>
      <w:rPr>
        <w:rFonts w:ascii="Symbol" w:hAnsi="Symbol" w:hint="default"/>
      </w:rPr>
    </w:lvl>
    <w:lvl w:ilvl="1" w:tplc="04130003" w:tentative="1">
      <w:start w:val="1"/>
      <w:numFmt w:val="bullet"/>
      <w:lvlText w:val="o"/>
      <w:lvlJc w:val="left"/>
      <w:pPr>
        <w:tabs>
          <w:tab w:val="num" w:pos="1506"/>
        </w:tabs>
        <w:ind w:left="1506" w:hanging="360"/>
      </w:pPr>
      <w:rPr>
        <w:rFonts w:ascii="Courier New" w:hAnsi="Courier New" w:cs="Courier New" w:hint="default"/>
      </w:rPr>
    </w:lvl>
    <w:lvl w:ilvl="2" w:tplc="04130005" w:tentative="1">
      <w:start w:val="1"/>
      <w:numFmt w:val="bullet"/>
      <w:lvlText w:val=""/>
      <w:lvlJc w:val="left"/>
      <w:pPr>
        <w:tabs>
          <w:tab w:val="num" w:pos="2226"/>
        </w:tabs>
        <w:ind w:left="2226" w:hanging="360"/>
      </w:pPr>
      <w:rPr>
        <w:rFonts w:ascii="Wingdings" w:hAnsi="Wingdings" w:hint="default"/>
      </w:rPr>
    </w:lvl>
    <w:lvl w:ilvl="3" w:tplc="04130001" w:tentative="1">
      <w:start w:val="1"/>
      <w:numFmt w:val="bullet"/>
      <w:lvlText w:val=""/>
      <w:lvlJc w:val="left"/>
      <w:pPr>
        <w:tabs>
          <w:tab w:val="num" w:pos="2946"/>
        </w:tabs>
        <w:ind w:left="2946" w:hanging="360"/>
      </w:pPr>
      <w:rPr>
        <w:rFonts w:ascii="Symbol" w:hAnsi="Symbol" w:hint="default"/>
      </w:rPr>
    </w:lvl>
    <w:lvl w:ilvl="4" w:tplc="04130003" w:tentative="1">
      <w:start w:val="1"/>
      <w:numFmt w:val="bullet"/>
      <w:lvlText w:val="o"/>
      <w:lvlJc w:val="left"/>
      <w:pPr>
        <w:tabs>
          <w:tab w:val="num" w:pos="3666"/>
        </w:tabs>
        <w:ind w:left="3666" w:hanging="360"/>
      </w:pPr>
      <w:rPr>
        <w:rFonts w:ascii="Courier New" w:hAnsi="Courier New" w:cs="Courier New" w:hint="default"/>
      </w:rPr>
    </w:lvl>
    <w:lvl w:ilvl="5" w:tplc="04130005" w:tentative="1">
      <w:start w:val="1"/>
      <w:numFmt w:val="bullet"/>
      <w:lvlText w:val=""/>
      <w:lvlJc w:val="left"/>
      <w:pPr>
        <w:tabs>
          <w:tab w:val="num" w:pos="4386"/>
        </w:tabs>
        <w:ind w:left="4386" w:hanging="360"/>
      </w:pPr>
      <w:rPr>
        <w:rFonts w:ascii="Wingdings" w:hAnsi="Wingdings" w:hint="default"/>
      </w:rPr>
    </w:lvl>
    <w:lvl w:ilvl="6" w:tplc="04130001" w:tentative="1">
      <w:start w:val="1"/>
      <w:numFmt w:val="bullet"/>
      <w:lvlText w:val=""/>
      <w:lvlJc w:val="left"/>
      <w:pPr>
        <w:tabs>
          <w:tab w:val="num" w:pos="5106"/>
        </w:tabs>
        <w:ind w:left="5106" w:hanging="360"/>
      </w:pPr>
      <w:rPr>
        <w:rFonts w:ascii="Symbol" w:hAnsi="Symbol" w:hint="default"/>
      </w:rPr>
    </w:lvl>
    <w:lvl w:ilvl="7" w:tplc="04130003" w:tentative="1">
      <w:start w:val="1"/>
      <w:numFmt w:val="bullet"/>
      <w:lvlText w:val="o"/>
      <w:lvlJc w:val="left"/>
      <w:pPr>
        <w:tabs>
          <w:tab w:val="num" w:pos="5826"/>
        </w:tabs>
        <w:ind w:left="5826" w:hanging="360"/>
      </w:pPr>
      <w:rPr>
        <w:rFonts w:ascii="Courier New" w:hAnsi="Courier New" w:cs="Courier New" w:hint="default"/>
      </w:rPr>
    </w:lvl>
    <w:lvl w:ilvl="8" w:tplc="04130005" w:tentative="1">
      <w:start w:val="1"/>
      <w:numFmt w:val="bullet"/>
      <w:lvlText w:val=""/>
      <w:lvlJc w:val="left"/>
      <w:pPr>
        <w:tabs>
          <w:tab w:val="num" w:pos="6546"/>
        </w:tabs>
        <w:ind w:left="6546" w:hanging="360"/>
      </w:pPr>
      <w:rPr>
        <w:rFonts w:ascii="Wingdings" w:hAnsi="Wingdings" w:hint="default"/>
      </w:rPr>
    </w:lvl>
  </w:abstractNum>
  <w:abstractNum w:abstractNumId="27" w15:restartNumberingAfterBreak="0">
    <w:nsid w:val="4C587EA2"/>
    <w:multiLevelType w:val="hybridMultilevel"/>
    <w:tmpl w:val="FF34F16E"/>
    <w:lvl w:ilvl="0" w:tplc="9950F974">
      <w:start w:val="1"/>
      <w:numFmt w:val="lowerLetter"/>
      <w:lvlText w:val="%1."/>
      <w:lvlJc w:val="left"/>
      <w:pPr>
        <w:tabs>
          <w:tab w:val="num" w:pos="794"/>
        </w:tabs>
        <w:ind w:left="794" w:hanging="34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F63F51"/>
    <w:multiLevelType w:val="hybridMultilevel"/>
    <w:tmpl w:val="7526D0B4"/>
    <w:lvl w:ilvl="0" w:tplc="A3E8664C">
      <w:start w:val="1"/>
      <w:numFmt w:val="lowerLetter"/>
      <w:lvlText w:val="%1."/>
      <w:lvlJc w:val="left"/>
      <w:pPr>
        <w:tabs>
          <w:tab w:val="num" w:pos="720"/>
        </w:tabs>
        <w:ind w:left="720" w:hanging="360"/>
      </w:pPr>
      <w:rPr>
        <w:rFonts w:hint="default"/>
        <w:caps w:val="0"/>
        <w:strike w:val="0"/>
        <w:dstrike w:val="0"/>
        <w:vanish w:val="0"/>
        <w:color w:val="000000"/>
        <w:vertAlign w:val="base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4F7449E4"/>
    <w:multiLevelType w:val="hybridMultilevel"/>
    <w:tmpl w:val="CF1CE452"/>
    <w:lvl w:ilvl="0" w:tplc="04130001">
      <w:start w:val="1"/>
      <w:numFmt w:val="bullet"/>
      <w:lvlText w:val=""/>
      <w:lvlJc w:val="left"/>
      <w:pPr>
        <w:tabs>
          <w:tab w:val="num" w:pos="1140"/>
        </w:tabs>
        <w:ind w:left="1140" w:hanging="360"/>
      </w:pPr>
      <w:rPr>
        <w:rFonts w:ascii="Symbol" w:hAnsi="Symbol" w:hint="default"/>
      </w:rPr>
    </w:lvl>
    <w:lvl w:ilvl="1" w:tplc="04130003" w:tentative="1">
      <w:start w:val="1"/>
      <w:numFmt w:val="bullet"/>
      <w:lvlText w:val="o"/>
      <w:lvlJc w:val="left"/>
      <w:pPr>
        <w:tabs>
          <w:tab w:val="num" w:pos="1860"/>
        </w:tabs>
        <w:ind w:left="1860" w:hanging="360"/>
      </w:pPr>
      <w:rPr>
        <w:rFonts w:ascii="Courier New" w:hAnsi="Courier New" w:cs="Courier New" w:hint="default"/>
      </w:rPr>
    </w:lvl>
    <w:lvl w:ilvl="2" w:tplc="04130005" w:tentative="1">
      <w:start w:val="1"/>
      <w:numFmt w:val="bullet"/>
      <w:lvlText w:val=""/>
      <w:lvlJc w:val="left"/>
      <w:pPr>
        <w:tabs>
          <w:tab w:val="num" w:pos="2580"/>
        </w:tabs>
        <w:ind w:left="2580" w:hanging="360"/>
      </w:pPr>
      <w:rPr>
        <w:rFonts w:ascii="Wingdings" w:hAnsi="Wingdings" w:hint="default"/>
      </w:rPr>
    </w:lvl>
    <w:lvl w:ilvl="3" w:tplc="04130001" w:tentative="1">
      <w:start w:val="1"/>
      <w:numFmt w:val="bullet"/>
      <w:lvlText w:val=""/>
      <w:lvlJc w:val="left"/>
      <w:pPr>
        <w:tabs>
          <w:tab w:val="num" w:pos="3300"/>
        </w:tabs>
        <w:ind w:left="3300" w:hanging="360"/>
      </w:pPr>
      <w:rPr>
        <w:rFonts w:ascii="Symbol" w:hAnsi="Symbol" w:hint="default"/>
      </w:rPr>
    </w:lvl>
    <w:lvl w:ilvl="4" w:tplc="04130003" w:tentative="1">
      <w:start w:val="1"/>
      <w:numFmt w:val="bullet"/>
      <w:lvlText w:val="o"/>
      <w:lvlJc w:val="left"/>
      <w:pPr>
        <w:tabs>
          <w:tab w:val="num" w:pos="4020"/>
        </w:tabs>
        <w:ind w:left="4020" w:hanging="360"/>
      </w:pPr>
      <w:rPr>
        <w:rFonts w:ascii="Courier New" w:hAnsi="Courier New" w:cs="Courier New" w:hint="default"/>
      </w:rPr>
    </w:lvl>
    <w:lvl w:ilvl="5" w:tplc="04130005" w:tentative="1">
      <w:start w:val="1"/>
      <w:numFmt w:val="bullet"/>
      <w:lvlText w:val=""/>
      <w:lvlJc w:val="left"/>
      <w:pPr>
        <w:tabs>
          <w:tab w:val="num" w:pos="4740"/>
        </w:tabs>
        <w:ind w:left="4740" w:hanging="360"/>
      </w:pPr>
      <w:rPr>
        <w:rFonts w:ascii="Wingdings" w:hAnsi="Wingdings" w:hint="default"/>
      </w:rPr>
    </w:lvl>
    <w:lvl w:ilvl="6" w:tplc="04130001" w:tentative="1">
      <w:start w:val="1"/>
      <w:numFmt w:val="bullet"/>
      <w:lvlText w:val=""/>
      <w:lvlJc w:val="left"/>
      <w:pPr>
        <w:tabs>
          <w:tab w:val="num" w:pos="5460"/>
        </w:tabs>
        <w:ind w:left="5460" w:hanging="360"/>
      </w:pPr>
      <w:rPr>
        <w:rFonts w:ascii="Symbol" w:hAnsi="Symbol" w:hint="default"/>
      </w:rPr>
    </w:lvl>
    <w:lvl w:ilvl="7" w:tplc="04130003" w:tentative="1">
      <w:start w:val="1"/>
      <w:numFmt w:val="bullet"/>
      <w:lvlText w:val="o"/>
      <w:lvlJc w:val="left"/>
      <w:pPr>
        <w:tabs>
          <w:tab w:val="num" w:pos="6180"/>
        </w:tabs>
        <w:ind w:left="6180" w:hanging="360"/>
      </w:pPr>
      <w:rPr>
        <w:rFonts w:ascii="Courier New" w:hAnsi="Courier New" w:cs="Courier New" w:hint="default"/>
      </w:rPr>
    </w:lvl>
    <w:lvl w:ilvl="8" w:tplc="04130005" w:tentative="1">
      <w:start w:val="1"/>
      <w:numFmt w:val="bullet"/>
      <w:lvlText w:val=""/>
      <w:lvlJc w:val="left"/>
      <w:pPr>
        <w:tabs>
          <w:tab w:val="num" w:pos="6900"/>
        </w:tabs>
        <w:ind w:left="6900" w:hanging="360"/>
      </w:pPr>
      <w:rPr>
        <w:rFonts w:ascii="Wingdings" w:hAnsi="Wingdings" w:hint="default"/>
      </w:rPr>
    </w:lvl>
  </w:abstractNum>
  <w:abstractNum w:abstractNumId="30" w15:restartNumberingAfterBreak="0">
    <w:nsid w:val="4FA6658A"/>
    <w:multiLevelType w:val="hybridMultilevel"/>
    <w:tmpl w:val="7D6E4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3BE73B7"/>
    <w:multiLevelType w:val="hybridMultilevel"/>
    <w:tmpl w:val="1DCC70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647831"/>
    <w:multiLevelType w:val="hybridMultilevel"/>
    <w:tmpl w:val="785013FE"/>
    <w:lvl w:ilvl="0" w:tplc="04130001">
      <w:start w:val="1"/>
      <w:numFmt w:val="bullet"/>
      <w:lvlText w:val=""/>
      <w:lvlJc w:val="left"/>
      <w:pPr>
        <w:tabs>
          <w:tab w:val="num" w:pos="578"/>
        </w:tabs>
        <w:ind w:left="578" w:hanging="360"/>
      </w:pPr>
      <w:rPr>
        <w:rFonts w:ascii="Symbol" w:hAnsi="Symbol" w:hint="default"/>
      </w:rPr>
    </w:lvl>
    <w:lvl w:ilvl="1" w:tplc="04130003" w:tentative="1">
      <w:start w:val="1"/>
      <w:numFmt w:val="bullet"/>
      <w:lvlText w:val="o"/>
      <w:lvlJc w:val="left"/>
      <w:pPr>
        <w:tabs>
          <w:tab w:val="num" w:pos="1298"/>
        </w:tabs>
        <w:ind w:left="1298" w:hanging="360"/>
      </w:pPr>
      <w:rPr>
        <w:rFonts w:ascii="Courier New" w:hAnsi="Courier New" w:hint="default"/>
      </w:rPr>
    </w:lvl>
    <w:lvl w:ilvl="2" w:tplc="04130005" w:tentative="1">
      <w:start w:val="1"/>
      <w:numFmt w:val="bullet"/>
      <w:lvlText w:val=""/>
      <w:lvlJc w:val="left"/>
      <w:pPr>
        <w:tabs>
          <w:tab w:val="num" w:pos="2018"/>
        </w:tabs>
        <w:ind w:left="2018" w:hanging="360"/>
      </w:pPr>
      <w:rPr>
        <w:rFonts w:ascii="Wingdings" w:hAnsi="Wingdings" w:hint="default"/>
      </w:rPr>
    </w:lvl>
    <w:lvl w:ilvl="3" w:tplc="04130001" w:tentative="1">
      <w:start w:val="1"/>
      <w:numFmt w:val="bullet"/>
      <w:lvlText w:val=""/>
      <w:lvlJc w:val="left"/>
      <w:pPr>
        <w:tabs>
          <w:tab w:val="num" w:pos="2738"/>
        </w:tabs>
        <w:ind w:left="2738" w:hanging="360"/>
      </w:pPr>
      <w:rPr>
        <w:rFonts w:ascii="Symbol" w:hAnsi="Symbol" w:hint="default"/>
      </w:rPr>
    </w:lvl>
    <w:lvl w:ilvl="4" w:tplc="04130003" w:tentative="1">
      <w:start w:val="1"/>
      <w:numFmt w:val="bullet"/>
      <w:lvlText w:val="o"/>
      <w:lvlJc w:val="left"/>
      <w:pPr>
        <w:tabs>
          <w:tab w:val="num" w:pos="3458"/>
        </w:tabs>
        <w:ind w:left="3458" w:hanging="360"/>
      </w:pPr>
      <w:rPr>
        <w:rFonts w:ascii="Courier New" w:hAnsi="Courier New" w:hint="default"/>
      </w:rPr>
    </w:lvl>
    <w:lvl w:ilvl="5" w:tplc="04130005" w:tentative="1">
      <w:start w:val="1"/>
      <w:numFmt w:val="bullet"/>
      <w:lvlText w:val=""/>
      <w:lvlJc w:val="left"/>
      <w:pPr>
        <w:tabs>
          <w:tab w:val="num" w:pos="4178"/>
        </w:tabs>
        <w:ind w:left="4178" w:hanging="360"/>
      </w:pPr>
      <w:rPr>
        <w:rFonts w:ascii="Wingdings" w:hAnsi="Wingdings" w:hint="default"/>
      </w:rPr>
    </w:lvl>
    <w:lvl w:ilvl="6" w:tplc="04130001" w:tentative="1">
      <w:start w:val="1"/>
      <w:numFmt w:val="bullet"/>
      <w:lvlText w:val=""/>
      <w:lvlJc w:val="left"/>
      <w:pPr>
        <w:tabs>
          <w:tab w:val="num" w:pos="4898"/>
        </w:tabs>
        <w:ind w:left="4898" w:hanging="360"/>
      </w:pPr>
      <w:rPr>
        <w:rFonts w:ascii="Symbol" w:hAnsi="Symbol" w:hint="default"/>
      </w:rPr>
    </w:lvl>
    <w:lvl w:ilvl="7" w:tplc="04130003" w:tentative="1">
      <w:start w:val="1"/>
      <w:numFmt w:val="bullet"/>
      <w:lvlText w:val="o"/>
      <w:lvlJc w:val="left"/>
      <w:pPr>
        <w:tabs>
          <w:tab w:val="num" w:pos="5618"/>
        </w:tabs>
        <w:ind w:left="5618" w:hanging="360"/>
      </w:pPr>
      <w:rPr>
        <w:rFonts w:ascii="Courier New" w:hAnsi="Courier New" w:hint="default"/>
      </w:rPr>
    </w:lvl>
    <w:lvl w:ilvl="8" w:tplc="04130005" w:tentative="1">
      <w:start w:val="1"/>
      <w:numFmt w:val="bullet"/>
      <w:lvlText w:val=""/>
      <w:lvlJc w:val="left"/>
      <w:pPr>
        <w:tabs>
          <w:tab w:val="num" w:pos="6338"/>
        </w:tabs>
        <w:ind w:left="6338" w:hanging="360"/>
      </w:pPr>
      <w:rPr>
        <w:rFonts w:ascii="Wingdings" w:hAnsi="Wingdings" w:hint="default"/>
      </w:rPr>
    </w:lvl>
  </w:abstractNum>
  <w:abstractNum w:abstractNumId="33" w15:restartNumberingAfterBreak="0">
    <w:nsid w:val="5ABB0F0A"/>
    <w:multiLevelType w:val="hybridMultilevel"/>
    <w:tmpl w:val="9DA8AEEE"/>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5C921963"/>
    <w:multiLevelType w:val="hybridMultilevel"/>
    <w:tmpl w:val="4D90EF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DDB5E1F"/>
    <w:multiLevelType w:val="hybridMultilevel"/>
    <w:tmpl w:val="E0583440"/>
    <w:lvl w:ilvl="0" w:tplc="04130019">
      <w:start w:val="1"/>
      <w:numFmt w:val="lowerLetter"/>
      <w:lvlText w:val="%1."/>
      <w:lvlJc w:val="left"/>
      <w:pPr>
        <w:tabs>
          <w:tab w:val="num" w:pos="1014"/>
        </w:tabs>
        <w:ind w:left="1014" w:hanging="360"/>
      </w:pPr>
    </w:lvl>
    <w:lvl w:ilvl="1" w:tplc="04130001">
      <w:start w:val="1"/>
      <w:numFmt w:val="bullet"/>
      <w:lvlText w:val=""/>
      <w:lvlJc w:val="left"/>
      <w:pPr>
        <w:tabs>
          <w:tab w:val="num" w:pos="1734"/>
        </w:tabs>
        <w:ind w:left="1734" w:hanging="360"/>
      </w:pPr>
      <w:rPr>
        <w:rFonts w:ascii="Symbol" w:hAnsi="Symbol" w:hint="default"/>
      </w:rPr>
    </w:lvl>
    <w:lvl w:ilvl="2" w:tplc="0413001B" w:tentative="1">
      <w:start w:val="1"/>
      <w:numFmt w:val="lowerRoman"/>
      <w:lvlText w:val="%3."/>
      <w:lvlJc w:val="right"/>
      <w:pPr>
        <w:tabs>
          <w:tab w:val="num" w:pos="2454"/>
        </w:tabs>
        <w:ind w:left="2454" w:hanging="180"/>
      </w:pPr>
    </w:lvl>
    <w:lvl w:ilvl="3" w:tplc="0413000F" w:tentative="1">
      <w:start w:val="1"/>
      <w:numFmt w:val="decimal"/>
      <w:lvlText w:val="%4."/>
      <w:lvlJc w:val="left"/>
      <w:pPr>
        <w:tabs>
          <w:tab w:val="num" w:pos="3174"/>
        </w:tabs>
        <w:ind w:left="3174" w:hanging="360"/>
      </w:pPr>
    </w:lvl>
    <w:lvl w:ilvl="4" w:tplc="04130019" w:tentative="1">
      <w:start w:val="1"/>
      <w:numFmt w:val="lowerLetter"/>
      <w:lvlText w:val="%5."/>
      <w:lvlJc w:val="left"/>
      <w:pPr>
        <w:tabs>
          <w:tab w:val="num" w:pos="3894"/>
        </w:tabs>
        <w:ind w:left="3894" w:hanging="360"/>
      </w:pPr>
    </w:lvl>
    <w:lvl w:ilvl="5" w:tplc="0413001B" w:tentative="1">
      <w:start w:val="1"/>
      <w:numFmt w:val="lowerRoman"/>
      <w:lvlText w:val="%6."/>
      <w:lvlJc w:val="right"/>
      <w:pPr>
        <w:tabs>
          <w:tab w:val="num" w:pos="4614"/>
        </w:tabs>
        <w:ind w:left="4614" w:hanging="180"/>
      </w:pPr>
    </w:lvl>
    <w:lvl w:ilvl="6" w:tplc="0413000F" w:tentative="1">
      <w:start w:val="1"/>
      <w:numFmt w:val="decimal"/>
      <w:lvlText w:val="%7."/>
      <w:lvlJc w:val="left"/>
      <w:pPr>
        <w:tabs>
          <w:tab w:val="num" w:pos="5334"/>
        </w:tabs>
        <w:ind w:left="5334" w:hanging="360"/>
      </w:pPr>
    </w:lvl>
    <w:lvl w:ilvl="7" w:tplc="04130019" w:tentative="1">
      <w:start w:val="1"/>
      <w:numFmt w:val="lowerLetter"/>
      <w:lvlText w:val="%8."/>
      <w:lvlJc w:val="left"/>
      <w:pPr>
        <w:tabs>
          <w:tab w:val="num" w:pos="6054"/>
        </w:tabs>
        <w:ind w:left="6054" w:hanging="360"/>
      </w:pPr>
    </w:lvl>
    <w:lvl w:ilvl="8" w:tplc="0413001B" w:tentative="1">
      <w:start w:val="1"/>
      <w:numFmt w:val="lowerRoman"/>
      <w:lvlText w:val="%9."/>
      <w:lvlJc w:val="right"/>
      <w:pPr>
        <w:tabs>
          <w:tab w:val="num" w:pos="6774"/>
        </w:tabs>
        <w:ind w:left="6774" w:hanging="180"/>
      </w:pPr>
    </w:lvl>
  </w:abstractNum>
  <w:abstractNum w:abstractNumId="36" w15:restartNumberingAfterBreak="0">
    <w:nsid w:val="68486172"/>
    <w:multiLevelType w:val="hybridMultilevel"/>
    <w:tmpl w:val="7548DE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1174CC5"/>
    <w:multiLevelType w:val="hybridMultilevel"/>
    <w:tmpl w:val="BED45A7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F27C53"/>
    <w:multiLevelType w:val="hybridMultilevel"/>
    <w:tmpl w:val="9E5486E2"/>
    <w:lvl w:ilvl="0" w:tplc="D3CE166A">
      <w:start w:val="1"/>
      <w:numFmt w:val="lowerLetter"/>
      <w:lvlText w:val="%1."/>
      <w:lvlJc w:val="left"/>
      <w:pPr>
        <w:tabs>
          <w:tab w:val="num" w:pos="927"/>
        </w:tabs>
        <w:ind w:left="927" w:hanging="360"/>
      </w:pPr>
      <w:rPr>
        <w:rFonts w:hint="default"/>
      </w:rPr>
    </w:lvl>
    <w:lvl w:ilvl="1" w:tplc="329AAD7E">
      <w:start w:val="13"/>
      <w:numFmt w:val="decimal"/>
      <w:lvlText w:val="%2."/>
      <w:lvlJc w:val="left"/>
      <w:pPr>
        <w:tabs>
          <w:tab w:val="num" w:pos="1857"/>
        </w:tabs>
        <w:ind w:left="1857" w:hanging="570"/>
      </w:pPr>
      <w:rPr>
        <w:rFonts w:hint="default"/>
      </w:r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39" w15:restartNumberingAfterBreak="0">
    <w:nsid w:val="73165842"/>
    <w:multiLevelType w:val="hybridMultilevel"/>
    <w:tmpl w:val="37EE1800"/>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15:restartNumberingAfterBreak="0">
    <w:nsid w:val="73597143"/>
    <w:multiLevelType w:val="hybridMultilevel"/>
    <w:tmpl w:val="8BFCCCFA"/>
    <w:lvl w:ilvl="0" w:tplc="2AD8EB04">
      <w:start w:val="1"/>
      <w:numFmt w:val="decimal"/>
      <w:lvlText w:val="%1."/>
      <w:lvlJc w:val="left"/>
      <w:pPr>
        <w:tabs>
          <w:tab w:val="num" w:pos="360"/>
        </w:tabs>
        <w:ind w:left="360" w:hanging="360"/>
      </w:pPr>
      <w:rPr>
        <w:rFonts w:hint="default"/>
        <w:b w:val="0"/>
        <w:color w:val="auto"/>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1" w15:restartNumberingAfterBreak="0">
    <w:nsid w:val="75396E9E"/>
    <w:multiLevelType w:val="multilevel"/>
    <w:tmpl w:val="22E0554E"/>
    <w:lvl w:ilvl="0">
      <w:start w:val="1"/>
      <w:numFmt w:val="decimal"/>
      <w:lvlText w:val="%1."/>
      <w:lvlJc w:val="left"/>
      <w:pPr>
        <w:tabs>
          <w:tab w:val="num" w:pos="397"/>
        </w:tabs>
        <w:ind w:left="397" w:hanging="397"/>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8DE2FBB"/>
    <w:multiLevelType w:val="hybridMultilevel"/>
    <w:tmpl w:val="A9780CA0"/>
    <w:lvl w:ilvl="0" w:tplc="3E9EBBCA">
      <w:start w:val="1"/>
      <w:numFmt w:val="lowerLetter"/>
      <w:lvlText w:val="%1."/>
      <w:lvlJc w:val="left"/>
      <w:pPr>
        <w:tabs>
          <w:tab w:val="num" w:pos="870"/>
        </w:tabs>
        <w:ind w:left="870" w:hanging="435"/>
      </w:pPr>
      <w:rPr>
        <w:rFonts w:hint="default"/>
      </w:rPr>
    </w:lvl>
    <w:lvl w:ilvl="1" w:tplc="04130019" w:tentative="1">
      <w:start w:val="1"/>
      <w:numFmt w:val="lowerLetter"/>
      <w:lvlText w:val="%2."/>
      <w:lvlJc w:val="left"/>
      <w:pPr>
        <w:tabs>
          <w:tab w:val="num" w:pos="1515"/>
        </w:tabs>
        <w:ind w:left="1515" w:hanging="360"/>
      </w:pPr>
    </w:lvl>
    <w:lvl w:ilvl="2" w:tplc="0413001B" w:tentative="1">
      <w:start w:val="1"/>
      <w:numFmt w:val="lowerRoman"/>
      <w:lvlText w:val="%3."/>
      <w:lvlJc w:val="right"/>
      <w:pPr>
        <w:tabs>
          <w:tab w:val="num" w:pos="2235"/>
        </w:tabs>
        <w:ind w:left="2235" w:hanging="180"/>
      </w:pPr>
    </w:lvl>
    <w:lvl w:ilvl="3" w:tplc="0413000F" w:tentative="1">
      <w:start w:val="1"/>
      <w:numFmt w:val="decimal"/>
      <w:lvlText w:val="%4."/>
      <w:lvlJc w:val="left"/>
      <w:pPr>
        <w:tabs>
          <w:tab w:val="num" w:pos="2955"/>
        </w:tabs>
        <w:ind w:left="2955" w:hanging="360"/>
      </w:pPr>
    </w:lvl>
    <w:lvl w:ilvl="4" w:tplc="04130019" w:tentative="1">
      <w:start w:val="1"/>
      <w:numFmt w:val="lowerLetter"/>
      <w:lvlText w:val="%5."/>
      <w:lvlJc w:val="left"/>
      <w:pPr>
        <w:tabs>
          <w:tab w:val="num" w:pos="3675"/>
        </w:tabs>
        <w:ind w:left="3675" w:hanging="360"/>
      </w:pPr>
    </w:lvl>
    <w:lvl w:ilvl="5" w:tplc="0413001B" w:tentative="1">
      <w:start w:val="1"/>
      <w:numFmt w:val="lowerRoman"/>
      <w:lvlText w:val="%6."/>
      <w:lvlJc w:val="right"/>
      <w:pPr>
        <w:tabs>
          <w:tab w:val="num" w:pos="4395"/>
        </w:tabs>
        <w:ind w:left="4395" w:hanging="180"/>
      </w:pPr>
    </w:lvl>
    <w:lvl w:ilvl="6" w:tplc="0413000F" w:tentative="1">
      <w:start w:val="1"/>
      <w:numFmt w:val="decimal"/>
      <w:lvlText w:val="%7."/>
      <w:lvlJc w:val="left"/>
      <w:pPr>
        <w:tabs>
          <w:tab w:val="num" w:pos="5115"/>
        </w:tabs>
        <w:ind w:left="5115" w:hanging="360"/>
      </w:pPr>
    </w:lvl>
    <w:lvl w:ilvl="7" w:tplc="04130019" w:tentative="1">
      <w:start w:val="1"/>
      <w:numFmt w:val="lowerLetter"/>
      <w:lvlText w:val="%8."/>
      <w:lvlJc w:val="left"/>
      <w:pPr>
        <w:tabs>
          <w:tab w:val="num" w:pos="5835"/>
        </w:tabs>
        <w:ind w:left="5835" w:hanging="360"/>
      </w:pPr>
    </w:lvl>
    <w:lvl w:ilvl="8" w:tplc="0413001B" w:tentative="1">
      <w:start w:val="1"/>
      <w:numFmt w:val="lowerRoman"/>
      <w:lvlText w:val="%9."/>
      <w:lvlJc w:val="right"/>
      <w:pPr>
        <w:tabs>
          <w:tab w:val="num" w:pos="6555"/>
        </w:tabs>
        <w:ind w:left="6555" w:hanging="180"/>
      </w:pPr>
    </w:lvl>
  </w:abstractNum>
  <w:abstractNum w:abstractNumId="43" w15:restartNumberingAfterBreak="0">
    <w:nsid w:val="7B734A57"/>
    <w:multiLevelType w:val="hybridMultilevel"/>
    <w:tmpl w:val="9DEE54E6"/>
    <w:lvl w:ilvl="0" w:tplc="91CCCB8C">
      <w:start w:val="1"/>
      <w:numFmt w:val="lowerLetter"/>
      <w:lvlText w:val="%1."/>
      <w:lvlJc w:val="left"/>
      <w:pPr>
        <w:tabs>
          <w:tab w:val="num" w:pos="786"/>
        </w:tabs>
        <w:ind w:left="786" w:hanging="360"/>
      </w:pPr>
      <w:rPr>
        <w:rFonts w:hint="default"/>
        <w:b w:val="0"/>
        <w:color w:val="auto"/>
      </w:rPr>
    </w:lvl>
    <w:lvl w:ilvl="1" w:tplc="04130019" w:tentative="1">
      <w:start w:val="1"/>
      <w:numFmt w:val="lowerLetter"/>
      <w:lvlText w:val="%2."/>
      <w:lvlJc w:val="left"/>
      <w:pPr>
        <w:tabs>
          <w:tab w:val="num" w:pos="1506"/>
        </w:tabs>
        <w:ind w:left="1506" w:hanging="360"/>
      </w:pPr>
    </w:lvl>
    <w:lvl w:ilvl="2" w:tplc="0413001B" w:tentative="1">
      <w:start w:val="1"/>
      <w:numFmt w:val="lowerRoman"/>
      <w:lvlText w:val="%3."/>
      <w:lvlJc w:val="right"/>
      <w:pPr>
        <w:tabs>
          <w:tab w:val="num" w:pos="2226"/>
        </w:tabs>
        <w:ind w:left="2226" w:hanging="180"/>
      </w:pPr>
    </w:lvl>
    <w:lvl w:ilvl="3" w:tplc="0413000F" w:tentative="1">
      <w:start w:val="1"/>
      <w:numFmt w:val="decimal"/>
      <w:lvlText w:val="%4."/>
      <w:lvlJc w:val="left"/>
      <w:pPr>
        <w:tabs>
          <w:tab w:val="num" w:pos="2946"/>
        </w:tabs>
        <w:ind w:left="2946" w:hanging="360"/>
      </w:pPr>
    </w:lvl>
    <w:lvl w:ilvl="4" w:tplc="04130019" w:tentative="1">
      <w:start w:val="1"/>
      <w:numFmt w:val="lowerLetter"/>
      <w:lvlText w:val="%5."/>
      <w:lvlJc w:val="left"/>
      <w:pPr>
        <w:tabs>
          <w:tab w:val="num" w:pos="3666"/>
        </w:tabs>
        <w:ind w:left="3666" w:hanging="360"/>
      </w:pPr>
    </w:lvl>
    <w:lvl w:ilvl="5" w:tplc="0413001B" w:tentative="1">
      <w:start w:val="1"/>
      <w:numFmt w:val="lowerRoman"/>
      <w:lvlText w:val="%6."/>
      <w:lvlJc w:val="right"/>
      <w:pPr>
        <w:tabs>
          <w:tab w:val="num" w:pos="4386"/>
        </w:tabs>
        <w:ind w:left="4386" w:hanging="180"/>
      </w:pPr>
    </w:lvl>
    <w:lvl w:ilvl="6" w:tplc="0413000F" w:tentative="1">
      <w:start w:val="1"/>
      <w:numFmt w:val="decimal"/>
      <w:lvlText w:val="%7."/>
      <w:lvlJc w:val="left"/>
      <w:pPr>
        <w:tabs>
          <w:tab w:val="num" w:pos="5106"/>
        </w:tabs>
        <w:ind w:left="5106" w:hanging="360"/>
      </w:pPr>
    </w:lvl>
    <w:lvl w:ilvl="7" w:tplc="04130019" w:tentative="1">
      <w:start w:val="1"/>
      <w:numFmt w:val="lowerLetter"/>
      <w:lvlText w:val="%8."/>
      <w:lvlJc w:val="left"/>
      <w:pPr>
        <w:tabs>
          <w:tab w:val="num" w:pos="5826"/>
        </w:tabs>
        <w:ind w:left="5826" w:hanging="360"/>
      </w:pPr>
    </w:lvl>
    <w:lvl w:ilvl="8" w:tplc="0413001B" w:tentative="1">
      <w:start w:val="1"/>
      <w:numFmt w:val="lowerRoman"/>
      <w:lvlText w:val="%9."/>
      <w:lvlJc w:val="right"/>
      <w:pPr>
        <w:tabs>
          <w:tab w:val="num" w:pos="6546"/>
        </w:tabs>
        <w:ind w:left="6546" w:hanging="180"/>
      </w:pPr>
    </w:lvl>
  </w:abstractNum>
  <w:abstractNum w:abstractNumId="44" w15:restartNumberingAfterBreak="0">
    <w:nsid w:val="7B9D0413"/>
    <w:multiLevelType w:val="hybridMultilevel"/>
    <w:tmpl w:val="F78A0CF0"/>
    <w:lvl w:ilvl="0" w:tplc="0413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5" w15:restartNumberingAfterBreak="0">
    <w:nsid w:val="7E794DBE"/>
    <w:multiLevelType w:val="hybridMultilevel"/>
    <w:tmpl w:val="8C204B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EFE2ADE"/>
    <w:multiLevelType w:val="hybridMultilevel"/>
    <w:tmpl w:val="81701A7C"/>
    <w:lvl w:ilvl="0" w:tplc="4A2AA33A">
      <w:start w:val="11"/>
      <w:numFmt w:val="decimal"/>
      <w:lvlText w:val="%1."/>
      <w:lvlJc w:val="left"/>
      <w:pPr>
        <w:tabs>
          <w:tab w:val="num" w:pos="360"/>
        </w:tabs>
        <w:ind w:left="360" w:hanging="360"/>
      </w:pPr>
      <w:rPr>
        <w:rFonts w:hint="default"/>
        <w:i w:val="0"/>
        <w:u w:val="none"/>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42"/>
  </w:num>
  <w:num w:numId="2">
    <w:abstractNumId w:val="39"/>
  </w:num>
  <w:num w:numId="3">
    <w:abstractNumId w:val="4"/>
  </w:num>
  <w:num w:numId="4">
    <w:abstractNumId w:val="17"/>
  </w:num>
  <w:num w:numId="5">
    <w:abstractNumId w:val="12"/>
  </w:num>
  <w:num w:numId="6">
    <w:abstractNumId w:val="31"/>
  </w:num>
  <w:num w:numId="7">
    <w:abstractNumId w:val="0"/>
  </w:num>
  <w:num w:numId="8">
    <w:abstractNumId w:val="35"/>
  </w:num>
  <w:num w:numId="9">
    <w:abstractNumId w:val="40"/>
  </w:num>
  <w:num w:numId="10">
    <w:abstractNumId w:val="20"/>
  </w:num>
  <w:num w:numId="11">
    <w:abstractNumId w:val="28"/>
  </w:num>
  <w:num w:numId="12">
    <w:abstractNumId w:val="15"/>
  </w:num>
  <w:num w:numId="13">
    <w:abstractNumId w:val="21"/>
  </w:num>
  <w:num w:numId="14">
    <w:abstractNumId w:val="9"/>
  </w:num>
  <w:num w:numId="15">
    <w:abstractNumId w:val="13"/>
  </w:num>
  <w:num w:numId="16">
    <w:abstractNumId w:val="43"/>
  </w:num>
  <w:num w:numId="17">
    <w:abstractNumId w:val="29"/>
  </w:num>
  <w:num w:numId="18">
    <w:abstractNumId w:val="37"/>
  </w:num>
  <w:num w:numId="19">
    <w:abstractNumId w:val="5"/>
  </w:num>
  <w:num w:numId="20">
    <w:abstractNumId w:val="26"/>
  </w:num>
  <w:num w:numId="21">
    <w:abstractNumId w:val="44"/>
  </w:num>
  <w:num w:numId="22">
    <w:abstractNumId w:val="45"/>
  </w:num>
  <w:num w:numId="23">
    <w:abstractNumId w:val="7"/>
  </w:num>
  <w:num w:numId="24">
    <w:abstractNumId w:val="2"/>
  </w:num>
  <w:num w:numId="25">
    <w:abstractNumId w:val="34"/>
  </w:num>
  <w:num w:numId="26">
    <w:abstractNumId w:val="22"/>
  </w:num>
  <w:num w:numId="27">
    <w:abstractNumId w:val="18"/>
  </w:num>
  <w:num w:numId="28">
    <w:abstractNumId w:val="23"/>
  </w:num>
  <w:num w:numId="29">
    <w:abstractNumId w:val="30"/>
  </w:num>
  <w:num w:numId="30">
    <w:abstractNumId w:val="32"/>
  </w:num>
  <w:num w:numId="31">
    <w:abstractNumId w:val="6"/>
  </w:num>
  <w:num w:numId="32">
    <w:abstractNumId w:val="38"/>
  </w:num>
  <w:num w:numId="33">
    <w:abstractNumId w:val="11"/>
  </w:num>
  <w:num w:numId="34">
    <w:abstractNumId w:val="27"/>
  </w:num>
  <w:num w:numId="35">
    <w:abstractNumId w:val="10"/>
  </w:num>
  <w:num w:numId="36">
    <w:abstractNumId w:val="36"/>
  </w:num>
  <w:num w:numId="37">
    <w:abstractNumId w:val="19"/>
  </w:num>
  <w:num w:numId="38">
    <w:abstractNumId w:val="1"/>
  </w:num>
  <w:num w:numId="39">
    <w:abstractNumId w:val="8"/>
  </w:num>
  <w:num w:numId="40">
    <w:abstractNumId w:val="24"/>
  </w:num>
  <w:num w:numId="41">
    <w:abstractNumId w:val="25"/>
  </w:num>
  <w:num w:numId="42">
    <w:abstractNumId w:val="16"/>
  </w:num>
  <w:num w:numId="43">
    <w:abstractNumId w:val="14"/>
  </w:num>
  <w:num w:numId="44">
    <w:abstractNumId w:val="33"/>
  </w:num>
  <w:num w:numId="45">
    <w:abstractNumId w:val="46"/>
  </w:num>
  <w:num w:numId="46">
    <w:abstractNumId w:val="41"/>
  </w:num>
  <w:num w:numId="47">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13"/>
    <w:rsid w:val="00000761"/>
    <w:rsid w:val="0000778E"/>
    <w:rsid w:val="00010890"/>
    <w:rsid w:val="00012A91"/>
    <w:rsid w:val="00033640"/>
    <w:rsid w:val="000476AD"/>
    <w:rsid w:val="00051D68"/>
    <w:rsid w:val="00052871"/>
    <w:rsid w:val="000564AD"/>
    <w:rsid w:val="00070565"/>
    <w:rsid w:val="0007375D"/>
    <w:rsid w:val="00081CAE"/>
    <w:rsid w:val="00093EB3"/>
    <w:rsid w:val="000D084B"/>
    <w:rsid w:val="001052C3"/>
    <w:rsid w:val="001472C6"/>
    <w:rsid w:val="00152458"/>
    <w:rsid w:val="0015784A"/>
    <w:rsid w:val="00163FC5"/>
    <w:rsid w:val="0019192B"/>
    <w:rsid w:val="00191CA4"/>
    <w:rsid w:val="001D52DF"/>
    <w:rsid w:val="001D65EA"/>
    <w:rsid w:val="001E43AC"/>
    <w:rsid w:val="001F33EF"/>
    <w:rsid w:val="00203C03"/>
    <w:rsid w:val="0021562D"/>
    <w:rsid w:val="00215829"/>
    <w:rsid w:val="002200A9"/>
    <w:rsid w:val="0022212C"/>
    <w:rsid w:val="00234654"/>
    <w:rsid w:val="00235AD1"/>
    <w:rsid w:val="00242597"/>
    <w:rsid w:val="00245634"/>
    <w:rsid w:val="002501B7"/>
    <w:rsid w:val="00257DC7"/>
    <w:rsid w:val="00285312"/>
    <w:rsid w:val="00297343"/>
    <w:rsid w:val="002A0B26"/>
    <w:rsid w:val="002B0A32"/>
    <w:rsid w:val="002B3101"/>
    <w:rsid w:val="002C32BD"/>
    <w:rsid w:val="002F08BF"/>
    <w:rsid w:val="002F73B6"/>
    <w:rsid w:val="00302F3A"/>
    <w:rsid w:val="00304F54"/>
    <w:rsid w:val="0030702C"/>
    <w:rsid w:val="00312D7C"/>
    <w:rsid w:val="00316371"/>
    <w:rsid w:val="00325787"/>
    <w:rsid w:val="003258EC"/>
    <w:rsid w:val="0036169F"/>
    <w:rsid w:val="00366736"/>
    <w:rsid w:val="0037011D"/>
    <w:rsid w:val="003757D0"/>
    <w:rsid w:val="0037659C"/>
    <w:rsid w:val="00391B8E"/>
    <w:rsid w:val="00391D3E"/>
    <w:rsid w:val="003B5658"/>
    <w:rsid w:val="003C79DE"/>
    <w:rsid w:val="003D780E"/>
    <w:rsid w:val="003E033E"/>
    <w:rsid w:val="00412EC6"/>
    <w:rsid w:val="00414915"/>
    <w:rsid w:val="00422866"/>
    <w:rsid w:val="00435ED5"/>
    <w:rsid w:val="00441243"/>
    <w:rsid w:val="00465232"/>
    <w:rsid w:val="00476625"/>
    <w:rsid w:val="00484BC0"/>
    <w:rsid w:val="0049706A"/>
    <w:rsid w:val="004A2818"/>
    <w:rsid w:val="004C172B"/>
    <w:rsid w:val="004C1B3A"/>
    <w:rsid w:val="004D18D7"/>
    <w:rsid w:val="004E179D"/>
    <w:rsid w:val="004E45FD"/>
    <w:rsid w:val="004F56E1"/>
    <w:rsid w:val="004F5B88"/>
    <w:rsid w:val="004F7F98"/>
    <w:rsid w:val="00501FAD"/>
    <w:rsid w:val="00517D50"/>
    <w:rsid w:val="00567AC8"/>
    <w:rsid w:val="00567F37"/>
    <w:rsid w:val="00584761"/>
    <w:rsid w:val="005A0C68"/>
    <w:rsid w:val="005A104D"/>
    <w:rsid w:val="005A329E"/>
    <w:rsid w:val="005B55EC"/>
    <w:rsid w:val="005B5766"/>
    <w:rsid w:val="005D3D39"/>
    <w:rsid w:val="005D77F5"/>
    <w:rsid w:val="005E36EB"/>
    <w:rsid w:val="005F1C90"/>
    <w:rsid w:val="005F663B"/>
    <w:rsid w:val="006264FC"/>
    <w:rsid w:val="006455FE"/>
    <w:rsid w:val="00645C78"/>
    <w:rsid w:val="00655B13"/>
    <w:rsid w:val="006623FE"/>
    <w:rsid w:val="006646F8"/>
    <w:rsid w:val="0066641C"/>
    <w:rsid w:val="00680FD0"/>
    <w:rsid w:val="006B59EA"/>
    <w:rsid w:val="006D0D62"/>
    <w:rsid w:val="006D3B83"/>
    <w:rsid w:val="006E24CC"/>
    <w:rsid w:val="006E389E"/>
    <w:rsid w:val="006F70B5"/>
    <w:rsid w:val="006F7C8F"/>
    <w:rsid w:val="00702A24"/>
    <w:rsid w:val="007077A5"/>
    <w:rsid w:val="00717F39"/>
    <w:rsid w:val="00731F6E"/>
    <w:rsid w:val="007505DA"/>
    <w:rsid w:val="007517E3"/>
    <w:rsid w:val="00757A77"/>
    <w:rsid w:val="00777807"/>
    <w:rsid w:val="0079413D"/>
    <w:rsid w:val="007A03AA"/>
    <w:rsid w:val="007B60E2"/>
    <w:rsid w:val="007C609B"/>
    <w:rsid w:val="007D435A"/>
    <w:rsid w:val="00822B1E"/>
    <w:rsid w:val="00825716"/>
    <w:rsid w:val="0086521B"/>
    <w:rsid w:val="008656FD"/>
    <w:rsid w:val="00870D0B"/>
    <w:rsid w:val="008844D9"/>
    <w:rsid w:val="008855F7"/>
    <w:rsid w:val="008B497D"/>
    <w:rsid w:val="008C7006"/>
    <w:rsid w:val="008C71B6"/>
    <w:rsid w:val="00923526"/>
    <w:rsid w:val="00932617"/>
    <w:rsid w:val="00946B99"/>
    <w:rsid w:val="00956460"/>
    <w:rsid w:val="009706F3"/>
    <w:rsid w:val="009A3F55"/>
    <w:rsid w:val="009A691A"/>
    <w:rsid w:val="009B596D"/>
    <w:rsid w:val="009B7D99"/>
    <w:rsid w:val="009C28C6"/>
    <w:rsid w:val="009C651F"/>
    <w:rsid w:val="009D07A0"/>
    <w:rsid w:val="009E0EC6"/>
    <w:rsid w:val="009E45DC"/>
    <w:rsid w:val="009F199C"/>
    <w:rsid w:val="009F4D97"/>
    <w:rsid w:val="00A174FE"/>
    <w:rsid w:val="00A35B49"/>
    <w:rsid w:val="00A57F22"/>
    <w:rsid w:val="00A62088"/>
    <w:rsid w:val="00A72334"/>
    <w:rsid w:val="00A72CC2"/>
    <w:rsid w:val="00A72E6F"/>
    <w:rsid w:val="00A862B9"/>
    <w:rsid w:val="00A9154B"/>
    <w:rsid w:val="00A96DD8"/>
    <w:rsid w:val="00AB3511"/>
    <w:rsid w:val="00AC24B5"/>
    <w:rsid w:val="00AC6D1C"/>
    <w:rsid w:val="00AE01CC"/>
    <w:rsid w:val="00AE09E1"/>
    <w:rsid w:val="00B13E9D"/>
    <w:rsid w:val="00B14D91"/>
    <w:rsid w:val="00B20DA2"/>
    <w:rsid w:val="00B2346D"/>
    <w:rsid w:val="00B36ED1"/>
    <w:rsid w:val="00B51666"/>
    <w:rsid w:val="00B8497B"/>
    <w:rsid w:val="00BA4F5A"/>
    <w:rsid w:val="00BA6FD4"/>
    <w:rsid w:val="00BB171F"/>
    <w:rsid w:val="00BB3E0A"/>
    <w:rsid w:val="00BD0C26"/>
    <w:rsid w:val="00BD16EE"/>
    <w:rsid w:val="00BE023F"/>
    <w:rsid w:val="00BE323A"/>
    <w:rsid w:val="00BF5732"/>
    <w:rsid w:val="00BF62FA"/>
    <w:rsid w:val="00C10A46"/>
    <w:rsid w:val="00C12095"/>
    <w:rsid w:val="00C235B3"/>
    <w:rsid w:val="00C24452"/>
    <w:rsid w:val="00C31FCE"/>
    <w:rsid w:val="00C5113B"/>
    <w:rsid w:val="00C5274A"/>
    <w:rsid w:val="00C63D33"/>
    <w:rsid w:val="00C64AFC"/>
    <w:rsid w:val="00CA1687"/>
    <w:rsid w:val="00CA4E4B"/>
    <w:rsid w:val="00CA5526"/>
    <w:rsid w:val="00CB119B"/>
    <w:rsid w:val="00CD2B4A"/>
    <w:rsid w:val="00CD6FE3"/>
    <w:rsid w:val="00CE0B5D"/>
    <w:rsid w:val="00CF1D8A"/>
    <w:rsid w:val="00D06DA4"/>
    <w:rsid w:val="00D30DA9"/>
    <w:rsid w:val="00D319F7"/>
    <w:rsid w:val="00D34A65"/>
    <w:rsid w:val="00D419A9"/>
    <w:rsid w:val="00D519FE"/>
    <w:rsid w:val="00DA62A9"/>
    <w:rsid w:val="00DA7B33"/>
    <w:rsid w:val="00DB6765"/>
    <w:rsid w:val="00DC3FED"/>
    <w:rsid w:val="00DC4467"/>
    <w:rsid w:val="00DC4501"/>
    <w:rsid w:val="00DC648D"/>
    <w:rsid w:val="00DE7389"/>
    <w:rsid w:val="00E66293"/>
    <w:rsid w:val="00E67697"/>
    <w:rsid w:val="00E71CA8"/>
    <w:rsid w:val="00E77140"/>
    <w:rsid w:val="00E816EF"/>
    <w:rsid w:val="00E83087"/>
    <w:rsid w:val="00E949E1"/>
    <w:rsid w:val="00EA3323"/>
    <w:rsid w:val="00EA7321"/>
    <w:rsid w:val="00EB0951"/>
    <w:rsid w:val="00EB3063"/>
    <w:rsid w:val="00EB6D78"/>
    <w:rsid w:val="00EC34CA"/>
    <w:rsid w:val="00EC436F"/>
    <w:rsid w:val="00F01D2B"/>
    <w:rsid w:val="00F03756"/>
    <w:rsid w:val="00F242C8"/>
    <w:rsid w:val="00F4156D"/>
    <w:rsid w:val="00F46D8B"/>
    <w:rsid w:val="00F47733"/>
    <w:rsid w:val="00F47F66"/>
    <w:rsid w:val="00F609A4"/>
    <w:rsid w:val="00F6190C"/>
    <w:rsid w:val="00F638B4"/>
    <w:rsid w:val="00F85960"/>
    <w:rsid w:val="00F85F0B"/>
    <w:rsid w:val="00F877DE"/>
    <w:rsid w:val="00FA13A7"/>
    <w:rsid w:val="00FA52A4"/>
    <w:rsid w:val="00FC5D84"/>
    <w:rsid w:val="00FF2B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F2526"/>
  <w15:docId w15:val="{B90DE238-EF74-45BC-9133-710A5BDB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55B13"/>
    <w:pPr>
      <w:widowControl w:val="0"/>
      <w:autoSpaceDE w:val="0"/>
      <w:autoSpaceDN w:val="0"/>
      <w:adjustRightInd w:val="0"/>
      <w:spacing w:after="0" w:line="240" w:lineRule="auto"/>
    </w:pPr>
    <w:rPr>
      <w:rFonts w:ascii="Courier New" w:eastAsia="Times New Roman" w:hAnsi="Courier New" w:cs="Times New Roman"/>
      <w:sz w:val="24"/>
      <w:szCs w:val="24"/>
      <w:lang w:eastAsia="nl-NL"/>
    </w:rPr>
  </w:style>
  <w:style w:type="paragraph" w:styleId="Kop1">
    <w:name w:val="heading 1"/>
    <w:basedOn w:val="Standaard"/>
    <w:next w:val="Standaard"/>
    <w:link w:val="Kop1Char"/>
    <w:qFormat/>
    <w:rsid w:val="00A174FE"/>
    <w:pPr>
      <w:keepNext/>
      <w:tabs>
        <w:tab w:val="left" w:pos="-1440"/>
        <w:tab w:val="left" w:pos="-720"/>
        <w:tab w:val="left" w:pos="0"/>
        <w:tab w:val="left" w:pos="432"/>
        <w:tab w:val="left" w:pos="2160"/>
      </w:tabs>
      <w:spacing w:line="240" w:lineRule="atLeast"/>
      <w:outlineLvl w:val="0"/>
    </w:pPr>
    <w:rPr>
      <w:rFonts w:ascii="Arial" w:hAnsi="Arial"/>
      <w:b/>
      <w:bCs/>
      <w:sz w:val="32"/>
    </w:rPr>
  </w:style>
  <w:style w:type="paragraph" w:styleId="Kop2">
    <w:name w:val="heading 2"/>
    <w:basedOn w:val="Standaard"/>
    <w:next w:val="Standaard"/>
    <w:link w:val="Kop2Char"/>
    <w:qFormat/>
    <w:rsid w:val="00C24452"/>
    <w:pPr>
      <w:keepNext/>
      <w:outlineLvl w:val="1"/>
    </w:pPr>
    <w:rPr>
      <w:rFonts w:ascii="Arial" w:hAnsi="Arial"/>
      <w:b/>
      <w:bCs/>
    </w:rPr>
  </w:style>
  <w:style w:type="paragraph" w:styleId="Kop3">
    <w:name w:val="heading 3"/>
    <w:basedOn w:val="Standaard"/>
    <w:next w:val="Standaard"/>
    <w:link w:val="Kop3Char"/>
    <w:qFormat/>
    <w:rsid w:val="00655B13"/>
    <w:pPr>
      <w:keepNext/>
      <w:tabs>
        <w:tab w:val="left" w:pos="-1440"/>
        <w:tab w:val="left" w:pos="-720"/>
        <w:tab w:val="left" w:pos="0"/>
        <w:tab w:val="left" w:pos="432"/>
        <w:tab w:val="left" w:pos="2160"/>
      </w:tabs>
      <w:spacing w:line="240" w:lineRule="atLeast"/>
      <w:outlineLvl w:val="2"/>
    </w:pPr>
    <w:rPr>
      <w:b/>
      <w:bCs/>
      <w:u w:val="single"/>
    </w:rPr>
  </w:style>
  <w:style w:type="paragraph" w:styleId="Kop4">
    <w:name w:val="heading 4"/>
    <w:basedOn w:val="Standaard"/>
    <w:next w:val="Standaard"/>
    <w:link w:val="Kop4Char"/>
    <w:qFormat/>
    <w:rsid w:val="00655B13"/>
    <w:pPr>
      <w:keepNext/>
      <w:tabs>
        <w:tab w:val="left" w:pos="-1440"/>
        <w:tab w:val="left" w:pos="-720"/>
        <w:tab w:val="left" w:pos="0"/>
        <w:tab w:val="left" w:pos="432"/>
        <w:tab w:val="left" w:pos="2160"/>
      </w:tabs>
      <w:spacing w:line="240" w:lineRule="atLeast"/>
      <w:outlineLvl w:val="3"/>
    </w:pPr>
    <w:rPr>
      <w:i/>
      <w:iCs/>
    </w:rPr>
  </w:style>
  <w:style w:type="paragraph" w:styleId="Kop5">
    <w:name w:val="heading 5"/>
    <w:basedOn w:val="Standaard"/>
    <w:next w:val="Standaard"/>
    <w:link w:val="Kop5Char"/>
    <w:qFormat/>
    <w:rsid w:val="00655B13"/>
    <w:pPr>
      <w:keepNext/>
      <w:tabs>
        <w:tab w:val="left" w:pos="-1440"/>
        <w:tab w:val="left" w:pos="-720"/>
        <w:tab w:val="left" w:pos="0"/>
        <w:tab w:val="left" w:pos="432"/>
        <w:tab w:val="left" w:pos="2160"/>
      </w:tabs>
      <w:spacing w:line="240" w:lineRule="atLeast"/>
      <w:outlineLvl w:val="4"/>
    </w:pPr>
    <w:rPr>
      <w:rFonts w:ascii="Arial" w:hAnsi="Arial"/>
      <w:b/>
      <w:bCs/>
      <w:color w:val="FF0000"/>
      <w:sz w:val="28"/>
    </w:rPr>
  </w:style>
  <w:style w:type="paragraph" w:styleId="Kop6">
    <w:name w:val="heading 6"/>
    <w:basedOn w:val="Standaard"/>
    <w:next w:val="Standaard"/>
    <w:link w:val="Kop6Char"/>
    <w:qFormat/>
    <w:rsid w:val="00655B13"/>
    <w:pPr>
      <w:keepNext/>
      <w:tabs>
        <w:tab w:val="left" w:pos="-1440"/>
        <w:tab w:val="left" w:pos="-720"/>
        <w:tab w:val="left" w:pos="0"/>
        <w:tab w:val="left" w:pos="432"/>
        <w:tab w:val="left" w:pos="2160"/>
      </w:tabs>
      <w:spacing w:line="240" w:lineRule="atLeast"/>
      <w:outlineLvl w:val="5"/>
    </w:pPr>
    <w:rPr>
      <w:rFonts w:ascii="Arial" w:hAnsi="Arial"/>
      <w:b/>
      <w:bCs/>
      <w:color w:val="FF0000"/>
    </w:rPr>
  </w:style>
  <w:style w:type="paragraph" w:styleId="Kop7">
    <w:name w:val="heading 7"/>
    <w:basedOn w:val="Standaard"/>
    <w:next w:val="Standaard"/>
    <w:link w:val="Kop7Char"/>
    <w:qFormat/>
    <w:rsid w:val="00655B13"/>
    <w:pPr>
      <w:keepNext/>
      <w:tabs>
        <w:tab w:val="left" w:pos="-1440"/>
        <w:tab w:val="left" w:pos="-720"/>
        <w:tab w:val="left" w:pos="0"/>
        <w:tab w:val="left" w:pos="432"/>
        <w:tab w:val="left" w:pos="2160"/>
      </w:tabs>
      <w:spacing w:line="240" w:lineRule="atLeast"/>
      <w:outlineLvl w:val="6"/>
    </w:pPr>
    <w:rPr>
      <w:rFonts w:ascii="Arial" w:hAnsi="Arial"/>
      <w:b/>
      <w:bCs/>
      <w:sz w:val="32"/>
    </w:rPr>
  </w:style>
  <w:style w:type="paragraph" w:styleId="Kop8">
    <w:name w:val="heading 8"/>
    <w:basedOn w:val="Standaard"/>
    <w:next w:val="Standaard"/>
    <w:link w:val="Kop8Char"/>
    <w:qFormat/>
    <w:rsid w:val="00655B13"/>
    <w:pPr>
      <w:keepNext/>
      <w:tabs>
        <w:tab w:val="left" w:pos="-1440"/>
        <w:tab w:val="left" w:pos="-720"/>
        <w:tab w:val="left" w:pos="0"/>
        <w:tab w:val="left" w:pos="432"/>
        <w:tab w:val="left" w:pos="2160"/>
      </w:tabs>
      <w:spacing w:line="240" w:lineRule="atLeast"/>
      <w:outlineLvl w:val="7"/>
    </w:pPr>
    <w:rPr>
      <w:rFonts w:ascii="Arial" w:hAnsi="Arial"/>
      <w:b/>
      <w:bCs/>
      <w:i/>
      <w:iCs/>
      <w:sz w:val="28"/>
    </w:rPr>
  </w:style>
  <w:style w:type="paragraph" w:styleId="Kop9">
    <w:name w:val="heading 9"/>
    <w:basedOn w:val="Standaard"/>
    <w:next w:val="Standaard"/>
    <w:link w:val="Kop9Char"/>
    <w:qFormat/>
    <w:rsid w:val="00655B13"/>
    <w:pPr>
      <w:keepNext/>
      <w:tabs>
        <w:tab w:val="center" w:pos="4513"/>
      </w:tabs>
      <w:spacing w:line="240" w:lineRule="atLeast"/>
      <w:jc w:val="center"/>
      <w:outlineLvl w:val="8"/>
    </w:pPr>
    <w:rPr>
      <w:rFonts w:ascii="Arial" w:hAnsi="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174FE"/>
    <w:rPr>
      <w:rFonts w:ascii="Arial" w:eastAsia="Times New Roman" w:hAnsi="Arial" w:cs="Times New Roman"/>
      <w:b/>
      <w:bCs/>
      <w:sz w:val="32"/>
      <w:szCs w:val="24"/>
      <w:lang w:eastAsia="nl-NL"/>
    </w:rPr>
  </w:style>
  <w:style w:type="character" w:customStyle="1" w:styleId="Kop2Char">
    <w:name w:val="Kop 2 Char"/>
    <w:basedOn w:val="Standaardalinea-lettertype"/>
    <w:link w:val="Kop2"/>
    <w:rsid w:val="00C24452"/>
    <w:rPr>
      <w:rFonts w:ascii="Arial" w:eastAsia="Times New Roman" w:hAnsi="Arial" w:cs="Times New Roman"/>
      <w:b/>
      <w:bCs/>
      <w:sz w:val="24"/>
      <w:szCs w:val="24"/>
      <w:lang w:eastAsia="nl-NL"/>
    </w:rPr>
  </w:style>
  <w:style w:type="character" w:customStyle="1" w:styleId="Kop3Char">
    <w:name w:val="Kop 3 Char"/>
    <w:basedOn w:val="Standaardalinea-lettertype"/>
    <w:link w:val="Kop3"/>
    <w:rsid w:val="00655B13"/>
    <w:rPr>
      <w:rFonts w:ascii="Courier New" w:eastAsia="Times New Roman" w:hAnsi="Courier New" w:cs="Times New Roman"/>
      <w:b/>
      <w:bCs/>
      <w:sz w:val="24"/>
      <w:szCs w:val="24"/>
      <w:u w:val="single"/>
      <w:lang w:eastAsia="nl-NL"/>
    </w:rPr>
  </w:style>
  <w:style w:type="character" w:customStyle="1" w:styleId="Kop4Char">
    <w:name w:val="Kop 4 Char"/>
    <w:basedOn w:val="Standaardalinea-lettertype"/>
    <w:link w:val="Kop4"/>
    <w:rsid w:val="00655B13"/>
    <w:rPr>
      <w:rFonts w:ascii="Courier New" w:eastAsia="Times New Roman" w:hAnsi="Courier New" w:cs="Times New Roman"/>
      <w:i/>
      <w:iCs/>
      <w:sz w:val="24"/>
      <w:szCs w:val="24"/>
      <w:lang w:eastAsia="nl-NL"/>
    </w:rPr>
  </w:style>
  <w:style w:type="character" w:customStyle="1" w:styleId="Kop5Char">
    <w:name w:val="Kop 5 Char"/>
    <w:basedOn w:val="Standaardalinea-lettertype"/>
    <w:link w:val="Kop5"/>
    <w:rsid w:val="00655B13"/>
    <w:rPr>
      <w:rFonts w:ascii="Arial" w:eastAsia="Times New Roman" w:hAnsi="Arial" w:cs="Times New Roman"/>
      <w:b/>
      <w:bCs/>
      <w:color w:val="FF0000"/>
      <w:sz w:val="28"/>
      <w:szCs w:val="24"/>
      <w:lang w:eastAsia="nl-NL"/>
    </w:rPr>
  </w:style>
  <w:style w:type="character" w:customStyle="1" w:styleId="Kop6Char">
    <w:name w:val="Kop 6 Char"/>
    <w:basedOn w:val="Standaardalinea-lettertype"/>
    <w:link w:val="Kop6"/>
    <w:rsid w:val="00655B13"/>
    <w:rPr>
      <w:rFonts w:ascii="Arial" w:eastAsia="Times New Roman" w:hAnsi="Arial" w:cs="Times New Roman"/>
      <w:b/>
      <w:bCs/>
      <w:color w:val="FF0000"/>
      <w:sz w:val="24"/>
      <w:szCs w:val="24"/>
      <w:lang w:eastAsia="nl-NL"/>
    </w:rPr>
  </w:style>
  <w:style w:type="character" w:customStyle="1" w:styleId="Kop7Char">
    <w:name w:val="Kop 7 Char"/>
    <w:basedOn w:val="Standaardalinea-lettertype"/>
    <w:link w:val="Kop7"/>
    <w:rsid w:val="00655B13"/>
    <w:rPr>
      <w:rFonts w:ascii="Arial" w:eastAsia="Times New Roman" w:hAnsi="Arial" w:cs="Times New Roman"/>
      <w:b/>
      <w:bCs/>
      <w:sz w:val="32"/>
      <w:szCs w:val="24"/>
      <w:lang w:eastAsia="nl-NL"/>
    </w:rPr>
  </w:style>
  <w:style w:type="character" w:customStyle="1" w:styleId="Kop8Char">
    <w:name w:val="Kop 8 Char"/>
    <w:basedOn w:val="Standaardalinea-lettertype"/>
    <w:link w:val="Kop8"/>
    <w:rsid w:val="00655B13"/>
    <w:rPr>
      <w:rFonts w:ascii="Arial" w:eastAsia="Times New Roman" w:hAnsi="Arial" w:cs="Times New Roman"/>
      <w:b/>
      <w:bCs/>
      <w:i/>
      <w:iCs/>
      <w:sz w:val="28"/>
      <w:szCs w:val="24"/>
      <w:lang w:eastAsia="nl-NL"/>
    </w:rPr>
  </w:style>
  <w:style w:type="character" w:customStyle="1" w:styleId="Kop9Char">
    <w:name w:val="Kop 9 Char"/>
    <w:basedOn w:val="Standaardalinea-lettertype"/>
    <w:link w:val="Kop9"/>
    <w:rsid w:val="00655B13"/>
    <w:rPr>
      <w:rFonts w:ascii="Arial" w:eastAsia="Times New Roman" w:hAnsi="Arial" w:cs="Times New Roman"/>
      <w:b/>
      <w:bCs/>
      <w:sz w:val="24"/>
      <w:szCs w:val="24"/>
      <w:lang w:eastAsia="nl-NL"/>
    </w:rPr>
  </w:style>
  <w:style w:type="paragraph" w:styleId="Eindnoottekst">
    <w:name w:val="endnote text"/>
    <w:basedOn w:val="Standaard"/>
    <w:link w:val="EindnoottekstChar"/>
    <w:semiHidden/>
    <w:rsid w:val="00655B13"/>
    <w:rPr>
      <w:sz w:val="20"/>
    </w:rPr>
  </w:style>
  <w:style w:type="character" w:customStyle="1" w:styleId="EindnoottekstChar">
    <w:name w:val="Eindnoottekst Char"/>
    <w:basedOn w:val="Standaardalinea-lettertype"/>
    <w:link w:val="Eindnoottekst"/>
    <w:semiHidden/>
    <w:rsid w:val="00655B13"/>
    <w:rPr>
      <w:rFonts w:ascii="Courier New" w:eastAsia="Times New Roman" w:hAnsi="Courier New" w:cs="Times New Roman"/>
      <w:sz w:val="20"/>
      <w:szCs w:val="24"/>
      <w:lang w:eastAsia="nl-NL"/>
    </w:rPr>
  </w:style>
  <w:style w:type="character" w:styleId="Eindnootmarkering">
    <w:name w:val="endnote reference"/>
    <w:semiHidden/>
    <w:rsid w:val="00655B13"/>
    <w:rPr>
      <w:vertAlign w:val="superscript"/>
    </w:rPr>
  </w:style>
  <w:style w:type="paragraph" w:styleId="Voetnoottekst">
    <w:name w:val="footnote text"/>
    <w:basedOn w:val="Standaard"/>
    <w:link w:val="VoetnoottekstChar"/>
    <w:semiHidden/>
    <w:rsid w:val="00655B13"/>
    <w:rPr>
      <w:sz w:val="20"/>
    </w:rPr>
  </w:style>
  <w:style w:type="character" w:customStyle="1" w:styleId="VoetnoottekstChar">
    <w:name w:val="Voetnoottekst Char"/>
    <w:basedOn w:val="Standaardalinea-lettertype"/>
    <w:link w:val="Voetnoottekst"/>
    <w:semiHidden/>
    <w:rsid w:val="00655B13"/>
    <w:rPr>
      <w:rFonts w:ascii="Courier New" w:eastAsia="Times New Roman" w:hAnsi="Courier New" w:cs="Times New Roman"/>
      <w:sz w:val="20"/>
      <w:szCs w:val="24"/>
      <w:lang w:eastAsia="nl-NL"/>
    </w:rPr>
  </w:style>
  <w:style w:type="character" w:customStyle="1" w:styleId="Voetnootverwijzing">
    <w:name w:val="Voetnootverwijzing"/>
    <w:rsid w:val="00655B13"/>
    <w:rPr>
      <w:vertAlign w:val="superscript"/>
    </w:rPr>
  </w:style>
  <w:style w:type="character" w:customStyle="1" w:styleId="1">
    <w:name w:val="1"/>
    <w:rsid w:val="00655B13"/>
    <w:rPr>
      <w:rFonts w:ascii="Courier New" w:hAnsi="Courier New"/>
      <w:sz w:val="24"/>
      <w:szCs w:val="24"/>
      <w:lang w:val="en-US"/>
    </w:rPr>
  </w:style>
  <w:style w:type="paragraph" w:customStyle="1" w:styleId="inhopg1">
    <w:name w:val="inhopg 1"/>
    <w:basedOn w:val="Standaard"/>
    <w:rsid w:val="00655B13"/>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rsid w:val="00655B13"/>
    <w:pPr>
      <w:tabs>
        <w:tab w:val="right" w:leader="dot" w:pos="9360"/>
      </w:tabs>
      <w:suppressAutoHyphens/>
      <w:spacing w:line="240" w:lineRule="atLeast"/>
      <w:ind w:left="1440" w:right="720" w:hanging="720"/>
    </w:pPr>
    <w:rPr>
      <w:lang w:val="en-US"/>
    </w:rPr>
  </w:style>
  <w:style w:type="paragraph" w:customStyle="1" w:styleId="inhopg3">
    <w:name w:val="inhopg 3"/>
    <w:basedOn w:val="Standaard"/>
    <w:rsid w:val="00655B13"/>
    <w:pPr>
      <w:tabs>
        <w:tab w:val="right" w:leader="dot" w:pos="9360"/>
      </w:tabs>
      <w:suppressAutoHyphens/>
      <w:spacing w:line="240" w:lineRule="atLeast"/>
      <w:ind w:left="2160" w:right="720" w:hanging="720"/>
    </w:pPr>
    <w:rPr>
      <w:lang w:val="en-US"/>
    </w:rPr>
  </w:style>
  <w:style w:type="paragraph" w:customStyle="1" w:styleId="inhopg4">
    <w:name w:val="inhopg 4"/>
    <w:basedOn w:val="Standaard"/>
    <w:rsid w:val="00655B13"/>
    <w:pPr>
      <w:tabs>
        <w:tab w:val="right" w:leader="dot" w:pos="9360"/>
      </w:tabs>
      <w:suppressAutoHyphens/>
      <w:spacing w:line="240" w:lineRule="atLeast"/>
      <w:ind w:left="2880" w:right="720" w:hanging="720"/>
    </w:pPr>
    <w:rPr>
      <w:lang w:val="en-US"/>
    </w:rPr>
  </w:style>
  <w:style w:type="paragraph" w:customStyle="1" w:styleId="inhopg5">
    <w:name w:val="inhopg 5"/>
    <w:basedOn w:val="Standaard"/>
    <w:rsid w:val="00655B13"/>
    <w:pPr>
      <w:tabs>
        <w:tab w:val="right" w:leader="dot" w:pos="9360"/>
      </w:tabs>
      <w:suppressAutoHyphens/>
      <w:spacing w:line="240" w:lineRule="atLeast"/>
      <w:ind w:left="3600" w:right="720" w:hanging="720"/>
    </w:pPr>
    <w:rPr>
      <w:lang w:val="en-US"/>
    </w:rPr>
  </w:style>
  <w:style w:type="paragraph" w:customStyle="1" w:styleId="inhopg6">
    <w:name w:val="inhopg 6"/>
    <w:basedOn w:val="Standaard"/>
    <w:rsid w:val="00655B13"/>
    <w:pPr>
      <w:tabs>
        <w:tab w:val="right" w:pos="9360"/>
      </w:tabs>
      <w:suppressAutoHyphens/>
      <w:spacing w:line="240" w:lineRule="atLeast"/>
      <w:ind w:left="720" w:hanging="720"/>
    </w:pPr>
    <w:rPr>
      <w:lang w:val="en-US"/>
    </w:rPr>
  </w:style>
  <w:style w:type="paragraph" w:customStyle="1" w:styleId="inhopg7">
    <w:name w:val="inhopg 7"/>
    <w:basedOn w:val="Standaard"/>
    <w:rsid w:val="00655B13"/>
    <w:pPr>
      <w:suppressAutoHyphens/>
      <w:spacing w:line="240" w:lineRule="atLeast"/>
      <w:ind w:left="720" w:hanging="720"/>
    </w:pPr>
    <w:rPr>
      <w:lang w:val="en-US"/>
    </w:rPr>
  </w:style>
  <w:style w:type="paragraph" w:customStyle="1" w:styleId="inhopg8">
    <w:name w:val="inhopg 8"/>
    <w:basedOn w:val="Standaard"/>
    <w:rsid w:val="00655B13"/>
    <w:pPr>
      <w:tabs>
        <w:tab w:val="right" w:pos="9360"/>
      </w:tabs>
      <w:suppressAutoHyphens/>
      <w:spacing w:line="240" w:lineRule="atLeast"/>
      <w:ind w:left="720" w:hanging="720"/>
    </w:pPr>
    <w:rPr>
      <w:lang w:val="en-US"/>
    </w:rPr>
  </w:style>
  <w:style w:type="paragraph" w:customStyle="1" w:styleId="inhopg9">
    <w:name w:val="inhopg 9"/>
    <w:basedOn w:val="Standaard"/>
    <w:rsid w:val="00655B13"/>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rsid w:val="00655B13"/>
    <w:pPr>
      <w:tabs>
        <w:tab w:val="right" w:leader="dot" w:pos="9360"/>
      </w:tabs>
      <w:suppressAutoHyphens/>
      <w:spacing w:line="240" w:lineRule="atLeast"/>
      <w:ind w:left="1440" w:right="720" w:hanging="1440"/>
    </w:pPr>
    <w:rPr>
      <w:lang w:val="en-US"/>
    </w:rPr>
  </w:style>
  <w:style w:type="paragraph" w:styleId="Index2">
    <w:name w:val="index 2"/>
    <w:basedOn w:val="Standaard"/>
    <w:next w:val="Standaard"/>
    <w:autoRedefine/>
    <w:semiHidden/>
    <w:rsid w:val="00655B13"/>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Standaard"/>
    <w:rsid w:val="00655B13"/>
    <w:pPr>
      <w:tabs>
        <w:tab w:val="right" w:pos="9360"/>
      </w:tabs>
      <w:suppressAutoHyphens/>
      <w:spacing w:line="240" w:lineRule="atLeast"/>
    </w:pPr>
    <w:rPr>
      <w:lang w:val="en-US"/>
    </w:rPr>
  </w:style>
  <w:style w:type="paragraph" w:customStyle="1" w:styleId="bijschrift">
    <w:name w:val="bijschrift"/>
    <w:basedOn w:val="Standaard"/>
    <w:rsid w:val="00655B13"/>
    <w:rPr>
      <w:sz w:val="20"/>
    </w:rPr>
  </w:style>
  <w:style w:type="character" w:customStyle="1" w:styleId="EquationCaption">
    <w:name w:val="_Equation Caption"/>
    <w:rsid w:val="00655B13"/>
  </w:style>
  <w:style w:type="paragraph" w:styleId="Plattetekst">
    <w:name w:val="Body Text"/>
    <w:basedOn w:val="Standaard"/>
    <w:link w:val="PlattetekstChar"/>
    <w:rsid w:val="00655B13"/>
    <w:pPr>
      <w:tabs>
        <w:tab w:val="left" w:pos="-1440"/>
        <w:tab w:val="left" w:pos="-720"/>
        <w:tab w:val="left" w:pos="0"/>
        <w:tab w:val="left" w:pos="432"/>
        <w:tab w:val="left" w:pos="2160"/>
      </w:tabs>
      <w:spacing w:line="240" w:lineRule="atLeast"/>
    </w:pPr>
    <w:rPr>
      <w:color w:val="FF0000"/>
    </w:rPr>
  </w:style>
  <w:style w:type="character" w:customStyle="1" w:styleId="PlattetekstChar">
    <w:name w:val="Platte tekst Char"/>
    <w:basedOn w:val="Standaardalinea-lettertype"/>
    <w:link w:val="Plattetekst"/>
    <w:rsid w:val="00655B13"/>
    <w:rPr>
      <w:rFonts w:ascii="Courier New" w:eastAsia="Times New Roman" w:hAnsi="Courier New" w:cs="Times New Roman"/>
      <w:color w:val="FF0000"/>
      <w:sz w:val="24"/>
      <w:szCs w:val="24"/>
      <w:lang w:eastAsia="nl-NL"/>
    </w:rPr>
  </w:style>
  <w:style w:type="paragraph" w:styleId="Plattetekstinspringen">
    <w:name w:val="Body Text Indent"/>
    <w:basedOn w:val="Standaard"/>
    <w:link w:val="PlattetekstinspringenChar"/>
    <w:rsid w:val="00655B13"/>
    <w:pPr>
      <w:tabs>
        <w:tab w:val="left" w:pos="-1440"/>
        <w:tab w:val="left" w:pos="-720"/>
        <w:tab w:val="left" w:pos="0"/>
        <w:tab w:val="left" w:pos="432"/>
        <w:tab w:val="left" w:pos="851"/>
      </w:tabs>
      <w:spacing w:line="240" w:lineRule="atLeast"/>
      <w:ind w:left="851" w:hanging="851"/>
    </w:pPr>
    <w:rPr>
      <w:rFonts w:ascii="Arial" w:hAnsi="Arial"/>
      <w:color w:val="FF0000"/>
    </w:rPr>
  </w:style>
  <w:style w:type="character" w:customStyle="1" w:styleId="PlattetekstinspringenChar">
    <w:name w:val="Platte tekst inspringen Char"/>
    <w:basedOn w:val="Standaardalinea-lettertype"/>
    <w:link w:val="Plattetekstinspringen"/>
    <w:rsid w:val="00655B13"/>
    <w:rPr>
      <w:rFonts w:ascii="Arial" w:eastAsia="Times New Roman" w:hAnsi="Arial" w:cs="Times New Roman"/>
      <w:color w:val="FF0000"/>
      <w:sz w:val="24"/>
      <w:szCs w:val="24"/>
      <w:lang w:eastAsia="nl-NL"/>
    </w:rPr>
  </w:style>
  <w:style w:type="paragraph" w:styleId="Plattetekstinspringen2">
    <w:name w:val="Body Text Indent 2"/>
    <w:basedOn w:val="Standaard"/>
    <w:link w:val="Plattetekstinspringen2Char"/>
    <w:rsid w:val="00655B13"/>
    <w:pPr>
      <w:tabs>
        <w:tab w:val="left" w:pos="-1440"/>
        <w:tab w:val="left" w:pos="-720"/>
        <w:tab w:val="left" w:pos="0"/>
        <w:tab w:val="left" w:pos="432"/>
        <w:tab w:val="left" w:pos="2160"/>
      </w:tabs>
      <w:spacing w:line="240" w:lineRule="atLeast"/>
      <w:ind w:left="432" w:hanging="432"/>
    </w:pPr>
    <w:rPr>
      <w:rFonts w:ascii="Arial" w:hAnsi="Arial"/>
    </w:rPr>
  </w:style>
  <w:style w:type="character" w:customStyle="1" w:styleId="Plattetekstinspringen2Char">
    <w:name w:val="Platte tekst inspringen 2 Char"/>
    <w:basedOn w:val="Standaardalinea-lettertype"/>
    <w:link w:val="Plattetekstinspringen2"/>
    <w:rsid w:val="00655B13"/>
    <w:rPr>
      <w:rFonts w:ascii="Arial" w:eastAsia="Times New Roman" w:hAnsi="Arial" w:cs="Times New Roman"/>
      <w:sz w:val="24"/>
      <w:szCs w:val="24"/>
      <w:lang w:eastAsia="nl-NL"/>
    </w:rPr>
  </w:style>
  <w:style w:type="paragraph" w:styleId="Plattetekstinspringen3">
    <w:name w:val="Body Text Indent 3"/>
    <w:basedOn w:val="Standaard"/>
    <w:link w:val="Plattetekstinspringen3Char"/>
    <w:rsid w:val="00655B13"/>
    <w:pPr>
      <w:tabs>
        <w:tab w:val="left" w:pos="-1440"/>
        <w:tab w:val="left" w:pos="-720"/>
        <w:tab w:val="left" w:pos="0"/>
        <w:tab w:val="left" w:pos="432"/>
      </w:tabs>
      <w:spacing w:line="240" w:lineRule="atLeast"/>
      <w:ind w:left="435"/>
    </w:pPr>
    <w:rPr>
      <w:rFonts w:ascii="Arial" w:hAnsi="Arial"/>
    </w:rPr>
  </w:style>
  <w:style w:type="character" w:customStyle="1" w:styleId="Plattetekstinspringen3Char">
    <w:name w:val="Platte tekst inspringen 3 Char"/>
    <w:basedOn w:val="Standaardalinea-lettertype"/>
    <w:link w:val="Plattetekstinspringen3"/>
    <w:rsid w:val="00655B13"/>
    <w:rPr>
      <w:rFonts w:ascii="Arial" w:eastAsia="Times New Roman" w:hAnsi="Arial" w:cs="Times New Roman"/>
      <w:sz w:val="24"/>
      <w:szCs w:val="24"/>
      <w:lang w:eastAsia="nl-NL"/>
    </w:rPr>
  </w:style>
  <w:style w:type="paragraph" w:styleId="Plattetekst2">
    <w:name w:val="Body Text 2"/>
    <w:basedOn w:val="Standaard"/>
    <w:link w:val="Plattetekst2Char"/>
    <w:rsid w:val="00655B13"/>
    <w:pPr>
      <w:tabs>
        <w:tab w:val="left" w:pos="-1440"/>
        <w:tab w:val="left" w:pos="-720"/>
        <w:tab w:val="left" w:pos="0"/>
        <w:tab w:val="left" w:pos="432"/>
        <w:tab w:val="left" w:pos="2160"/>
      </w:tabs>
      <w:spacing w:line="240" w:lineRule="atLeast"/>
    </w:pPr>
    <w:rPr>
      <w:rFonts w:ascii="Arial" w:hAnsi="Arial"/>
      <w:b/>
      <w:bCs/>
    </w:rPr>
  </w:style>
  <w:style w:type="character" w:customStyle="1" w:styleId="Plattetekst2Char">
    <w:name w:val="Platte tekst 2 Char"/>
    <w:basedOn w:val="Standaardalinea-lettertype"/>
    <w:link w:val="Plattetekst2"/>
    <w:rsid w:val="00655B13"/>
    <w:rPr>
      <w:rFonts w:ascii="Arial" w:eastAsia="Times New Roman" w:hAnsi="Arial" w:cs="Times New Roman"/>
      <w:b/>
      <w:bCs/>
      <w:sz w:val="24"/>
      <w:szCs w:val="24"/>
      <w:lang w:eastAsia="nl-NL"/>
    </w:rPr>
  </w:style>
  <w:style w:type="paragraph" w:styleId="Plattetekst3">
    <w:name w:val="Body Text 3"/>
    <w:basedOn w:val="Standaard"/>
    <w:link w:val="Plattetekst3Char"/>
    <w:rsid w:val="00655B13"/>
    <w:pPr>
      <w:tabs>
        <w:tab w:val="left" w:pos="-1440"/>
        <w:tab w:val="left" w:pos="-720"/>
        <w:tab w:val="left" w:pos="0"/>
        <w:tab w:val="left" w:pos="432"/>
        <w:tab w:val="left" w:pos="2160"/>
      </w:tabs>
      <w:spacing w:line="240" w:lineRule="atLeast"/>
      <w:ind w:right="-993"/>
    </w:pPr>
    <w:rPr>
      <w:rFonts w:ascii="Arial" w:hAnsi="Arial"/>
    </w:rPr>
  </w:style>
  <w:style w:type="character" w:customStyle="1" w:styleId="Plattetekst3Char">
    <w:name w:val="Platte tekst 3 Char"/>
    <w:basedOn w:val="Standaardalinea-lettertype"/>
    <w:link w:val="Plattetekst3"/>
    <w:rsid w:val="00655B13"/>
    <w:rPr>
      <w:rFonts w:ascii="Arial" w:eastAsia="Times New Roman" w:hAnsi="Arial" w:cs="Times New Roman"/>
      <w:sz w:val="24"/>
      <w:szCs w:val="24"/>
      <w:lang w:eastAsia="nl-NL"/>
    </w:rPr>
  </w:style>
  <w:style w:type="paragraph" w:styleId="Bloktekst">
    <w:name w:val="Block Text"/>
    <w:basedOn w:val="Standaard"/>
    <w:rsid w:val="00655B13"/>
    <w:pPr>
      <w:tabs>
        <w:tab w:val="left" w:pos="-1440"/>
        <w:tab w:val="left" w:pos="-720"/>
        <w:tab w:val="left" w:pos="0"/>
        <w:tab w:val="left" w:pos="432"/>
        <w:tab w:val="left" w:pos="851"/>
      </w:tabs>
      <w:spacing w:line="240" w:lineRule="atLeast"/>
      <w:ind w:left="851" w:right="-993" w:hanging="851"/>
    </w:pPr>
    <w:rPr>
      <w:rFonts w:ascii="Arial" w:hAnsi="Arial"/>
    </w:rPr>
  </w:style>
  <w:style w:type="paragraph" w:styleId="Koptekst">
    <w:name w:val="header"/>
    <w:basedOn w:val="Standaard"/>
    <w:link w:val="KoptekstChar"/>
    <w:rsid w:val="00655B13"/>
    <w:pPr>
      <w:tabs>
        <w:tab w:val="center" w:pos="4536"/>
        <w:tab w:val="right" w:pos="9072"/>
      </w:tabs>
    </w:pPr>
  </w:style>
  <w:style w:type="character" w:customStyle="1" w:styleId="KoptekstChar">
    <w:name w:val="Koptekst Char"/>
    <w:basedOn w:val="Standaardalinea-lettertype"/>
    <w:link w:val="Koptekst"/>
    <w:rsid w:val="00655B13"/>
    <w:rPr>
      <w:rFonts w:ascii="Courier New" w:eastAsia="Times New Roman" w:hAnsi="Courier New" w:cs="Times New Roman"/>
      <w:sz w:val="24"/>
      <w:szCs w:val="24"/>
      <w:lang w:eastAsia="nl-NL"/>
    </w:rPr>
  </w:style>
  <w:style w:type="paragraph" w:styleId="Voettekst">
    <w:name w:val="footer"/>
    <w:basedOn w:val="Standaard"/>
    <w:link w:val="VoettekstChar"/>
    <w:rsid w:val="00655B13"/>
    <w:pPr>
      <w:tabs>
        <w:tab w:val="center" w:pos="4536"/>
        <w:tab w:val="right" w:pos="9072"/>
      </w:tabs>
    </w:pPr>
  </w:style>
  <w:style w:type="character" w:customStyle="1" w:styleId="VoettekstChar">
    <w:name w:val="Voettekst Char"/>
    <w:basedOn w:val="Standaardalinea-lettertype"/>
    <w:link w:val="Voettekst"/>
    <w:rsid w:val="00655B13"/>
    <w:rPr>
      <w:rFonts w:ascii="Courier New" w:eastAsia="Times New Roman" w:hAnsi="Courier New" w:cs="Times New Roman"/>
      <w:sz w:val="24"/>
      <w:szCs w:val="24"/>
      <w:lang w:eastAsia="nl-NL"/>
    </w:rPr>
  </w:style>
  <w:style w:type="character" w:styleId="Paginanummer">
    <w:name w:val="page number"/>
    <w:basedOn w:val="Standaardalinea-lettertype"/>
    <w:rsid w:val="00655B13"/>
  </w:style>
  <w:style w:type="character" w:styleId="Voetnootmarkering">
    <w:name w:val="footnote reference"/>
    <w:semiHidden/>
    <w:rsid w:val="00655B13"/>
    <w:rPr>
      <w:vertAlign w:val="superscript"/>
    </w:rPr>
  </w:style>
  <w:style w:type="character" w:styleId="Hyperlink">
    <w:name w:val="Hyperlink"/>
    <w:uiPriority w:val="99"/>
    <w:rsid w:val="00655B13"/>
    <w:rPr>
      <w:color w:val="0000FF"/>
      <w:u w:val="single"/>
    </w:rPr>
  </w:style>
  <w:style w:type="character" w:styleId="GevolgdeHyperlink">
    <w:name w:val="FollowedHyperlink"/>
    <w:rsid w:val="00655B13"/>
    <w:rPr>
      <w:color w:val="800080"/>
      <w:u w:val="single"/>
    </w:rPr>
  </w:style>
  <w:style w:type="paragraph" w:customStyle="1" w:styleId="font5">
    <w:name w:val="font5"/>
    <w:basedOn w:val="Standaard"/>
    <w:rsid w:val="00655B13"/>
    <w:pPr>
      <w:widowControl/>
      <w:autoSpaceDE/>
      <w:autoSpaceDN/>
      <w:adjustRightInd/>
      <w:spacing w:before="100" w:beforeAutospacing="1" w:after="100" w:afterAutospacing="1"/>
    </w:pPr>
    <w:rPr>
      <w:rFonts w:ascii="Arial" w:eastAsia="Arial Unicode MS" w:hAnsi="Arial" w:cs="Arial Unicode MS"/>
    </w:rPr>
  </w:style>
  <w:style w:type="paragraph" w:customStyle="1" w:styleId="font6">
    <w:name w:val="font6"/>
    <w:basedOn w:val="Standaard"/>
    <w:rsid w:val="00655B13"/>
    <w:pPr>
      <w:widowControl/>
      <w:autoSpaceDE/>
      <w:autoSpaceDN/>
      <w:adjustRightInd/>
      <w:spacing w:before="100" w:beforeAutospacing="1" w:after="100" w:afterAutospacing="1"/>
    </w:pPr>
    <w:rPr>
      <w:rFonts w:ascii="Arial" w:eastAsia="Arial Unicode MS" w:hAnsi="Arial" w:cs="Arial Unicode MS"/>
      <w:sz w:val="20"/>
      <w:szCs w:val="20"/>
    </w:rPr>
  </w:style>
  <w:style w:type="paragraph" w:customStyle="1" w:styleId="xl24">
    <w:name w:val="xl24"/>
    <w:basedOn w:val="Standaard"/>
    <w:rsid w:val="00655B13"/>
    <w:pPr>
      <w:widowControl/>
      <w:autoSpaceDE/>
      <w:autoSpaceDN/>
      <w:adjustRightInd/>
      <w:spacing w:before="100" w:beforeAutospacing="1" w:after="100" w:afterAutospacing="1"/>
    </w:pPr>
    <w:rPr>
      <w:rFonts w:ascii="Arial" w:eastAsia="Arial Unicode MS" w:hAnsi="Arial" w:cs="Arial Unicode MS"/>
    </w:rPr>
  </w:style>
  <w:style w:type="paragraph" w:customStyle="1" w:styleId="xl25">
    <w:name w:val="xl25"/>
    <w:basedOn w:val="Standaard"/>
    <w:rsid w:val="00655B13"/>
    <w:pPr>
      <w:widowControl/>
      <w:autoSpaceDE/>
      <w:autoSpaceDN/>
      <w:adjustRightInd/>
      <w:spacing w:before="100" w:beforeAutospacing="1" w:after="100" w:afterAutospacing="1"/>
    </w:pPr>
    <w:rPr>
      <w:rFonts w:ascii="Arial" w:eastAsia="Arial Unicode MS" w:hAnsi="Arial" w:cs="Arial Unicode MS"/>
      <w:b/>
      <w:bCs/>
      <w:u w:val="single"/>
    </w:rPr>
  </w:style>
  <w:style w:type="paragraph" w:customStyle="1" w:styleId="xl26">
    <w:name w:val="xl26"/>
    <w:basedOn w:val="Standaard"/>
    <w:rsid w:val="00655B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Arial Unicode MS" w:cs="Arial Unicode MS"/>
    </w:rPr>
  </w:style>
  <w:style w:type="paragraph" w:customStyle="1" w:styleId="xl27">
    <w:name w:val="xl27"/>
    <w:basedOn w:val="Standaard"/>
    <w:rsid w:val="00655B1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Arial Unicode MS" w:cs="Arial Unicode MS"/>
    </w:rPr>
  </w:style>
  <w:style w:type="paragraph" w:customStyle="1" w:styleId="xl28">
    <w:name w:val="xl28"/>
    <w:basedOn w:val="Standaard"/>
    <w:rsid w:val="00655B1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Arial Unicode MS" w:cs="Arial Unicode MS"/>
    </w:rPr>
  </w:style>
  <w:style w:type="paragraph" w:customStyle="1" w:styleId="xl29">
    <w:name w:val="xl29"/>
    <w:basedOn w:val="Standaard"/>
    <w:rsid w:val="00655B13"/>
    <w:pPr>
      <w:widowControl/>
      <w:pBdr>
        <w:bottom w:val="single" w:sz="4" w:space="0" w:color="auto"/>
        <w:right w:val="single" w:sz="4" w:space="0" w:color="auto"/>
      </w:pBdr>
      <w:autoSpaceDE/>
      <w:autoSpaceDN/>
      <w:adjustRightInd/>
      <w:spacing w:before="100" w:beforeAutospacing="1" w:after="100" w:afterAutospacing="1"/>
      <w:textAlignment w:val="top"/>
    </w:pPr>
    <w:rPr>
      <w:rFonts w:eastAsia="Arial Unicode MS" w:cs="Arial Unicode MS"/>
      <w:b/>
      <w:bCs/>
      <w:u w:val="single"/>
    </w:rPr>
  </w:style>
  <w:style w:type="paragraph" w:customStyle="1" w:styleId="xl30">
    <w:name w:val="xl30"/>
    <w:basedOn w:val="Standaard"/>
    <w:rsid w:val="00655B13"/>
    <w:pPr>
      <w:widowControl/>
      <w:pBdr>
        <w:bottom w:val="single" w:sz="4" w:space="0" w:color="auto"/>
        <w:right w:val="single" w:sz="4" w:space="0" w:color="auto"/>
      </w:pBdr>
      <w:autoSpaceDE/>
      <w:autoSpaceDN/>
      <w:adjustRightInd/>
      <w:spacing w:before="100" w:beforeAutospacing="1" w:after="100" w:afterAutospacing="1"/>
      <w:textAlignment w:val="top"/>
    </w:pPr>
    <w:rPr>
      <w:rFonts w:eastAsia="Arial Unicode MS" w:cs="Arial Unicode MS"/>
    </w:rPr>
  </w:style>
  <w:style w:type="paragraph" w:customStyle="1" w:styleId="xl31">
    <w:name w:val="xl31"/>
    <w:basedOn w:val="Standaard"/>
    <w:rsid w:val="00655B13"/>
    <w:pPr>
      <w:widowControl/>
      <w:pBdr>
        <w:bottom w:val="single" w:sz="4" w:space="0" w:color="auto"/>
        <w:right w:val="single" w:sz="4" w:space="0" w:color="auto"/>
      </w:pBdr>
      <w:autoSpaceDE/>
      <w:autoSpaceDN/>
      <w:adjustRightInd/>
      <w:spacing w:before="100" w:beforeAutospacing="1" w:after="100" w:afterAutospacing="1"/>
      <w:textAlignment w:val="top"/>
    </w:pPr>
    <w:rPr>
      <w:rFonts w:eastAsia="Arial Unicode MS" w:cs="Arial Unicode MS"/>
      <w:u w:val="single"/>
    </w:rPr>
  </w:style>
  <w:style w:type="paragraph" w:customStyle="1" w:styleId="xl32">
    <w:name w:val="xl32"/>
    <w:basedOn w:val="Standaard"/>
    <w:rsid w:val="00655B1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eastAsia="Arial Unicode MS" w:hAnsi="Arial" w:cs="Arial Unicode MS"/>
    </w:rPr>
  </w:style>
  <w:style w:type="paragraph" w:customStyle="1" w:styleId="xl33">
    <w:name w:val="xl33"/>
    <w:basedOn w:val="Standaard"/>
    <w:rsid w:val="00655B13"/>
    <w:pPr>
      <w:widowControl/>
      <w:pBdr>
        <w:bottom w:val="single" w:sz="4" w:space="0" w:color="auto"/>
        <w:right w:val="single" w:sz="4" w:space="0" w:color="auto"/>
      </w:pBdr>
      <w:autoSpaceDE/>
      <w:autoSpaceDN/>
      <w:adjustRightInd/>
      <w:spacing w:before="100" w:beforeAutospacing="1" w:after="100" w:afterAutospacing="1"/>
      <w:textAlignment w:val="top"/>
    </w:pPr>
    <w:rPr>
      <w:rFonts w:ascii="Arial" w:eastAsia="Arial Unicode MS" w:hAnsi="Arial" w:cs="Arial Unicode MS"/>
    </w:rPr>
  </w:style>
  <w:style w:type="paragraph" w:customStyle="1" w:styleId="xl34">
    <w:name w:val="xl34"/>
    <w:basedOn w:val="Standaard"/>
    <w:rsid w:val="00655B13"/>
    <w:pPr>
      <w:widowControl/>
      <w:pBdr>
        <w:bottom w:val="single" w:sz="4" w:space="0" w:color="auto"/>
        <w:right w:val="single" w:sz="4" w:space="0" w:color="auto"/>
      </w:pBdr>
      <w:autoSpaceDE/>
      <w:autoSpaceDN/>
      <w:adjustRightInd/>
      <w:spacing w:before="100" w:beforeAutospacing="1" w:after="100" w:afterAutospacing="1"/>
      <w:textAlignment w:val="top"/>
    </w:pPr>
    <w:rPr>
      <w:rFonts w:ascii="Arial" w:eastAsia="Arial Unicode MS" w:hAnsi="Arial" w:cs="Arial Unicode MS"/>
    </w:rPr>
  </w:style>
  <w:style w:type="paragraph" w:customStyle="1" w:styleId="xl35">
    <w:name w:val="xl35"/>
    <w:basedOn w:val="Standaard"/>
    <w:rsid w:val="00655B13"/>
    <w:pPr>
      <w:widowControl/>
      <w:autoSpaceDE/>
      <w:autoSpaceDN/>
      <w:adjustRightInd/>
      <w:spacing w:before="100" w:beforeAutospacing="1" w:after="100" w:afterAutospacing="1"/>
    </w:pPr>
    <w:rPr>
      <w:rFonts w:ascii="Arial" w:eastAsia="Arial Unicode MS" w:hAnsi="Arial" w:cs="Arial Unicode MS"/>
    </w:rPr>
  </w:style>
  <w:style w:type="paragraph" w:customStyle="1" w:styleId="xl36">
    <w:name w:val="xl36"/>
    <w:basedOn w:val="Standaard"/>
    <w:rsid w:val="00655B13"/>
    <w:pPr>
      <w:widowControl/>
      <w:autoSpaceDE/>
      <w:autoSpaceDN/>
      <w:adjustRightInd/>
      <w:spacing w:before="100" w:beforeAutospacing="1" w:after="100" w:afterAutospacing="1"/>
    </w:pPr>
    <w:rPr>
      <w:rFonts w:ascii="Arial" w:eastAsia="Arial Unicode MS" w:hAnsi="Arial" w:cs="Arial Unicode MS"/>
      <w:b/>
      <w:bCs/>
    </w:rPr>
  </w:style>
  <w:style w:type="paragraph" w:customStyle="1" w:styleId="xl37">
    <w:name w:val="xl37"/>
    <w:basedOn w:val="Standaard"/>
    <w:rsid w:val="00655B13"/>
    <w:pPr>
      <w:widowControl/>
      <w:autoSpaceDE/>
      <w:autoSpaceDN/>
      <w:adjustRightInd/>
      <w:spacing w:before="100" w:beforeAutospacing="1" w:after="100" w:afterAutospacing="1"/>
    </w:pPr>
    <w:rPr>
      <w:rFonts w:ascii="Arial" w:eastAsia="Arial Unicode MS" w:hAnsi="Arial" w:cs="Arial Unicode MS"/>
    </w:rPr>
  </w:style>
  <w:style w:type="paragraph" w:customStyle="1" w:styleId="xl38">
    <w:name w:val="xl38"/>
    <w:basedOn w:val="Standaard"/>
    <w:rsid w:val="00655B1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Arial Unicode MS" w:cs="Arial Unicode MS"/>
      <w:u w:val="single"/>
    </w:rPr>
  </w:style>
  <w:style w:type="paragraph" w:customStyle="1" w:styleId="xl39">
    <w:name w:val="xl39"/>
    <w:basedOn w:val="Standaard"/>
    <w:rsid w:val="00655B13"/>
    <w:pPr>
      <w:widowControl/>
      <w:autoSpaceDE/>
      <w:autoSpaceDN/>
      <w:adjustRightInd/>
      <w:spacing w:before="100" w:beforeAutospacing="1" w:after="100" w:afterAutospacing="1"/>
    </w:pPr>
    <w:rPr>
      <w:rFonts w:ascii="Arial" w:eastAsia="Arial Unicode MS" w:hAnsi="Arial" w:cs="Arial Unicode MS"/>
      <w:b/>
      <w:bCs/>
    </w:rPr>
  </w:style>
  <w:style w:type="paragraph" w:customStyle="1" w:styleId="xl40">
    <w:name w:val="xl40"/>
    <w:basedOn w:val="Standaard"/>
    <w:rsid w:val="00655B1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eastAsia="Arial Unicode MS" w:hAnsi="Arial" w:cs="Arial Unicode MS"/>
      <w:u w:val="single"/>
    </w:rPr>
  </w:style>
  <w:style w:type="paragraph" w:customStyle="1" w:styleId="xl41">
    <w:name w:val="xl41"/>
    <w:basedOn w:val="Standaard"/>
    <w:rsid w:val="00655B13"/>
    <w:pPr>
      <w:widowControl/>
      <w:autoSpaceDE/>
      <w:autoSpaceDN/>
      <w:adjustRightInd/>
      <w:spacing w:before="100" w:beforeAutospacing="1" w:after="100" w:afterAutospacing="1"/>
    </w:pPr>
    <w:rPr>
      <w:rFonts w:ascii="Arial" w:eastAsia="Arial Unicode MS" w:hAnsi="Arial" w:cs="Arial Unicode MS"/>
      <w:u w:val="single"/>
    </w:rPr>
  </w:style>
  <w:style w:type="paragraph" w:customStyle="1" w:styleId="xl22">
    <w:name w:val="xl22"/>
    <w:basedOn w:val="Standaard"/>
    <w:rsid w:val="00655B13"/>
    <w:pPr>
      <w:widowControl/>
      <w:pBdr>
        <w:left w:val="single" w:sz="4" w:space="0" w:color="auto"/>
        <w:bottom w:val="single" w:sz="8" w:space="0" w:color="auto"/>
        <w:right w:val="single" w:sz="4" w:space="0" w:color="auto"/>
      </w:pBdr>
      <w:autoSpaceDE/>
      <w:autoSpaceDN/>
      <w:adjustRightInd/>
      <w:spacing w:before="100" w:beforeAutospacing="1" w:after="100" w:afterAutospacing="1"/>
    </w:pPr>
    <w:rPr>
      <w:rFonts w:ascii="Arial" w:eastAsia="Arial Unicode MS" w:hAnsi="Arial" w:cs="Arial"/>
      <w:b/>
      <w:bCs/>
    </w:rPr>
  </w:style>
  <w:style w:type="paragraph" w:customStyle="1" w:styleId="xl23">
    <w:name w:val="xl23"/>
    <w:basedOn w:val="Standaard"/>
    <w:rsid w:val="00655B13"/>
    <w:pPr>
      <w:widowControl/>
      <w:pBdr>
        <w:left w:val="single" w:sz="4" w:space="0" w:color="auto"/>
        <w:right w:val="single" w:sz="4" w:space="0" w:color="auto"/>
      </w:pBdr>
      <w:autoSpaceDE/>
      <w:autoSpaceDN/>
      <w:adjustRightInd/>
      <w:spacing w:before="100" w:beforeAutospacing="1" w:after="100" w:afterAutospacing="1"/>
    </w:pPr>
    <w:rPr>
      <w:rFonts w:ascii="Arial" w:eastAsia="Arial Unicode MS" w:hAnsi="Arial" w:cs="Arial"/>
      <w:b/>
      <w:bCs/>
    </w:rPr>
  </w:style>
  <w:style w:type="paragraph" w:styleId="Ballontekst">
    <w:name w:val="Balloon Text"/>
    <w:basedOn w:val="Standaard"/>
    <w:link w:val="BallontekstChar"/>
    <w:semiHidden/>
    <w:rsid w:val="00655B13"/>
    <w:rPr>
      <w:rFonts w:ascii="Tahoma" w:hAnsi="Tahoma" w:cs="Tahoma"/>
      <w:sz w:val="16"/>
      <w:szCs w:val="16"/>
    </w:rPr>
  </w:style>
  <w:style w:type="character" w:customStyle="1" w:styleId="BallontekstChar">
    <w:name w:val="Ballontekst Char"/>
    <w:basedOn w:val="Standaardalinea-lettertype"/>
    <w:link w:val="Ballontekst"/>
    <w:semiHidden/>
    <w:rsid w:val="00655B13"/>
    <w:rPr>
      <w:rFonts w:ascii="Tahoma" w:eastAsia="Times New Roman" w:hAnsi="Tahoma" w:cs="Tahoma"/>
      <w:sz w:val="16"/>
      <w:szCs w:val="16"/>
      <w:lang w:eastAsia="nl-NL"/>
    </w:rPr>
  </w:style>
  <w:style w:type="paragraph" w:customStyle="1" w:styleId="Ballontekst1">
    <w:name w:val="Ballontekst1"/>
    <w:basedOn w:val="Standaard"/>
    <w:semiHidden/>
    <w:rsid w:val="00655B13"/>
    <w:rPr>
      <w:rFonts w:ascii="Tahoma" w:hAnsi="Tahoma" w:cs="Tahoma"/>
      <w:sz w:val="16"/>
      <w:szCs w:val="16"/>
    </w:rPr>
  </w:style>
  <w:style w:type="paragraph" w:styleId="Documentstructuur">
    <w:name w:val="Document Map"/>
    <w:basedOn w:val="Standaard"/>
    <w:link w:val="DocumentstructuurChar"/>
    <w:semiHidden/>
    <w:rsid w:val="00655B13"/>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semiHidden/>
    <w:rsid w:val="00655B13"/>
    <w:rPr>
      <w:rFonts w:ascii="Tahoma" w:eastAsia="Times New Roman" w:hAnsi="Tahoma" w:cs="Tahoma"/>
      <w:sz w:val="20"/>
      <w:szCs w:val="20"/>
      <w:shd w:val="clear" w:color="auto" w:fill="000080"/>
      <w:lang w:eastAsia="nl-NL"/>
    </w:rPr>
  </w:style>
  <w:style w:type="character" w:styleId="Verwijzingopmerking">
    <w:name w:val="annotation reference"/>
    <w:semiHidden/>
    <w:rsid w:val="00655B13"/>
    <w:rPr>
      <w:sz w:val="16"/>
      <w:szCs w:val="16"/>
    </w:rPr>
  </w:style>
  <w:style w:type="paragraph" w:styleId="Tekstopmerking">
    <w:name w:val="annotation text"/>
    <w:basedOn w:val="Standaard"/>
    <w:link w:val="TekstopmerkingChar"/>
    <w:rsid w:val="00655B13"/>
    <w:rPr>
      <w:sz w:val="20"/>
      <w:szCs w:val="20"/>
    </w:rPr>
  </w:style>
  <w:style w:type="character" w:customStyle="1" w:styleId="TekstopmerkingChar">
    <w:name w:val="Tekst opmerking Char"/>
    <w:basedOn w:val="Standaardalinea-lettertype"/>
    <w:link w:val="Tekstopmerking"/>
    <w:rsid w:val="00655B13"/>
    <w:rPr>
      <w:rFonts w:ascii="Courier New" w:eastAsia="Times New Roman" w:hAnsi="Courier New" w:cs="Times New Roman"/>
      <w:sz w:val="20"/>
      <w:szCs w:val="20"/>
      <w:lang w:eastAsia="nl-NL"/>
    </w:rPr>
  </w:style>
  <w:style w:type="paragraph" w:styleId="Onderwerpvanopmerking">
    <w:name w:val="annotation subject"/>
    <w:basedOn w:val="Tekstopmerking"/>
    <w:next w:val="Tekstopmerking"/>
    <w:link w:val="OnderwerpvanopmerkingChar"/>
    <w:rsid w:val="00655B13"/>
    <w:rPr>
      <w:b/>
      <w:bCs/>
    </w:rPr>
  </w:style>
  <w:style w:type="character" w:customStyle="1" w:styleId="OnderwerpvanopmerkingChar">
    <w:name w:val="Onderwerp van opmerking Char"/>
    <w:basedOn w:val="TekstopmerkingChar"/>
    <w:link w:val="Onderwerpvanopmerking"/>
    <w:rsid w:val="00655B13"/>
    <w:rPr>
      <w:rFonts w:ascii="Courier New" w:eastAsia="Times New Roman" w:hAnsi="Courier New" w:cs="Times New Roman"/>
      <w:b/>
      <w:bCs/>
      <w:sz w:val="20"/>
      <w:szCs w:val="20"/>
      <w:lang w:eastAsia="nl-NL"/>
    </w:rPr>
  </w:style>
  <w:style w:type="paragraph" w:styleId="Revisie">
    <w:name w:val="Revision"/>
    <w:hidden/>
    <w:uiPriority w:val="99"/>
    <w:semiHidden/>
    <w:rsid w:val="00655B13"/>
    <w:pPr>
      <w:spacing w:after="0" w:line="240" w:lineRule="auto"/>
    </w:pPr>
    <w:rPr>
      <w:rFonts w:ascii="Courier New" w:eastAsia="Times New Roman" w:hAnsi="Courier New" w:cs="Times New Roman"/>
      <w:sz w:val="24"/>
      <w:szCs w:val="24"/>
      <w:lang w:eastAsia="nl-NL"/>
    </w:rPr>
  </w:style>
  <w:style w:type="character" w:customStyle="1" w:styleId="xbe">
    <w:name w:val="_xbe"/>
    <w:basedOn w:val="Standaardalinea-lettertype"/>
    <w:rsid w:val="00DC4501"/>
  </w:style>
  <w:style w:type="paragraph" w:styleId="Lijstalinea">
    <w:name w:val="List Paragraph"/>
    <w:basedOn w:val="Standaard"/>
    <w:uiPriority w:val="34"/>
    <w:qFormat/>
    <w:rsid w:val="003B5658"/>
    <w:pPr>
      <w:ind w:left="720"/>
      <w:contextualSpacing/>
    </w:pPr>
  </w:style>
  <w:style w:type="paragraph" w:styleId="Normaalweb">
    <w:name w:val="Normal (Web)"/>
    <w:basedOn w:val="Standaard"/>
    <w:uiPriority w:val="99"/>
    <w:rsid w:val="00A72334"/>
    <w:pPr>
      <w:widowControl/>
      <w:autoSpaceDE/>
      <w:autoSpaceDN/>
      <w:adjustRightInd/>
      <w:spacing w:before="100" w:beforeAutospacing="1" w:after="100" w:afterAutospacing="1"/>
    </w:pPr>
    <w:rPr>
      <w:rFonts w:ascii="Arial" w:hAnsi="Arial"/>
    </w:rPr>
  </w:style>
  <w:style w:type="paragraph" w:styleId="Geenafstand">
    <w:name w:val="No Spacing"/>
    <w:link w:val="GeenafstandChar"/>
    <w:uiPriority w:val="1"/>
    <w:qFormat/>
    <w:rsid w:val="00501FAD"/>
    <w:pPr>
      <w:spacing w:after="0" w:line="240" w:lineRule="auto"/>
    </w:pPr>
  </w:style>
  <w:style w:type="character" w:customStyle="1" w:styleId="GeenafstandChar">
    <w:name w:val="Geen afstand Char"/>
    <w:basedOn w:val="Standaardalinea-lettertype"/>
    <w:link w:val="Geenafstand"/>
    <w:uiPriority w:val="1"/>
    <w:rsid w:val="00501FAD"/>
  </w:style>
  <w:style w:type="character" w:customStyle="1" w:styleId="apple-converted-space">
    <w:name w:val="apple-converted-space"/>
    <w:basedOn w:val="Standaardalinea-lettertype"/>
    <w:rsid w:val="00412EC6"/>
  </w:style>
  <w:style w:type="paragraph" w:styleId="Inhopg20">
    <w:name w:val="toc 2"/>
    <w:basedOn w:val="Standaard"/>
    <w:next w:val="Standaard"/>
    <w:autoRedefine/>
    <w:uiPriority w:val="39"/>
    <w:unhideWhenUsed/>
    <w:rsid w:val="004E179D"/>
    <w:pPr>
      <w:spacing w:after="100"/>
      <w:ind w:left="240"/>
    </w:pPr>
  </w:style>
  <w:style w:type="paragraph" w:styleId="Inhopg10">
    <w:name w:val="toc 1"/>
    <w:basedOn w:val="Standaard"/>
    <w:next w:val="Standaard"/>
    <w:autoRedefine/>
    <w:uiPriority w:val="39"/>
    <w:unhideWhenUsed/>
    <w:rsid w:val="004E179D"/>
    <w:pPr>
      <w:spacing w:after="100"/>
    </w:pPr>
  </w:style>
  <w:style w:type="character" w:styleId="Zwaar">
    <w:name w:val="Strong"/>
    <w:basedOn w:val="Standaardalinea-lettertype"/>
    <w:uiPriority w:val="22"/>
    <w:qFormat/>
    <w:rsid w:val="003070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5115">
      <w:bodyDiv w:val="1"/>
      <w:marLeft w:val="0"/>
      <w:marRight w:val="0"/>
      <w:marTop w:val="0"/>
      <w:marBottom w:val="0"/>
      <w:divBdr>
        <w:top w:val="none" w:sz="0" w:space="0" w:color="auto"/>
        <w:left w:val="none" w:sz="0" w:space="0" w:color="auto"/>
        <w:bottom w:val="none" w:sz="0" w:space="0" w:color="auto"/>
        <w:right w:val="none" w:sz="0" w:space="0" w:color="auto"/>
      </w:divBdr>
    </w:div>
    <w:div w:id="146939066">
      <w:bodyDiv w:val="1"/>
      <w:marLeft w:val="0"/>
      <w:marRight w:val="0"/>
      <w:marTop w:val="0"/>
      <w:marBottom w:val="0"/>
      <w:divBdr>
        <w:top w:val="none" w:sz="0" w:space="0" w:color="auto"/>
        <w:left w:val="none" w:sz="0" w:space="0" w:color="auto"/>
        <w:bottom w:val="none" w:sz="0" w:space="0" w:color="auto"/>
        <w:right w:val="none" w:sz="0" w:space="0" w:color="auto"/>
      </w:divBdr>
    </w:div>
    <w:div w:id="205026703">
      <w:bodyDiv w:val="1"/>
      <w:marLeft w:val="0"/>
      <w:marRight w:val="0"/>
      <w:marTop w:val="0"/>
      <w:marBottom w:val="0"/>
      <w:divBdr>
        <w:top w:val="none" w:sz="0" w:space="0" w:color="auto"/>
        <w:left w:val="none" w:sz="0" w:space="0" w:color="auto"/>
        <w:bottom w:val="none" w:sz="0" w:space="0" w:color="auto"/>
        <w:right w:val="none" w:sz="0" w:space="0" w:color="auto"/>
      </w:divBdr>
    </w:div>
    <w:div w:id="212430589">
      <w:bodyDiv w:val="1"/>
      <w:marLeft w:val="0"/>
      <w:marRight w:val="0"/>
      <w:marTop w:val="0"/>
      <w:marBottom w:val="0"/>
      <w:divBdr>
        <w:top w:val="none" w:sz="0" w:space="0" w:color="auto"/>
        <w:left w:val="none" w:sz="0" w:space="0" w:color="auto"/>
        <w:bottom w:val="none" w:sz="0" w:space="0" w:color="auto"/>
        <w:right w:val="none" w:sz="0" w:space="0" w:color="auto"/>
      </w:divBdr>
    </w:div>
    <w:div w:id="244992851">
      <w:bodyDiv w:val="1"/>
      <w:marLeft w:val="0"/>
      <w:marRight w:val="0"/>
      <w:marTop w:val="0"/>
      <w:marBottom w:val="0"/>
      <w:divBdr>
        <w:top w:val="none" w:sz="0" w:space="0" w:color="auto"/>
        <w:left w:val="none" w:sz="0" w:space="0" w:color="auto"/>
        <w:bottom w:val="none" w:sz="0" w:space="0" w:color="auto"/>
        <w:right w:val="none" w:sz="0" w:space="0" w:color="auto"/>
      </w:divBdr>
    </w:div>
    <w:div w:id="257368997">
      <w:bodyDiv w:val="1"/>
      <w:marLeft w:val="0"/>
      <w:marRight w:val="0"/>
      <w:marTop w:val="0"/>
      <w:marBottom w:val="0"/>
      <w:divBdr>
        <w:top w:val="none" w:sz="0" w:space="0" w:color="auto"/>
        <w:left w:val="none" w:sz="0" w:space="0" w:color="auto"/>
        <w:bottom w:val="none" w:sz="0" w:space="0" w:color="auto"/>
        <w:right w:val="none" w:sz="0" w:space="0" w:color="auto"/>
      </w:divBdr>
    </w:div>
    <w:div w:id="330447346">
      <w:bodyDiv w:val="1"/>
      <w:marLeft w:val="0"/>
      <w:marRight w:val="0"/>
      <w:marTop w:val="0"/>
      <w:marBottom w:val="0"/>
      <w:divBdr>
        <w:top w:val="none" w:sz="0" w:space="0" w:color="auto"/>
        <w:left w:val="none" w:sz="0" w:space="0" w:color="auto"/>
        <w:bottom w:val="none" w:sz="0" w:space="0" w:color="auto"/>
        <w:right w:val="none" w:sz="0" w:space="0" w:color="auto"/>
      </w:divBdr>
    </w:div>
    <w:div w:id="371537979">
      <w:bodyDiv w:val="1"/>
      <w:marLeft w:val="0"/>
      <w:marRight w:val="0"/>
      <w:marTop w:val="0"/>
      <w:marBottom w:val="0"/>
      <w:divBdr>
        <w:top w:val="none" w:sz="0" w:space="0" w:color="auto"/>
        <w:left w:val="none" w:sz="0" w:space="0" w:color="auto"/>
        <w:bottom w:val="none" w:sz="0" w:space="0" w:color="auto"/>
        <w:right w:val="none" w:sz="0" w:space="0" w:color="auto"/>
      </w:divBdr>
    </w:div>
    <w:div w:id="437798820">
      <w:bodyDiv w:val="1"/>
      <w:marLeft w:val="0"/>
      <w:marRight w:val="0"/>
      <w:marTop w:val="0"/>
      <w:marBottom w:val="0"/>
      <w:divBdr>
        <w:top w:val="none" w:sz="0" w:space="0" w:color="auto"/>
        <w:left w:val="none" w:sz="0" w:space="0" w:color="auto"/>
        <w:bottom w:val="none" w:sz="0" w:space="0" w:color="auto"/>
        <w:right w:val="none" w:sz="0" w:space="0" w:color="auto"/>
      </w:divBdr>
    </w:div>
    <w:div w:id="617611664">
      <w:bodyDiv w:val="1"/>
      <w:marLeft w:val="0"/>
      <w:marRight w:val="0"/>
      <w:marTop w:val="0"/>
      <w:marBottom w:val="0"/>
      <w:divBdr>
        <w:top w:val="none" w:sz="0" w:space="0" w:color="auto"/>
        <w:left w:val="none" w:sz="0" w:space="0" w:color="auto"/>
        <w:bottom w:val="none" w:sz="0" w:space="0" w:color="auto"/>
        <w:right w:val="none" w:sz="0" w:space="0" w:color="auto"/>
      </w:divBdr>
    </w:div>
    <w:div w:id="650407189">
      <w:bodyDiv w:val="1"/>
      <w:marLeft w:val="0"/>
      <w:marRight w:val="0"/>
      <w:marTop w:val="0"/>
      <w:marBottom w:val="0"/>
      <w:divBdr>
        <w:top w:val="none" w:sz="0" w:space="0" w:color="auto"/>
        <w:left w:val="none" w:sz="0" w:space="0" w:color="auto"/>
        <w:bottom w:val="none" w:sz="0" w:space="0" w:color="auto"/>
        <w:right w:val="none" w:sz="0" w:space="0" w:color="auto"/>
      </w:divBdr>
    </w:div>
    <w:div w:id="714084550">
      <w:bodyDiv w:val="1"/>
      <w:marLeft w:val="0"/>
      <w:marRight w:val="0"/>
      <w:marTop w:val="0"/>
      <w:marBottom w:val="0"/>
      <w:divBdr>
        <w:top w:val="none" w:sz="0" w:space="0" w:color="auto"/>
        <w:left w:val="none" w:sz="0" w:space="0" w:color="auto"/>
        <w:bottom w:val="none" w:sz="0" w:space="0" w:color="auto"/>
        <w:right w:val="none" w:sz="0" w:space="0" w:color="auto"/>
      </w:divBdr>
    </w:div>
    <w:div w:id="755057982">
      <w:bodyDiv w:val="1"/>
      <w:marLeft w:val="0"/>
      <w:marRight w:val="0"/>
      <w:marTop w:val="0"/>
      <w:marBottom w:val="0"/>
      <w:divBdr>
        <w:top w:val="none" w:sz="0" w:space="0" w:color="auto"/>
        <w:left w:val="none" w:sz="0" w:space="0" w:color="auto"/>
        <w:bottom w:val="none" w:sz="0" w:space="0" w:color="auto"/>
        <w:right w:val="none" w:sz="0" w:space="0" w:color="auto"/>
      </w:divBdr>
    </w:div>
    <w:div w:id="790781622">
      <w:bodyDiv w:val="1"/>
      <w:marLeft w:val="0"/>
      <w:marRight w:val="0"/>
      <w:marTop w:val="0"/>
      <w:marBottom w:val="0"/>
      <w:divBdr>
        <w:top w:val="none" w:sz="0" w:space="0" w:color="auto"/>
        <w:left w:val="none" w:sz="0" w:space="0" w:color="auto"/>
        <w:bottom w:val="none" w:sz="0" w:space="0" w:color="auto"/>
        <w:right w:val="none" w:sz="0" w:space="0" w:color="auto"/>
      </w:divBdr>
    </w:div>
    <w:div w:id="815535617">
      <w:bodyDiv w:val="1"/>
      <w:marLeft w:val="0"/>
      <w:marRight w:val="0"/>
      <w:marTop w:val="0"/>
      <w:marBottom w:val="0"/>
      <w:divBdr>
        <w:top w:val="none" w:sz="0" w:space="0" w:color="auto"/>
        <w:left w:val="none" w:sz="0" w:space="0" w:color="auto"/>
        <w:bottom w:val="none" w:sz="0" w:space="0" w:color="auto"/>
        <w:right w:val="none" w:sz="0" w:space="0" w:color="auto"/>
      </w:divBdr>
    </w:div>
    <w:div w:id="828836306">
      <w:bodyDiv w:val="1"/>
      <w:marLeft w:val="0"/>
      <w:marRight w:val="0"/>
      <w:marTop w:val="0"/>
      <w:marBottom w:val="0"/>
      <w:divBdr>
        <w:top w:val="none" w:sz="0" w:space="0" w:color="auto"/>
        <w:left w:val="none" w:sz="0" w:space="0" w:color="auto"/>
        <w:bottom w:val="none" w:sz="0" w:space="0" w:color="auto"/>
        <w:right w:val="none" w:sz="0" w:space="0" w:color="auto"/>
      </w:divBdr>
    </w:div>
    <w:div w:id="832455424">
      <w:bodyDiv w:val="1"/>
      <w:marLeft w:val="0"/>
      <w:marRight w:val="0"/>
      <w:marTop w:val="0"/>
      <w:marBottom w:val="0"/>
      <w:divBdr>
        <w:top w:val="none" w:sz="0" w:space="0" w:color="auto"/>
        <w:left w:val="none" w:sz="0" w:space="0" w:color="auto"/>
        <w:bottom w:val="none" w:sz="0" w:space="0" w:color="auto"/>
        <w:right w:val="none" w:sz="0" w:space="0" w:color="auto"/>
      </w:divBdr>
    </w:div>
    <w:div w:id="931280267">
      <w:bodyDiv w:val="1"/>
      <w:marLeft w:val="0"/>
      <w:marRight w:val="0"/>
      <w:marTop w:val="0"/>
      <w:marBottom w:val="0"/>
      <w:divBdr>
        <w:top w:val="none" w:sz="0" w:space="0" w:color="auto"/>
        <w:left w:val="none" w:sz="0" w:space="0" w:color="auto"/>
        <w:bottom w:val="none" w:sz="0" w:space="0" w:color="auto"/>
        <w:right w:val="none" w:sz="0" w:space="0" w:color="auto"/>
      </w:divBdr>
    </w:div>
    <w:div w:id="1558784874">
      <w:bodyDiv w:val="1"/>
      <w:marLeft w:val="0"/>
      <w:marRight w:val="0"/>
      <w:marTop w:val="0"/>
      <w:marBottom w:val="0"/>
      <w:divBdr>
        <w:top w:val="none" w:sz="0" w:space="0" w:color="auto"/>
        <w:left w:val="none" w:sz="0" w:space="0" w:color="auto"/>
        <w:bottom w:val="none" w:sz="0" w:space="0" w:color="auto"/>
        <w:right w:val="none" w:sz="0" w:space="0" w:color="auto"/>
      </w:divBdr>
    </w:div>
    <w:div w:id="1634943348">
      <w:bodyDiv w:val="1"/>
      <w:marLeft w:val="0"/>
      <w:marRight w:val="0"/>
      <w:marTop w:val="0"/>
      <w:marBottom w:val="0"/>
      <w:divBdr>
        <w:top w:val="none" w:sz="0" w:space="0" w:color="auto"/>
        <w:left w:val="none" w:sz="0" w:space="0" w:color="auto"/>
        <w:bottom w:val="none" w:sz="0" w:space="0" w:color="auto"/>
        <w:right w:val="none" w:sz="0" w:space="0" w:color="auto"/>
      </w:divBdr>
    </w:div>
    <w:div w:id="1724598458">
      <w:bodyDiv w:val="1"/>
      <w:marLeft w:val="0"/>
      <w:marRight w:val="0"/>
      <w:marTop w:val="0"/>
      <w:marBottom w:val="0"/>
      <w:divBdr>
        <w:top w:val="none" w:sz="0" w:space="0" w:color="auto"/>
        <w:left w:val="none" w:sz="0" w:space="0" w:color="auto"/>
        <w:bottom w:val="none" w:sz="0" w:space="0" w:color="auto"/>
        <w:right w:val="none" w:sz="0" w:space="0" w:color="auto"/>
      </w:divBdr>
    </w:div>
    <w:div w:id="1765150068">
      <w:bodyDiv w:val="1"/>
      <w:marLeft w:val="0"/>
      <w:marRight w:val="0"/>
      <w:marTop w:val="0"/>
      <w:marBottom w:val="0"/>
      <w:divBdr>
        <w:top w:val="none" w:sz="0" w:space="0" w:color="auto"/>
        <w:left w:val="none" w:sz="0" w:space="0" w:color="auto"/>
        <w:bottom w:val="none" w:sz="0" w:space="0" w:color="auto"/>
        <w:right w:val="none" w:sz="0" w:space="0" w:color="auto"/>
      </w:divBdr>
    </w:div>
    <w:div w:id="1872574732">
      <w:bodyDiv w:val="1"/>
      <w:marLeft w:val="0"/>
      <w:marRight w:val="0"/>
      <w:marTop w:val="0"/>
      <w:marBottom w:val="0"/>
      <w:divBdr>
        <w:top w:val="none" w:sz="0" w:space="0" w:color="auto"/>
        <w:left w:val="none" w:sz="0" w:space="0" w:color="auto"/>
        <w:bottom w:val="none" w:sz="0" w:space="0" w:color="auto"/>
        <w:right w:val="none" w:sz="0" w:space="0" w:color="auto"/>
      </w:divBdr>
    </w:div>
    <w:div w:id="1910991256">
      <w:bodyDiv w:val="1"/>
      <w:marLeft w:val="0"/>
      <w:marRight w:val="0"/>
      <w:marTop w:val="0"/>
      <w:marBottom w:val="0"/>
      <w:divBdr>
        <w:top w:val="none" w:sz="0" w:space="0" w:color="auto"/>
        <w:left w:val="none" w:sz="0" w:space="0" w:color="auto"/>
        <w:bottom w:val="none" w:sz="0" w:space="0" w:color="auto"/>
        <w:right w:val="none" w:sz="0" w:space="0" w:color="auto"/>
      </w:divBdr>
    </w:div>
    <w:div w:id="2088384825">
      <w:bodyDiv w:val="1"/>
      <w:marLeft w:val="0"/>
      <w:marRight w:val="0"/>
      <w:marTop w:val="0"/>
      <w:marBottom w:val="0"/>
      <w:divBdr>
        <w:top w:val="none" w:sz="0" w:space="0" w:color="auto"/>
        <w:left w:val="none" w:sz="0" w:space="0" w:color="auto"/>
        <w:bottom w:val="none" w:sz="0" w:space="0" w:color="auto"/>
        <w:right w:val="none" w:sz="0" w:space="0" w:color="auto"/>
      </w:divBdr>
    </w:div>
    <w:div w:id="213721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cao.szw.n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cnvvakmensen.n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cnvinfo@cnv.n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groentenfruithuis.nl" TargetMode="Externa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image" Target="media/image6.emf"/><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zoek.officielebekendmakingen.n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mailto:info@groentenfruithuis.nl" TargetMode="External"/><Relationship Id="rId27"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 xsi:nil="true"/>
    <Adviseur xmlns="40258e7b-703f-4e35-9311-87c4af9a2fa7">
      <UserInfo>
        <DisplayName/>
        <AccountId xsi:nil="true"/>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Vereniging GroentenFruit Huis</TermName>
          <TermId xmlns="http://schemas.microsoft.com/office/infopath/2007/PartnerControls">4b77314b-232d-4d3b-b040-48da064c7946</TermId>
        </TermInfo>
      </Terms>
    </o17dd0c0b4e34f358a7d02542c1c34d7>
    <TaxCatchAll xmlns="40258e7b-703f-4e35-9311-87c4af9a2fa7">
      <Value>1166</Value>
      <Value>72</Value>
    </TaxCatchAll>
    <dd66522fce524e1599b23113123faa19 xmlns="40258e7b-703f-4e35-9311-87c4af9a2fa7">
      <Terms xmlns="http://schemas.microsoft.com/office/infopath/2007/PartnerControls"/>
    </dd66522fce524e1599b23113123faa19>
    <_dlc_DocId xmlns="f58b66f5-1d3d-4d84-99dd-5eb3360cefca">R000-1236399609-689</_dlc_DocId>
    <_dlc_DocIdUrl xmlns="f58b66f5-1d3d-4d84-99dd-5eb3360cefca">
      <Url>https://awvncrm.sharepoint.com/sites/relaties/15488/_layouts/15/DocIdRedir.aspx?ID=R000-1236399609-689</Url>
      <Description>R000-1236399609-689</Description>
    </_dlc_DocIdUrl>
  </documentManagement>
</p:properties>
</file>

<file path=customXml/item4.xml><?xml version="1.0" encoding="utf-8"?>
<?mso-contentType ?>
<SharedContentType xmlns="Microsoft.SharePoint.Taxonomy.ContentTypeSync" SourceId="aa491eee-ba12-4bfb-ab50-6fe7ee6dbe30" ContentTypeId="0x0101002F41B0BF3435DE409446F8A4C816A991" PreviousValue="false"/>
</file>

<file path=customXml/item5.xml><?xml version="1.0" encoding="utf-8"?>
<ct:contentTypeSchema xmlns:ct="http://schemas.microsoft.com/office/2006/metadata/contentType" xmlns:ma="http://schemas.microsoft.com/office/2006/metadata/properties/metaAttributes" ct:_="" ma:_="" ma:contentTypeName="AWVN document" ma:contentTypeID="0x0101002F41B0BF3435DE409446F8A4C816A991001F4A5467CDF6E64B8C04FD4FBAEA4BEB" ma:contentTypeVersion="146" ma:contentTypeDescription="" ma:contentTypeScope="" ma:versionID="54c7125e1b6d79610c0d68dd7114d122">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4cffb2c65998aebfe1a68b9a6b3dffaa"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1166;#Frugi Venta|4b77314b-232d-4d3b-b040-48da064c7946"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39439-B095-4323-B8F0-63E700E14E5B}">
  <ds:schemaRefs>
    <ds:schemaRef ds:uri="http://schemas.microsoft.com/sharepoint/events"/>
  </ds:schemaRefs>
</ds:datastoreItem>
</file>

<file path=customXml/itemProps2.xml><?xml version="1.0" encoding="utf-8"?>
<ds:datastoreItem xmlns:ds="http://schemas.openxmlformats.org/officeDocument/2006/customXml" ds:itemID="{6F6EAA94-8FB6-4F29-A377-B3178A465819}">
  <ds:schemaRefs>
    <ds:schemaRef ds:uri="http://schemas.microsoft.com/sharepoint/v3/contenttype/forms"/>
  </ds:schemaRefs>
</ds:datastoreItem>
</file>

<file path=customXml/itemProps3.xml><?xml version="1.0" encoding="utf-8"?>
<ds:datastoreItem xmlns:ds="http://schemas.openxmlformats.org/officeDocument/2006/customXml" ds:itemID="{299C6C53-2573-4F98-8DFE-2B6DE1B2E48A}">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customXml/itemProps4.xml><?xml version="1.0" encoding="utf-8"?>
<ds:datastoreItem xmlns:ds="http://schemas.openxmlformats.org/officeDocument/2006/customXml" ds:itemID="{79021732-DC1A-49BC-BD91-7F4AE97E3299}">
  <ds:schemaRefs>
    <ds:schemaRef ds:uri="Microsoft.SharePoint.Taxonomy.ContentTypeSync"/>
  </ds:schemaRefs>
</ds:datastoreItem>
</file>

<file path=customXml/itemProps5.xml><?xml version="1.0" encoding="utf-8"?>
<ds:datastoreItem xmlns:ds="http://schemas.openxmlformats.org/officeDocument/2006/customXml" ds:itemID="{7DA9F43E-C0C2-4EDD-AA4B-F3865FAA0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F3D44EA-071F-4D48-AED1-83DAE0977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22779</Words>
  <Characters>125286</Characters>
  <Application>Microsoft Office Word</Application>
  <DocSecurity>0</DocSecurity>
  <Lines>1044</Lines>
  <Paragraphs>295</Paragraphs>
  <ScaleCrop>false</ScaleCrop>
  <HeadingPairs>
    <vt:vector size="2" baseType="variant">
      <vt:variant>
        <vt:lpstr>Titel</vt:lpstr>
      </vt:variant>
      <vt:variant>
        <vt:i4>1</vt:i4>
      </vt:variant>
    </vt:vector>
  </HeadingPairs>
  <TitlesOfParts>
    <vt:vector size="1" baseType="lpstr">
      <vt:lpstr>Groothandel groenten en fruit cao 2014-2016</vt:lpstr>
    </vt:vector>
  </TitlesOfParts>
  <Company>Frugi Venta</Company>
  <LinksUpToDate>false</LinksUpToDate>
  <CharactersWithSpaces>147770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Groothandel groenten en fruit cao 2014-2016</dc:title>
  <dc:creator>Suzan van Kuppeveld</dc:creator>
  <cp:lastModifiedBy>Edens-Luiken, J.A.</cp:lastModifiedBy>
  <cp:revision>3</cp:revision>
  <cp:lastPrinted>2017-11-20T13:27:00Z</cp:lastPrinted>
  <dcterms:created xsi:type="dcterms:W3CDTF">2017-12-18T12:24:00Z</dcterms:created>
  <dcterms:modified xsi:type="dcterms:W3CDTF">2017-12-18T12:24:00Z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0x0101002F41B0BF3435DE409446F8A4C816A991001F4A5467CDF6E64B8C04FD4FBAEA4BEB</vt:lpwstr>
  </property>
  <property fmtid="{D5CDD505-2E9C-101B-9397-08002B2CF9AE}" pid="3" name="_dlc_DocIdItemGuid">
    <vt:lpwstr>c287098d-93ab-4ee0-bcb6-b7a4187fda7a</vt:lpwstr>
  </property>
  <property fmtid="{D5CDD505-2E9C-101B-9397-08002B2CF9AE}" pid="4" name="Relatie AWVN">
    <vt:lpwstr>1166;#Vereniging GroentenFruit Huis|4b77314b-232d-4d3b-b040-48da064c7946</vt:lpwstr>
  </property>
  <property fmtid="{D5CDD505-2E9C-101B-9397-08002B2CF9AE}" pid="5" name="Product">
    <vt:lpwstr/>
  </property>
  <property fmtid="{D5CDD505-2E9C-101B-9397-08002B2CF9AE}" pid="6" name="Vrij trefwoord">
    <vt:lpwstr/>
  </property>
  <property fmtid="{D5CDD505-2E9C-101B-9397-08002B2CF9AE}" pid="7" name="Afdeling AWVN">
    <vt:lpwstr/>
  </property>
  <property fmtid="{D5CDD505-2E9C-101B-9397-08002B2CF9AE}" pid="8" name="Documentsoort">
    <vt:lpwstr>72;#CAO-tekst|ae488792-cc3d-4e8e-ac2b-d80b47733231</vt:lpwstr>
  </property>
</Properties>
</file>