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B7168" w14:textId="77777777" w:rsidR="00D312F8" w:rsidRPr="0001101D" w:rsidRDefault="00D312F8" w:rsidP="00D312F8">
      <w:pPr>
        <w:autoSpaceDE w:val="0"/>
        <w:autoSpaceDN w:val="0"/>
        <w:adjustRightInd w:val="0"/>
        <w:spacing w:before="1704" w:after="0" w:line="360" w:lineRule="auto"/>
        <w:ind w:right="-1"/>
        <w:rPr>
          <w:rFonts w:cs="Arial"/>
          <w:b/>
          <w:bCs/>
          <w:color w:val="010402"/>
          <w:sz w:val="20"/>
          <w:szCs w:val="20"/>
        </w:rPr>
      </w:pPr>
      <w:bookmarkStart w:id="0" w:name="_GoBack"/>
      <w:bookmarkEnd w:id="0"/>
      <w:r w:rsidRPr="0001101D">
        <w:rPr>
          <w:rFonts w:cs="Arial"/>
          <w:b/>
          <w:bCs/>
          <w:color w:val="010402"/>
          <w:sz w:val="20"/>
          <w:szCs w:val="20"/>
        </w:rPr>
        <w:t>Collectieve Arbeidsovereenkomst voor de medewerkers in dienst van:</w:t>
      </w:r>
    </w:p>
    <w:p w14:paraId="532A78B9" w14:textId="77777777" w:rsidR="00D312F8" w:rsidRPr="0001101D" w:rsidRDefault="00D312F8" w:rsidP="00D312F8">
      <w:pPr>
        <w:autoSpaceDE w:val="0"/>
        <w:autoSpaceDN w:val="0"/>
        <w:adjustRightInd w:val="0"/>
        <w:spacing w:before="1099" w:after="0" w:line="360" w:lineRule="auto"/>
        <w:ind w:right="2020"/>
        <w:rPr>
          <w:rFonts w:cs="Arial"/>
          <w:b/>
          <w:color w:val="0C0C09"/>
          <w:sz w:val="36"/>
          <w:szCs w:val="36"/>
        </w:rPr>
      </w:pPr>
      <w:r w:rsidRPr="0001101D">
        <w:rPr>
          <w:rFonts w:cs="Arial"/>
          <w:b/>
          <w:bCs/>
          <w:color w:val="010402"/>
          <w:sz w:val="36"/>
          <w:szCs w:val="36"/>
        </w:rPr>
        <w:t>BOTLEK TANK TERMINAL B.V.</w:t>
      </w:r>
    </w:p>
    <w:p w14:paraId="1F663829" w14:textId="77777777" w:rsidR="00D312F8" w:rsidRPr="0001101D" w:rsidRDefault="00D312F8" w:rsidP="00D312F8">
      <w:pPr>
        <w:autoSpaceDE w:val="0"/>
        <w:autoSpaceDN w:val="0"/>
        <w:adjustRightInd w:val="0"/>
        <w:spacing w:before="1099" w:after="0" w:line="360" w:lineRule="auto"/>
        <w:ind w:right="2020"/>
        <w:rPr>
          <w:rFonts w:cs="Arial"/>
          <w:b/>
          <w:color w:val="0C0C09"/>
          <w:sz w:val="20"/>
          <w:szCs w:val="20"/>
        </w:rPr>
      </w:pPr>
    </w:p>
    <w:p w14:paraId="2F854667" w14:textId="77777777" w:rsidR="00D312F8" w:rsidRPr="0001101D" w:rsidRDefault="00D312F8" w:rsidP="00D312F8">
      <w:pPr>
        <w:autoSpaceDE w:val="0"/>
        <w:autoSpaceDN w:val="0"/>
        <w:adjustRightInd w:val="0"/>
        <w:spacing w:before="1099" w:after="0" w:line="360" w:lineRule="auto"/>
        <w:ind w:right="2020"/>
        <w:rPr>
          <w:rFonts w:cs="Arial"/>
          <w:b/>
          <w:color w:val="0C0C09"/>
          <w:sz w:val="20"/>
          <w:szCs w:val="20"/>
        </w:rPr>
      </w:pPr>
    </w:p>
    <w:p w14:paraId="26EA982A" w14:textId="77777777" w:rsidR="00D312F8" w:rsidRDefault="00D312F8" w:rsidP="00D312F8">
      <w:pPr>
        <w:autoSpaceDE w:val="0"/>
        <w:autoSpaceDN w:val="0"/>
        <w:adjustRightInd w:val="0"/>
        <w:spacing w:before="1099" w:after="0" w:line="360" w:lineRule="auto"/>
        <w:ind w:right="2020"/>
        <w:rPr>
          <w:rFonts w:cs="Arial"/>
          <w:b/>
          <w:bCs/>
          <w:color w:val="010402"/>
          <w:sz w:val="20"/>
          <w:szCs w:val="20"/>
        </w:rPr>
      </w:pPr>
    </w:p>
    <w:p w14:paraId="10DC4652" w14:textId="77777777" w:rsidR="001C6C7A" w:rsidRDefault="001C6C7A" w:rsidP="00D312F8">
      <w:pPr>
        <w:autoSpaceDE w:val="0"/>
        <w:autoSpaceDN w:val="0"/>
        <w:adjustRightInd w:val="0"/>
        <w:spacing w:before="1099" w:after="0" w:line="360" w:lineRule="auto"/>
        <w:ind w:right="2020"/>
        <w:rPr>
          <w:rFonts w:cs="Arial"/>
          <w:b/>
          <w:color w:val="0C0C09"/>
          <w:sz w:val="20"/>
          <w:szCs w:val="20"/>
        </w:rPr>
      </w:pPr>
    </w:p>
    <w:p w14:paraId="6D828111" w14:textId="77777777" w:rsidR="001C6C7A" w:rsidRDefault="001C6C7A" w:rsidP="00D312F8">
      <w:pPr>
        <w:autoSpaceDE w:val="0"/>
        <w:autoSpaceDN w:val="0"/>
        <w:adjustRightInd w:val="0"/>
        <w:spacing w:before="1099" w:after="0" w:line="360" w:lineRule="auto"/>
        <w:ind w:right="2020"/>
        <w:rPr>
          <w:rFonts w:cs="Arial"/>
          <w:b/>
          <w:color w:val="0C0C09"/>
          <w:sz w:val="20"/>
          <w:szCs w:val="20"/>
        </w:rPr>
      </w:pPr>
    </w:p>
    <w:p w14:paraId="429E5BBE" w14:textId="77777777" w:rsidR="001C6C7A" w:rsidRDefault="001C6C7A" w:rsidP="00D312F8">
      <w:pPr>
        <w:autoSpaceDE w:val="0"/>
        <w:autoSpaceDN w:val="0"/>
        <w:adjustRightInd w:val="0"/>
        <w:spacing w:before="1099" w:after="0" w:line="360" w:lineRule="auto"/>
        <w:ind w:right="2020"/>
        <w:rPr>
          <w:rFonts w:cs="Arial"/>
          <w:b/>
          <w:color w:val="0C0C09"/>
          <w:sz w:val="20"/>
          <w:szCs w:val="20"/>
        </w:rPr>
      </w:pPr>
    </w:p>
    <w:p w14:paraId="50325786" w14:textId="77777777" w:rsidR="00D312F8" w:rsidRPr="0001101D" w:rsidRDefault="00D312F8" w:rsidP="00D312F8">
      <w:pPr>
        <w:autoSpaceDE w:val="0"/>
        <w:autoSpaceDN w:val="0"/>
        <w:adjustRightInd w:val="0"/>
        <w:spacing w:before="1099" w:after="0" w:line="360" w:lineRule="auto"/>
        <w:ind w:right="2020"/>
        <w:rPr>
          <w:rFonts w:cs="Arial"/>
          <w:b/>
          <w:color w:val="0C0C09"/>
          <w:sz w:val="20"/>
          <w:szCs w:val="20"/>
        </w:rPr>
      </w:pPr>
      <w:r w:rsidRPr="0001101D">
        <w:rPr>
          <w:rFonts w:cs="Arial"/>
          <w:b/>
          <w:color w:val="0C0C09"/>
          <w:sz w:val="20"/>
          <w:szCs w:val="20"/>
        </w:rPr>
        <w:lastRenderedPageBreak/>
        <w:t xml:space="preserve">INHOUDSOPGAVE </w:t>
      </w:r>
    </w:p>
    <w:p w14:paraId="36547ECE" w14:textId="77777777" w:rsidR="00D312F8" w:rsidRPr="0001101D" w:rsidRDefault="007B7D91" w:rsidP="00D312F8">
      <w:pPr>
        <w:tabs>
          <w:tab w:val="left" w:pos="8640"/>
        </w:tabs>
        <w:autoSpaceDE w:val="0"/>
        <w:autoSpaceDN w:val="0"/>
        <w:adjustRightInd w:val="0"/>
        <w:spacing w:after="0" w:line="360" w:lineRule="auto"/>
        <w:contextualSpacing/>
        <w:rPr>
          <w:rFonts w:cs="Arial"/>
          <w:color w:val="0C0C09"/>
          <w:sz w:val="20"/>
          <w:szCs w:val="20"/>
        </w:rPr>
      </w:pPr>
      <w:r>
        <w:rPr>
          <w:rFonts w:cs="Arial"/>
          <w:color w:val="0C0C09"/>
          <w:sz w:val="20"/>
          <w:szCs w:val="20"/>
        </w:rPr>
        <w:t>Hoofdlijnen sociaal statuut</w:t>
      </w:r>
      <w:r>
        <w:rPr>
          <w:rFonts w:cs="Arial"/>
          <w:color w:val="0C0C09"/>
          <w:sz w:val="20"/>
          <w:szCs w:val="20"/>
        </w:rPr>
        <w:tab/>
        <w:t xml:space="preserve"> 4</w:t>
      </w:r>
    </w:p>
    <w:p w14:paraId="6291777B" w14:textId="77777777" w:rsidR="00D312F8" w:rsidRPr="0001101D" w:rsidRDefault="007B7D91" w:rsidP="00D312F8">
      <w:pPr>
        <w:tabs>
          <w:tab w:val="left" w:pos="8640"/>
        </w:tabs>
        <w:autoSpaceDE w:val="0"/>
        <w:autoSpaceDN w:val="0"/>
        <w:adjustRightInd w:val="0"/>
        <w:spacing w:after="0" w:line="360" w:lineRule="auto"/>
        <w:ind w:left="24"/>
        <w:contextualSpacing/>
        <w:rPr>
          <w:rFonts w:cs="Arial"/>
          <w:color w:val="30302E"/>
          <w:sz w:val="20"/>
          <w:szCs w:val="20"/>
        </w:rPr>
      </w:pPr>
      <w:r>
        <w:rPr>
          <w:rFonts w:cs="Arial"/>
          <w:color w:val="0C0C09"/>
          <w:sz w:val="20"/>
          <w:szCs w:val="20"/>
        </w:rPr>
        <w:t xml:space="preserve">Definities </w:t>
      </w:r>
      <w:r>
        <w:rPr>
          <w:rFonts w:cs="Arial"/>
          <w:color w:val="0C0C09"/>
          <w:sz w:val="20"/>
          <w:szCs w:val="20"/>
        </w:rPr>
        <w:tab/>
        <w:t xml:space="preserve"> 6</w:t>
      </w:r>
      <w:r w:rsidR="00D312F8" w:rsidRPr="0001101D">
        <w:rPr>
          <w:rFonts w:cs="Arial"/>
          <w:color w:val="0C0C09"/>
          <w:sz w:val="20"/>
          <w:szCs w:val="20"/>
        </w:rPr>
        <w:t xml:space="preserve">   </w:t>
      </w:r>
      <w:r w:rsidR="00D312F8" w:rsidRPr="0001101D">
        <w:rPr>
          <w:rFonts w:cs="Arial"/>
          <w:color w:val="30302E"/>
          <w:sz w:val="20"/>
          <w:szCs w:val="20"/>
        </w:rPr>
        <w:t xml:space="preserve"> </w:t>
      </w:r>
    </w:p>
    <w:p w14:paraId="01A190F0" w14:textId="77777777" w:rsidR="00D312F8" w:rsidRPr="0001101D" w:rsidRDefault="00D312F8" w:rsidP="00D312F8">
      <w:pPr>
        <w:tabs>
          <w:tab w:val="left" w:pos="19"/>
          <w:tab w:val="left" w:pos="1382"/>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b/>
      </w:r>
      <w:r w:rsidR="007B7D91">
        <w:rPr>
          <w:rFonts w:cs="Arial"/>
          <w:color w:val="0C0C09"/>
          <w:sz w:val="20"/>
          <w:szCs w:val="20"/>
        </w:rPr>
        <w:t>Artikel 1:   Werkingssfeer</w:t>
      </w:r>
      <w:r w:rsidR="007B7D91">
        <w:rPr>
          <w:rFonts w:cs="Arial"/>
          <w:color w:val="0C0C09"/>
          <w:sz w:val="20"/>
          <w:szCs w:val="20"/>
        </w:rPr>
        <w:tab/>
        <w:t xml:space="preserve"> 8</w:t>
      </w:r>
      <w:r w:rsidRPr="0001101D">
        <w:rPr>
          <w:rFonts w:cs="Arial"/>
          <w:color w:val="0C0C09"/>
          <w:sz w:val="20"/>
          <w:szCs w:val="20"/>
        </w:rPr>
        <w:t xml:space="preserve"> </w:t>
      </w:r>
    </w:p>
    <w:p w14:paraId="2E420634" w14:textId="77777777" w:rsidR="00D312F8" w:rsidRPr="0001101D" w:rsidRDefault="00D312F8" w:rsidP="00D312F8">
      <w:pPr>
        <w:tabs>
          <w:tab w:val="left" w:pos="29"/>
          <w:tab w:val="left" w:pos="1382"/>
          <w:tab w:val="left" w:leader="dot" w:pos="8352"/>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 xml:space="preserve">rtikel 2:   Verplichtingen en bevoegdheden van </w:t>
      </w:r>
      <w:r>
        <w:rPr>
          <w:rFonts w:cs="Arial"/>
          <w:color w:val="0C0C09"/>
          <w:sz w:val="20"/>
          <w:szCs w:val="20"/>
        </w:rPr>
        <w:t xml:space="preserve">de werkgever                                                 </w:t>
      </w:r>
      <w:r w:rsidR="007B7D91">
        <w:rPr>
          <w:rFonts w:cs="Arial"/>
          <w:color w:val="0C0C09"/>
          <w:sz w:val="20"/>
          <w:szCs w:val="20"/>
        </w:rPr>
        <w:t xml:space="preserve">                               8</w:t>
      </w:r>
    </w:p>
    <w:p w14:paraId="35F4C984" w14:textId="77777777" w:rsidR="00D312F8" w:rsidRPr="0001101D" w:rsidRDefault="00D312F8" w:rsidP="00D312F8">
      <w:pPr>
        <w:tabs>
          <w:tab w:val="left" w:pos="29"/>
          <w:tab w:val="left" w:pos="1382"/>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rtikel 3:   Algemene verplichtingen van de vakverenigi</w:t>
      </w:r>
      <w:r w:rsidR="007B7D91">
        <w:rPr>
          <w:rFonts w:cs="Arial"/>
          <w:color w:val="0C0C09"/>
          <w:sz w:val="20"/>
          <w:szCs w:val="20"/>
        </w:rPr>
        <w:t>ng</w:t>
      </w:r>
      <w:r w:rsidR="007B7D91">
        <w:rPr>
          <w:rFonts w:cs="Arial"/>
          <w:color w:val="0C0C09"/>
          <w:sz w:val="20"/>
          <w:szCs w:val="20"/>
        </w:rPr>
        <w:tab/>
        <w:t xml:space="preserve"> 8</w:t>
      </w:r>
      <w:r w:rsidRPr="0001101D">
        <w:rPr>
          <w:rFonts w:cs="Arial"/>
          <w:color w:val="0C0C09"/>
          <w:sz w:val="20"/>
          <w:szCs w:val="20"/>
        </w:rPr>
        <w:t xml:space="preserve"> </w:t>
      </w:r>
    </w:p>
    <w:p w14:paraId="0AE39D04" w14:textId="77777777" w:rsidR="00D312F8" w:rsidRPr="0001101D" w:rsidRDefault="00D312F8" w:rsidP="00D312F8">
      <w:pPr>
        <w:tabs>
          <w:tab w:val="left" w:pos="29"/>
          <w:tab w:val="left" w:pos="1382"/>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 xml:space="preserve">rtikel 4:   Algemene </w:t>
      </w:r>
      <w:r>
        <w:rPr>
          <w:rFonts w:cs="Arial"/>
          <w:color w:val="0C0C09"/>
          <w:sz w:val="20"/>
          <w:szCs w:val="20"/>
        </w:rPr>
        <w:t>ver</w:t>
      </w:r>
      <w:r w:rsidR="007B7D91">
        <w:rPr>
          <w:rFonts w:cs="Arial"/>
          <w:color w:val="0C0C09"/>
          <w:sz w:val="20"/>
          <w:szCs w:val="20"/>
        </w:rPr>
        <w:t>plichtingen van de werknemer</w:t>
      </w:r>
      <w:r w:rsidR="007B7D91">
        <w:rPr>
          <w:rFonts w:cs="Arial"/>
          <w:color w:val="0C0C09"/>
          <w:sz w:val="20"/>
          <w:szCs w:val="20"/>
        </w:rPr>
        <w:tab/>
        <w:t xml:space="preserve"> 9</w:t>
      </w:r>
      <w:r w:rsidRPr="0001101D">
        <w:rPr>
          <w:rFonts w:cs="Arial"/>
          <w:color w:val="0C0C09"/>
          <w:sz w:val="20"/>
          <w:szCs w:val="20"/>
        </w:rPr>
        <w:t xml:space="preserve"> </w:t>
      </w:r>
    </w:p>
    <w:p w14:paraId="590B6C55" w14:textId="77777777" w:rsidR="00D312F8" w:rsidRPr="0001101D" w:rsidRDefault="00D312F8" w:rsidP="00D312F8">
      <w:pPr>
        <w:tabs>
          <w:tab w:val="left" w:pos="38"/>
          <w:tab w:val="left" w:pos="1349"/>
          <w:tab w:val="left" w:pos="1382"/>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rtikel 5:   Buitengewone veranderingen in de algemeen sociaal</w:t>
      </w:r>
      <w:r w:rsidR="007B7D91">
        <w:rPr>
          <w:rFonts w:cs="Arial"/>
          <w:color w:val="0C0C09"/>
          <w:sz w:val="20"/>
          <w:szCs w:val="20"/>
        </w:rPr>
        <w:t>economische verhoudingen</w:t>
      </w:r>
      <w:r w:rsidR="007B7D91">
        <w:rPr>
          <w:rFonts w:cs="Arial"/>
          <w:color w:val="0C0C09"/>
          <w:sz w:val="20"/>
          <w:szCs w:val="20"/>
        </w:rPr>
        <w:tab/>
        <w:t xml:space="preserve"> 10</w:t>
      </w:r>
      <w:r w:rsidRPr="0001101D">
        <w:rPr>
          <w:rFonts w:cs="Arial"/>
          <w:color w:val="0C0C09"/>
          <w:sz w:val="20"/>
          <w:szCs w:val="20"/>
        </w:rPr>
        <w:t xml:space="preserve"> </w:t>
      </w:r>
      <w:r w:rsidRPr="0001101D">
        <w:rPr>
          <w:rFonts w:cs="Arial"/>
          <w:color w:val="0C0C09"/>
          <w:sz w:val="20"/>
          <w:szCs w:val="20"/>
        </w:rPr>
        <w:br/>
        <w:t>Artikel 6:   Veiligheid en Milie</w:t>
      </w:r>
      <w:r w:rsidR="007B7D91">
        <w:rPr>
          <w:rFonts w:cs="Arial"/>
          <w:color w:val="0C0C09"/>
          <w:sz w:val="20"/>
          <w:szCs w:val="20"/>
        </w:rPr>
        <w:t>u</w:t>
      </w:r>
      <w:r w:rsidR="007B7D91">
        <w:rPr>
          <w:rFonts w:cs="Arial"/>
          <w:color w:val="0C0C09"/>
          <w:sz w:val="20"/>
          <w:szCs w:val="20"/>
        </w:rPr>
        <w:tab/>
        <w:t xml:space="preserve"> 10</w:t>
      </w:r>
    </w:p>
    <w:p w14:paraId="2647D677" w14:textId="77777777" w:rsidR="00D312F8" w:rsidRPr="0001101D" w:rsidRDefault="00D312F8" w:rsidP="00D312F8">
      <w:pPr>
        <w:tabs>
          <w:tab w:val="left" w:pos="38"/>
          <w:tab w:val="left" w:pos="1382"/>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rtikel 7:   Reorganisatie van partije</w:t>
      </w:r>
      <w:r w:rsidR="007B7D91">
        <w:rPr>
          <w:rFonts w:cs="Arial"/>
          <w:color w:val="0C0C09"/>
          <w:sz w:val="20"/>
          <w:szCs w:val="20"/>
        </w:rPr>
        <w:t xml:space="preserve">n </w:t>
      </w:r>
      <w:r w:rsidR="007B7D91">
        <w:rPr>
          <w:rFonts w:cs="Arial"/>
          <w:color w:val="0C0C09"/>
          <w:sz w:val="20"/>
          <w:szCs w:val="20"/>
        </w:rPr>
        <w:tab/>
        <w:t xml:space="preserve"> 11</w:t>
      </w:r>
    </w:p>
    <w:p w14:paraId="2CFB680D" w14:textId="77777777" w:rsidR="001C6C7A" w:rsidRDefault="00D312F8" w:rsidP="00D312F8">
      <w:pPr>
        <w:tabs>
          <w:tab w:val="left" w:pos="38"/>
          <w:tab w:val="left" w:pos="1382"/>
          <w:tab w:val="left" w:pos="1416"/>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rtikel 8:   In- en uitdiensttredi</w:t>
      </w:r>
      <w:r w:rsidR="007B7D91">
        <w:rPr>
          <w:rFonts w:cs="Arial"/>
          <w:color w:val="0C0C09"/>
          <w:sz w:val="20"/>
          <w:szCs w:val="20"/>
        </w:rPr>
        <w:t>ng</w:t>
      </w:r>
      <w:r w:rsidR="007B7D91">
        <w:rPr>
          <w:rFonts w:cs="Arial"/>
          <w:color w:val="0C0C09"/>
          <w:sz w:val="20"/>
          <w:szCs w:val="20"/>
        </w:rPr>
        <w:tab/>
        <w:t xml:space="preserve"> 11</w:t>
      </w:r>
    </w:p>
    <w:p w14:paraId="43D385E0" w14:textId="77777777" w:rsidR="00D312F8" w:rsidRPr="0001101D" w:rsidRDefault="00D312F8" w:rsidP="00D312F8">
      <w:pPr>
        <w:tabs>
          <w:tab w:val="left" w:pos="38"/>
          <w:tab w:val="left" w:pos="1382"/>
          <w:tab w:val="left" w:pos="1416"/>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rtikel 9:   Salaris</w:t>
      </w:r>
      <w:r w:rsidR="007B7D91">
        <w:rPr>
          <w:rFonts w:cs="Arial"/>
          <w:color w:val="0C0C09"/>
          <w:sz w:val="20"/>
          <w:szCs w:val="20"/>
        </w:rPr>
        <w:t>regeling</w:t>
      </w:r>
      <w:r w:rsidR="007B7D91">
        <w:rPr>
          <w:rFonts w:cs="Arial"/>
          <w:color w:val="0C0C09"/>
          <w:sz w:val="20"/>
          <w:szCs w:val="20"/>
        </w:rPr>
        <w:tab/>
        <w:t xml:space="preserve"> 13</w:t>
      </w:r>
    </w:p>
    <w:p w14:paraId="24C3C356" w14:textId="77777777" w:rsidR="00D312F8" w:rsidRPr="0001101D" w:rsidRDefault="00D312F8" w:rsidP="00D312F8">
      <w:pPr>
        <w:tabs>
          <w:tab w:val="left" w:pos="38"/>
          <w:tab w:val="left" w:pos="1382"/>
          <w:tab w:val="left" w:pos="1416"/>
          <w:tab w:val="left" w:pos="8640"/>
        </w:tabs>
        <w:autoSpaceDE w:val="0"/>
        <w:autoSpaceDN w:val="0"/>
        <w:adjustRightInd w:val="0"/>
        <w:spacing w:after="0" w:line="360" w:lineRule="auto"/>
        <w:ind w:right="62"/>
        <w:contextualSpacing/>
        <w:rPr>
          <w:rFonts w:cs="Arial"/>
          <w:color w:val="0C0C09"/>
          <w:sz w:val="20"/>
          <w:szCs w:val="20"/>
        </w:rPr>
      </w:pPr>
      <w:r w:rsidRPr="0001101D">
        <w:rPr>
          <w:rFonts w:cs="Arial"/>
          <w:sz w:val="20"/>
          <w:szCs w:val="20"/>
        </w:rPr>
        <w:t>Ar</w:t>
      </w:r>
      <w:r w:rsidR="007B7D91">
        <w:rPr>
          <w:rFonts w:cs="Arial"/>
          <w:color w:val="0C0C09"/>
          <w:sz w:val="20"/>
          <w:szCs w:val="20"/>
        </w:rPr>
        <w:t xml:space="preserve">tikel 10: </w:t>
      </w:r>
      <w:proofErr w:type="spellStart"/>
      <w:r w:rsidR="007B7D91">
        <w:rPr>
          <w:rFonts w:cs="Arial"/>
          <w:color w:val="0C0C09"/>
          <w:sz w:val="20"/>
          <w:szCs w:val="20"/>
        </w:rPr>
        <w:t>Orba</w:t>
      </w:r>
      <w:proofErr w:type="spellEnd"/>
      <w:r w:rsidR="007B7D91">
        <w:rPr>
          <w:rFonts w:cs="Arial"/>
          <w:color w:val="0C0C09"/>
          <w:sz w:val="20"/>
          <w:szCs w:val="20"/>
        </w:rPr>
        <w:tab/>
      </w:r>
      <w:r w:rsidR="007B7D91">
        <w:rPr>
          <w:rFonts w:cs="Arial"/>
          <w:color w:val="0C0C09"/>
          <w:sz w:val="20"/>
          <w:szCs w:val="20"/>
        </w:rPr>
        <w:tab/>
      </w:r>
      <w:r w:rsidR="007B7D91">
        <w:rPr>
          <w:rFonts w:cs="Arial"/>
          <w:color w:val="0C0C09"/>
          <w:sz w:val="20"/>
          <w:szCs w:val="20"/>
        </w:rPr>
        <w:tab/>
        <w:t xml:space="preserve"> 15</w:t>
      </w:r>
    </w:p>
    <w:p w14:paraId="05296F5F" w14:textId="77777777" w:rsidR="00D312F8" w:rsidRPr="0001101D" w:rsidRDefault="00D312F8" w:rsidP="00D312F8">
      <w:pPr>
        <w:tabs>
          <w:tab w:val="left" w:pos="38"/>
          <w:tab w:val="left" w:pos="1382"/>
          <w:tab w:val="left" w:pos="1613"/>
          <w:tab w:val="left" w:pos="8640"/>
        </w:tabs>
        <w:autoSpaceDE w:val="0"/>
        <w:autoSpaceDN w:val="0"/>
        <w:adjustRightInd w:val="0"/>
        <w:spacing w:after="0" w:line="360" w:lineRule="auto"/>
        <w:ind w:right="62"/>
        <w:contextualSpacing/>
        <w:rPr>
          <w:rFonts w:cs="Arial"/>
          <w:color w:val="0C0C09"/>
          <w:sz w:val="20"/>
          <w:szCs w:val="20"/>
        </w:rPr>
      </w:pPr>
      <w:r w:rsidRPr="0001101D">
        <w:rPr>
          <w:rFonts w:cs="Arial"/>
          <w:sz w:val="20"/>
          <w:szCs w:val="20"/>
        </w:rPr>
        <w:t>A</w:t>
      </w:r>
      <w:r w:rsidRPr="0001101D">
        <w:rPr>
          <w:rFonts w:cs="Arial"/>
          <w:color w:val="0C0C09"/>
          <w:sz w:val="20"/>
          <w:szCs w:val="20"/>
        </w:rPr>
        <w:t>rtikel 11: Toeslage</w:t>
      </w:r>
      <w:r w:rsidR="007B7D91">
        <w:rPr>
          <w:rFonts w:cs="Arial"/>
          <w:color w:val="0C0C09"/>
          <w:sz w:val="20"/>
          <w:szCs w:val="20"/>
        </w:rPr>
        <w:t>n</w:t>
      </w:r>
      <w:r w:rsidR="007B7D91">
        <w:rPr>
          <w:rFonts w:cs="Arial"/>
          <w:color w:val="0C0C09"/>
          <w:sz w:val="20"/>
          <w:szCs w:val="20"/>
        </w:rPr>
        <w:tab/>
        <w:t xml:space="preserve"> 15</w:t>
      </w:r>
    </w:p>
    <w:p w14:paraId="21A23AAC" w14:textId="77777777" w:rsidR="00D312F8" w:rsidRPr="0001101D" w:rsidRDefault="00D312F8" w:rsidP="00D312F8">
      <w:pPr>
        <w:tabs>
          <w:tab w:val="left" w:pos="38"/>
          <w:tab w:val="left" w:pos="1382"/>
          <w:tab w:val="left" w:pos="1565"/>
          <w:tab w:val="left" w:pos="8640"/>
        </w:tabs>
        <w:autoSpaceDE w:val="0"/>
        <w:autoSpaceDN w:val="0"/>
        <w:adjustRightInd w:val="0"/>
        <w:spacing w:after="0" w:line="360" w:lineRule="auto"/>
        <w:ind w:right="72"/>
        <w:contextualSpacing/>
        <w:rPr>
          <w:rFonts w:cs="Arial"/>
          <w:color w:val="0C0C09"/>
          <w:sz w:val="20"/>
          <w:szCs w:val="20"/>
        </w:rPr>
      </w:pPr>
      <w:r w:rsidRPr="0001101D">
        <w:rPr>
          <w:rFonts w:cs="Arial"/>
          <w:sz w:val="20"/>
          <w:szCs w:val="20"/>
        </w:rPr>
        <w:t>A</w:t>
      </w:r>
      <w:r w:rsidRPr="0001101D">
        <w:rPr>
          <w:rFonts w:cs="Arial"/>
          <w:color w:val="0C0C09"/>
          <w:sz w:val="20"/>
          <w:szCs w:val="20"/>
        </w:rPr>
        <w:t>rtikel 12: Uitke</w:t>
      </w:r>
      <w:r w:rsidR="007B7D91">
        <w:rPr>
          <w:rFonts w:cs="Arial"/>
          <w:color w:val="0C0C09"/>
          <w:sz w:val="20"/>
          <w:szCs w:val="20"/>
        </w:rPr>
        <w:t>ring bij jubileum</w:t>
      </w:r>
      <w:r w:rsidR="007B7D91">
        <w:rPr>
          <w:rFonts w:cs="Arial"/>
          <w:color w:val="0C0C09"/>
          <w:sz w:val="20"/>
          <w:szCs w:val="20"/>
        </w:rPr>
        <w:tab/>
        <w:t xml:space="preserve"> 17</w:t>
      </w:r>
    </w:p>
    <w:p w14:paraId="67B1A3EF" w14:textId="77777777" w:rsidR="00D312F8" w:rsidRPr="0001101D" w:rsidRDefault="00D312F8" w:rsidP="00D312F8">
      <w:pPr>
        <w:tabs>
          <w:tab w:val="left" w:pos="38"/>
          <w:tab w:val="left" w:pos="1382"/>
          <w:tab w:val="left" w:pos="1579"/>
          <w:tab w:val="left" w:pos="8640"/>
        </w:tabs>
        <w:autoSpaceDE w:val="0"/>
        <w:autoSpaceDN w:val="0"/>
        <w:adjustRightInd w:val="0"/>
        <w:spacing w:after="0" w:line="360" w:lineRule="auto"/>
        <w:ind w:right="62"/>
        <w:contextualSpacing/>
        <w:rPr>
          <w:rFonts w:cs="Arial"/>
          <w:color w:val="0C0C09"/>
          <w:sz w:val="20"/>
          <w:szCs w:val="20"/>
        </w:rPr>
      </w:pPr>
      <w:r w:rsidRPr="0001101D">
        <w:rPr>
          <w:rFonts w:cs="Arial"/>
          <w:sz w:val="20"/>
          <w:szCs w:val="20"/>
        </w:rPr>
        <w:t>A</w:t>
      </w:r>
      <w:r w:rsidR="007B7D91">
        <w:rPr>
          <w:rFonts w:cs="Arial"/>
          <w:color w:val="0C0C09"/>
          <w:sz w:val="20"/>
          <w:szCs w:val="20"/>
        </w:rPr>
        <w:t>rtikel 13: Consignatiedienst</w:t>
      </w:r>
      <w:r w:rsidR="007B7D91">
        <w:rPr>
          <w:rFonts w:cs="Arial"/>
          <w:color w:val="0C0C09"/>
          <w:sz w:val="20"/>
          <w:szCs w:val="20"/>
        </w:rPr>
        <w:tab/>
        <w:t xml:space="preserve"> 18</w:t>
      </w:r>
    </w:p>
    <w:p w14:paraId="24EB04A8" w14:textId="77777777" w:rsidR="00D312F8" w:rsidRPr="0001101D" w:rsidRDefault="00D312F8" w:rsidP="00D312F8">
      <w:pPr>
        <w:tabs>
          <w:tab w:val="left" w:pos="38"/>
          <w:tab w:val="left" w:pos="1382"/>
          <w:tab w:val="left" w:pos="1574"/>
          <w:tab w:val="left" w:pos="8640"/>
        </w:tabs>
        <w:autoSpaceDE w:val="0"/>
        <w:autoSpaceDN w:val="0"/>
        <w:adjustRightInd w:val="0"/>
        <w:spacing w:after="0" w:line="360" w:lineRule="auto"/>
        <w:ind w:right="62"/>
        <w:contextualSpacing/>
        <w:rPr>
          <w:rFonts w:cs="Arial"/>
          <w:color w:val="30302E"/>
          <w:sz w:val="20"/>
          <w:szCs w:val="20"/>
        </w:rPr>
      </w:pPr>
      <w:r w:rsidRPr="0001101D">
        <w:rPr>
          <w:rFonts w:cs="Arial"/>
          <w:sz w:val="20"/>
          <w:szCs w:val="20"/>
        </w:rPr>
        <w:t>A</w:t>
      </w:r>
      <w:r w:rsidRPr="0001101D">
        <w:rPr>
          <w:rFonts w:cs="Arial"/>
          <w:color w:val="0C0C09"/>
          <w:sz w:val="20"/>
          <w:szCs w:val="20"/>
        </w:rPr>
        <w:t>rtikel 14: Vergoedingen voor het we</w:t>
      </w:r>
      <w:r>
        <w:rPr>
          <w:rFonts w:cs="Arial"/>
          <w:color w:val="0C0C09"/>
          <w:sz w:val="20"/>
          <w:szCs w:val="20"/>
        </w:rPr>
        <w:t>r</w:t>
      </w:r>
      <w:r w:rsidR="007B7D91">
        <w:rPr>
          <w:rFonts w:cs="Arial"/>
          <w:color w:val="0C0C09"/>
          <w:sz w:val="20"/>
          <w:szCs w:val="20"/>
        </w:rPr>
        <w:t>ken op een zondag of feestdag</w:t>
      </w:r>
      <w:r w:rsidR="007B7D91">
        <w:rPr>
          <w:rFonts w:cs="Arial"/>
          <w:color w:val="0C0C09"/>
          <w:sz w:val="20"/>
          <w:szCs w:val="20"/>
        </w:rPr>
        <w:tab/>
        <w:t xml:space="preserve"> 18</w:t>
      </w:r>
    </w:p>
    <w:p w14:paraId="671E6C08" w14:textId="77777777" w:rsidR="00D312F8" w:rsidRPr="0001101D" w:rsidRDefault="00D312F8" w:rsidP="00D312F8">
      <w:pPr>
        <w:tabs>
          <w:tab w:val="left" w:pos="38"/>
          <w:tab w:val="left" w:pos="1382"/>
          <w:tab w:val="left" w:pos="1579"/>
          <w:tab w:val="left" w:pos="8640"/>
        </w:tabs>
        <w:autoSpaceDE w:val="0"/>
        <w:autoSpaceDN w:val="0"/>
        <w:adjustRightInd w:val="0"/>
        <w:spacing w:after="0" w:line="360" w:lineRule="auto"/>
        <w:ind w:left="1646" w:right="52" w:hanging="1646"/>
        <w:contextualSpacing/>
        <w:rPr>
          <w:rFonts w:cs="Arial"/>
          <w:color w:val="0C0C09"/>
          <w:sz w:val="20"/>
          <w:szCs w:val="20"/>
        </w:rPr>
      </w:pPr>
      <w:r w:rsidRPr="0001101D">
        <w:rPr>
          <w:rFonts w:cs="Arial"/>
          <w:sz w:val="20"/>
          <w:szCs w:val="20"/>
        </w:rPr>
        <w:t>A</w:t>
      </w:r>
      <w:r w:rsidR="007B7D91">
        <w:rPr>
          <w:rFonts w:cs="Arial"/>
          <w:color w:val="0C0C09"/>
          <w:sz w:val="20"/>
          <w:szCs w:val="20"/>
        </w:rPr>
        <w:t>rtikel 15: Vakantietoeslag</w:t>
      </w:r>
      <w:r w:rsidR="007B7D91">
        <w:rPr>
          <w:rFonts w:cs="Arial"/>
          <w:color w:val="0C0C09"/>
          <w:sz w:val="20"/>
          <w:szCs w:val="20"/>
        </w:rPr>
        <w:tab/>
        <w:t xml:space="preserve"> 19</w:t>
      </w:r>
    </w:p>
    <w:p w14:paraId="1523684B" w14:textId="77777777" w:rsidR="00D312F8" w:rsidRPr="0001101D" w:rsidRDefault="00D312F8" w:rsidP="00D312F8">
      <w:pPr>
        <w:tabs>
          <w:tab w:val="left" w:pos="38"/>
          <w:tab w:val="left" w:pos="1382"/>
          <w:tab w:val="left" w:pos="1641"/>
          <w:tab w:val="left" w:leader="dot" w:pos="8376"/>
          <w:tab w:val="left" w:pos="8640"/>
        </w:tabs>
        <w:autoSpaceDE w:val="0"/>
        <w:autoSpaceDN w:val="0"/>
        <w:adjustRightInd w:val="0"/>
        <w:spacing w:after="0" w:line="360" w:lineRule="auto"/>
        <w:ind w:right="62"/>
        <w:contextualSpacing/>
        <w:rPr>
          <w:rFonts w:cs="Arial"/>
          <w:color w:val="0C0C09"/>
          <w:sz w:val="20"/>
          <w:szCs w:val="20"/>
        </w:rPr>
      </w:pPr>
      <w:r w:rsidRPr="0001101D">
        <w:rPr>
          <w:rFonts w:cs="Arial"/>
          <w:sz w:val="20"/>
          <w:szCs w:val="20"/>
        </w:rPr>
        <w:t>A</w:t>
      </w:r>
      <w:r w:rsidRPr="0001101D">
        <w:rPr>
          <w:rFonts w:cs="Arial"/>
          <w:color w:val="0C0C09"/>
          <w:sz w:val="20"/>
          <w:szCs w:val="20"/>
        </w:rPr>
        <w:t>rtikel 16: Dienstrooster en werktijden</w:t>
      </w:r>
      <w:r>
        <w:rPr>
          <w:rFonts w:cs="Arial"/>
          <w:color w:val="0C0C09"/>
          <w:sz w:val="20"/>
          <w:szCs w:val="20"/>
        </w:rPr>
        <w:t xml:space="preserve">                                                                                            </w:t>
      </w:r>
      <w:r w:rsidR="007B7D91">
        <w:rPr>
          <w:rFonts w:cs="Arial"/>
          <w:color w:val="0C0C09"/>
          <w:sz w:val="20"/>
          <w:szCs w:val="20"/>
        </w:rPr>
        <w:t xml:space="preserve">                              20</w:t>
      </w:r>
    </w:p>
    <w:p w14:paraId="0A64C29E" w14:textId="77777777" w:rsidR="00D312F8" w:rsidRDefault="00D312F8" w:rsidP="00D312F8">
      <w:pPr>
        <w:tabs>
          <w:tab w:val="left" w:pos="38"/>
          <w:tab w:val="left" w:pos="1382"/>
          <w:tab w:val="left" w:pos="1598"/>
          <w:tab w:val="left" w:pos="8640"/>
        </w:tabs>
        <w:autoSpaceDE w:val="0"/>
        <w:autoSpaceDN w:val="0"/>
        <w:adjustRightInd w:val="0"/>
        <w:spacing w:after="0" w:line="360" w:lineRule="auto"/>
        <w:contextualSpacing/>
        <w:rPr>
          <w:rFonts w:cs="Arial"/>
          <w:color w:val="0C0C09"/>
          <w:sz w:val="20"/>
          <w:szCs w:val="20"/>
        </w:rPr>
      </w:pPr>
      <w:r w:rsidRPr="0001101D">
        <w:rPr>
          <w:rFonts w:cs="Arial"/>
          <w:sz w:val="20"/>
          <w:szCs w:val="20"/>
        </w:rPr>
        <w:t>A</w:t>
      </w:r>
      <w:r w:rsidRPr="0001101D">
        <w:rPr>
          <w:rFonts w:cs="Arial"/>
          <w:color w:val="0C0C09"/>
          <w:sz w:val="20"/>
          <w:szCs w:val="20"/>
        </w:rPr>
        <w:t xml:space="preserve">rtikel 17: </w:t>
      </w:r>
      <w:r w:rsidR="007B7D91">
        <w:rPr>
          <w:rFonts w:cs="Arial"/>
          <w:color w:val="0C0C09"/>
          <w:sz w:val="20"/>
          <w:szCs w:val="20"/>
        </w:rPr>
        <w:t>Verlof</w:t>
      </w:r>
      <w:r w:rsidR="007B7D91">
        <w:rPr>
          <w:rFonts w:cs="Arial"/>
          <w:color w:val="0C0C09"/>
          <w:sz w:val="20"/>
          <w:szCs w:val="20"/>
        </w:rPr>
        <w:tab/>
      </w:r>
      <w:r w:rsidR="007B7D91">
        <w:rPr>
          <w:rFonts w:cs="Arial"/>
          <w:color w:val="0C0C09"/>
          <w:sz w:val="20"/>
          <w:szCs w:val="20"/>
        </w:rPr>
        <w:tab/>
      </w:r>
      <w:r w:rsidR="007B7D91">
        <w:rPr>
          <w:rFonts w:cs="Arial"/>
          <w:color w:val="0C0C09"/>
          <w:sz w:val="20"/>
          <w:szCs w:val="20"/>
        </w:rPr>
        <w:tab/>
        <w:t xml:space="preserve"> 21</w:t>
      </w:r>
    </w:p>
    <w:p w14:paraId="568AD1CF" w14:textId="77777777" w:rsidR="00D312F8" w:rsidRPr="0001101D" w:rsidRDefault="00D312F8" w:rsidP="00D312F8">
      <w:pPr>
        <w:tabs>
          <w:tab w:val="left" w:pos="38"/>
          <w:tab w:val="left" w:pos="1382"/>
          <w:tab w:val="left" w:pos="1598"/>
          <w:tab w:val="left" w:pos="8640"/>
        </w:tabs>
        <w:autoSpaceDE w:val="0"/>
        <w:autoSpaceDN w:val="0"/>
        <w:adjustRightInd w:val="0"/>
        <w:spacing w:after="0" w:line="360" w:lineRule="auto"/>
        <w:contextualSpacing/>
        <w:rPr>
          <w:rFonts w:cs="Arial"/>
          <w:color w:val="0C0C09"/>
          <w:sz w:val="20"/>
          <w:szCs w:val="20"/>
        </w:rPr>
      </w:pPr>
      <w:r>
        <w:rPr>
          <w:rFonts w:cs="Arial"/>
          <w:color w:val="0C0C09"/>
          <w:sz w:val="20"/>
          <w:szCs w:val="20"/>
        </w:rPr>
        <w:t xml:space="preserve">Artikel 18: </w:t>
      </w:r>
      <w:r w:rsidRPr="0001101D">
        <w:rPr>
          <w:rFonts w:cs="Arial"/>
          <w:color w:val="0C0C09"/>
          <w:sz w:val="20"/>
          <w:szCs w:val="20"/>
        </w:rPr>
        <w:t>Arbeidsvoor</w:t>
      </w:r>
      <w:r w:rsidR="007B7D91">
        <w:rPr>
          <w:rFonts w:cs="Arial"/>
          <w:color w:val="0C0C09"/>
          <w:sz w:val="20"/>
          <w:szCs w:val="20"/>
        </w:rPr>
        <w:t>waarden parttimers</w:t>
      </w:r>
      <w:r w:rsidR="007B7D91">
        <w:rPr>
          <w:rFonts w:cs="Arial"/>
          <w:color w:val="0C0C09"/>
          <w:sz w:val="20"/>
          <w:szCs w:val="20"/>
        </w:rPr>
        <w:tab/>
        <w:t xml:space="preserve"> 21</w:t>
      </w:r>
    </w:p>
    <w:p w14:paraId="269FC4B2" w14:textId="77777777" w:rsidR="00D312F8" w:rsidRPr="0001101D" w:rsidRDefault="00D312F8" w:rsidP="00D312F8">
      <w:pPr>
        <w:tabs>
          <w:tab w:val="left" w:pos="38"/>
          <w:tab w:val="left" w:pos="1382"/>
          <w:tab w:val="left" w:pos="1603"/>
          <w:tab w:val="left" w:pos="8640"/>
        </w:tabs>
        <w:autoSpaceDE w:val="0"/>
        <w:autoSpaceDN w:val="0"/>
        <w:adjustRightInd w:val="0"/>
        <w:spacing w:after="0" w:line="360" w:lineRule="auto"/>
        <w:ind w:right="62"/>
        <w:contextualSpacing/>
        <w:jc w:val="both"/>
        <w:rPr>
          <w:rFonts w:cs="Arial"/>
          <w:color w:val="0C0C09"/>
          <w:sz w:val="20"/>
          <w:szCs w:val="20"/>
        </w:rPr>
      </w:pPr>
      <w:r w:rsidRPr="0001101D">
        <w:rPr>
          <w:rFonts w:cs="Arial"/>
          <w:sz w:val="20"/>
          <w:szCs w:val="20"/>
        </w:rPr>
        <w:t>A</w:t>
      </w:r>
      <w:r>
        <w:rPr>
          <w:rFonts w:cs="Arial"/>
          <w:color w:val="0C0C09"/>
          <w:sz w:val="20"/>
          <w:szCs w:val="20"/>
        </w:rPr>
        <w:t>rtikel 19</w:t>
      </w:r>
      <w:r w:rsidRPr="0001101D">
        <w:rPr>
          <w:rFonts w:cs="Arial"/>
          <w:color w:val="0C0C09"/>
          <w:sz w:val="20"/>
          <w:szCs w:val="20"/>
        </w:rPr>
        <w:t>: Vergoeding woon/werk v</w:t>
      </w:r>
      <w:r>
        <w:rPr>
          <w:rFonts w:cs="Arial"/>
          <w:color w:val="0C0C09"/>
          <w:sz w:val="20"/>
          <w:szCs w:val="20"/>
        </w:rPr>
        <w:t>e</w:t>
      </w:r>
      <w:r w:rsidR="007B7D91">
        <w:rPr>
          <w:rFonts w:cs="Arial"/>
          <w:color w:val="0C0C09"/>
          <w:sz w:val="20"/>
          <w:szCs w:val="20"/>
        </w:rPr>
        <w:t>rkeer &amp; zakelijke kilometers</w:t>
      </w:r>
      <w:r w:rsidR="007B7D91">
        <w:rPr>
          <w:rFonts w:cs="Arial"/>
          <w:color w:val="0C0C09"/>
          <w:sz w:val="20"/>
          <w:szCs w:val="20"/>
        </w:rPr>
        <w:tab/>
        <w:t xml:space="preserve"> 23</w:t>
      </w:r>
    </w:p>
    <w:p w14:paraId="5A49B9FA" w14:textId="77777777" w:rsidR="00D312F8" w:rsidRDefault="00D312F8" w:rsidP="00D312F8">
      <w:pPr>
        <w:tabs>
          <w:tab w:val="left" w:pos="38"/>
          <w:tab w:val="left" w:pos="1382"/>
          <w:tab w:val="left" w:pos="1608"/>
          <w:tab w:val="left" w:pos="8640"/>
        </w:tabs>
        <w:autoSpaceDE w:val="0"/>
        <w:autoSpaceDN w:val="0"/>
        <w:adjustRightInd w:val="0"/>
        <w:spacing w:after="0" w:line="360" w:lineRule="auto"/>
        <w:ind w:right="62"/>
        <w:contextualSpacing/>
        <w:jc w:val="both"/>
        <w:rPr>
          <w:rFonts w:cs="Arial"/>
          <w:color w:val="0C0C09"/>
          <w:sz w:val="20"/>
          <w:szCs w:val="20"/>
        </w:rPr>
      </w:pPr>
      <w:r w:rsidRPr="0001101D">
        <w:rPr>
          <w:rFonts w:cs="Arial"/>
          <w:sz w:val="20"/>
          <w:szCs w:val="20"/>
        </w:rPr>
        <w:t>A</w:t>
      </w:r>
      <w:r w:rsidR="007B7D91">
        <w:rPr>
          <w:rFonts w:cs="Arial"/>
          <w:color w:val="0C0C09"/>
          <w:sz w:val="20"/>
          <w:szCs w:val="20"/>
        </w:rPr>
        <w:t>rtikel 20: Werkgelegenheid</w:t>
      </w:r>
      <w:r w:rsidR="007B7D91">
        <w:rPr>
          <w:rFonts w:cs="Arial"/>
          <w:color w:val="0C0C09"/>
          <w:sz w:val="20"/>
          <w:szCs w:val="20"/>
        </w:rPr>
        <w:tab/>
        <w:t xml:space="preserve"> 23</w:t>
      </w:r>
    </w:p>
    <w:p w14:paraId="59709970" w14:textId="77777777" w:rsidR="00D312F8" w:rsidRPr="0001101D" w:rsidRDefault="00D312F8" w:rsidP="00D312F8">
      <w:pPr>
        <w:tabs>
          <w:tab w:val="left" w:pos="38"/>
          <w:tab w:val="left" w:pos="1382"/>
          <w:tab w:val="left" w:pos="1608"/>
          <w:tab w:val="left" w:pos="8640"/>
        </w:tabs>
        <w:autoSpaceDE w:val="0"/>
        <w:autoSpaceDN w:val="0"/>
        <w:adjustRightInd w:val="0"/>
        <w:spacing w:after="0" w:line="360" w:lineRule="auto"/>
        <w:ind w:right="62"/>
        <w:contextualSpacing/>
        <w:jc w:val="both"/>
        <w:rPr>
          <w:rFonts w:cs="Arial"/>
          <w:color w:val="0C0C09"/>
          <w:sz w:val="20"/>
          <w:szCs w:val="20"/>
        </w:rPr>
      </w:pPr>
      <w:r w:rsidRPr="0001101D">
        <w:rPr>
          <w:rFonts w:cs="Arial"/>
          <w:sz w:val="20"/>
          <w:szCs w:val="20"/>
        </w:rPr>
        <w:t>A</w:t>
      </w:r>
      <w:r>
        <w:rPr>
          <w:rFonts w:cs="Arial"/>
          <w:color w:val="0C0C09"/>
          <w:sz w:val="20"/>
          <w:szCs w:val="20"/>
        </w:rPr>
        <w:t>rtikel 21:</w:t>
      </w:r>
      <w:r w:rsidR="007B7D91">
        <w:rPr>
          <w:rFonts w:cs="Arial"/>
          <w:color w:val="0C0C09"/>
          <w:sz w:val="20"/>
          <w:szCs w:val="20"/>
        </w:rPr>
        <w:t xml:space="preserve"> Pensioenpremie</w:t>
      </w:r>
      <w:r w:rsidR="007B7D91">
        <w:rPr>
          <w:rFonts w:cs="Arial"/>
          <w:color w:val="0C0C09"/>
          <w:sz w:val="20"/>
          <w:szCs w:val="20"/>
        </w:rPr>
        <w:tab/>
        <w:t xml:space="preserve"> 24</w:t>
      </w:r>
    </w:p>
    <w:p w14:paraId="4FBB53EC" w14:textId="77777777" w:rsidR="00D312F8" w:rsidRPr="0001101D" w:rsidRDefault="007B7D91" w:rsidP="00D312F8">
      <w:pPr>
        <w:tabs>
          <w:tab w:val="left" w:pos="38"/>
          <w:tab w:val="left" w:pos="1382"/>
          <w:tab w:val="left" w:pos="1613"/>
          <w:tab w:val="left" w:pos="8640"/>
        </w:tabs>
        <w:autoSpaceDE w:val="0"/>
        <w:autoSpaceDN w:val="0"/>
        <w:adjustRightInd w:val="0"/>
        <w:spacing w:after="0" w:line="360" w:lineRule="auto"/>
        <w:ind w:right="62"/>
        <w:contextualSpacing/>
        <w:rPr>
          <w:rFonts w:cs="Arial"/>
          <w:color w:val="0C0C09"/>
          <w:sz w:val="20"/>
          <w:szCs w:val="20"/>
        </w:rPr>
      </w:pPr>
      <w:r>
        <w:rPr>
          <w:rFonts w:cs="Arial"/>
          <w:color w:val="0C0C09"/>
          <w:sz w:val="20"/>
          <w:szCs w:val="20"/>
        </w:rPr>
        <w:t>Artikel 22: Deeltijdpensioen</w:t>
      </w:r>
      <w:r>
        <w:rPr>
          <w:rFonts w:cs="Arial"/>
          <w:color w:val="0C0C09"/>
          <w:sz w:val="20"/>
          <w:szCs w:val="20"/>
        </w:rPr>
        <w:tab/>
        <w:t xml:space="preserve"> 25</w:t>
      </w:r>
    </w:p>
    <w:p w14:paraId="608F76B3" w14:textId="77777777" w:rsidR="00D312F8" w:rsidRPr="0001101D" w:rsidRDefault="00D312F8" w:rsidP="00D312F8">
      <w:pPr>
        <w:tabs>
          <w:tab w:val="left" w:pos="96"/>
          <w:tab w:val="left" w:pos="1382"/>
          <w:tab w:val="left" w:pos="1632"/>
          <w:tab w:val="left" w:pos="8640"/>
        </w:tabs>
        <w:autoSpaceDE w:val="0"/>
        <w:autoSpaceDN w:val="0"/>
        <w:adjustRightInd w:val="0"/>
        <w:spacing w:after="0" w:line="360" w:lineRule="auto"/>
        <w:ind w:right="62"/>
        <w:contextualSpacing/>
        <w:rPr>
          <w:rFonts w:cs="Arial"/>
          <w:color w:val="0C0C09"/>
          <w:sz w:val="20"/>
          <w:szCs w:val="20"/>
        </w:rPr>
      </w:pPr>
      <w:r w:rsidRPr="0001101D">
        <w:rPr>
          <w:rFonts w:cs="Arial"/>
          <w:sz w:val="20"/>
          <w:szCs w:val="20"/>
        </w:rPr>
        <w:t>A</w:t>
      </w:r>
      <w:r>
        <w:rPr>
          <w:rFonts w:cs="Arial"/>
          <w:color w:val="0C0C09"/>
          <w:sz w:val="20"/>
          <w:szCs w:val="20"/>
        </w:rPr>
        <w:t>rtikel 23</w:t>
      </w:r>
      <w:r w:rsidRPr="0001101D">
        <w:rPr>
          <w:rFonts w:cs="Arial"/>
          <w:color w:val="0C0C09"/>
          <w:sz w:val="20"/>
          <w:szCs w:val="20"/>
        </w:rPr>
        <w:t>: Vakbondsfaciliteiten</w:t>
      </w:r>
      <w:r w:rsidRPr="0001101D">
        <w:rPr>
          <w:rFonts w:cs="Arial"/>
          <w:color w:val="30302E"/>
          <w:sz w:val="20"/>
          <w:szCs w:val="20"/>
        </w:rPr>
        <w:tab/>
      </w:r>
      <w:r w:rsidR="007B7D91">
        <w:rPr>
          <w:rFonts w:cs="Arial"/>
          <w:color w:val="30302E"/>
          <w:sz w:val="20"/>
          <w:szCs w:val="20"/>
        </w:rPr>
        <w:t xml:space="preserve"> 25</w:t>
      </w:r>
    </w:p>
    <w:p w14:paraId="7AC9956E" w14:textId="77777777" w:rsidR="00D312F8" w:rsidRPr="0001101D" w:rsidRDefault="00D312F8" w:rsidP="00D312F8">
      <w:pPr>
        <w:tabs>
          <w:tab w:val="left" w:pos="15"/>
          <w:tab w:val="left" w:pos="1382"/>
          <w:tab w:val="left" w:pos="1527"/>
          <w:tab w:val="left" w:pos="8640"/>
        </w:tabs>
        <w:autoSpaceDE w:val="0"/>
        <w:autoSpaceDN w:val="0"/>
        <w:adjustRightInd w:val="0"/>
        <w:spacing w:after="0" w:line="360" w:lineRule="auto"/>
        <w:ind w:right="62"/>
        <w:contextualSpacing/>
        <w:rPr>
          <w:rFonts w:cs="Arial"/>
          <w:color w:val="080805"/>
          <w:sz w:val="20"/>
          <w:szCs w:val="20"/>
        </w:rPr>
      </w:pPr>
      <w:r w:rsidRPr="0001101D">
        <w:rPr>
          <w:rFonts w:cs="Arial"/>
          <w:sz w:val="20"/>
          <w:szCs w:val="20"/>
        </w:rPr>
        <w:tab/>
        <w:t>A</w:t>
      </w:r>
      <w:r>
        <w:rPr>
          <w:rFonts w:cs="Arial"/>
          <w:color w:val="080805"/>
          <w:sz w:val="20"/>
          <w:szCs w:val="20"/>
        </w:rPr>
        <w:t>rtikel 24</w:t>
      </w:r>
      <w:r w:rsidRPr="0001101D">
        <w:rPr>
          <w:rFonts w:cs="Arial"/>
          <w:color w:val="080805"/>
          <w:sz w:val="20"/>
          <w:szCs w:val="20"/>
        </w:rPr>
        <w:t>: Vitaliteit</w:t>
      </w:r>
      <w:r>
        <w:rPr>
          <w:rFonts w:cs="Arial"/>
          <w:color w:val="080805"/>
          <w:sz w:val="20"/>
          <w:szCs w:val="20"/>
        </w:rPr>
        <w:t>s</w:t>
      </w:r>
      <w:r w:rsidRPr="0001101D">
        <w:rPr>
          <w:rFonts w:cs="Arial"/>
          <w:color w:val="080805"/>
          <w:sz w:val="20"/>
          <w:szCs w:val="20"/>
        </w:rPr>
        <w:t>re</w:t>
      </w:r>
      <w:r>
        <w:rPr>
          <w:rFonts w:cs="Arial"/>
          <w:color w:val="080805"/>
          <w:sz w:val="20"/>
          <w:szCs w:val="20"/>
        </w:rPr>
        <w:t>g</w:t>
      </w:r>
      <w:r w:rsidRPr="0001101D">
        <w:rPr>
          <w:rFonts w:cs="Arial"/>
          <w:color w:val="080805"/>
          <w:sz w:val="20"/>
          <w:szCs w:val="20"/>
        </w:rPr>
        <w:t>eling</w:t>
      </w:r>
      <w:r w:rsidR="007B7D91">
        <w:rPr>
          <w:rFonts w:cs="Arial"/>
          <w:color w:val="080805"/>
          <w:sz w:val="20"/>
          <w:szCs w:val="20"/>
        </w:rPr>
        <w:tab/>
        <w:t xml:space="preserve"> 26</w:t>
      </w:r>
    </w:p>
    <w:p w14:paraId="22768616" w14:textId="77777777" w:rsidR="00D312F8" w:rsidRPr="0001101D" w:rsidRDefault="00D312F8" w:rsidP="00D312F8">
      <w:pPr>
        <w:tabs>
          <w:tab w:val="left" w:pos="15"/>
          <w:tab w:val="left" w:pos="1382"/>
          <w:tab w:val="left" w:pos="1527"/>
          <w:tab w:val="left" w:leader="dot" w:pos="8266"/>
          <w:tab w:val="left" w:pos="8640"/>
        </w:tabs>
        <w:autoSpaceDE w:val="0"/>
        <w:autoSpaceDN w:val="0"/>
        <w:adjustRightInd w:val="0"/>
        <w:spacing w:after="0" w:line="360" w:lineRule="auto"/>
        <w:ind w:right="62"/>
        <w:contextualSpacing/>
        <w:rPr>
          <w:rFonts w:cs="Arial"/>
          <w:color w:val="080805"/>
          <w:sz w:val="20"/>
          <w:szCs w:val="20"/>
        </w:rPr>
      </w:pPr>
      <w:r w:rsidRPr="0001101D">
        <w:rPr>
          <w:rFonts w:cs="Arial"/>
          <w:sz w:val="20"/>
          <w:szCs w:val="20"/>
        </w:rPr>
        <w:tab/>
        <w:t>A</w:t>
      </w:r>
      <w:r>
        <w:rPr>
          <w:rFonts w:cs="Arial"/>
          <w:color w:val="080805"/>
          <w:sz w:val="20"/>
          <w:szCs w:val="20"/>
        </w:rPr>
        <w:t>rtikel 25</w:t>
      </w:r>
      <w:r w:rsidRPr="0001101D">
        <w:rPr>
          <w:rFonts w:cs="Arial"/>
          <w:color w:val="080805"/>
          <w:sz w:val="20"/>
          <w:szCs w:val="20"/>
        </w:rPr>
        <w:t xml:space="preserve">: Kort verzuim </w:t>
      </w:r>
      <w:r>
        <w:rPr>
          <w:rFonts w:cs="Arial"/>
          <w:color w:val="080805"/>
          <w:sz w:val="20"/>
          <w:szCs w:val="20"/>
        </w:rPr>
        <w:t xml:space="preserve">                                                                                                                      </w:t>
      </w:r>
      <w:r w:rsidR="007B7D91">
        <w:rPr>
          <w:rFonts w:cs="Arial"/>
          <w:color w:val="080805"/>
          <w:sz w:val="20"/>
          <w:szCs w:val="20"/>
        </w:rPr>
        <w:t xml:space="preserve">                              27</w:t>
      </w:r>
    </w:p>
    <w:p w14:paraId="3802CDD6" w14:textId="77777777" w:rsidR="00D312F8" w:rsidRPr="0001101D" w:rsidRDefault="00D312F8" w:rsidP="00D312F8">
      <w:pPr>
        <w:tabs>
          <w:tab w:val="left" w:pos="20"/>
          <w:tab w:val="left" w:pos="1382"/>
          <w:tab w:val="left" w:pos="1541"/>
          <w:tab w:val="left" w:pos="8640"/>
        </w:tabs>
        <w:autoSpaceDE w:val="0"/>
        <w:autoSpaceDN w:val="0"/>
        <w:adjustRightInd w:val="0"/>
        <w:spacing w:after="0" w:line="360" w:lineRule="auto"/>
        <w:ind w:right="62"/>
        <w:contextualSpacing/>
        <w:rPr>
          <w:rFonts w:cs="Arial"/>
          <w:color w:val="080805"/>
          <w:sz w:val="20"/>
          <w:szCs w:val="20"/>
        </w:rPr>
      </w:pPr>
      <w:r w:rsidRPr="0001101D">
        <w:rPr>
          <w:rFonts w:cs="Arial"/>
          <w:sz w:val="20"/>
          <w:szCs w:val="20"/>
        </w:rPr>
        <w:tab/>
        <w:t>A</w:t>
      </w:r>
      <w:r w:rsidRPr="0001101D">
        <w:rPr>
          <w:rFonts w:cs="Arial"/>
          <w:color w:val="080805"/>
          <w:sz w:val="20"/>
          <w:szCs w:val="20"/>
        </w:rPr>
        <w:t>r</w:t>
      </w:r>
      <w:r>
        <w:rPr>
          <w:rFonts w:cs="Arial"/>
          <w:color w:val="080805"/>
          <w:sz w:val="20"/>
          <w:szCs w:val="20"/>
        </w:rPr>
        <w:t>tikel 26</w:t>
      </w:r>
      <w:r w:rsidRPr="0001101D">
        <w:rPr>
          <w:rFonts w:cs="Arial"/>
          <w:color w:val="080805"/>
          <w:sz w:val="20"/>
          <w:szCs w:val="20"/>
        </w:rPr>
        <w:t>: Onbetaald verlof</w:t>
      </w:r>
      <w:r w:rsidRPr="0001101D">
        <w:rPr>
          <w:rFonts w:cs="Arial"/>
          <w:color w:val="2C2C29"/>
          <w:sz w:val="20"/>
          <w:szCs w:val="20"/>
        </w:rPr>
        <w:t xml:space="preserve"> </w:t>
      </w:r>
      <w:r w:rsidRPr="0001101D">
        <w:rPr>
          <w:rFonts w:cs="Arial"/>
          <w:color w:val="2C2C29"/>
          <w:sz w:val="20"/>
          <w:szCs w:val="20"/>
        </w:rPr>
        <w:tab/>
      </w:r>
      <w:r w:rsidR="007B7D91">
        <w:rPr>
          <w:rFonts w:cs="Arial"/>
          <w:color w:val="080805"/>
          <w:sz w:val="20"/>
          <w:szCs w:val="20"/>
        </w:rPr>
        <w:t xml:space="preserve"> 28</w:t>
      </w:r>
      <w:r w:rsidRPr="0001101D">
        <w:rPr>
          <w:rFonts w:cs="Arial"/>
          <w:color w:val="080805"/>
          <w:sz w:val="20"/>
          <w:szCs w:val="20"/>
        </w:rPr>
        <w:t xml:space="preserve"> </w:t>
      </w:r>
    </w:p>
    <w:p w14:paraId="5E9F6E65" w14:textId="77777777" w:rsidR="00D312F8" w:rsidRPr="0001101D" w:rsidRDefault="00D312F8" w:rsidP="00D312F8">
      <w:pPr>
        <w:tabs>
          <w:tab w:val="left" w:pos="20"/>
          <w:tab w:val="left" w:pos="1382"/>
          <w:tab w:val="left" w:pos="1541"/>
          <w:tab w:val="left" w:leader="dot" w:pos="8252"/>
          <w:tab w:val="left" w:pos="8640"/>
        </w:tabs>
        <w:autoSpaceDE w:val="0"/>
        <w:autoSpaceDN w:val="0"/>
        <w:adjustRightInd w:val="0"/>
        <w:spacing w:after="0" w:line="360" w:lineRule="auto"/>
        <w:ind w:right="62"/>
        <w:contextualSpacing/>
        <w:rPr>
          <w:rFonts w:cs="Arial"/>
          <w:color w:val="080805"/>
          <w:sz w:val="20"/>
          <w:szCs w:val="20"/>
        </w:rPr>
      </w:pPr>
      <w:r w:rsidRPr="0001101D">
        <w:rPr>
          <w:rFonts w:cs="Arial"/>
          <w:sz w:val="20"/>
          <w:szCs w:val="20"/>
        </w:rPr>
        <w:tab/>
        <w:t>A</w:t>
      </w:r>
      <w:r>
        <w:rPr>
          <w:rFonts w:cs="Arial"/>
          <w:color w:val="080805"/>
          <w:sz w:val="20"/>
          <w:szCs w:val="20"/>
        </w:rPr>
        <w:t>rtikel 27</w:t>
      </w:r>
      <w:r w:rsidRPr="0001101D">
        <w:rPr>
          <w:rFonts w:cs="Arial"/>
          <w:color w:val="080805"/>
          <w:sz w:val="20"/>
          <w:szCs w:val="20"/>
        </w:rPr>
        <w:t>: Salaris bij ziekte of ongeval</w:t>
      </w:r>
      <w:r>
        <w:rPr>
          <w:rFonts w:cs="Arial"/>
          <w:color w:val="080805"/>
          <w:sz w:val="20"/>
          <w:szCs w:val="20"/>
        </w:rPr>
        <w:t xml:space="preserve">                                                                                              </w:t>
      </w:r>
      <w:r w:rsidR="007B7D91">
        <w:rPr>
          <w:rFonts w:cs="Arial"/>
          <w:color w:val="080805"/>
          <w:sz w:val="20"/>
          <w:szCs w:val="20"/>
        </w:rPr>
        <w:t xml:space="preserve">                              28</w:t>
      </w:r>
    </w:p>
    <w:p w14:paraId="255B08DC" w14:textId="77777777" w:rsidR="00D312F8" w:rsidRPr="0001101D" w:rsidRDefault="00D312F8" w:rsidP="00D312F8">
      <w:pPr>
        <w:tabs>
          <w:tab w:val="left" w:pos="20"/>
          <w:tab w:val="left" w:pos="1382"/>
          <w:tab w:val="left" w:pos="1541"/>
          <w:tab w:val="left" w:pos="8640"/>
        </w:tabs>
        <w:autoSpaceDE w:val="0"/>
        <w:autoSpaceDN w:val="0"/>
        <w:adjustRightInd w:val="0"/>
        <w:spacing w:after="0" w:line="360" w:lineRule="auto"/>
        <w:ind w:right="76"/>
        <w:contextualSpacing/>
        <w:rPr>
          <w:rFonts w:cs="Arial"/>
          <w:color w:val="080805"/>
          <w:sz w:val="20"/>
          <w:szCs w:val="20"/>
        </w:rPr>
      </w:pPr>
      <w:r w:rsidRPr="0001101D">
        <w:rPr>
          <w:rFonts w:cs="Arial"/>
          <w:sz w:val="20"/>
          <w:szCs w:val="20"/>
        </w:rPr>
        <w:t>A</w:t>
      </w:r>
      <w:r>
        <w:rPr>
          <w:rFonts w:cs="Arial"/>
          <w:color w:val="080805"/>
          <w:sz w:val="20"/>
          <w:szCs w:val="20"/>
        </w:rPr>
        <w:t>rtikel 28</w:t>
      </w:r>
      <w:r w:rsidRPr="0001101D">
        <w:rPr>
          <w:rFonts w:cs="Arial"/>
          <w:color w:val="080805"/>
          <w:sz w:val="20"/>
          <w:szCs w:val="20"/>
        </w:rPr>
        <w:t>: WGA hiaatverzekering – gediffer</w:t>
      </w:r>
      <w:r w:rsidR="007B7D91">
        <w:rPr>
          <w:rFonts w:cs="Arial"/>
          <w:color w:val="080805"/>
          <w:sz w:val="20"/>
          <w:szCs w:val="20"/>
        </w:rPr>
        <w:t>entieerde WGA premie</w:t>
      </w:r>
      <w:r w:rsidR="007B7D91">
        <w:rPr>
          <w:rFonts w:cs="Arial"/>
          <w:color w:val="080805"/>
          <w:sz w:val="20"/>
          <w:szCs w:val="20"/>
        </w:rPr>
        <w:tab/>
        <w:t xml:space="preserve"> 30</w:t>
      </w:r>
      <w:r w:rsidRPr="0001101D">
        <w:rPr>
          <w:rFonts w:cs="Arial"/>
          <w:color w:val="080805"/>
          <w:sz w:val="20"/>
          <w:szCs w:val="20"/>
        </w:rPr>
        <w:t xml:space="preserve"> </w:t>
      </w:r>
    </w:p>
    <w:p w14:paraId="306FB68A" w14:textId="77777777" w:rsidR="00D312F8" w:rsidRPr="0001101D" w:rsidRDefault="00D312F8" w:rsidP="00D312F8">
      <w:pPr>
        <w:tabs>
          <w:tab w:val="left" w:pos="24"/>
          <w:tab w:val="left" w:pos="1382"/>
          <w:tab w:val="left" w:pos="1536"/>
          <w:tab w:val="left" w:pos="8640"/>
        </w:tabs>
        <w:autoSpaceDE w:val="0"/>
        <w:autoSpaceDN w:val="0"/>
        <w:adjustRightInd w:val="0"/>
        <w:spacing w:after="0" w:line="360" w:lineRule="auto"/>
        <w:ind w:right="77"/>
        <w:contextualSpacing/>
        <w:rPr>
          <w:rFonts w:cs="Arial"/>
          <w:color w:val="080805"/>
          <w:sz w:val="20"/>
          <w:szCs w:val="20"/>
        </w:rPr>
      </w:pPr>
      <w:r w:rsidRPr="0001101D">
        <w:rPr>
          <w:rFonts w:cs="Arial"/>
          <w:sz w:val="20"/>
          <w:szCs w:val="20"/>
        </w:rPr>
        <w:t>A</w:t>
      </w:r>
      <w:r w:rsidRPr="0001101D">
        <w:rPr>
          <w:rFonts w:cs="Arial"/>
          <w:color w:val="080805"/>
          <w:sz w:val="20"/>
          <w:szCs w:val="20"/>
        </w:rPr>
        <w:t>rtikel 2</w:t>
      </w:r>
      <w:r>
        <w:rPr>
          <w:rFonts w:cs="Arial"/>
          <w:color w:val="080805"/>
          <w:sz w:val="20"/>
          <w:szCs w:val="20"/>
        </w:rPr>
        <w:t>9</w:t>
      </w:r>
      <w:r w:rsidRPr="0001101D">
        <w:rPr>
          <w:rFonts w:cs="Arial"/>
          <w:color w:val="2C2C29"/>
          <w:sz w:val="20"/>
          <w:szCs w:val="20"/>
        </w:rPr>
        <w:t>: Uitkering bij overlijden</w:t>
      </w:r>
      <w:r w:rsidR="007B7D91">
        <w:rPr>
          <w:rFonts w:cs="Arial"/>
          <w:color w:val="080805"/>
          <w:sz w:val="20"/>
          <w:szCs w:val="20"/>
        </w:rPr>
        <w:tab/>
        <w:t xml:space="preserve"> 30</w:t>
      </w:r>
    </w:p>
    <w:p w14:paraId="48BAA513" w14:textId="77777777" w:rsidR="00D312F8" w:rsidRPr="0001101D" w:rsidRDefault="00D312F8" w:rsidP="00D312F8">
      <w:pPr>
        <w:tabs>
          <w:tab w:val="left" w:pos="20"/>
          <w:tab w:val="left" w:pos="1382"/>
          <w:tab w:val="left" w:pos="1551"/>
          <w:tab w:val="left" w:pos="8640"/>
        </w:tabs>
        <w:autoSpaceDE w:val="0"/>
        <w:autoSpaceDN w:val="0"/>
        <w:adjustRightInd w:val="0"/>
        <w:spacing w:after="0" w:line="360" w:lineRule="auto"/>
        <w:ind w:right="76"/>
        <w:contextualSpacing/>
        <w:rPr>
          <w:rFonts w:cs="Arial"/>
          <w:color w:val="080805"/>
          <w:sz w:val="20"/>
          <w:szCs w:val="20"/>
        </w:rPr>
      </w:pPr>
      <w:r w:rsidRPr="0001101D">
        <w:rPr>
          <w:rFonts w:cs="Arial"/>
          <w:sz w:val="20"/>
          <w:szCs w:val="20"/>
        </w:rPr>
        <w:t>A</w:t>
      </w:r>
      <w:r>
        <w:rPr>
          <w:rFonts w:cs="Arial"/>
          <w:color w:val="080805"/>
          <w:sz w:val="20"/>
          <w:szCs w:val="20"/>
        </w:rPr>
        <w:t>rtikel 30</w:t>
      </w:r>
      <w:r w:rsidRPr="0001101D">
        <w:rPr>
          <w:rFonts w:cs="Arial"/>
          <w:color w:val="080805"/>
          <w:sz w:val="20"/>
          <w:szCs w:val="20"/>
        </w:rPr>
        <w:t xml:space="preserve">: Formeel ontslag na </w:t>
      </w:r>
      <w:r w:rsidR="007B7D91">
        <w:rPr>
          <w:rFonts w:cs="Arial"/>
          <w:color w:val="080805"/>
          <w:sz w:val="20"/>
          <w:szCs w:val="20"/>
        </w:rPr>
        <w:t>2 jaar arbeidsongeschiktheid</w:t>
      </w:r>
      <w:r w:rsidR="007B7D91">
        <w:rPr>
          <w:rFonts w:cs="Arial"/>
          <w:color w:val="080805"/>
          <w:sz w:val="20"/>
          <w:szCs w:val="20"/>
        </w:rPr>
        <w:tab/>
        <w:t xml:space="preserve"> 30</w:t>
      </w:r>
    </w:p>
    <w:p w14:paraId="3B5B94AE" w14:textId="77777777" w:rsidR="00D312F8" w:rsidRPr="0001101D" w:rsidRDefault="00D312F8" w:rsidP="00D312F8">
      <w:pPr>
        <w:tabs>
          <w:tab w:val="left" w:pos="24"/>
          <w:tab w:val="left" w:pos="1382"/>
          <w:tab w:val="left" w:pos="1556"/>
          <w:tab w:val="left" w:pos="8640"/>
        </w:tabs>
        <w:autoSpaceDE w:val="0"/>
        <w:autoSpaceDN w:val="0"/>
        <w:adjustRightInd w:val="0"/>
        <w:spacing w:after="0" w:line="360" w:lineRule="auto"/>
        <w:ind w:right="77"/>
        <w:contextualSpacing/>
        <w:rPr>
          <w:rFonts w:cs="Arial"/>
          <w:color w:val="080805"/>
          <w:sz w:val="20"/>
          <w:szCs w:val="20"/>
        </w:rPr>
      </w:pPr>
      <w:r w:rsidRPr="0001101D">
        <w:rPr>
          <w:rFonts w:cs="Arial"/>
          <w:sz w:val="20"/>
          <w:szCs w:val="20"/>
        </w:rPr>
        <w:t>A</w:t>
      </w:r>
      <w:r w:rsidRPr="0001101D">
        <w:rPr>
          <w:rFonts w:cs="Arial"/>
          <w:color w:val="080805"/>
          <w:sz w:val="20"/>
          <w:szCs w:val="20"/>
        </w:rPr>
        <w:t xml:space="preserve">rtikel </w:t>
      </w:r>
      <w:r>
        <w:rPr>
          <w:rFonts w:cs="Arial"/>
          <w:color w:val="080805"/>
          <w:sz w:val="20"/>
          <w:szCs w:val="20"/>
        </w:rPr>
        <w:t>31</w:t>
      </w:r>
      <w:r w:rsidRPr="0001101D">
        <w:rPr>
          <w:rFonts w:cs="Arial"/>
          <w:color w:val="080805"/>
          <w:sz w:val="20"/>
          <w:szCs w:val="20"/>
        </w:rPr>
        <w:t>: Bijdrage werkgeve</w:t>
      </w:r>
      <w:r w:rsidR="007B7D91">
        <w:rPr>
          <w:rFonts w:cs="Arial"/>
          <w:color w:val="080805"/>
          <w:sz w:val="20"/>
          <w:szCs w:val="20"/>
        </w:rPr>
        <w:t>r in ziektekostenverzekering</w:t>
      </w:r>
      <w:r w:rsidR="007B7D91">
        <w:rPr>
          <w:rFonts w:cs="Arial"/>
          <w:color w:val="080805"/>
          <w:sz w:val="20"/>
          <w:szCs w:val="20"/>
        </w:rPr>
        <w:tab/>
        <w:t xml:space="preserve"> 30</w:t>
      </w:r>
    </w:p>
    <w:p w14:paraId="4363BBB1" w14:textId="77777777" w:rsidR="00D312F8" w:rsidRPr="0001101D" w:rsidRDefault="00D312F8" w:rsidP="00D312F8">
      <w:pPr>
        <w:tabs>
          <w:tab w:val="left" w:pos="34"/>
          <w:tab w:val="left" w:pos="1382"/>
          <w:tab w:val="left" w:pos="1551"/>
          <w:tab w:val="left" w:pos="8640"/>
        </w:tabs>
        <w:autoSpaceDE w:val="0"/>
        <w:autoSpaceDN w:val="0"/>
        <w:adjustRightInd w:val="0"/>
        <w:spacing w:after="0" w:line="360" w:lineRule="auto"/>
        <w:ind w:right="76"/>
        <w:contextualSpacing/>
        <w:rPr>
          <w:rFonts w:cs="Arial"/>
          <w:color w:val="2C2C29"/>
          <w:sz w:val="20"/>
          <w:szCs w:val="20"/>
        </w:rPr>
      </w:pPr>
      <w:r w:rsidRPr="0001101D">
        <w:rPr>
          <w:rFonts w:cs="Arial"/>
          <w:sz w:val="20"/>
          <w:szCs w:val="20"/>
        </w:rPr>
        <w:lastRenderedPageBreak/>
        <w:t>A</w:t>
      </w:r>
      <w:r>
        <w:rPr>
          <w:rFonts w:cs="Arial"/>
          <w:color w:val="080805"/>
          <w:sz w:val="20"/>
          <w:szCs w:val="20"/>
        </w:rPr>
        <w:t>rtikel 32</w:t>
      </w:r>
      <w:r w:rsidRPr="0001101D">
        <w:rPr>
          <w:rFonts w:cs="Arial"/>
          <w:color w:val="080805"/>
          <w:sz w:val="20"/>
          <w:szCs w:val="20"/>
        </w:rPr>
        <w:t>: Employabilit</w:t>
      </w:r>
      <w:r>
        <w:rPr>
          <w:rFonts w:cs="Arial"/>
          <w:color w:val="080805"/>
          <w:sz w:val="20"/>
          <w:szCs w:val="20"/>
        </w:rPr>
        <w:t>y</w:t>
      </w:r>
      <w:r w:rsidRPr="0001101D">
        <w:rPr>
          <w:rFonts w:cs="Arial"/>
          <w:color w:val="080805"/>
          <w:sz w:val="20"/>
          <w:szCs w:val="20"/>
        </w:rPr>
        <w:tab/>
      </w:r>
      <w:r>
        <w:rPr>
          <w:rFonts w:cs="Arial"/>
          <w:color w:val="080805"/>
          <w:sz w:val="20"/>
          <w:szCs w:val="20"/>
        </w:rPr>
        <w:t>3</w:t>
      </w:r>
      <w:r w:rsidR="007B7D91">
        <w:rPr>
          <w:rFonts w:cs="Arial"/>
          <w:color w:val="080805"/>
          <w:sz w:val="20"/>
          <w:szCs w:val="20"/>
        </w:rPr>
        <w:t>0</w:t>
      </w:r>
    </w:p>
    <w:p w14:paraId="64243F07" w14:textId="77777777" w:rsidR="00D312F8" w:rsidRPr="0001101D" w:rsidRDefault="00D312F8" w:rsidP="00D312F8">
      <w:pPr>
        <w:tabs>
          <w:tab w:val="left" w:pos="39"/>
          <w:tab w:val="left" w:pos="1382"/>
          <w:tab w:val="left" w:pos="1556"/>
          <w:tab w:val="left" w:pos="8640"/>
        </w:tabs>
        <w:autoSpaceDE w:val="0"/>
        <w:autoSpaceDN w:val="0"/>
        <w:adjustRightInd w:val="0"/>
        <w:spacing w:after="0" w:line="360" w:lineRule="auto"/>
        <w:ind w:right="76"/>
        <w:contextualSpacing/>
        <w:rPr>
          <w:rFonts w:cs="Arial"/>
          <w:color w:val="080805"/>
          <w:sz w:val="20"/>
          <w:szCs w:val="20"/>
        </w:rPr>
      </w:pPr>
      <w:r w:rsidRPr="0001101D">
        <w:rPr>
          <w:rFonts w:cs="Arial"/>
          <w:sz w:val="20"/>
          <w:szCs w:val="20"/>
        </w:rPr>
        <w:t>A</w:t>
      </w:r>
      <w:r>
        <w:rPr>
          <w:rFonts w:cs="Arial"/>
          <w:color w:val="080805"/>
          <w:sz w:val="20"/>
          <w:szCs w:val="20"/>
        </w:rPr>
        <w:t>r</w:t>
      </w:r>
      <w:r w:rsidR="007B7D91">
        <w:rPr>
          <w:rFonts w:cs="Arial"/>
          <w:color w:val="080805"/>
          <w:sz w:val="20"/>
          <w:szCs w:val="20"/>
        </w:rPr>
        <w:t xml:space="preserve">tikel 33: Werkkostenregeling </w:t>
      </w:r>
      <w:r w:rsidR="007B7D91">
        <w:rPr>
          <w:rFonts w:cs="Arial"/>
          <w:color w:val="080805"/>
          <w:sz w:val="20"/>
          <w:szCs w:val="20"/>
        </w:rPr>
        <w:tab/>
        <w:t>31</w:t>
      </w:r>
      <w:r w:rsidRPr="0001101D">
        <w:rPr>
          <w:rFonts w:cs="Arial"/>
          <w:color w:val="080805"/>
          <w:sz w:val="20"/>
          <w:szCs w:val="20"/>
        </w:rPr>
        <w:t xml:space="preserve"> </w:t>
      </w:r>
    </w:p>
    <w:p w14:paraId="5D92E58E" w14:textId="77777777" w:rsidR="00D312F8" w:rsidRPr="0001101D" w:rsidRDefault="00D312F8" w:rsidP="00D312F8">
      <w:pPr>
        <w:tabs>
          <w:tab w:val="left" w:pos="39"/>
          <w:tab w:val="left" w:pos="1382"/>
          <w:tab w:val="left" w:pos="1560"/>
          <w:tab w:val="left" w:pos="8640"/>
        </w:tabs>
        <w:autoSpaceDE w:val="0"/>
        <w:autoSpaceDN w:val="0"/>
        <w:adjustRightInd w:val="0"/>
        <w:spacing w:after="0" w:line="360" w:lineRule="auto"/>
        <w:ind w:right="67"/>
        <w:contextualSpacing/>
        <w:rPr>
          <w:rFonts w:cs="Arial"/>
          <w:sz w:val="20"/>
          <w:szCs w:val="20"/>
        </w:rPr>
      </w:pPr>
      <w:r w:rsidRPr="0001101D">
        <w:rPr>
          <w:rFonts w:cs="Arial"/>
          <w:sz w:val="20"/>
          <w:szCs w:val="20"/>
        </w:rPr>
        <w:t>A</w:t>
      </w:r>
      <w:r>
        <w:rPr>
          <w:rFonts w:cs="Arial"/>
          <w:color w:val="080805"/>
          <w:sz w:val="20"/>
          <w:szCs w:val="20"/>
        </w:rPr>
        <w:t>rtikel 34</w:t>
      </w:r>
      <w:r w:rsidRPr="0001101D">
        <w:rPr>
          <w:rFonts w:cs="Arial"/>
          <w:color w:val="080805"/>
          <w:sz w:val="20"/>
          <w:szCs w:val="20"/>
        </w:rPr>
        <w:t>: Fiscaliteit, wet- en regelgevi</w:t>
      </w:r>
      <w:r>
        <w:rPr>
          <w:rFonts w:cs="Arial"/>
          <w:color w:val="080805"/>
          <w:sz w:val="20"/>
          <w:szCs w:val="20"/>
        </w:rPr>
        <w:t>ng</w:t>
      </w:r>
      <w:r w:rsidR="007B7D91">
        <w:rPr>
          <w:rFonts w:cs="Arial"/>
          <w:sz w:val="20"/>
          <w:szCs w:val="20"/>
        </w:rPr>
        <w:tab/>
        <w:t>31</w:t>
      </w:r>
    </w:p>
    <w:p w14:paraId="677D55A5" w14:textId="77777777" w:rsidR="00D312F8" w:rsidRPr="0001101D" w:rsidRDefault="00D312F8" w:rsidP="00D312F8">
      <w:pPr>
        <w:tabs>
          <w:tab w:val="left" w:pos="39"/>
          <w:tab w:val="left" w:pos="1382"/>
          <w:tab w:val="left" w:pos="1560"/>
          <w:tab w:val="left" w:pos="8640"/>
        </w:tabs>
        <w:autoSpaceDE w:val="0"/>
        <w:autoSpaceDN w:val="0"/>
        <w:adjustRightInd w:val="0"/>
        <w:spacing w:after="0" w:line="360" w:lineRule="auto"/>
        <w:ind w:right="67"/>
        <w:contextualSpacing/>
        <w:rPr>
          <w:rFonts w:cs="Arial"/>
          <w:color w:val="080805"/>
          <w:sz w:val="20"/>
          <w:szCs w:val="20"/>
        </w:rPr>
      </w:pPr>
      <w:r w:rsidRPr="0001101D">
        <w:rPr>
          <w:rFonts w:cs="Arial"/>
          <w:sz w:val="20"/>
          <w:szCs w:val="20"/>
        </w:rPr>
        <w:t>A</w:t>
      </w:r>
      <w:r>
        <w:rPr>
          <w:rFonts w:cs="Arial"/>
          <w:color w:val="080805"/>
          <w:sz w:val="20"/>
          <w:szCs w:val="20"/>
        </w:rPr>
        <w:t>rti</w:t>
      </w:r>
      <w:r w:rsidR="007B7D91">
        <w:rPr>
          <w:rFonts w:cs="Arial"/>
          <w:color w:val="080805"/>
          <w:sz w:val="20"/>
          <w:szCs w:val="20"/>
        </w:rPr>
        <w:t>kel 35: Looptijd en opzegging</w:t>
      </w:r>
      <w:r w:rsidR="007B7D91">
        <w:rPr>
          <w:rFonts w:cs="Arial"/>
          <w:color w:val="080805"/>
          <w:sz w:val="20"/>
          <w:szCs w:val="20"/>
        </w:rPr>
        <w:tab/>
        <w:t>32</w:t>
      </w:r>
    </w:p>
    <w:p w14:paraId="4E4B8BB5" w14:textId="77777777" w:rsidR="00D312F8" w:rsidRPr="0001101D" w:rsidRDefault="00D312F8" w:rsidP="00D312F8">
      <w:pPr>
        <w:tabs>
          <w:tab w:val="left" w:pos="39"/>
          <w:tab w:val="left" w:pos="1382"/>
          <w:tab w:val="left" w:pos="1565"/>
          <w:tab w:val="left" w:pos="8640"/>
        </w:tabs>
        <w:autoSpaceDE w:val="0"/>
        <w:autoSpaceDN w:val="0"/>
        <w:adjustRightInd w:val="0"/>
        <w:spacing w:after="0" w:line="360" w:lineRule="auto"/>
        <w:ind w:right="57"/>
        <w:contextualSpacing/>
        <w:rPr>
          <w:rFonts w:cs="Arial"/>
          <w:color w:val="080805"/>
          <w:sz w:val="20"/>
          <w:szCs w:val="20"/>
        </w:rPr>
      </w:pPr>
      <w:r w:rsidRPr="0001101D">
        <w:rPr>
          <w:rFonts w:cs="Arial"/>
          <w:sz w:val="20"/>
          <w:szCs w:val="20"/>
        </w:rPr>
        <w:t>A</w:t>
      </w:r>
      <w:r>
        <w:rPr>
          <w:rFonts w:cs="Arial"/>
          <w:color w:val="080805"/>
          <w:sz w:val="20"/>
          <w:szCs w:val="20"/>
        </w:rPr>
        <w:t>rtikel 36</w:t>
      </w:r>
      <w:r w:rsidRPr="0001101D">
        <w:rPr>
          <w:rFonts w:cs="Arial"/>
          <w:color w:val="080805"/>
          <w:sz w:val="20"/>
          <w:szCs w:val="20"/>
        </w:rPr>
        <w:t>: Hardheidsclausule</w:t>
      </w:r>
      <w:r w:rsidR="007B7D91">
        <w:rPr>
          <w:rFonts w:cs="Arial"/>
          <w:color w:val="080805"/>
          <w:sz w:val="20"/>
          <w:szCs w:val="20"/>
        </w:rPr>
        <w:tab/>
        <w:t>33</w:t>
      </w:r>
    </w:p>
    <w:p w14:paraId="433B86C1" w14:textId="77777777" w:rsidR="00D312F8" w:rsidRPr="0001101D" w:rsidRDefault="00D312F8" w:rsidP="00D312F8">
      <w:pPr>
        <w:tabs>
          <w:tab w:val="left" w:pos="8640"/>
        </w:tabs>
        <w:spacing w:after="0" w:line="360" w:lineRule="auto"/>
        <w:rPr>
          <w:rFonts w:cs="Arial"/>
          <w:sz w:val="20"/>
          <w:szCs w:val="20"/>
        </w:rPr>
      </w:pPr>
      <w:bookmarkStart w:id="1" w:name="_Toc258306836"/>
    </w:p>
    <w:p w14:paraId="5DAD7872" w14:textId="77777777" w:rsidR="00D312F8" w:rsidRPr="0001101D" w:rsidRDefault="007B7D91" w:rsidP="00D312F8">
      <w:pPr>
        <w:tabs>
          <w:tab w:val="left" w:pos="8640"/>
        </w:tabs>
        <w:spacing w:after="0" w:line="360" w:lineRule="auto"/>
        <w:ind w:right="62"/>
        <w:rPr>
          <w:rFonts w:cs="Arial"/>
          <w:sz w:val="20"/>
          <w:szCs w:val="20"/>
        </w:rPr>
      </w:pPr>
      <w:r>
        <w:rPr>
          <w:rFonts w:cs="Arial"/>
          <w:sz w:val="20"/>
          <w:szCs w:val="20"/>
        </w:rPr>
        <w:t>Bijlage   I: Loongebouw</w:t>
      </w:r>
      <w:r>
        <w:rPr>
          <w:rFonts w:cs="Arial"/>
          <w:sz w:val="20"/>
          <w:szCs w:val="20"/>
        </w:rPr>
        <w:tab/>
        <w:t>34</w:t>
      </w:r>
    </w:p>
    <w:p w14:paraId="62F2A18D" w14:textId="77777777" w:rsidR="00D312F8" w:rsidRPr="0001101D" w:rsidRDefault="00D312F8" w:rsidP="00D312F8">
      <w:pPr>
        <w:tabs>
          <w:tab w:val="left" w:pos="8640"/>
        </w:tabs>
        <w:spacing w:after="0" w:line="360" w:lineRule="auto"/>
        <w:ind w:right="62"/>
        <w:rPr>
          <w:rFonts w:cs="Arial"/>
          <w:sz w:val="20"/>
          <w:szCs w:val="20"/>
        </w:rPr>
      </w:pPr>
      <w:r w:rsidRPr="0001101D">
        <w:rPr>
          <w:rFonts w:cs="Arial"/>
          <w:sz w:val="20"/>
          <w:szCs w:val="20"/>
        </w:rPr>
        <w:t xml:space="preserve">Bijlage  II: Het principe van </w:t>
      </w:r>
      <w:r w:rsidR="007B7D91">
        <w:rPr>
          <w:rFonts w:cs="Arial"/>
          <w:sz w:val="20"/>
          <w:szCs w:val="20"/>
        </w:rPr>
        <w:t>het functiewaarderingssysteem</w:t>
      </w:r>
      <w:r w:rsidR="007B7D91">
        <w:rPr>
          <w:rFonts w:cs="Arial"/>
          <w:sz w:val="20"/>
          <w:szCs w:val="20"/>
        </w:rPr>
        <w:tab/>
        <w:t>35</w:t>
      </w:r>
    </w:p>
    <w:p w14:paraId="112C8CE5" w14:textId="77777777" w:rsidR="00D312F8" w:rsidRPr="0001101D" w:rsidRDefault="00D312F8" w:rsidP="00D312F8">
      <w:pPr>
        <w:tabs>
          <w:tab w:val="left" w:pos="8640"/>
        </w:tabs>
        <w:spacing w:after="0" w:line="360" w:lineRule="auto"/>
        <w:ind w:right="62"/>
        <w:rPr>
          <w:rFonts w:cs="Arial"/>
          <w:sz w:val="20"/>
          <w:szCs w:val="20"/>
        </w:rPr>
      </w:pPr>
      <w:r w:rsidRPr="0001101D">
        <w:rPr>
          <w:rFonts w:cs="Arial"/>
          <w:sz w:val="20"/>
          <w:szCs w:val="20"/>
        </w:rPr>
        <w:t>Bijlage III: Opt</w:t>
      </w:r>
      <w:r w:rsidR="007B7D91">
        <w:rPr>
          <w:rFonts w:cs="Arial"/>
          <w:sz w:val="20"/>
          <w:szCs w:val="20"/>
        </w:rPr>
        <w:t xml:space="preserve">as pensioenverzekeringen N.B </w:t>
      </w:r>
      <w:r w:rsidR="007B7D91">
        <w:rPr>
          <w:rFonts w:cs="Arial"/>
          <w:sz w:val="20"/>
          <w:szCs w:val="20"/>
        </w:rPr>
        <w:tab/>
        <w:t>41</w:t>
      </w:r>
    </w:p>
    <w:p w14:paraId="7525EB87" w14:textId="77777777" w:rsidR="00D312F8" w:rsidRPr="0001101D" w:rsidRDefault="007B7D91" w:rsidP="00D312F8">
      <w:pPr>
        <w:tabs>
          <w:tab w:val="left" w:pos="8640"/>
        </w:tabs>
        <w:spacing w:after="0" w:line="360" w:lineRule="auto"/>
        <w:ind w:right="62"/>
        <w:rPr>
          <w:rFonts w:cs="Arial"/>
          <w:sz w:val="20"/>
          <w:szCs w:val="20"/>
        </w:rPr>
      </w:pPr>
      <w:r>
        <w:rPr>
          <w:rFonts w:cs="Arial"/>
          <w:sz w:val="20"/>
          <w:szCs w:val="20"/>
        </w:rPr>
        <w:t>Bijlage IV: Functieopbouw</w:t>
      </w:r>
      <w:r w:rsidR="00DB55B1">
        <w:rPr>
          <w:rFonts w:cs="Arial"/>
          <w:sz w:val="20"/>
          <w:szCs w:val="20"/>
        </w:rPr>
        <w:t xml:space="preserve"> en - raster</w:t>
      </w:r>
      <w:r>
        <w:rPr>
          <w:rFonts w:cs="Arial"/>
          <w:sz w:val="20"/>
          <w:szCs w:val="20"/>
        </w:rPr>
        <w:tab/>
        <w:t>44</w:t>
      </w:r>
    </w:p>
    <w:p w14:paraId="4AC99F0A" w14:textId="77777777" w:rsidR="00D312F8" w:rsidRPr="0001101D" w:rsidRDefault="00D312F8" w:rsidP="00D312F8">
      <w:pPr>
        <w:tabs>
          <w:tab w:val="left" w:pos="8640"/>
        </w:tabs>
        <w:spacing w:after="0" w:line="360" w:lineRule="auto"/>
        <w:ind w:right="62"/>
        <w:rPr>
          <w:rFonts w:cs="Arial"/>
          <w:sz w:val="20"/>
          <w:szCs w:val="20"/>
        </w:rPr>
      </w:pPr>
      <w:r w:rsidRPr="0001101D">
        <w:rPr>
          <w:rFonts w:cs="Arial"/>
          <w:sz w:val="20"/>
          <w:szCs w:val="20"/>
        </w:rPr>
        <w:t xml:space="preserve">Bijlage  V:Overgangsmaatregelen </w:t>
      </w:r>
      <w:proofErr w:type="spellStart"/>
      <w:r w:rsidRPr="0001101D">
        <w:rPr>
          <w:rFonts w:cs="Arial"/>
          <w:sz w:val="20"/>
          <w:szCs w:val="20"/>
        </w:rPr>
        <w:t>Maassilo</w:t>
      </w:r>
      <w:proofErr w:type="spellEnd"/>
      <w:r w:rsidRPr="0001101D">
        <w:rPr>
          <w:rFonts w:cs="Arial"/>
          <w:sz w:val="20"/>
          <w:szCs w:val="20"/>
        </w:rPr>
        <w:t xml:space="preserve"> CAO v</w:t>
      </w:r>
      <w:r>
        <w:rPr>
          <w:rFonts w:cs="Arial"/>
          <w:sz w:val="20"/>
          <w:szCs w:val="20"/>
        </w:rPr>
        <w:t xml:space="preserve">ersus </w:t>
      </w:r>
      <w:proofErr w:type="spellStart"/>
      <w:r>
        <w:rPr>
          <w:rFonts w:cs="Arial"/>
          <w:sz w:val="20"/>
          <w:szCs w:val="20"/>
        </w:rPr>
        <w:t>Bo</w:t>
      </w:r>
      <w:r w:rsidR="00F41728">
        <w:rPr>
          <w:rFonts w:cs="Arial"/>
          <w:sz w:val="20"/>
          <w:szCs w:val="20"/>
        </w:rPr>
        <w:t>tlek</w:t>
      </w:r>
      <w:proofErr w:type="spellEnd"/>
      <w:r w:rsidR="007B7D91">
        <w:rPr>
          <w:rFonts w:cs="Arial"/>
          <w:sz w:val="20"/>
          <w:szCs w:val="20"/>
        </w:rPr>
        <w:t xml:space="preserve"> Tank Terminal CAO</w:t>
      </w:r>
      <w:r w:rsidR="007B7D91">
        <w:rPr>
          <w:rFonts w:cs="Arial"/>
          <w:sz w:val="20"/>
          <w:szCs w:val="20"/>
        </w:rPr>
        <w:tab/>
        <w:t>45</w:t>
      </w:r>
    </w:p>
    <w:p w14:paraId="33E72C5C" w14:textId="77777777" w:rsidR="00D312F8" w:rsidRDefault="00DB55B1" w:rsidP="00D312F8">
      <w:pPr>
        <w:tabs>
          <w:tab w:val="left" w:pos="8640"/>
        </w:tabs>
        <w:spacing w:after="0" w:line="360" w:lineRule="auto"/>
        <w:ind w:right="62"/>
        <w:rPr>
          <w:rFonts w:cs="Arial"/>
          <w:sz w:val="20"/>
          <w:szCs w:val="20"/>
        </w:rPr>
      </w:pPr>
      <w:r>
        <w:rPr>
          <w:rFonts w:cs="Arial"/>
          <w:sz w:val="20"/>
          <w:szCs w:val="20"/>
        </w:rPr>
        <w:t>Bijlage V</w:t>
      </w:r>
      <w:r w:rsidR="007B7D91">
        <w:rPr>
          <w:rFonts w:cs="Arial"/>
          <w:sz w:val="20"/>
          <w:szCs w:val="20"/>
        </w:rPr>
        <w:t>I:</w:t>
      </w:r>
      <w:r w:rsidR="006E3E3B">
        <w:rPr>
          <w:rFonts w:cs="Arial"/>
          <w:sz w:val="20"/>
          <w:szCs w:val="20"/>
        </w:rPr>
        <w:t xml:space="preserve"> </w:t>
      </w:r>
      <w:r w:rsidR="007B7D91">
        <w:rPr>
          <w:rFonts w:cs="Arial"/>
          <w:sz w:val="20"/>
          <w:szCs w:val="20"/>
        </w:rPr>
        <w:t>Rooster</w:t>
      </w:r>
      <w:r w:rsidR="007B7D91">
        <w:rPr>
          <w:rFonts w:cs="Arial"/>
          <w:sz w:val="20"/>
          <w:szCs w:val="20"/>
        </w:rPr>
        <w:tab/>
        <w:t>47</w:t>
      </w:r>
    </w:p>
    <w:p w14:paraId="469D8436" w14:textId="77777777" w:rsidR="00D312F8" w:rsidRPr="0001101D" w:rsidRDefault="00D312F8" w:rsidP="00D312F8">
      <w:pPr>
        <w:tabs>
          <w:tab w:val="left" w:pos="8640"/>
        </w:tabs>
        <w:spacing w:after="0" w:line="360" w:lineRule="auto"/>
        <w:ind w:right="62"/>
        <w:rPr>
          <w:rFonts w:cs="Arial"/>
          <w:sz w:val="20"/>
          <w:szCs w:val="20"/>
        </w:rPr>
      </w:pPr>
      <w:r>
        <w:rPr>
          <w:rFonts w:cs="Arial"/>
          <w:sz w:val="20"/>
          <w:szCs w:val="20"/>
        </w:rPr>
        <w:t>Bijlage V</w:t>
      </w:r>
      <w:r w:rsidR="007B7D91">
        <w:rPr>
          <w:rFonts w:cs="Arial"/>
          <w:sz w:val="20"/>
          <w:szCs w:val="20"/>
        </w:rPr>
        <w:t>II: Berekening AOW reparatie</w:t>
      </w:r>
      <w:r w:rsidR="007B7D91">
        <w:rPr>
          <w:rFonts w:cs="Arial"/>
          <w:sz w:val="20"/>
          <w:szCs w:val="20"/>
        </w:rPr>
        <w:tab/>
        <w:t>48</w:t>
      </w:r>
    </w:p>
    <w:p w14:paraId="23E5EDB3" w14:textId="77777777" w:rsidR="00D312F8" w:rsidRPr="0001101D" w:rsidRDefault="00D312F8" w:rsidP="00D312F8">
      <w:pPr>
        <w:spacing w:after="0" w:line="360" w:lineRule="auto"/>
        <w:ind w:right="62"/>
        <w:rPr>
          <w:rFonts w:cs="Arial"/>
          <w:b/>
          <w:i/>
          <w:caps/>
          <w:spacing w:val="-3"/>
          <w:sz w:val="20"/>
          <w:szCs w:val="20"/>
          <w:lang w:eastAsia="nl-NL"/>
        </w:rPr>
      </w:pPr>
      <w:r w:rsidRPr="0001101D">
        <w:rPr>
          <w:rFonts w:cs="Arial"/>
          <w:b/>
          <w:i/>
          <w:caps/>
          <w:spacing w:val="-3"/>
          <w:sz w:val="20"/>
          <w:szCs w:val="20"/>
          <w:lang w:eastAsia="nl-NL"/>
        </w:rPr>
        <w:t xml:space="preserve"> </w:t>
      </w:r>
    </w:p>
    <w:p w14:paraId="46DCBCF3" w14:textId="77777777" w:rsidR="00D312F8" w:rsidRPr="0001101D" w:rsidRDefault="00D312F8" w:rsidP="00D312F8">
      <w:pPr>
        <w:spacing w:after="0" w:line="360" w:lineRule="auto"/>
        <w:rPr>
          <w:rFonts w:cs="Arial"/>
          <w:b/>
          <w:i/>
          <w:sz w:val="20"/>
          <w:szCs w:val="20"/>
        </w:rPr>
      </w:pPr>
    </w:p>
    <w:p w14:paraId="1D4996B6" w14:textId="77777777" w:rsidR="00D312F8" w:rsidRPr="0001101D" w:rsidRDefault="00D312F8" w:rsidP="00D312F8">
      <w:pPr>
        <w:spacing w:after="0" w:line="360" w:lineRule="auto"/>
        <w:rPr>
          <w:rFonts w:cs="Arial"/>
          <w:b/>
          <w:i/>
          <w:sz w:val="20"/>
          <w:szCs w:val="20"/>
        </w:rPr>
      </w:pPr>
    </w:p>
    <w:p w14:paraId="2B279531" w14:textId="77777777" w:rsidR="00D312F8" w:rsidRPr="0001101D" w:rsidRDefault="00D312F8" w:rsidP="00D312F8">
      <w:pPr>
        <w:spacing w:after="0" w:line="360" w:lineRule="auto"/>
        <w:rPr>
          <w:rFonts w:cs="Arial"/>
          <w:b/>
          <w:i/>
          <w:sz w:val="20"/>
          <w:szCs w:val="20"/>
        </w:rPr>
      </w:pPr>
    </w:p>
    <w:p w14:paraId="289340CF" w14:textId="77777777" w:rsidR="00D312F8" w:rsidRPr="0001101D" w:rsidRDefault="00D312F8" w:rsidP="00D312F8">
      <w:pPr>
        <w:spacing w:after="0" w:line="360" w:lineRule="auto"/>
        <w:rPr>
          <w:rFonts w:cs="Arial"/>
          <w:b/>
          <w:i/>
          <w:sz w:val="20"/>
          <w:szCs w:val="20"/>
        </w:rPr>
      </w:pPr>
    </w:p>
    <w:p w14:paraId="342A0E08" w14:textId="77777777" w:rsidR="00D312F8" w:rsidRPr="0001101D" w:rsidRDefault="00D312F8" w:rsidP="00D312F8">
      <w:pPr>
        <w:spacing w:after="0" w:line="360" w:lineRule="auto"/>
        <w:rPr>
          <w:rFonts w:cs="Arial"/>
          <w:b/>
          <w:i/>
          <w:sz w:val="20"/>
          <w:szCs w:val="20"/>
        </w:rPr>
      </w:pPr>
    </w:p>
    <w:p w14:paraId="4C6911A9" w14:textId="77777777" w:rsidR="00D312F8" w:rsidRPr="0001101D" w:rsidRDefault="00D312F8" w:rsidP="00D312F8">
      <w:pPr>
        <w:spacing w:after="0" w:line="360" w:lineRule="auto"/>
        <w:rPr>
          <w:rFonts w:cs="Arial"/>
          <w:b/>
          <w:i/>
          <w:sz w:val="20"/>
          <w:szCs w:val="20"/>
        </w:rPr>
      </w:pPr>
    </w:p>
    <w:p w14:paraId="75D7688B" w14:textId="77777777" w:rsidR="00D312F8" w:rsidRPr="0001101D" w:rsidRDefault="00D312F8" w:rsidP="00D312F8">
      <w:pPr>
        <w:spacing w:after="0" w:line="360" w:lineRule="auto"/>
        <w:rPr>
          <w:rFonts w:cs="Arial"/>
          <w:b/>
          <w:i/>
          <w:sz w:val="20"/>
          <w:szCs w:val="20"/>
        </w:rPr>
      </w:pPr>
    </w:p>
    <w:p w14:paraId="63D288C4" w14:textId="77777777" w:rsidR="00D312F8" w:rsidRPr="0001101D" w:rsidRDefault="00D312F8" w:rsidP="00D312F8">
      <w:pPr>
        <w:spacing w:after="0" w:line="360" w:lineRule="auto"/>
        <w:rPr>
          <w:rFonts w:cs="Arial"/>
          <w:b/>
          <w:i/>
          <w:sz w:val="20"/>
          <w:szCs w:val="20"/>
        </w:rPr>
      </w:pPr>
    </w:p>
    <w:p w14:paraId="1ED5B32D" w14:textId="77777777" w:rsidR="00D312F8" w:rsidRPr="0001101D" w:rsidRDefault="00D312F8" w:rsidP="00D312F8">
      <w:pPr>
        <w:spacing w:after="0" w:line="360" w:lineRule="auto"/>
        <w:rPr>
          <w:rFonts w:cs="Arial"/>
          <w:b/>
          <w:i/>
          <w:sz w:val="20"/>
          <w:szCs w:val="20"/>
        </w:rPr>
      </w:pPr>
    </w:p>
    <w:p w14:paraId="07479560" w14:textId="77777777" w:rsidR="00D312F8" w:rsidRPr="0001101D" w:rsidRDefault="00D312F8" w:rsidP="00D312F8">
      <w:pPr>
        <w:spacing w:after="0" w:line="360" w:lineRule="auto"/>
        <w:rPr>
          <w:rFonts w:cs="Arial"/>
          <w:b/>
          <w:i/>
          <w:sz w:val="20"/>
          <w:szCs w:val="20"/>
        </w:rPr>
      </w:pPr>
    </w:p>
    <w:p w14:paraId="603A370D" w14:textId="77777777" w:rsidR="00D312F8" w:rsidRPr="0001101D" w:rsidRDefault="00D312F8" w:rsidP="00D312F8">
      <w:pPr>
        <w:spacing w:after="0" w:line="360" w:lineRule="auto"/>
        <w:rPr>
          <w:rFonts w:cs="Arial"/>
          <w:b/>
          <w:i/>
          <w:sz w:val="20"/>
          <w:szCs w:val="20"/>
        </w:rPr>
      </w:pPr>
    </w:p>
    <w:p w14:paraId="345EC9E3" w14:textId="77777777" w:rsidR="00D312F8" w:rsidRPr="0001101D" w:rsidRDefault="00D312F8" w:rsidP="00D312F8">
      <w:pPr>
        <w:spacing w:after="0" w:line="360" w:lineRule="auto"/>
        <w:rPr>
          <w:rFonts w:cs="Arial"/>
          <w:b/>
          <w:i/>
          <w:sz w:val="20"/>
          <w:szCs w:val="20"/>
        </w:rPr>
      </w:pPr>
    </w:p>
    <w:p w14:paraId="3373CCFA" w14:textId="77777777" w:rsidR="00D312F8" w:rsidRPr="0001101D" w:rsidRDefault="00D312F8" w:rsidP="00D312F8">
      <w:pPr>
        <w:spacing w:after="0" w:line="360" w:lineRule="auto"/>
        <w:rPr>
          <w:rFonts w:cs="Arial"/>
          <w:b/>
          <w:i/>
          <w:sz w:val="20"/>
          <w:szCs w:val="20"/>
        </w:rPr>
      </w:pPr>
    </w:p>
    <w:p w14:paraId="7C8B5F8B" w14:textId="77777777" w:rsidR="00D312F8" w:rsidRPr="0001101D" w:rsidRDefault="00D312F8" w:rsidP="00D312F8">
      <w:pPr>
        <w:spacing w:after="0" w:line="360" w:lineRule="auto"/>
        <w:rPr>
          <w:rFonts w:cs="Arial"/>
          <w:b/>
          <w:i/>
          <w:sz w:val="20"/>
          <w:szCs w:val="20"/>
        </w:rPr>
      </w:pPr>
    </w:p>
    <w:p w14:paraId="09DD57B4" w14:textId="77777777" w:rsidR="00D312F8" w:rsidRPr="0001101D" w:rsidRDefault="00D312F8" w:rsidP="00D312F8">
      <w:pPr>
        <w:spacing w:after="0" w:line="360" w:lineRule="auto"/>
        <w:rPr>
          <w:rFonts w:cs="Arial"/>
          <w:b/>
          <w:i/>
          <w:sz w:val="20"/>
          <w:szCs w:val="20"/>
        </w:rPr>
      </w:pPr>
    </w:p>
    <w:p w14:paraId="0B7A3FC7" w14:textId="77777777" w:rsidR="00D312F8" w:rsidRPr="0001101D" w:rsidRDefault="00D312F8" w:rsidP="00D312F8">
      <w:pPr>
        <w:spacing w:after="0" w:line="360" w:lineRule="auto"/>
        <w:rPr>
          <w:rFonts w:cs="Arial"/>
          <w:b/>
          <w:i/>
          <w:sz w:val="20"/>
          <w:szCs w:val="20"/>
        </w:rPr>
      </w:pPr>
    </w:p>
    <w:p w14:paraId="6BED6F49" w14:textId="77777777" w:rsidR="00D312F8" w:rsidRPr="0001101D" w:rsidRDefault="00D312F8" w:rsidP="00D312F8">
      <w:pPr>
        <w:spacing w:after="0" w:line="360" w:lineRule="auto"/>
        <w:rPr>
          <w:rFonts w:cs="Arial"/>
          <w:b/>
          <w:i/>
          <w:sz w:val="20"/>
          <w:szCs w:val="20"/>
        </w:rPr>
      </w:pPr>
    </w:p>
    <w:p w14:paraId="0ED333FD" w14:textId="77777777" w:rsidR="00D312F8" w:rsidRPr="0001101D" w:rsidRDefault="00D312F8" w:rsidP="00D312F8">
      <w:pPr>
        <w:spacing w:after="0" w:line="360" w:lineRule="auto"/>
        <w:rPr>
          <w:rFonts w:cs="Arial"/>
          <w:b/>
          <w:i/>
          <w:sz w:val="20"/>
          <w:szCs w:val="20"/>
        </w:rPr>
      </w:pPr>
    </w:p>
    <w:p w14:paraId="577E3D1C" w14:textId="77777777" w:rsidR="00D312F8" w:rsidRPr="0001101D" w:rsidRDefault="00D312F8" w:rsidP="00D312F8">
      <w:pPr>
        <w:spacing w:after="0" w:line="360" w:lineRule="auto"/>
        <w:rPr>
          <w:rFonts w:cs="Arial"/>
          <w:b/>
          <w:i/>
          <w:sz w:val="20"/>
          <w:szCs w:val="20"/>
        </w:rPr>
      </w:pPr>
    </w:p>
    <w:p w14:paraId="103A116F" w14:textId="77777777" w:rsidR="000E75A5" w:rsidRDefault="000E75A5" w:rsidP="00D312F8">
      <w:pPr>
        <w:spacing w:after="0" w:line="360" w:lineRule="auto"/>
        <w:rPr>
          <w:rFonts w:cs="Arial"/>
          <w:b/>
          <w:i/>
          <w:sz w:val="20"/>
          <w:szCs w:val="20"/>
        </w:rPr>
      </w:pPr>
    </w:p>
    <w:p w14:paraId="20FB50F6" w14:textId="77777777" w:rsidR="00D312F8" w:rsidRPr="0001101D" w:rsidRDefault="00D312F8" w:rsidP="00D312F8">
      <w:pPr>
        <w:spacing w:after="0" w:line="360" w:lineRule="auto"/>
        <w:rPr>
          <w:rFonts w:cs="Arial"/>
          <w:b/>
          <w:i/>
          <w:sz w:val="20"/>
          <w:szCs w:val="20"/>
        </w:rPr>
      </w:pPr>
      <w:r w:rsidRPr="0001101D">
        <w:rPr>
          <w:rFonts w:cs="Arial"/>
          <w:b/>
          <w:i/>
          <w:sz w:val="20"/>
          <w:szCs w:val="20"/>
        </w:rPr>
        <w:lastRenderedPageBreak/>
        <w:t>Hoofdlijnen sociaal statuut</w:t>
      </w:r>
      <w:bookmarkEnd w:id="1"/>
    </w:p>
    <w:p w14:paraId="645DB585" w14:textId="77777777" w:rsidR="00D312F8" w:rsidRPr="0001101D" w:rsidRDefault="00D312F8" w:rsidP="00D312F8">
      <w:pPr>
        <w:spacing w:after="0" w:line="360" w:lineRule="auto"/>
        <w:rPr>
          <w:rFonts w:cs="Arial"/>
          <w:spacing w:val="-3"/>
          <w:sz w:val="20"/>
          <w:szCs w:val="20"/>
        </w:rPr>
      </w:pPr>
      <w:r w:rsidRPr="0001101D">
        <w:rPr>
          <w:rFonts w:cs="Arial"/>
          <w:spacing w:val="-3"/>
          <w:sz w:val="20"/>
          <w:szCs w:val="20"/>
        </w:rPr>
        <w:t>Partijen bij deze collectieve arbeidsovereenkomst betrokken, geven hieronder de hoofdlij</w:t>
      </w:r>
      <w:r w:rsidRPr="0001101D">
        <w:rPr>
          <w:rFonts w:cs="Arial"/>
          <w:spacing w:val="-3"/>
          <w:sz w:val="20"/>
          <w:szCs w:val="20"/>
        </w:rPr>
        <w:softHyphen/>
        <w:t>nen van het naar hun opvatting in de onderneming te voeren beleid weer.</w:t>
      </w:r>
    </w:p>
    <w:p w14:paraId="7A09AC72" w14:textId="77777777" w:rsidR="00D312F8" w:rsidRPr="0001101D" w:rsidRDefault="00D312F8" w:rsidP="00D312F8">
      <w:pPr>
        <w:spacing w:after="0" w:line="360" w:lineRule="auto"/>
        <w:rPr>
          <w:rFonts w:cs="Arial"/>
          <w:spacing w:val="-3"/>
          <w:sz w:val="20"/>
          <w:szCs w:val="20"/>
        </w:rPr>
      </w:pPr>
    </w:p>
    <w:p w14:paraId="6029784A" w14:textId="77777777" w:rsidR="00D312F8" w:rsidRPr="0001101D" w:rsidRDefault="00D312F8" w:rsidP="006D78E4">
      <w:pPr>
        <w:pStyle w:val="Lijstalinea1"/>
        <w:numPr>
          <w:ilvl w:val="0"/>
          <w:numId w:val="24"/>
        </w:numPr>
        <w:spacing w:after="0" w:line="360" w:lineRule="auto"/>
        <w:rPr>
          <w:rFonts w:cs="Arial"/>
          <w:spacing w:val="-3"/>
          <w:sz w:val="20"/>
          <w:szCs w:val="20"/>
        </w:rPr>
      </w:pPr>
      <w:r w:rsidRPr="0001101D">
        <w:rPr>
          <w:rFonts w:cs="Arial"/>
          <w:spacing w:val="-3"/>
          <w:sz w:val="20"/>
          <w:szCs w:val="20"/>
        </w:rPr>
        <w:t>Het ondernemingsbeleid zal er in het bijzonder op gericht zijn een zodanig rendement van het geïnvesteerde kapitaal na te streven, dat de continuïteit en een gezonde groei van de onderneming worden bevorderd, alsmede dat de werkgele</w:t>
      </w:r>
      <w:r w:rsidRPr="0001101D">
        <w:rPr>
          <w:rFonts w:cs="Arial"/>
          <w:spacing w:val="-3"/>
          <w:sz w:val="20"/>
          <w:szCs w:val="20"/>
        </w:rPr>
        <w:softHyphen/>
        <w:t>genheid, de bestaanszekerheid en het voeren van een verantwoord sociaal beleid veilig worden gesteld.</w:t>
      </w:r>
    </w:p>
    <w:p w14:paraId="31F897DC" w14:textId="77777777" w:rsidR="00D312F8" w:rsidRPr="0001101D" w:rsidRDefault="00D312F8" w:rsidP="00D312F8">
      <w:pPr>
        <w:spacing w:after="0" w:line="360" w:lineRule="auto"/>
        <w:rPr>
          <w:rFonts w:cs="Arial"/>
          <w:spacing w:val="-3"/>
          <w:sz w:val="20"/>
          <w:szCs w:val="20"/>
        </w:rPr>
      </w:pPr>
    </w:p>
    <w:p w14:paraId="28E698C2" w14:textId="77777777" w:rsidR="00D312F8" w:rsidRPr="0001101D" w:rsidRDefault="00D312F8" w:rsidP="006D78E4">
      <w:pPr>
        <w:pStyle w:val="Lijstalinea1"/>
        <w:numPr>
          <w:ilvl w:val="0"/>
          <w:numId w:val="24"/>
        </w:numPr>
        <w:spacing w:after="0" w:line="360" w:lineRule="auto"/>
        <w:rPr>
          <w:rFonts w:cs="Arial"/>
          <w:spacing w:val="-3"/>
          <w:sz w:val="20"/>
          <w:szCs w:val="20"/>
        </w:rPr>
      </w:pPr>
      <w:r w:rsidRPr="0001101D">
        <w:rPr>
          <w:rFonts w:cs="Arial"/>
          <w:spacing w:val="-3"/>
          <w:sz w:val="20"/>
          <w:szCs w:val="20"/>
        </w:rPr>
        <w:t xml:space="preserve">Het sociaal beleid als wezenlijk onderdeel van het ondernemingsbeleid vindt zijn grondslag in de erkenning van de persoonlijke waardigheid van de mens, hetgeen tot uitdrukking zal worden gebracht door de werknemer in staat te stellen hierop langs de weg van de rechtstreekse betrokkenheid in de werksfeer en door middel van de daartoe geëigende overlegorganen van de onderneming zijn invloed uit te oefenen. </w:t>
      </w:r>
    </w:p>
    <w:p w14:paraId="317F090B" w14:textId="77777777" w:rsidR="00D312F8" w:rsidRPr="0001101D" w:rsidRDefault="00D312F8" w:rsidP="00D312F8">
      <w:pPr>
        <w:spacing w:after="0" w:line="360" w:lineRule="auto"/>
        <w:rPr>
          <w:rFonts w:cs="Arial"/>
          <w:spacing w:val="-3"/>
          <w:sz w:val="20"/>
          <w:szCs w:val="20"/>
        </w:rPr>
      </w:pPr>
    </w:p>
    <w:p w14:paraId="718AB82B" w14:textId="77777777" w:rsidR="00D312F8" w:rsidRPr="0001101D" w:rsidRDefault="00D312F8" w:rsidP="006D78E4">
      <w:pPr>
        <w:pStyle w:val="Lijstalinea1"/>
        <w:numPr>
          <w:ilvl w:val="0"/>
          <w:numId w:val="24"/>
        </w:numPr>
        <w:spacing w:after="0" w:line="360" w:lineRule="auto"/>
        <w:rPr>
          <w:rFonts w:cs="Arial"/>
          <w:spacing w:val="-3"/>
          <w:sz w:val="20"/>
          <w:szCs w:val="20"/>
        </w:rPr>
      </w:pPr>
      <w:r w:rsidRPr="0001101D">
        <w:rPr>
          <w:rFonts w:cs="Arial"/>
          <w:spacing w:val="-3"/>
          <w:sz w:val="20"/>
          <w:szCs w:val="20"/>
        </w:rPr>
        <w:t>Het personeelsbeleid als onderdeel van het sociaal beleid heeft onder meer tot doel een arbeidsklimaat te scheppen waarin de werknemer de gelegenheid heeft zijn werkkracht en capaciteiten te ontplooien in het belang van de onderneming en van zichzelf.</w:t>
      </w:r>
    </w:p>
    <w:p w14:paraId="71C84D44" w14:textId="77777777" w:rsidR="00D312F8" w:rsidRPr="0001101D" w:rsidRDefault="00D312F8" w:rsidP="00D312F8">
      <w:pPr>
        <w:spacing w:after="0" w:line="360" w:lineRule="auto"/>
        <w:rPr>
          <w:rFonts w:cs="Arial"/>
          <w:spacing w:val="-3"/>
          <w:sz w:val="20"/>
          <w:szCs w:val="20"/>
        </w:rPr>
      </w:pPr>
    </w:p>
    <w:p w14:paraId="2C492F74" w14:textId="77777777" w:rsidR="00D312F8" w:rsidRPr="0001101D" w:rsidRDefault="00D312F8" w:rsidP="006D78E4">
      <w:pPr>
        <w:pStyle w:val="Lijstalinea1"/>
        <w:numPr>
          <w:ilvl w:val="0"/>
          <w:numId w:val="24"/>
        </w:numPr>
        <w:spacing w:after="0" w:line="360" w:lineRule="auto"/>
        <w:rPr>
          <w:rFonts w:cs="Arial"/>
          <w:spacing w:val="-3"/>
          <w:sz w:val="20"/>
          <w:szCs w:val="20"/>
        </w:rPr>
      </w:pPr>
      <w:r w:rsidRPr="0001101D">
        <w:rPr>
          <w:rFonts w:cs="Arial"/>
          <w:spacing w:val="-3"/>
          <w:sz w:val="20"/>
          <w:szCs w:val="20"/>
        </w:rPr>
        <w:t>Het personeelsbeleid zal onder meer omvatten: het bevorderen van een zodanige interne communicatie dat inzicht in het ondernemingsbeleid mogelijk is; het voeren van een verantwoord wervingsbeleid met ruimte voor introductie en instructie voor nieuwe werknemers; het ontwikkelen van een loopbaanplanning, welke in relatie tot de behoefte van het bedrijf rekening houdt met aanleg, capaciteit en ambities van het personeel; het bevorderen van trainings- respectievelijk bij- en herscholingsprogram</w:t>
      </w:r>
      <w:r w:rsidRPr="0001101D">
        <w:rPr>
          <w:rFonts w:cs="Arial"/>
          <w:spacing w:val="-3"/>
          <w:sz w:val="20"/>
          <w:szCs w:val="20"/>
        </w:rPr>
        <w:softHyphen/>
        <w:t>ma's; een adequaat beleid ten aanzien van de gezondheid, veiligheid en het welzijn van de werknemers; een adequaat beleid ten aanzien van gezondheid, veiligheid en welzijn van de werknemers.</w:t>
      </w:r>
    </w:p>
    <w:p w14:paraId="0EAE3176" w14:textId="77777777" w:rsidR="00D312F8" w:rsidRPr="0001101D" w:rsidRDefault="00D312F8" w:rsidP="00D312F8">
      <w:pPr>
        <w:spacing w:after="0" w:line="360" w:lineRule="auto"/>
        <w:rPr>
          <w:rFonts w:cs="Arial"/>
          <w:spacing w:val="-3"/>
          <w:sz w:val="20"/>
          <w:szCs w:val="20"/>
        </w:rPr>
      </w:pPr>
    </w:p>
    <w:p w14:paraId="4BAC37CF" w14:textId="77777777" w:rsidR="00D312F8" w:rsidRPr="0001101D" w:rsidRDefault="00D312F8" w:rsidP="006D78E4">
      <w:pPr>
        <w:pStyle w:val="Lijstalinea1"/>
        <w:numPr>
          <w:ilvl w:val="0"/>
          <w:numId w:val="24"/>
        </w:numPr>
        <w:spacing w:after="0" w:line="360" w:lineRule="auto"/>
        <w:rPr>
          <w:rFonts w:cs="Arial"/>
          <w:spacing w:val="-3"/>
          <w:sz w:val="20"/>
          <w:szCs w:val="20"/>
        </w:rPr>
      </w:pPr>
      <w:r w:rsidRPr="0001101D">
        <w:rPr>
          <w:rFonts w:cs="Arial"/>
          <w:spacing w:val="-3"/>
          <w:sz w:val="20"/>
          <w:szCs w:val="20"/>
        </w:rPr>
        <w:t>Discriminatie op grond van godsdienst, levensovertuiging, politieke gezindheid, ras, huidskleur of geslacht wordt door partijen afgewezen. Dit zal ook tot uitdrukking komen in het sociaal beleid.</w:t>
      </w:r>
    </w:p>
    <w:p w14:paraId="28E5E607" w14:textId="77777777" w:rsidR="00D312F8" w:rsidRPr="0001101D" w:rsidRDefault="00D312F8" w:rsidP="00D312F8">
      <w:pPr>
        <w:spacing w:after="0" w:line="360" w:lineRule="auto"/>
        <w:rPr>
          <w:i/>
          <w:iCs/>
          <w:color w:val="000100"/>
          <w:sz w:val="20"/>
          <w:szCs w:val="20"/>
        </w:rPr>
      </w:pPr>
      <w:r w:rsidRPr="0001101D">
        <w:rPr>
          <w:rFonts w:cs="Arial"/>
          <w:i/>
          <w:iCs/>
          <w:color w:val="000100"/>
          <w:sz w:val="20"/>
          <w:szCs w:val="20"/>
        </w:rPr>
        <w:br w:type="page"/>
      </w:r>
    </w:p>
    <w:p w14:paraId="79C842DC" w14:textId="77777777" w:rsidR="0042031A" w:rsidRDefault="0042031A" w:rsidP="00D312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after="0" w:line="360" w:lineRule="auto"/>
        <w:rPr>
          <w:rFonts w:cs="Arial"/>
          <w:spacing w:val="-3"/>
          <w:sz w:val="20"/>
          <w:szCs w:val="20"/>
        </w:rPr>
      </w:pPr>
    </w:p>
    <w:p w14:paraId="4D407BBB" w14:textId="788164B5" w:rsidR="0042031A" w:rsidRDefault="0042031A" w:rsidP="00D312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after="0" w:line="360" w:lineRule="auto"/>
        <w:rPr>
          <w:rFonts w:cs="Arial"/>
          <w:spacing w:val="-3"/>
          <w:sz w:val="20"/>
          <w:szCs w:val="20"/>
        </w:rPr>
      </w:pPr>
      <w:r>
        <w:rPr>
          <w:rFonts w:cs="Arial"/>
          <w:noProof/>
          <w:spacing w:val="-3"/>
          <w:sz w:val="20"/>
          <w:szCs w:val="20"/>
          <w:lang w:eastAsia="nl-NL"/>
        </w:rPr>
        <w:lastRenderedPageBreak/>
        <w:drawing>
          <wp:inline distT="0" distB="0" distL="0" distR="0" wp14:anchorId="1D338029" wp14:editId="33FEAFCF">
            <wp:extent cx="5756910" cy="8139731"/>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8139731"/>
                    </a:xfrm>
                    <a:prstGeom prst="rect">
                      <a:avLst/>
                    </a:prstGeom>
                    <a:noFill/>
                    <a:ln>
                      <a:noFill/>
                    </a:ln>
                  </pic:spPr>
                </pic:pic>
              </a:graphicData>
            </a:graphic>
          </wp:inline>
        </w:drawing>
      </w:r>
    </w:p>
    <w:p w14:paraId="32A8094A" w14:textId="61277ACA" w:rsidR="00D312F8" w:rsidRPr="0001101D" w:rsidRDefault="00D312F8" w:rsidP="00D312F8">
      <w:pPr>
        <w:spacing w:after="0" w:line="360" w:lineRule="auto"/>
        <w:rPr>
          <w:rFonts w:cs="Arial"/>
          <w:i/>
          <w:iCs/>
          <w:color w:val="000100"/>
          <w:sz w:val="20"/>
          <w:szCs w:val="20"/>
        </w:rPr>
      </w:pPr>
    </w:p>
    <w:p w14:paraId="73793D70" w14:textId="77777777" w:rsidR="00D312F8" w:rsidRPr="0001101D" w:rsidRDefault="00D312F8" w:rsidP="00D312F8">
      <w:pPr>
        <w:pStyle w:val="Kop1"/>
        <w:spacing w:line="360" w:lineRule="auto"/>
        <w:rPr>
          <w:rFonts w:ascii="Calibri" w:hAnsi="Calibri" w:cs="Arial"/>
          <w:sz w:val="20"/>
          <w:szCs w:val="20"/>
        </w:rPr>
      </w:pPr>
      <w:bookmarkStart w:id="2" w:name="_Toc258306837"/>
      <w:r w:rsidRPr="0001101D">
        <w:rPr>
          <w:rFonts w:ascii="Calibri" w:hAnsi="Calibri" w:cs="Arial"/>
          <w:caps w:val="0"/>
          <w:sz w:val="20"/>
          <w:szCs w:val="20"/>
        </w:rPr>
        <w:t>Definities</w:t>
      </w:r>
      <w:bookmarkEnd w:id="2"/>
    </w:p>
    <w:p w14:paraId="0D36DE90" w14:textId="77777777" w:rsidR="00D312F8" w:rsidRPr="0001101D" w:rsidRDefault="00D312F8" w:rsidP="00D312F8">
      <w:pPr>
        <w:spacing w:line="360" w:lineRule="auto"/>
        <w:rPr>
          <w:rFonts w:cs="Arial"/>
          <w:sz w:val="20"/>
          <w:szCs w:val="20"/>
        </w:rPr>
      </w:pPr>
      <w:r w:rsidRPr="0001101D">
        <w:rPr>
          <w:rFonts w:cs="Arial"/>
          <w:sz w:val="20"/>
          <w:szCs w:val="20"/>
        </w:rPr>
        <w:t>In deze CAO wordt een aantal termen gebruikt, welke hieronder wordt toegelicht.</w:t>
      </w:r>
    </w:p>
    <w:p w14:paraId="0D04EAF2"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Werkgever/bedrijf :</w:t>
      </w:r>
      <w:r w:rsidRPr="0001101D">
        <w:rPr>
          <w:rFonts w:cs="Arial"/>
          <w:sz w:val="20"/>
          <w:szCs w:val="20"/>
        </w:rPr>
        <w:tab/>
      </w:r>
      <w:proofErr w:type="spellStart"/>
      <w:r w:rsidRPr="0001101D">
        <w:rPr>
          <w:rFonts w:cs="Arial"/>
          <w:sz w:val="20"/>
          <w:szCs w:val="20"/>
        </w:rPr>
        <w:t>Botlek</w:t>
      </w:r>
      <w:proofErr w:type="spellEnd"/>
      <w:r w:rsidRPr="0001101D">
        <w:rPr>
          <w:rFonts w:cs="Arial"/>
          <w:sz w:val="20"/>
          <w:szCs w:val="20"/>
        </w:rPr>
        <w:t xml:space="preserve"> Tank Terminal B.V.</w:t>
      </w:r>
    </w:p>
    <w:p w14:paraId="10B5F4F9"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2F83AAA2"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Vakvereniging : </w:t>
      </w:r>
      <w:r w:rsidRPr="0001101D">
        <w:rPr>
          <w:rFonts w:cs="Arial"/>
          <w:sz w:val="20"/>
          <w:szCs w:val="20"/>
        </w:rPr>
        <w:tab/>
        <w:t>FNV Bondgenoten</w:t>
      </w:r>
    </w:p>
    <w:p w14:paraId="6935C8D7"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4F66BE97"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r w:rsidRPr="0001101D">
        <w:rPr>
          <w:rFonts w:cs="Arial"/>
          <w:sz w:val="20"/>
          <w:szCs w:val="20"/>
        </w:rPr>
        <w:t xml:space="preserve">Werknemer : </w:t>
      </w:r>
      <w:r w:rsidRPr="0001101D">
        <w:rPr>
          <w:rFonts w:cs="Arial"/>
          <w:sz w:val="20"/>
          <w:szCs w:val="20"/>
        </w:rPr>
        <w:tab/>
      </w:r>
      <w:r w:rsidRPr="0001101D">
        <w:rPr>
          <w:rFonts w:cs="Arial"/>
          <w:sz w:val="20"/>
          <w:szCs w:val="20"/>
        </w:rPr>
        <w:tab/>
        <w:t>de persoon in dienst van de vennootschap die met betrekking tot de in artikel 1 van deze CAO vermelde bepalingen als werkgever wordt beschouwd, ingedeeld in de functieklassen   A t/m K.</w:t>
      </w:r>
    </w:p>
    <w:p w14:paraId="33AA8292"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2F5FDB1B"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r w:rsidRPr="0001101D">
        <w:rPr>
          <w:rFonts w:cs="Arial"/>
          <w:sz w:val="20"/>
          <w:szCs w:val="20"/>
        </w:rPr>
        <w:t xml:space="preserve">Dienst : </w:t>
      </w:r>
      <w:r w:rsidRPr="0001101D">
        <w:rPr>
          <w:rFonts w:cs="Arial"/>
          <w:sz w:val="20"/>
          <w:szCs w:val="20"/>
        </w:rPr>
        <w:tab/>
      </w:r>
      <w:r w:rsidRPr="0001101D">
        <w:rPr>
          <w:rFonts w:cs="Arial"/>
          <w:sz w:val="20"/>
          <w:szCs w:val="20"/>
        </w:rPr>
        <w:tab/>
        <w:t>een aaneengesloten periode, waarin volgens het dienstrooster wordt gewerkt en wel:</w:t>
      </w:r>
    </w:p>
    <w:p w14:paraId="0B6559E7"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ab/>
        <w:t>- exclusief de vastgestelde pauzes gedurende die periode voor de vaste dagdienst;</w:t>
      </w:r>
    </w:p>
    <w:p w14:paraId="4A36A425"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ab/>
        <w:t>- inclusief de vastgestelde pauzes gedurende die periode voor de volcontinudiensten.</w:t>
      </w:r>
    </w:p>
    <w:p w14:paraId="2D44063F"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25B05A75"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r w:rsidRPr="0001101D">
        <w:rPr>
          <w:rFonts w:cs="Arial"/>
          <w:sz w:val="20"/>
          <w:szCs w:val="20"/>
        </w:rPr>
        <w:t xml:space="preserve">Dienstrooster : </w:t>
      </w:r>
      <w:r w:rsidRPr="0001101D">
        <w:rPr>
          <w:rFonts w:cs="Arial"/>
          <w:sz w:val="20"/>
          <w:szCs w:val="20"/>
        </w:rPr>
        <w:tab/>
      </w:r>
      <w:r w:rsidRPr="0001101D">
        <w:rPr>
          <w:rFonts w:cs="Arial"/>
          <w:sz w:val="20"/>
          <w:szCs w:val="20"/>
        </w:rPr>
        <w:tab/>
        <w:t>een regeling, welke aangeeft op welke tijdstippen bepaalde groepen werknemers hun werkzaamheden aanvangen, eventueel onderbreken en beëindigen.</w:t>
      </w:r>
    </w:p>
    <w:p w14:paraId="798AFD7D"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p>
    <w:p w14:paraId="642B8D15"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Dienstverband : </w:t>
      </w:r>
      <w:r w:rsidRPr="0001101D">
        <w:rPr>
          <w:rFonts w:cs="Arial"/>
          <w:sz w:val="20"/>
          <w:szCs w:val="20"/>
        </w:rPr>
        <w:tab/>
        <w:t>de duur van de arbeidsovereenkomst.</w:t>
      </w:r>
    </w:p>
    <w:p w14:paraId="75D05563"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5468B358" w14:textId="19765114"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r w:rsidRPr="0001101D">
        <w:rPr>
          <w:rFonts w:cs="Arial"/>
          <w:sz w:val="20"/>
          <w:szCs w:val="20"/>
        </w:rPr>
        <w:t xml:space="preserve">Deeltijd : </w:t>
      </w:r>
      <w:r w:rsidRPr="0001101D">
        <w:rPr>
          <w:rFonts w:cs="Arial"/>
          <w:sz w:val="20"/>
          <w:szCs w:val="20"/>
        </w:rPr>
        <w:tab/>
        <w:t>de bij schriftelijke overeenkomst met de werkgever vastgestelde arbeidstijd, welke dagelijks of wekelijks minder bed</w:t>
      </w:r>
      <w:r w:rsidR="000E75A5">
        <w:rPr>
          <w:rFonts w:cs="Arial"/>
          <w:sz w:val="20"/>
          <w:szCs w:val="20"/>
        </w:rPr>
        <w:t>raagt dan genoemd in artikel 22</w:t>
      </w:r>
      <w:r w:rsidRPr="0001101D">
        <w:rPr>
          <w:rFonts w:cs="Arial"/>
          <w:sz w:val="20"/>
          <w:szCs w:val="20"/>
        </w:rPr>
        <w:t xml:space="preserve"> en waarvoor een beloning naar evenredigheid wordt vastgesteld op basis van de salarisschaal.</w:t>
      </w:r>
    </w:p>
    <w:p w14:paraId="4FB524E3"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p>
    <w:p w14:paraId="73550435"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Dag : </w:t>
      </w:r>
      <w:r w:rsidRPr="0001101D">
        <w:rPr>
          <w:rFonts w:cs="Arial"/>
          <w:sz w:val="20"/>
          <w:szCs w:val="20"/>
        </w:rPr>
        <w:tab/>
        <w:t>een kalenderdag (van 00.00 uur tot 24.00 uur)</w:t>
      </w:r>
    </w:p>
    <w:p w14:paraId="1F8F6D1A"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5C593E0F"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Week : </w:t>
      </w:r>
      <w:r w:rsidRPr="0001101D">
        <w:rPr>
          <w:rFonts w:cs="Arial"/>
          <w:sz w:val="20"/>
          <w:szCs w:val="20"/>
        </w:rPr>
        <w:tab/>
        <w:t>een tijdvak van 7 dagen</w:t>
      </w:r>
    </w:p>
    <w:p w14:paraId="66AEA774"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555AFD75"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Maand : </w:t>
      </w:r>
      <w:r w:rsidRPr="0001101D">
        <w:rPr>
          <w:rFonts w:cs="Arial"/>
          <w:sz w:val="20"/>
          <w:szCs w:val="20"/>
        </w:rPr>
        <w:tab/>
        <w:t>een kalendermaand</w:t>
      </w:r>
    </w:p>
    <w:p w14:paraId="1EBA560F"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6D844E25"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r w:rsidRPr="0001101D">
        <w:rPr>
          <w:rFonts w:cs="Arial"/>
          <w:sz w:val="20"/>
          <w:szCs w:val="20"/>
        </w:rPr>
        <w:t xml:space="preserve">Functieclassificatie: </w:t>
      </w:r>
      <w:r w:rsidRPr="0001101D">
        <w:rPr>
          <w:rFonts w:cs="Arial"/>
          <w:sz w:val="20"/>
          <w:szCs w:val="20"/>
        </w:rPr>
        <w:tab/>
        <w:t>Het bij werkgever van toepassing zijnde systeem, gebaseerd op  indeling van functies in de functieklassen met daaraan gekoppeld de salarisklassen.</w:t>
      </w:r>
    </w:p>
    <w:p w14:paraId="07B6D356" w14:textId="77777777" w:rsidR="008B45E2" w:rsidRDefault="008B45E2" w:rsidP="00D312F8">
      <w:pPr>
        <w:tabs>
          <w:tab w:val="left" w:pos="1985"/>
        </w:tabs>
        <w:autoSpaceDE w:val="0"/>
        <w:autoSpaceDN w:val="0"/>
        <w:adjustRightInd w:val="0"/>
        <w:spacing w:after="0" w:line="360" w:lineRule="auto"/>
        <w:rPr>
          <w:rFonts w:cs="Arial"/>
          <w:sz w:val="20"/>
          <w:szCs w:val="20"/>
        </w:rPr>
      </w:pPr>
    </w:p>
    <w:p w14:paraId="0BD64151"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Functieklasse : </w:t>
      </w:r>
      <w:r w:rsidRPr="0001101D">
        <w:rPr>
          <w:rFonts w:cs="Arial"/>
          <w:sz w:val="20"/>
          <w:szCs w:val="20"/>
        </w:rPr>
        <w:tab/>
        <w:t>een groep van functies, die volgens dezelfde salarisklasse beloond wordt.</w:t>
      </w:r>
    </w:p>
    <w:p w14:paraId="3594874F"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1E17B519"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r w:rsidRPr="0001101D">
        <w:rPr>
          <w:rFonts w:cs="Arial"/>
          <w:sz w:val="20"/>
          <w:szCs w:val="20"/>
        </w:rPr>
        <w:t>Basis maandsalaris:</w:t>
      </w:r>
      <w:r w:rsidRPr="0001101D">
        <w:rPr>
          <w:rFonts w:cs="Arial"/>
          <w:sz w:val="20"/>
          <w:szCs w:val="20"/>
        </w:rPr>
        <w:tab/>
        <w:t xml:space="preserve">het bruto maandsalaris </w:t>
      </w:r>
      <w:r>
        <w:rPr>
          <w:rFonts w:cs="Arial"/>
          <w:sz w:val="20"/>
          <w:szCs w:val="20"/>
        </w:rPr>
        <w:t xml:space="preserve">(zonder toeslagen) </w:t>
      </w:r>
      <w:r w:rsidRPr="0001101D">
        <w:rPr>
          <w:rFonts w:cs="Arial"/>
          <w:sz w:val="20"/>
          <w:szCs w:val="20"/>
        </w:rPr>
        <w:t>zoals voor de werknemer is vastgesteld op basis van de van toepassing zijnde salarisklasse conform Bijlage 1 van deze CAO</w:t>
      </w:r>
    </w:p>
    <w:p w14:paraId="0E8B39EE" w14:textId="77777777" w:rsidR="008B45E2" w:rsidRDefault="008B45E2" w:rsidP="00D312F8">
      <w:pPr>
        <w:tabs>
          <w:tab w:val="left" w:pos="1985"/>
        </w:tabs>
        <w:autoSpaceDE w:val="0"/>
        <w:autoSpaceDN w:val="0"/>
        <w:adjustRightInd w:val="0"/>
        <w:spacing w:after="0" w:line="360" w:lineRule="auto"/>
        <w:rPr>
          <w:rFonts w:cs="Arial"/>
          <w:sz w:val="20"/>
          <w:szCs w:val="20"/>
        </w:rPr>
      </w:pPr>
    </w:p>
    <w:p w14:paraId="0E3A1BA2" w14:textId="77777777" w:rsidR="00D312F8"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Basis jaarsa</w:t>
      </w:r>
      <w:r>
        <w:rPr>
          <w:rFonts w:cs="Arial"/>
          <w:sz w:val="20"/>
          <w:szCs w:val="20"/>
        </w:rPr>
        <w:t>laris:</w:t>
      </w:r>
      <w:r>
        <w:rPr>
          <w:rFonts w:cs="Arial"/>
          <w:sz w:val="20"/>
          <w:szCs w:val="20"/>
        </w:rPr>
        <w:tab/>
        <w:t>het basis maandsalaris x 12</w:t>
      </w:r>
    </w:p>
    <w:p w14:paraId="6642C3DB" w14:textId="77777777" w:rsidR="00D312F8" w:rsidRDefault="00D312F8" w:rsidP="00D312F8">
      <w:pPr>
        <w:tabs>
          <w:tab w:val="left" w:pos="1985"/>
        </w:tabs>
        <w:autoSpaceDE w:val="0"/>
        <w:autoSpaceDN w:val="0"/>
        <w:adjustRightInd w:val="0"/>
        <w:spacing w:after="0" w:line="360" w:lineRule="auto"/>
        <w:rPr>
          <w:rFonts w:cs="Arial"/>
          <w:sz w:val="20"/>
          <w:szCs w:val="20"/>
        </w:rPr>
      </w:pPr>
    </w:p>
    <w:p w14:paraId="2A6096A1" w14:textId="77777777" w:rsidR="00D312F8" w:rsidRDefault="00D312F8" w:rsidP="00D312F8">
      <w:pPr>
        <w:tabs>
          <w:tab w:val="left" w:pos="1985"/>
        </w:tabs>
        <w:autoSpaceDE w:val="0"/>
        <w:autoSpaceDN w:val="0"/>
        <w:adjustRightInd w:val="0"/>
        <w:spacing w:after="0" w:line="360" w:lineRule="auto"/>
        <w:rPr>
          <w:rFonts w:cs="Arial"/>
          <w:sz w:val="20"/>
          <w:szCs w:val="20"/>
        </w:rPr>
      </w:pPr>
      <w:r>
        <w:rPr>
          <w:rFonts w:cs="Arial"/>
          <w:sz w:val="20"/>
          <w:szCs w:val="20"/>
        </w:rPr>
        <w:t>Schema maandsalaris:</w:t>
      </w:r>
      <w:r>
        <w:rPr>
          <w:rFonts w:cs="Arial"/>
          <w:sz w:val="20"/>
          <w:szCs w:val="20"/>
        </w:rPr>
        <w:tab/>
        <w:t>basis maandsalaris vermeerderd met onregelmatigheidstoeslag</w:t>
      </w:r>
    </w:p>
    <w:p w14:paraId="567F71CF" w14:textId="77777777" w:rsidR="00D312F8" w:rsidRDefault="00D312F8" w:rsidP="00D312F8">
      <w:pPr>
        <w:tabs>
          <w:tab w:val="left" w:pos="1985"/>
        </w:tabs>
        <w:autoSpaceDE w:val="0"/>
        <w:autoSpaceDN w:val="0"/>
        <w:adjustRightInd w:val="0"/>
        <w:spacing w:after="0" w:line="360" w:lineRule="auto"/>
        <w:rPr>
          <w:rFonts w:cs="Arial"/>
          <w:sz w:val="20"/>
          <w:szCs w:val="20"/>
        </w:rPr>
      </w:pPr>
    </w:p>
    <w:p w14:paraId="723DEB70"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Pr>
          <w:rFonts w:cs="Arial"/>
          <w:sz w:val="20"/>
          <w:szCs w:val="20"/>
        </w:rPr>
        <w:t>Jaarinkomen:</w:t>
      </w:r>
      <w:r>
        <w:rPr>
          <w:rFonts w:cs="Arial"/>
          <w:sz w:val="20"/>
          <w:szCs w:val="20"/>
        </w:rPr>
        <w:tab/>
        <w:t>12 x schema maandsalaris plus vakantiegeld (8,33% over basis jaarsalaris)</w:t>
      </w:r>
      <w:r>
        <w:rPr>
          <w:rFonts w:cs="Arial"/>
          <w:sz w:val="20"/>
          <w:szCs w:val="20"/>
        </w:rPr>
        <w:tab/>
      </w:r>
    </w:p>
    <w:p w14:paraId="4C7E0E57"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 </w:t>
      </w:r>
    </w:p>
    <w:p w14:paraId="1AF8F3C1"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r w:rsidRPr="0001101D">
        <w:rPr>
          <w:rFonts w:cs="Arial"/>
          <w:sz w:val="20"/>
          <w:szCs w:val="20"/>
        </w:rPr>
        <w:t xml:space="preserve">Uurloon: </w:t>
      </w:r>
      <w:r w:rsidRPr="0001101D">
        <w:rPr>
          <w:rFonts w:cs="Arial"/>
          <w:sz w:val="20"/>
          <w:szCs w:val="20"/>
        </w:rPr>
        <w:tab/>
        <w:t>het basis maandsalaris gedeeld door 156</w:t>
      </w:r>
    </w:p>
    <w:p w14:paraId="5BABE5EA" w14:textId="77777777" w:rsidR="00D312F8" w:rsidRPr="0001101D" w:rsidRDefault="00D312F8" w:rsidP="00D312F8">
      <w:pPr>
        <w:tabs>
          <w:tab w:val="left" w:pos="1985"/>
        </w:tabs>
        <w:autoSpaceDE w:val="0"/>
        <w:autoSpaceDN w:val="0"/>
        <w:adjustRightInd w:val="0"/>
        <w:spacing w:after="0" w:line="360" w:lineRule="auto"/>
        <w:rPr>
          <w:rFonts w:cs="Arial"/>
          <w:sz w:val="20"/>
          <w:szCs w:val="20"/>
        </w:rPr>
      </w:pPr>
    </w:p>
    <w:p w14:paraId="6CA021B0" w14:textId="77777777" w:rsidR="00D312F8" w:rsidRPr="0001101D" w:rsidRDefault="00D312F8" w:rsidP="00D312F8">
      <w:pPr>
        <w:tabs>
          <w:tab w:val="left" w:pos="1985"/>
        </w:tabs>
        <w:autoSpaceDE w:val="0"/>
        <w:autoSpaceDN w:val="0"/>
        <w:adjustRightInd w:val="0"/>
        <w:spacing w:after="0" w:line="360" w:lineRule="auto"/>
        <w:ind w:left="1980" w:hanging="1980"/>
        <w:rPr>
          <w:rFonts w:cs="Arial"/>
          <w:sz w:val="20"/>
          <w:szCs w:val="20"/>
        </w:rPr>
      </w:pPr>
      <w:r w:rsidRPr="0001101D">
        <w:rPr>
          <w:rFonts w:cs="Arial"/>
          <w:sz w:val="20"/>
          <w:szCs w:val="20"/>
        </w:rPr>
        <w:t xml:space="preserve">Partner : </w:t>
      </w:r>
      <w:r w:rsidRPr="0001101D">
        <w:rPr>
          <w:rFonts w:cs="Arial"/>
          <w:sz w:val="20"/>
          <w:szCs w:val="20"/>
        </w:rPr>
        <w:tab/>
      </w:r>
      <w:r w:rsidRPr="0001101D">
        <w:rPr>
          <w:rFonts w:cs="Arial"/>
          <w:sz w:val="20"/>
          <w:szCs w:val="20"/>
        </w:rPr>
        <w:tab/>
        <w:t>diegene waarmee de werknemer gehuwd is, dan wel waarmee de werknemer een wettelijk geregistreerde partnerrelatie heeft, dan wel waarmee de werknemer reeds gedurende een half jaar een notarieel vastgelegde samenlevingsovereenkomst heeft.</w:t>
      </w:r>
    </w:p>
    <w:p w14:paraId="56395B6A" w14:textId="77777777" w:rsidR="00D312F8" w:rsidRPr="0001101D" w:rsidRDefault="00D312F8" w:rsidP="00D312F8">
      <w:pPr>
        <w:spacing w:after="0" w:line="360" w:lineRule="auto"/>
        <w:rPr>
          <w:rFonts w:cs="Arial"/>
          <w:sz w:val="20"/>
          <w:szCs w:val="20"/>
        </w:rPr>
      </w:pPr>
      <w:r w:rsidRPr="0001101D">
        <w:rPr>
          <w:rFonts w:cs="Arial"/>
          <w:sz w:val="20"/>
          <w:szCs w:val="20"/>
        </w:rPr>
        <w:br w:type="page"/>
      </w:r>
      <w:bookmarkStart w:id="3" w:name="_Toc530390262"/>
      <w:bookmarkStart w:id="4" w:name="_Toc531666804"/>
      <w:bookmarkStart w:id="5" w:name="_Toc61764318"/>
      <w:bookmarkStart w:id="6" w:name="_Toc258306838"/>
      <w:r w:rsidRPr="0001101D">
        <w:rPr>
          <w:rFonts w:cs="Arial"/>
          <w:b/>
          <w:i/>
          <w:sz w:val="20"/>
          <w:szCs w:val="20"/>
        </w:rPr>
        <w:lastRenderedPageBreak/>
        <w:t>Artikel 1: Werkingssfeer</w:t>
      </w:r>
    </w:p>
    <w:p w14:paraId="7174E2B9" w14:textId="77777777" w:rsidR="00D312F8" w:rsidRPr="0001101D" w:rsidRDefault="00D312F8" w:rsidP="006D78E4">
      <w:pPr>
        <w:pStyle w:val="Lijstalinea2"/>
        <w:numPr>
          <w:ilvl w:val="0"/>
          <w:numId w:val="45"/>
        </w:numPr>
        <w:spacing w:line="360" w:lineRule="auto"/>
        <w:jc w:val="both"/>
        <w:rPr>
          <w:rFonts w:cs="Arial"/>
          <w:sz w:val="20"/>
          <w:szCs w:val="20"/>
        </w:rPr>
      </w:pPr>
      <w:r w:rsidRPr="0001101D">
        <w:rPr>
          <w:rFonts w:cs="Arial"/>
          <w:sz w:val="20"/>
          <w:szCs w:val="20"/>
        </w:rPr>
        <w:t>De werkingssfeer van de CAO geldt voor alle operationele medewerkers in dienst van BTT die een functie vervullen uit het functieraster (bijlage VI) of een nieuw te creëren functie tot een max. van 215 ORBA punten.</w:t>
      </w:r>
    </w:p>
    <w:p w14:paraId="2C2ABEA8" w14:textId="77777777" w:rsidR="00D312F8" w:rsidRPr="0001101D" w:rsidRDefault="00D312F8" w:rsidP="00D312F8">
      <w:pPr>
        <w:spacing w:after="0" w:line="360" w:lineRule="auto"/>
        <w:rPr>
          <w:rFonts w:cs="Arial"/>
          <w:sz w:val="20"/>
          <w:szCs w:val="20"/>
        </w:rPr>
      </w:pPr>
      <w:r w:rsidRPr="0001101D">
        <w:rPr>
          <w:rFonts w:cs="Arial"/>
          <w:sz w:val="20"/>
          <w:szCs w:val="20"/>
        </w:rPr>
        <w:tab/>
      </w:r>
    </w:p>
    <w:p w14:paraId="7EE0F8C9"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2: Verplichtingen en bevoegdheden van de werkgever</w:t>
      </w:r>
      <w:bookmarkEnd w:id="3"/>
      <w:bookmarkEnd w:id="4"/>
      <w:bookmarkEnd w:id="5"/>
      <w:bookmarkEnd w:id="6"/>
    </w:p>
    <w:p w14:paraId="17B53B58" w14:textId="77777777" w:rsidR="00D312F8" w:rsidRDefault="00D312F8" w:rsidP="006D78E4">
      <w:pPr>
        <w:numPr>
          <w:ilvl w:val="0"/>
          <w:numId w:val="46"/>
        </w:numPr>
        <w:tabs>
          <w:tab w:val="left" w:pos="426"/>
          <w:tab w:val="left" w:pos="709"/>
        </w:tabs>
        <w:autoSpaceDE w:val="0"/>
        <w:autoSpaceDN w:val="0"/>
        <w:adjustRightInd w:val="0"/>
        <w:spacing w:after="0" w:line="360" w:lineRule="auto"/>
        <w:rPr>
          <w:rFonts w:cs="Arial"/>
          <w:sz w:val="20"/>
          <w:szCs w:val="20"/>
        </w:rPr>
      </w:pPr>
      <w:r w:rsidRPr="0001101D">
        <w:rPr>
          <w:rFonts w:cs="Arial"/>
          <w:sz w:val="20"/>
          <w:szCs w:val="20"/>
        </w:rPr>
        <w:t>Het is de werkgever niet toegestaan een werknemer in dienst te nemen of te houden op voorwaarden, welke in strijd zijn met de bepalingen van de Collectieve Arbeidsovereenkomst.</w:t>
      </w:r>
    </w:p>
    <w:p w14:paraId="1EB2706B" w14:textId="77777777" w:rsidR="00D312F8" w:rsidRPr="00D41E45" w:rsidRDefault="00D312F8" w:rsidP="006D78E4">
      <w:pPr>
        <w:numPr>
          <w:ilvl w:val="0"/>
          <w:numId w:val="46"/>
        </w:numPr>
        <w:tabs>
          <w:tab w:val="left" w:pos="426"/>
          <w:tab w:val="left" w:pos="709"/>
        </w:tabs>
        <w:autoSpaceDE w:val="0"/>
        <w:autoSpaceDN w:val="0"/>
        <w:adjustRightInd w:val="0"/>
        <w:spacing w:after="0" w:line="360" w:lineRule="auto"/>
        <w:rPr>
          <w:rFonts w:cs="Arial"/>
          <w:sz w:val="20"/>
          <w:szCs w:val="20"/>
        </w:rPr>
      </w:pPr>
      <w:r w:rsidRPr="00D41E45">
        <w:rPr>
          <w:rFonts w:cs="Arial"/>
          <w:sz w:val="20"/>
          <w:szCs w:val="20"/>
        </w:rPr>
        <w:t>De werkgever is verplicht bij het sluiten van iedere individuele arbeidsovereenkomst met</w:t>
      </w:r>
    </w:p>
    <w:p w14:paraId="3E8F7D5B" w14:textId="77777777" w:rsidR="00D312F8" w:rsidRDefault="00D312F8" w:rsidP="00D312F8">
      <w:pPr>
        <w:pStyle w:val="Lijstalinea1"/>
        <w:tabs>
          <w:tab w:val="left" w:pos="426"/>
          <w:tab w:val="left" w:pos="709"/>
        </w:tabs>
        <w:autoSpaceDE w:val="0"/>
        <w:autoSpaceDN w:val="0"/>
        <w:adjustRightInd w:val="0"/>
        <w:spacing w:after="0" w:line="360" w:lineRule="auto"/>
        <w:ind w:left="708"/>
        <w:rPr>
          <w:rFonts w:cs="Arial"/>
          <w:sz w:val="20"/>
          <w:szCs w:val="20"/>
        </w:rPr>
      </w:pPr>
      <w:r w:rsidRPr="0001101D">
        <w:rPr>
          <w:rFonts w:cs="Arial"/>
          <w:sz w:val="20"/>
          <w:szCs w:val="20"/>
        </w:rPr>
        <w:tab/>
        <w:t xml:space="preserve">een werknemer, deze Collectieve Arbeidsovereenkomst van toepassing te verklaren en aan de werknemer een exemplaar van </w:t>
      </w:r>
      <w:r>
        <w:rPr>
          <w:rFonts w:cs="Arial"/>
          <w:sz w:val="20"/>
          <w:szCs w:val="20"/>
        </w:rPr>
        <w:t>deze overeenkomst uit te reiken.</w:t>
      </w:r>
    </w:p>
    <w:p w14:paraId="21C8E6A6" w14:textId="77777777" w:rsidR="00D312F8" w:rsidRPr="0001101D" w:rsidRDefault="00D312F8" w:rsidP="006D78E4">
      <w:pPr>
        <w:pStyle w:val="Lijstalinea1"/>
        <w:numPr>
          <w:ilvl w:val="0"/>
          <w:numId w:val="46"/>
        </w:numPr>
        <w:tabs>
          <w:tab w:val="left" w:pos="426"/>
          <w:tab w:val="left" w:pos="709"/>
        </w:tabs>
        <w:autoSpaceDE w:val="0"/>
        <w:autoSpaceDN w:val="0"/>
        <w:adjustRightInd w:val="0"/>
        <w:spacing w:after="0" w:line="360" w:lineRule="auto"/>
        <w:rPr>
          <w:rFonts w:cs="Arial"/>
          <w:sz w:val="20"/>
          <w:szCs w:val="20"/>
        </w:rPr>
      </w:pPr>
      <w:r w:rsidRPr="0001101D">
        <w:rPr>
          <w:rFonts w:cs="Arial"/>
          <w:sz w:val="20"/>
          <w:szCs w:val="20"/>
        </w:rPr>
        <w:t>De werkgever verbindt zich gedurende de duur van de Collectieve Arbeidsovereenkomst om geen uitsluiting toe te passen, noch toepassing daarvan te zullen bevorderen.</w:t>
      </w:r>
    </w:p>
    <w:p w14:paraId="334538EF" w14:textId="77777777" w:rsidR="00D312F8" w:rsidRDefault="00D312F8" w:rsidP="00D312F8">
      <w:pPr>
        <w:pStyle w:val="Lijstalinea1"/>
        <w:tabs>
          <w:tab w:val="left" w:pos="426"/>
          <w:tab w:val="left" w:pos="709"/>
        </w:tabs>
        <w:autoSpaceDE w:val="0"/>
        <w:autoSpaceDN w:val="0"/>
        <w:adjustRightInd w:val="0"/>
        <w:spacing w:after="0" w:line="360" w:lineRule="auto"/>
        <w:ind w:left="708"/>
        <w:rPr>
          <w:rFonts w:cs="Arial"/>
          <w:sz w:val="20"/>
          <w:szCs w:val="20"/>
        </w:rPr>
      </w:pPr>
      <w:r w:rsidRPr="0001101D">
        <w:rPr>
          <w:rFonts w:cs="Arial"/>
          <w:sz w:val="20"/>
          <w:szCs w:val="20"/>
        </w:rPr>
        <w:t>De werkgever verplicht zich de personeelscommissie te laten functioneren conform de bepalingen van de Wet van de Ondernemingsraden.</w:t>
      </w:r>
    </w:p>
    <w:p w14:paraId="01A5FF5F" w14:textId="77777777" w:rsidR="00D312F8" w:rsidRDefault="00D312F8" w:rsidP="006D78E4">
      <w:pPr>
        <w:pStyle w:val="Lijstalinea1"/>
        <w:numPr>
          <w:ilvl w:val="0"/>
          <w:numId w:val="46"/>
        </w:numPr>
        <w:tabs>
          <w:tab w:val="left" w:pos="426"/>
          <w:tab w:val="left" w:pos="709"/>
        </w:tabs>
        <w:autoSpaceDE w:val="0"/>
        <w:autoSpaceDN w:val="0"/>
        <w:adjustRightInd w:val="0"/>
        <w:spacing w:after="0" w:line="360" w:lineRule="auto"/>
        <w:rPr>
          <w:rFonts w:cs="Arial"/>
          <w:sz w:val="20"/>
          <w:szCs w:val="20"/>
        </w:rPr>
      </w:pPr>
      <w:r w:rsidRPr="0001101D">
        <w:rPr>
          <w:rFonts w:cs="Arial"/>
          <w:sz w:val="20"/>
          <w:szCs w:val="20"/>
        </w:rPr>
        <w:t>In afwijking van artikel 7:628.1 B.W. is de werkgever niet gehouden het loon aan de werknemer te betalen over uren, gedurende welke geen arbeid wordt verricht ten gevolge van invoering door de werkgever van een verkorte werkweek, ook niet na het verstrijken van de termijn zoals in artikel 7:628.5 B.W. genoemd.</w:t>
      </w:r>
    </w:p>
    <w:p w14:paraId="58428B1E" w14:textId="77777777" w:rsidR="00D312F8" w:rsidRPr="00D41E45" w:rsidRDefault="00D312F8" w:rsidP="006D78E4">
      <w:pPr>
        <w:pStyle w:val="Lijstalinea1"/>
        <w:numPr>
          <w:ilvl w:val="0"/>
          <w:numId w:val="46"/>
        </w:numPr>
        <w:tabs>
          <w:tab w:val="left" w:pos="426"/>
          <w:tab w:val="left" w:pos="709"/>
        </w:tabs>
        <w:autoSpaceDE w:val="0"/>
        <w:autoSpaceDN w:val="0"/>
        <w:adjustRightInd w:val="0"/>
        <w:spacing w:after="0" w:line="360" w:lineRule="auto"/>
        <w:rPr>
          <w:rFonts w:cs="Arial"/>
          <w:sz w:val="20"/>
          <w:szCs w:val="20"/>
        </w:rPr>
      </w:pPr>
      <w:r w:rsidRPr="00D41E45">
        <w:rPr>
          <w:rFonts w:cs="Arial"/>
          <w:sz w:val="20"/>
          <w:szCs w:val="20"/>
        </w:rPr>
        <w:t>Wanneer de werkgever over gaat tot het invoeren van een verkorte werkweek als</w:t>
      </w:r>
    </w:p>
    <w:p w14:paraId="0BDFF32A" w14:textId="77777777" w:rsidR="00D312F8" w:rsidRDefault="00D312F8" w:rsidP="00D312F8">
      <w:pPr>
        <w:pStyle w:val="Lijstalinea1"/>
        <w:tabs>
          <w:tab w:val="left" w:pos="709"/>
        </w:tabs>
        <w:autoSpaceDE w:val="0"/>
        <w:autoSpaceDN w:val="0"/>
        <w:adjustRightInd w:val="0"/>
        <w:spacing w:after="0" w:line="360" w:lineRule="auto"/>
        <w:ind w:left="750"/>
        <w:rPr>
          <w:rFonts w:cs="Arial"/>
          <w:sz w:val="20"/>
          <w:szCs w:val="20"/>
        </w:rPr>
      </w:pPr>
      <w:r w:rsidRPr="0001101D">
        <w:rPr>
          <w:rFonts w:cs="Arial"/>
          <w:sz w:val="20"/>
          <w:szCs w:val="20"/>
        </w:rPr>
        <w:t>bedoeld in artikel 2.6, zal hij daarvan tijdig aan de vakverenigingen en aan de PVT mededeling doen.</w:t>
      </w:r>
    </w:p>
    <w:p w14:paraId="29805B77" w14:textId="77777777" w:rsidR="00D312F8" w:rsidRPr="0001101D" w:rsidRDefault="00D312F8" w:rsidP="006D78E4">
      <w:pPr>
        <w:pStyle w:val="Lijstalinea1"/>
        <w:numPr>
          <w:ilvl w:val="0"/>
          <w:numId w:val="46"/>
        </w:numPr>
        <w:tabs>
          <w:tab w:val="left" w:pos="709"/>
        </w:tabs>
        <w:autoSpaceDE w:val="0"/>
        <w:autoSpaceDN w:val="0"/>
        <w:adjustRightInd w:val="0"/>
        <w:spacing w:after="0" w:line="360" w:lineRule="auto"/>
        <w:rPr>
          <w:rFonts w:cs="Arial"/>
          <w:sz w:val="20"/>
          <w:szCs w:val="20"/>
        </w:rPr>
      </w:pPr>
      <w:r>
        <w:rPr>
          <w:rFonts w:cs="Arial"/>
          <w:sz w:val="20"/>
          <w:szCs w:val="20"/>
        </w:rPr>
        <w:t>I</w:t>
      </w:r>
      <w:r w:rsidRPr="0001101D">
        <w:rPr>
          <w:rFonts w:cs="Arial"/>
          <w:sz w:val="20"/>
          <w:szCs w:val="20"/>
        </w:rPr>
        <w:t>ndien de desbetreffende wettelijke bepalingen worden gewijzigd, zullen de werkgever en de vakverenigingen overleg plegen over een herziening van betreffend artikel.</w:t>
      </w:r>
    </w:p>
    <w:p w14:paraId="3C41A977" w14:textId="77777777" w:rsidR="00D312F8" w:rsidRPr="0001101D" w:rsidRDefault="00D312F8" w:rsidP="00D312F8">
      <w:pPr>
        <w:autoSpaceDE w:val="0"/>
        <w:autoSpaceDN w:val="0"/>
        <w:adjustRightInd w:val="0"/>
        <w:spacing w:after="0" w:line="360" w:lineRule="auto"/>
        <w:rPr>
          <w:rFonts w:cs="Arial"/>
          <w:sz w:val="20"/>
          <w:szCs w:val="20"/>
        </w:rPr>
      </w:pPr>
    </w:p>
    <w:p w14:paraId="3E0F0DC7"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3: Algemene verplichtingen van de vakverenigingen</w:t>
      </w:r>
    </w:p>
    <w:p w14:paraId="62905313" w14:textId="77777777" w:rsidR="00D312F8" w:rsidRPr="0001101D" w:rsidRDefault="00D312F8" w:rsidP="006D78E4">
      <w:pPr>
        <w:numPr>
          <w:ilvl w:val="0"/>
          <w:numId w:val="32"/>
        </w:numPr>
        <w:tabs>
          <w:tab w:val="left" w:pos="284"/>
          <w:tab w:val="left" w:pos="709"/>
        </w:tabs>
        <w:autoSpaceDE w:val="0"/>
        <w:autoSpaceDN w:val="0"/>
        <w:adjustRightInd w:val="0"/>
        <w:spacing w:after="0" w:line="360" w:lineRule="auto"/>
        <w:rPr>
          <w:rFonts w:cs="Arial"/>
          <w:sz w:val="20"/>
          <w:szCs w:val="20"/>
        </w:rPr>
      </w:pPr>
      <w:r w:rsidRPr="0001101D">
        <w:rPr>
          <w:rFonts w:cs="Arial"/>
          <w:sz w:val="20"/>
          <w:szCs w:val="20"/>
        </w:rPr>
        <w:t xml:space="preserve">De vakverenigingen verbinden zich ten aanzien van de werknemers voor wie deze Collectieve </w:t>
      </w:r>
    </w:p>
    <w:p w14:paraId="55CFDA31" w14:textId="77777777" w:rsidR="00D312F8" w:rsidRPr="0001101D" w:rsidRDefault="00D312F8" w:rsidP="00D312F8">
      <w:pPr>
        <w:tabs>
          <w:tab w:val="left" w:pos="284"/>
          <w:tab w:val="left" w:pos="709"/>
        </w:tabs>
        <w:autoSpaceDE w:val="0"/>
        <w:autoSpaceDN w:val="0"/>
        <w:adjustRightInd w:val="0"/>
        <w:spacing w:after="0" w:line="360" w:lineRule="auto"/>
        <w:ind w:left="708"/>
        <w:rPr>
          <w:rFonts w:cs="Arial"/>
          <w:sz w:val="20"/>
          <w:szCs w:val="20"/>
        </w:rPr>
      </w:pPr>
      <w:r w:rsidRPr="0001101D">
        <w:rPr>
          <w:rFonts w:cs="Arial"/>
          <w:sz w:val="20"/>
          <w:szCs w:val="20"/>
        </w:rPr>
        <w:tab/>
        <w:t>Arbeidsovereenkomst is aangegaan, gedurende de looptijd van deze Collectieve arbeidsovereenkomst geen stakingen in de bedrijven van de werkgever te zullen toepassen of te bevorderen.</w:t>
      </w:r>
    </w:p>
    <w:p w14:paraId="21F25EEC" w14:textId="77777777" w:rsidR="00D312F8" w:rsidRPr="0001101D" w:rsidRDefault="00D312F8" w:rsidP="006D78E4">
      <w:pPr>
        <w:numPr>
          <w:ilvl w:val="0"/>
          <w:numId w:val="32"/>
        </w:numPr>
        <w:tabs>
          <w:tab w:val="left" w:pos="284"/>
          <w:tab w:val="left" w:pos="709"/>
        </w:tabs>
        <w:autoSpaceDE w:val="0"/>
        <w:autoSpaceDN w:val="0"/>
        <w:adjustRightInd w:val="0"/>
        <w:spacing w:after="0" w:line="360" w:lineRule="auto"/>
        <w:rPr>
          <w:rFonts w:cs="Arial"/>
          <w:sz w:val="20"/>
          <w:szCs w:val="20"/>
        </w:rPr>
      </w:pPr>
      <w:r w:rsidRPr="0001101D">
        <w:rPr>
          <w:rFonts w:cs="Arial"/>
          <w:sz w:val="20"/>
          <w:szCs w:val="20"/>
        </w:rPr>
        <w:t xml:space="preserve">De vakverenigingen verbinden zich geen actie te voeren of te bevorderen, welke ten doel heeft </w:t>
      </w:r>
    </w:p>
    <w:p w14:paraId="6A304465" w14:textId="77777777" w:rsidR="00D312F8" w:rsidRPr="0001101D" w:rsidRDefault="00D312F8" w:rsidP="00D312F8">
      <w:pPr>
        <w:tabs>
          <w:tab w:val="left" w:pos="284"/>
          <w:tab w:val="left" w:pos="709"/>
        </w:tabs>
        <w:autoSpaceDE w:val="0"/>
        <w:autoSpaceDN w:val="0"/>
        <w:adjustRightInd w:val="0"/>
        <w:spacing w:after="0" w:line="360" w:lineRule="auto"/>
        <w:ind w:left="284"/>
        <w:rPr>
          <w:rFonts w:cs="Arial"/>
          <w:sz w:val="20"/>
          <w:szCs w:val="20"/>
        </w:rPr>
      </w:pPr>
      <w:r w:rsidRPr="0001101D">
        <w:rPr>
          <w:rFonts w:cs="Arial"/>
          <w:sz w:val="20"/>
          <w:szCs w:val="20"/>
        </w:rPr>
        <w:t xml:space="preserve">        wijziging te brengen in deze Collectieve Arbeidsovereenkomst, op een andere wijze dan in artikel   </w:t>
      </w:r>
    </w:p>
    <w:p w14:paraId="58BCCD87" w14:textId="77777777" w:rsidR="00D312F8" w:rsidRDefault="00D312F8" w:rsidP="00D312F8">
      <w:pPr>
        <w:tabs>
          <w:tab w:val="left" w:pos="284"/>
          <w:tab w:val="left" w:pos="709"/>
        </w:tabs>
        <w:autoSpaceDE w:val="0"/>
        <w:autoSpaceDN w:val="0"/>
        <w:adjustRightInd w:val="0"/>
        <w:spacing w:after="0" w:line="360" w:lineRule="auto"/>
        <w:ind w:left="708"/>
        <w:rPr>
          <w:rFonts w:cs="Arial"/>
          <w:sz w:val="20"/>
          <w:szCs w:val="20"/>
        </w:rPr>
      </w:pPr>
      <w:r w:rsidRPr="0001101D">
        <w:rPr>
          <w:rFonts w:cs="Arial"/>
          <w:sz w:val="20"/>
          <w:szCs w:val="20"/>
        </w:rPr>
        <w:t>5 is omschreven. De vakverenigingen zullen hun krachtige medewerking aan de werkgever verlenen tot ongestoorde voortzetting van de werkzaamheden, indien een dergelijke actie door derden zou zijn of worden veroorzaakt.</w:t>
      </w:r>
    </w:p>
    <w:p w14:paraId="5E259107" w14:textId="77777777" w:rsidR="00D312F8" w:rsidRPr="0001101D" w:rsidRDefault="00D312F8" w:rsidP="006D78E4">
      <w:pPr>
        <w:numPr>
          <w:ilvl w:val="0"/>
          <w:numId w:val="32"/>
        </w:numPr>
        <w:tabs>
          <w:tab w:val="left" w:pos="284"/>
          <w:tab w:val="left" w:pos="709"/>
        </w:tabs>
        <w:autoSpaceDE w:val="0"/>
        <w:autoSpaceDN w:val="0"/>
        <w:adjustRightInd w:val="0"/>
        <w:spacing w:after="0" w:line="360" w:lineRule="auto"/>
        <w:rPr>
          <w:rFonts w:cs="Arial"/>
          <w:sz w:val="20"/>
          <w:szCs w:val="20"/>
        </w:rPr>
      </w:pPr>
      <w:r w:rsidRPr="0001101D">
        <w:rPr>
          <w:rFonts w:cs="Arial"/>
          <w:sz w:val="20"/>
          <w:szCs w:val="20"/>
        </w:rPr>
        <w:lastRenderedPageBreak/>
        <w:t>De vakverenigingen zijn aansprakelijk voor de gedragingen van hun leden, wanneer en voor zover deze inbreuk maken op de bepalingen van deze Collectieve Arbeidsovereenkomst, tenzij zij aantonen, dat deze gedragingen buiten hun voorkennis of toedoen of in strijd met hun besluiten hebben plaatsgehad.</w:t>
      </w:r>
    </w:p>
    <w:p w14:paraId="6239A357" w14:textId="77777777" w:rsidR="00D312F8" w:rsidRPr="0001101D" w:rsidRDefault="00D312F8" w:rsidP="006D78E4">
      <w:pPr>
        <w:numPr>
          <w:ilvl w:val="0"/>
          <w:numId w:val="32"/>
        </w:numPr>
        <w:tabs>
          <w:tab w:val="left" w:pos="284"/>
          <w:tab w:val="left" w:pos="709"/>
        </w:tabs>
        <w:autoSpaceDE w:val="0"/>
        <w:autoSpaceDN w:val="0"/>
        <w:adjustRightInd w:val="0"/>
        <w:spacing w:after="0" w:line="360" w:lineRule="auto"/>
        <w:rPr>
          <w:rFonts w:cs="Arial"/>
          <w:sz w:val="20"/>
          <w:szCs w:val="20"/>
        </w:rPr>
      </w:pPr>
      <w:r w:rsidRPr="0001101D">
        <w:rPr>
          <w:rFonts w:cs="Arial"/>
          <w:sz w:val="20"/>
          <w:szCs w:val="20"/>
        </w:rPr>
        <w:t>De vakverenigingen verbinden zich met alle hun ten dienst staande middelen te zullen bevorderen, dat hun leden het in deze Collectieve Arbeidsovereenkomst bepaalde, getrouwelijk zullen nakomen.</w:t>
      </w:r>
    </w:p>
    <w:p w14:paraId="583C2CBA" w14:textId="77777777" w:rsidR="00D312F8" w:rsidRDefault="00D312F8" w:rsidP="00D312F8">
      <w:pPr>
        <w:spacing w:after="0" w:line="360" w:lineRule="auto"/>
        <w:rPr>
          <w:rFonts w:cs="Arial"/>
          <w:sz w:val="20"/>
          <w:szCs w:val="20"/>
        </w:rPr>
      </w:pPr>
    </w:p>
    <w:p w14:paraId="178CB988" w14:textId="77777777" w:rsidR="00D312F8" w:rsidRPr="00D95171" w:rsidRDefault="00D312F8" w:rsidP="00D312F8">
      <w:pPr>
        <w:spacing w:after="0" w:line="360" w:lineRule="auto"/>
        <w:rPr>
          <w:rFonts w:cs="Arial"/>
          <w:sz w:val="20"/>
          <w:szCs w:val="20"/>
        </w:rPr>
      </w:pPr>
      <w:r w:rsidRPr="0001101D">
        <w:rPr>
          <w:rFonts w:cs="Arial"/>
          <w:b/>
          <w:bCs/>
          <w:i/>
          <w:sz w:val="20"/>
          <w:szCs w:val="20"/>
        </w:rPr>
        <w:t>Artikel 4: Algemene verplichtingen van de werknemer</w:t>
      </w:r>
    </w:p>
    <w:p w14:paraId="0CB667B5" w14:textId="77777777" w:rsidR="00D312F8" w:rsidRPr="0001101D"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De werknemer is gehouden om bij het aangaan met de werkgever van het dienstverband een individuele arbeidsovereenkomst te tekenen, waarvan deze Collectieve Arbeidsovereenkomst een onderdeel vormt.</w:t>
      </w:r>
    </w:p>
    <w:p w14:paraId="4CB5414D" w14:textId="77777777" w:rsidR="00D312F8" w:rsidRPr="0001101D"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De werknemer is steeds gehouden de belangen van het bedrijf van de werkgever naar zijn beste kunnen te behartigen, ook indien geen speciale opdracht daartoe is gegeven en om alle in het bedrijf aanwezige materialen, machines, gebouwen en dergelijke met zorg te behandelen.</w:t>
      </w:r>
    </w:p>
    <w:p w14:paraId="609709CD" w14:textId="77777777" w:rsidR="00D312F8" w:rsidRPr="0001101D" w:rsidRDefault="00D312F8" w:rsidP="006D78E4">
      <w:pPr>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De werknemer is gehouden alle hem door of namens de werkgever redelijkerwijs opgedragen werkzaamheden zo goed mogelijk uit te voeren en daarbij alle verstrekte aanwijzingen en voorschriften in acht te nemen.</w:t>
      </w:r>
    </w:p>
    <w:p w14:paraId="1D5FEDB8" w14:textId="77777777" w:rsidR="00D312F8" w:rsidRPr="0001101D"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De werknemer is gehouden, ook buiten het voor hem geldende dienstrooster, arbeid te verrichten, voor zover de werkgever hem dat om redenen van bedrijfsbelang vraagt en de werkgever zich daarbij houdt aan de wettelijke bepalingen en aan deze Collectieve Arbeidsovereenkomst.</w:t>
      </w:r>
    </w:p>
    <w:p w14:paraId="042F6312" w14:textId="77777777" w:rsidR="00D312F8" w:rsidRPr="0001101D"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De werknemer is mede verantwoordelijk voor handhaving van orde, veiligheid, moraliteit, reinheid en een goede sfeer in het bedrijf en is verplicht de desbetreffende aanwijzingen en voorschriften, door of namens de werkgever gegeven, na te leven.</w:t>
      </w:r>
    </w:p>
    <w:p w14:paraId="28F857FF" w14:textId="77777777" w:rsidR="00D312F8" w:rsidRPr="0001101D"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De werknemer is verplicht zich op aanwijzing van de werkgever te onderwerpen aan geneeskundige onderzoeken, voor zover wettelijk is toegestaan.</w:t>
      </w:r>
    </w:p>
    <w:p w14:paraId="5A549CCA" w14:textId="77777777" w:rsidR="00D312F8" w:rsidRPr="0001101D"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De werknemer is gehouden om over te gaan naar iedere dienst die door de bedrijfsleiding noodzakelijk wordt geacht, indien het bedrijfsbelang dit eist. De overgang dient te geschieden naar redelijkheid en met inachtneming van de desbetreffende wettelijke bepalingen en van deze Collectieve Arbeidsovereenkomst.</w:t>
      </w:r>
    </w:p>
    <w:p w14:paraId="7B0FD256" w14:textId="77777777" w:rsidR="00D312F8" w:rsidRPr="0001101D"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Voor zover deze schade kunnen berokkenen aan de belangen van de werkgever, dient voor het verrichten van betaalde werkzaamheden voor derden, dan wel voor een zelfstandige bedrijfsuitoefening, uitdrukkelijk schriftelijk toestemming door de werkgever te worden verleend.</w:t>
      </w:r>
    </w:p>
    <w:p w14:paraId="29052F18" w14:textId="77777777" w:rsidR="00D312F8" w:rsidRPr="00D95171" w:rsidRDefault="00D312F8" w:rsidP="006D78E4">
      <w:pPr>
        <w:pStyle w:val="Lijstalinea1"/>
        <w:numPr>
          <w:ilvl w:val="0"/>
          <w:numId w:val="33"/>
        </w:numPr>
        <w:tabs>
          <w:tab w:val="left" w:pos="426"/>
        </w:tabs>
        <w:autoSpaceDE w:val="0"/>
        <w:autoSpaceDN w:val="0"/>
        <w:adjustRightInd w:val="0"/>
        <w:spacing w:after="0" w:line="360" w:lineRule="auto"/>
        <w:jc w:val="both"/>
        <w:rPr>
          <w:rFonts w:cs="Arial"/>
          <w:sz w:val="20"/>
          <w:szCs w:val="20"/>
        </w:rPr>
      </w:pPr>
      <w:r w:rsidRPr="0001101D">
        <w:rPr>
          <w:rFonts w:cs="Arial"/>
          <w:sz w:val="20"/>
          <w:szCs w:val="20"/>
        </w:rPr>
        <w:t xml:space="preserve">Indien bij de werknemer gegevens betreffende het bedrijf en de gang van zaken bij de werkgever bekend zijn, waarvan hij weet of redelijkerwijze behoort te begrijpen dat zij van vertrouwelijke aard </w:t>
      </w:r>
      <w:r w:rsidRPr="0001101D">
        <w:rPr>
          <w:rFonts w:cs="Arial"/>
          <w:sz w:val="20"/>
          <w:szCs w:val="20"/>
        </w:rPr>
        <w:lastRenderedPageBreak/>
        <w:t>zijn, zal hij deze, zowel tijdens als na zijn dienstverband, niet tegenover personen binnen of buiten het bedrijf openbaren. Correspondentie, aantekeningen, tekeningen en dergelijke, die betrekking hebben op bedrijfszaken, zijn eigendom van de werkgever. Bij het beëindigen van het dienstverband zal de werknemer alle in zijn bezit zijnde exemplaren daarvan bij de werkgever inleveren.</w:t>
      </w:r>
    </w:p>
    <w:p w14:paraId="46EC7D51" w14:textId="77777777" w:rsidR="00D312F8" w:rsidRPr="0001101D" w:rsidRDefault="00D312F8" w:rsidP="006D78E4">
      <w:pPr>
        <w:numPr>
          <w:ilvl w:val="0"/>
          <w:numId w:val="33"/>
        </w:numPr>
        <w:tabs>
          <w:tab w:val="left" w:pos="426"/>
        </w:tabs>
        <w:autoSpaceDE w:val="0"/>
        <w:autoSpaceDN w:val="0"/>
        <w:adjustRightInd w:val="0"/>
        <w:spacing w:after="0" w:line="360" w:lineRule="auto"/>
        <w:rPr>
          <w:rFonts w:cs="Arial"/>
          <w:sz w:val="20"/>
          <w:szCs w:val="20"/>
        </w:rPr>
      </w:pPr>
      <w:r w:rsidRPr="0001101D">
        <w:rPr>
          <w:rFonts w:cs="Arial"/>
          <w:sz w:val="20"/>
          <w:szCs w:val="20"/>
        </w:rPr>
        <w:t>De werknemer mag ervaringen en onderzoekingen, die in verband staan met zijn werkzaamheden,</w:t>
      </w:r>
    </w:p>
    <w:p w14:paraId="79905ED8" w14:textId="77777777" w:rsidR="00D312F8" w:rsidRPr="0001101D" w:rsidRDefault="00D312F8" w:rsidP="00D312F8">
      <w:pPr>
        <w:tabs>
          <w:tab w:val="left" w:pos="426"/>
        </w:tabs>
        <w:autoSpaceDE w:val="0"/>
        <w:autoSpaceDN w:val="0"/>
        <w:adjustRightInd w:val="0"/>
        <w:spacing w:after="0" w:line="360" w:lineRule="auto"/>
        <w:ind w:left="708"/>
        <w:jc w:val="both"/>
        <w:rPr>
          <w:rFonts w:cs="Arial"/>
          <w:sz w:val="20"/>
          <w:szCs w:val="20"/>
        </w:rPr>
      </w:pPr>
      <w:r w:rsidRPr="0001101D">
        <w:rPr>
          <w:rFonts w:cs="Arial"/>
          <w:sz w:val="20"/>
          <w:szCs w:val="20"/>
        </w:rPr>
        <w:t>publiceren, nadat in overleg met de werkgever is vastgesteld, dat het bekend worden van de te publiceren gegevens, niet in strijd is met het bedrijfsbelang.</w:t>
      </w:r>
    </w:p>
    <w:p w14:paraId="32937D2E" w14:textId="77777777" w:rsidR="00D312F8" w:rsidRPr="0001101D" w:rsidRDefault="00D312F8" w:rsidP="00D312F8">
      <w:pPr>
        <w:autoSpaceDE w:val="0"/>
        <w:autoSpaceDN w:val="0"/>
        <w:adjustRightInd w:val="0"/>
        <w:spacing w:after="0" w:line="360" w:lineRule="auto"/>
        <w:ind w:left="355" w:right="124" w:hanging="336"/>
        <w:rPr>
          <w:rFonts w:cs="Arial"/>
          <w:sz w:val="20"/>
          <w:szCs w:val="20"/>
        </w:rPr>
      </w:pPr>
    </w:p>
    <w:p w14:paraId="5F36192A" w14:textId="77777777" w:rsidR="00D312F8" w:rsidRPr="0001101D" w:rsidRDefault="00D312F8" w:rsidP="00D312F8">
      <w:pPr>
        <w:autoSpaceDE w:val="0"/>
        <w:autoSpaceDN w:val="0"/>
        <w:adjustRightInd w:val="0"/>
        <w:spacing w:after="0" w:line="360" w:lineRule="auto"/>
        <w:ind w:right="-1"/>
        <w:rPr>
          <w:rFonts w:cs="Arial"/>
          <w:b/>
          <w:i/>
          <w:color w:val="000000"/>
          <w:sz w:val="20"/>
          <w:szCs w:val="20"/>
        </w:rPr>
      </w:pPr>
      <w:r w:rsidRPr="0001101D">
        <w:rPr>
          <w:rFonts w:cs="Arial"/>
          <w:b/>
          <w:i/>
          <w:iCs/>
          <w:color w:val="000000"/>
          <w:sz w:val="20"/>
          <w:szCs w:val="20"/>
        </w:rPr>
        <w:t>Artikel 5</w:t>
      </w:r>
      <w:r w:rsidRPr="0001101D">
        <w:rPr>
          <w:rFonts w:cs="Arial"/>
          <w:b/>
          <w:i/>
          <w:color w:val="000000"/>
          <w:sz w:val="20"/>
          <w:szCs w:val="20"/>
        </w:rPr>
        <w:t xml:space="preserve">: </w:t>
      </w:r>
      <w:r w:rsidRPr="0001101D">
        <w:rPr>
          <w:rFonts w:cs="Arial"/>
          <w:b/>
          <w:i/>
          <w:iCs/>
          <w:color w:val="000000"/>
          <w:sz w:val="20"/>
          <w:szCs w:val="20"/>
        </w:rPr>
        <w:t xml:space="preserve">Buitengewone veranderingen in de algemeen sociaaleconomische verhoudingen </w:t>
      </w:r>
    </w:p>
    <w:p w14:paraId="397036BA" w14:textId="77777777" w:rsidR="00D312F8" w:rsidRPr="0001101D" w:rsidRDefault="00D312F8" w:rsidP="00D312F8">
      <w:pPr>
        <w:autoSpaceDE w:val="0"/>
        <w:autoSpaceDN w:val="0"/>
        <w:adjustRightInd w:val="0"/>
        <w:spacing w:after="0" w:line="360" w:lineRule="auto"/>
        <w:ind w:right="-1"/>
        <w:jc w:val="both"/>
        <w:rPr>
          <w:rFonts w:cs="Arial"/>
          <w:color w:val="000000"/>
          <w:sz w:val="20"/>
          <w:szCs w:val="20"/>
        </w:rPr>
      </w:pPr>
      <w:r w:rsidRPr="0001101D">
        <w:rPr>
          <w:rFonts w:cs="Arial"/>
          <w:color w:val="000000"/>
          <w:sz w:val="20"/>
          <w:szCs w:val="20"/>
        </w:rPr>
        <w:t>In geval van buitengewone veranderingen in de algemeen sociaaleconomische verhoudingen in Nederland en/of wijzigingen in de loon- en prijspolitiek der regering, is zowel parti</w:t>
      </w:r>
      <w:r w:rsidRPr="0001101D">
        <w:rPr>
          <w:rFonts w:cs="Arial"/>
          <w:color w:val="242423"/>
          <w:sz w:val="20"/>
          <w:szCs w:val="20"/>
        </w:rPr>
        <w:t xml:space="preserve">j, </w:t>
      </w:r>
      <w:r w:rsidRPr="0001101D">
        <w:rPr>
          <w:rFonts w:cs="Arial"/>
          <w:color w:val="000000"/>
          <w:sz w:val="20"/>
          <w:szCs w:val="20"/>
        </w:rPr>
        <w:t xml:space="preserve">genoemd onder I als partijen genoemd onder II gerechtigd, tijdens de duur der overeenkomst wijzigingen der overeenkomst, welke met deze veranderingen in direct verband staan, aan de orde te stellen. Partijen zijn in dit geval verplicht de aan de orde gestelde voorstellen in behandeling te nemen. Indien een maand nadat deze voorstellen door een der partijen schriftelijk zijn ingediend, geen overeenstemming is bereikt, is de partij, welke de voorstellen heeft ingediend, gerechtigd de overeenkomst met inachtneming van een opzegtermijn van een maand op te zeggen. </w:t>
      </w:r>
    </w:p>
    <w:p w14:paraId="20F04893" w14:textId="77777777" w:rsidR="00D312F8" w:rsidRPr="0001101D" w:rsidRDefault="00D312F8" w:rsidP="00D312F8">
      <w:pPr>
        <w:pStyle w:val="Kop1"/>
        <w:tabs>
          <w:tab w:val="clear" w:pos="1440"/>
          <w:tab w:val="left" w:pos="1134"/>
          <w:tab w:val="left" w:pos="1418"/>
          <w:tab w:val="left" w:pos="1701"/>
        </w:tabs>
        <w:spacing w:line="360" w:lineRule="auto"/>
        <w:rPr>
          <w:rFonts w:ascii="Calibri" w:hAnsi="Calibri" w:cs="Arial"/>
          <w:caps w:val="0"/>
          <w:sz w:val="20"/>
          <w:szCs w:val="20"/>
        </w:rPr>
      </w:pPr>
      <w:bookmarkStart w:id="7" w:name="_Toc530390266"/>
      <w:bookmarkStart w:id="8" w:name="_Toc531666809"/>
      <w:bookmarkStart w:id="9" w:name="_Toc61764323"/>
      <w:bookmarkStart w:id="10" w:name="_Toc258306842"/>
    </w:p>
    <w:p w14:paraId="3D1D026C"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6: Veiligheid en milieu</w:t>
      </w:r>
    </w:p>
    <w:p w14:paraId="1CF2CCF7" w14:textId="77777777" w:rsidR="00D312F8" w:rsidRPr="0001101D" w:rsidRDefault="00D312F8" w:rsidP="00D312F8">
      <w:pPr>
        <w:spacing w:after="0" w:line="360" w:lineRule="auto"/>
        <w:rPr>
          <w:rFonts w:cs="Arial"/>
          <w:sz w:val="20"/>
          <w:szCs w:val="20"/>
        </w:rPr>
      </w:pPr>
      <w:r w:rsidRPr="0001101D">
        <w:rPr>
          <w:rFonts w:cs="Arial"/>
          <w:sz w:val="20"/>
          <w:szCs w:val="20"/>
        </w:rPr>
        <w:t>Daar de behartiging van de bedrijfsveiligheid voor de werkgever en de werknemers een punt van centraal en uitzonderlijk belang is, zullen de vakverenigingen al het mogelijke doen om de werkgever te steunen in zijn pogen de werknemer gedegen begrip voor een veilige sfeer van leven en werken bij te brengen en hem te leiden tot nauwkeurige en overtuigende nakoming van de in het bedrijf bestaande veiligheidsvoorschriften</w:t>
      </w:r>
      <w:r>
        <w:rPr>
          <w:rFonts w:cs="Arial"/>
          <w:sz w:val="20"/>
          <w:szCs w:val="20"/>
        </w:rPr>
        <w:t>.</w:t>
      </w:r>
    </w:p>
    <w:p w14:paraId="29ADF081" w14:textId="77777777" w:rsidR="00D312F8" w:rsidRDefault="00D312F8" w:rsidP="00D312F8">
      <w:pPr>
        <w:spacing w:after="0" w:line="360" w:lineRule="auto"/>
        <w:rPr>
          <w:rFonts w:cs="Arial"/>
          <w:sz w:val="20"/>
          <w:szCs w:val="20"/>
        </w:rPr>
      </w:pPr>
      <w:r w:rsidRPr="0001101D">
        <w:rPr>
          <w:rFonts w:cs="Arial"/>
          <w:sz w:val="20"/>
          <w:szCs w:val="20"/>
        </w:rPr>
        <w:t>Voor het verrichten van bepaalde werkzaamheden dient het in de veiligheidsvoorschriften daarvoor aangegeven aantal mensen beschikbaar te zijn. De veiligheidsvoorschri</w:t>
      </w:r>
      <w:r>
        <w:rPr>
          <w:rFonts w:cs="Arial"/>
          <w:sz w:val="20"/>
          <w:szCs w:val="20"/>
        </w:rPr>
        <w:t xml:space="preserve">ften worden in overleg met de  </w:t>
      </w:r>
      <w:r w:rsidRPr="0001101D">
        <w:rPr>
          <w:rFonts w:cs="Arial"/>
          <w:sz w:val="20"/>
          <w:szCs w:val="20"/>
        </w:rPr>
        <w:t>PVT opgesteld.</w:t>
      </w:r>
    </w:p>
    <w:p w14:paraId="10F0575D" w14:textId="77777777" w:rsidR="00D312F8" w:rsidRPr="0001101D" w:rsidRDefault="00D312F8" w:rsidP="00D312F8">
      <w:pPr>
        <w:spacing w:after="0" w:line="360" w:lineRule="auto"/>
        <w:rPr>
          <w:rFonts w:cs="Arial"/>
          <w:sz w:val="20"/>
          <w:szCs w:val="20"/>
        </w:rPr>
      </w:pPr>
      <w:r w:rsidRPr="0001101D">
        <w:rPr>
          <w:rFonts w:cs="Arial"/>
          <w:sz w:val="20"/>
          <w:szCs w:val="20"/>
        </w:rPr>
        <w:t xml:space="preserve">        </w:t>
      </w:r>
    </w:p>
    <w:p w14:paraId="6F543DBC" w14:textId="77777777" w:rsidR="00D312F8" w:rsidRPr="0001101D" w:rsidRDefault="00D312F8" w:rsidP="00D312F8">
      <w:pPr>
        <w:spacing w:after="0" w:line="360" w:lineRule="auto"/>
        <w:rPr>
          <w:rFonts w:cs="Arial"/>
          <w:sz w:val="20"/>
          <w:szCs w:val="20"/>
        </w:rPr>
      </w:pPr>
      <w:r w:rsidRPr="0001101D">
        <w:rPr>
          <w:rFonts w:cs="Arial"/>
          <w:sz w:val="20"/>
          <w:szCs w:val="20"/>
        </w:rPr>
        <w:t>De werknemer is verplicht ten volle medewerking te verlenen aan het streven van de werkgever om een veilige werksituatie in het bedrijf te creëren en te handhaven. Hij is gehouden de veiligheidsvoorschriften en -procedures stipt na te leven en de door de werkgever daartoe ter beschikking gestelde  Veiligheidskleding en -apparatuur daadwerkelijk te gebruiken en ten volle te benutten en anderen te wijzen op veiligheidsvoorschriften die ter plaatse bestaan. Indien bij de werknemer onzekerheid bestaat over de toepassing van veiligheidsvoorschriften en -procedures dient de werknemer zijn chef daarvan onmiddellijk in kennis te stellen.</w:t>
      </w:r>
    </w:p>
    <w:p w14:paraId="0DD142EC" w14:textId="77777777" w:rsidR="00D312F8" w:rsidRPr="0001101D" w:rsidRDefault="00D312F8" w:rsidP="00D312F8">
      <w:pPr>
        <w:spacing w:after="0" w:line="360" w:lineRule="auto"/>
        <w:rPr>
          <w:rFonts w:cs="Arial"/>
          <w:sz w:val="20"/>
          <w:szCs w:val="20"/>
        </w:rPr>
      </w:pPr>
    </w:p>
    <w:p w14:paraId="30010152" w14:textId="77777777" w:rsidR="00D312F8" w:rsidRPr="0001101D" w:rsidRDefault="00D312F8" w:rsidP="00D312F8">
      <w:pPr>
        <w:spacing w:after="0" w:line="360" w:lineRule="auto"/>
        <w:rPr>
          <w:rFonts w:cs="Arial"/>
          <w:sz w:val="20"/>
          <w:szCs w:val="20"/>
        </w:rPr>
      </w:pPr>
      <w:r w:rsidRPr="0001101D">
        <w:rPr>
          <w:rFonts w:cs="Arial"/>
          <w:sz w:val="20"/>
          <w:szCs w:val="20"/>
        </w:rPr>
        <w:lastRenderedPageBreak/>
        <w:t>De werknemer is verplicht ten volle medewerking te verlenen aan het streven van de werkgever om verontreiniging van het milieu tot een minimum te beperken. Hij is gehouden de voorschriften en procedures op dit gebied stipt na te leven.</w:t>
      </w:r>
    </w:p>
    <w:p w14:paraId="319C795C" w14:textId="77777777" w:rsidR="00D312F8" w:rsidRPr="0001101D" w:rsidRDefault="00D312F8" w:rsidP="00D312F8">
      <w:pPr>
        <w:spacing w:after="0" w:line="360" w:lineRule="auto"/>
        <w:ind w:left="709" w:hanging="283"/>
        <w:rPr>
          <w:rFonts w:cs="Arial"/>
          <w:sz w:val="20"/>
          <w:szCs w:val="20"/>
        </w:rPr>
      </w:pPr>
    </w:p>
    <w:p w14:paraId="5AE89EB4" w14:textId="77777777" w:rsidR="00D312F8" w:rsidRDefault="00D312F8" w:rsidP="00D312F8">
      <w:pPr>
        <w:spacing w:after="0" w:line="360" w:lineRule="auto"/>
        <w:rPr>
          <w:rFonts w:cs="Arial"/>
          <w:sz w:val="20"/>
          <w:szCs w:val="20"/>
        </w:rPr>
      </w:pPr>
      <w:r w:rsidRPr="0001101D">
        <w:rPr>
          <w:rFonts w:cs="Arial"/>
          <w:sz w:val="20"/>
          <w:szCs w:val="20"/>
        </w:rPr>
        <w:t xml:space="preserve">Stichting Veilige Haven / </w:t>
      </w:r>
      <w:proofErr w:type="spellStart"/>
      <w:r w:rsidRPr="0001101D">
        <w:rPr>
          <w:rFonts w:cs="Arial"/>
          <w:sz w:val="20"/>
          <w:szCs w:val="20"/>
        </w:rPr>
        <w:t>Veiligheids</w:t>
      </w:r>
      <w:proofErr w:type="spellEnd"/>
      <w:r w:rsidRPr="0001101D">
        <w:rPr>
          <w:rFonts w:cs="Arial"/>
          <w:sz w:val="20"/>
          <w:szCs w:val="20"/>
        </w:rPr>
        <w:t xml:space="preserve"> Certificaat Havens: BTT zal jaarlijks € 50,- (alleen het eerste jaar daarna € 100,- p/j) per medewerker beschikbaar stellen aan de Stichting Veilige Haven (SVH) onder andere voor de ontwikkeling en implementatie van het </w:t>
      </w:r>
      <w:proofErr w:type="spellStart"/>
      <w:r w:rsidRPr="0001101D">
        <w:rPr>
          <w:rFonts w:cs="Arial"/>
          <w:sz w:val="20"/>
          <w:szCs w:val="20"/>
        </w:rPr>
        <w:t>Veiligheids</w:t>
      </w:r>
      <w:proofErr w:type="spellEnd"/>
      <w:r w:rsidRPr="0001101D">
        <w:rPr>
          <w:rFonts w:cs="Arial"/>
          <w:sz w:val="20"/>
          <w:szCs w:val="20"/>
        </w:rPr>
        <w:t xml:space="preserve"> Certificaat Havens (VCH). Het beheer van de certificaten zal worden uitgevoerd door de SVH. BTT zal haar medewerking geven om te komen tot een VCH, Arbo catalogus en een ongevallenregistratie, waarover SVH het beheer zal hebben.</w:t>
      </w:r>
    </w:p>
    <w:p w14:paraId="291D48E4" w14:textId="77777777" w:rsidR="00D312F8" w:rsidRDefault="00D312F8" w:rsidP="00D312F8">
      <w:pPr>
        <w:spacing w:after="0" w:line="360" w:lineRule="auto"/>
        <w:rPr>
          <w:rFonts w:cs="Arial"/>
          <w:sz w:val="20"/>
          <w:szCs w:val="20"/>
        </w:rPr>
      </w:pPr>
    </w:p>
    <w:p w14:paraId="63822313"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7: Reorganisatie van partijen</w:t>
      </w:r>
      <w:bookmarkEnd w:id="7"/>
      <w:bookmarkEnd w:id="8"/>
      <w:bookmarkEnd w:id="9"/>
      <w:bookmarkEnd w:id="10"/>
    </w:p>
    <w:p w14:paraId="12887E5A" w14:textId="77777777" w:rsidR="00D312F8" w:rsidRPr="0001101D" w:rsidRDefault="00D312F8" w:rsidP="006D78E4">
      <w:pPr>
        <w:numPr>
          <w:ilvl w:val="0"/>
          <w:numId w:val="34"/>
        </w:numPr>
        <w:spacing w:after="0" w:line="360" w:lineRule="auto"/>
        <w:jc w:val="both"/>
        <w:rPr>
          <w:rFonts w:cs="Arial"/>
          <w:b/>
          <w:i/>
          <w:sz w:val="20"/>
          <w:szCs w:val="20"/>
        </w:rPr>
      </w:pPr>
      <w:r w:rsidRPr="0001101D">
        <w:rPr>
          <w:rFonts w:cs="Arial"/>
          <w:spacing w:val="-3"/>
          <w:sz w:val="20"/>
          <w:szCs w:val="20"/>
        </w:rPr>
        <w:t>Bij een voorgenomen ingrijpende fusie, reorganisatie, inkrimping of sluiting van de onderneming, waarbij ontslag, vervroegde pensionering, dan wel overplaatsing van de werknemer naar een andere standplaats het gevolg is, zullen vakorganisatie tijdig worden ingelicht en in de gelegenheid worden gesteld advies uit te brengen</w:t>
      </w:r>
      <w:r w:rsidRPr="0001101D">
        <w:rPr>
          <w:rFonts w:cs="Arial"/>
          <w:b/>
          <w:i/>
          <w:sz w:val="20"/>
          <w:szCs w:val="20"/>
        </w:rPr>
        <w:t>.</w:t>
      </w:r>
    </w:p>
    <w:p w14:paraId="1963EC22" w14:textId="77777777" w:rsidR="00D312F8" w:rsidRPr="0001101D" w:rsidRDefault="00D312F8" w:rsidP="006D78E4">
      <w:pPr>
        <w:numPr>
          <w:ilvl w:val="0"/>
          <w:numId w:val="34"/>
        </w:numPr>
        <w:spacing w:after="0" w:line="360" w:lineRule="auto"/>
        <w:jc w:val="both"/>
        <w:rPr>
          <w:rFonts w:cs="Arial"/>
          <w:b/>
          <w:i/>
          <w:sz w:val="20"/>
          <w:szCs w:val="20"/>
        </w:rPr>
      </w:pPr>
      <w:r w:rsidRPr="0001101D">
        <w:rPr>
          <w:rFonts w:cs="Arial"/>
          <w:spacing w:val="-3"/>
          <w:sz w:val="20"/>
          <w:szCs w:val="20"/>
        </w:rPr>
        <w:t>Bij een aanvraag van surseance van betaling of van een ingediend verzoek tot faillisse</w:t>
      </w:r>
      <w:r w:rsidRPr="0001101D">
        <w:rPr>
          <w:rFonts w:cs="Arial"/>
          <w:spacing w:val="-3"/>
          <w:sz w:val="20"/>
          <w:szCs w:val="20"/>
        </w:rPr>
        <w:softHyphen/>
        <w:t>ment zullen de vakorganisatie onmiddellijk door de werkgever in kennis worden gesteld.</w:t>
      </w:r>
    </w:p>
    <w:p w14:paraId="296698FD" w14:textId="77777777" w:rsidR="00D312F8" w:rsidRPr="0001101D" w:rsidRDefault="00D312F8" w:rsidP="00D312F8">
      <w:pPr>
        <w:widowControl w:val="0"/>
        <w:tabs>
          <w:tab w:val="left" w:pos="-1440"/>
          <w:tab w:val="left" w:pos="-85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autoSpaceDE w:val="0"/>
        <w:autoSpaceDN w:val="0"/>
        <w:adjustRightInd w:val="0"/>
        <w:spacing w:after="0" w:line="360" w:lineRule="auto"/>
        <w:ind w:left="720"/>
        <w:contextualSpacing/>
        <w:rPr>
          <w:rFonts w:cs="Arial"/>
          <w:spacing w:val="-3"/>
          <w:sz w:val="20"/>
          <w:szCs w:val="20"/>
        </w:rPr>
      </w:pPr>
    </w:p>
    <w:p w14:paraId="6007E412" w14:textId="77777777" w:rsidR="00D312F8" w:rsidRPr="0001101D" w:rsidRDefault="00D312F8" w:rsidP="00D312F8">
      <w:pPr>
        <w:pStyle w:val="Kop1"/>
        <w:tabs>
          <w:tab w:val="clear" w:pos="1440"/>
          <w:tab w:val="left" w:pos="1134"/>
          <w:tab w:val="left" w:pos="1418"/>
          <w:tab w:val="left" w:pos="1701"/>
        </w:tabs>
        <w:spacing w:line="360" w:lineRule="auto"/>
        <w:rPr>
          <w:rFonts w:ascii="Calibri" w:hAnsi="Calibri" w:cs="Arial"/>
          <w:caps w:val="0"/>
          <w:sz w:val="20"/>
          <w:szCs w:val="20"/>
        </w:rPr>
      </w:pPr>
      <w:bookmarkStart w:id="11" w:name="_Toc258306843"/>
      <w:r w:rsidRPr="0001101D">
        <w:rPr>
          <w:rFonts w:ascii="Calibri" w:hAnsi="Calibri" w:cs="Arial"/>
          <w:caps w:val="0"/>
          <w:sz w:val="20"/>
          <w:szCs w:val="20"/>
        </w:rPr>
        <w:t>Artikel 8: In- en uitdiensttreding</w:t>
      </w:r>
      <w:bookmarkEnd w:id="11"/>
    </w:p>
    <w:p w14:paraId="29C56F4A" w14:textId="77777777" w:rsidR="00D312F8" w:rsidRPr="0001101D" w:rsidRDefault="00D312F8" w:rsidP="00D312F8">
      <w:pPr>
        <w:spacing w:after="0" w:line="360" w:lineRule="auto"/>
        <w:rPr>
          <w:rFonts w:cs="Arial"/>
          <w:sz w:val="20"/>
          <w:szCs w:val="20"/>
          <w:u w:val="single"/>
        </w:rPr>
      </w:pPr>
      <w:r w:rsidRPr="0001101D">
        <w:rPr>
          <w:rFonts w:cs="Arial"/>
          <w:sz w:val="20"/>
          <w:szCs w:val="20"/>
          <w:u w:val="single"/>
        </w:rPr>
        <w:t>Indiensttreding</w:t>
      </w:r>
    </w:p>
    <w:p w14:paraId="164B412D" w14:textId="77777777" w:rsidR="00D312F8" w:rsidRPr="0001101D" w:rsidRDefault="00D312F8" w:rsidP="006D78E4">
      <w:pPr>
        <w:widowControl w:val="0"/>
        <w:numPr>
          <w:ilvl w:val="0"/>
          <w:numId w:val="35"/>
        </w:numPr>
        <w:autoSpaceDE w:val="0"/>
        <w:autoSpaceDN w:val="0"/>
        <w:adjustRightInd w:val="0"/>
        <w:spacing w:after="0" w:line="360" w:lineRule="auto"/>
        <w:contextualSpacing/>
        <w:rPr>
          <w:rFonts w:cs="Arial"/>
          <w:sz w:val="20"/>
          <w:szCs w:val="20"/>
        </w:rPr>
      </w:pPr>
      <w:r w:rsidRPr="0001101D">
        <w:rPr>
          <w:rFonts w:cs="Arial"/>
          <w:i/>
          <w:sz w:val="20"/>
          <w:szCs w:val="20"/>
        </w:rPr>
        <w:t>Schriftelijke arbeidsovereenkomst en toepasselijkheid CAO</w:t>
      </w:r>
    </w:p>
    <w:p w14:paraId="60102646" w14:textId="77777777" w:rsidR="00D312F8" w:rsidRPr="0001101D" w:rsidRDefault="00D312F8" w:rsidP="00D312F8">
      <w:pPr>
        <w:spacing w:after="0" w:line="360" w:lineRule="auto"/>
        <w:ind w:left="709"/>
        <w:rPr>
          <w:rFonts w:cs="Arial"/>
          <w:sz w:val="20"/>
          <w:szCs w:val="20"/>
        </w:rPr>
      </w:pPr>
      <w:r w:rsidRPr="0001101D">
        <w:rPr>
          <w:rFonts w:cs="Arial"/>
          <w:sz w:val="20"/>
          <w:szCs w:val="20"/>
        </w:rPr>
        <w:t>Werknemer treedt in dienst op basis van een schriftelijke arbeidsovereenkomst en/of aanstellingsbrief, welke door de werknemer en de werkgever ondertekend wordt. Deze cao maakt integraal onderdeel uit van de arbeidsovereenkomst. Voorafgaand aan het aangaan van de arbeidsovereenkomst ontvangt de werknemer een exemplaar van deze cao. Wanneer aanvullingen op en/of wijzigingen van dit reglement plaatsvinden, gelden deze aanvullingen en wijzigingen eveneens voor de werknemer en zal werkgever ervoor zorg dragen dat de werknemer wordt geïnformeerd over deze aanvullingen en/of wijzigingen.</w:t>
      </w:r>
    </w:p>
    <w:p w14:paraId="66993DD8" w14:textId="77777777" w:rsidR="00D312F8" w:rsidRPr="002065B3" w:rsidRDefault="00D312F8" w:rsidP="006D78E4">
      <w:pPr>
        <w:widowControl w:val="0"/>
        <w:numPr>
          <w:ilvl w:val="0"/>
          <w:numId w:val="35"/>
        </w:numPr>
        <w:autoSpaceDE w:val="0"/>
        <w:autoSpaceDN w:val="0"/>
        <w:adjustRightInd w:val="0"/>
        <w:spacing w:after="0" w:line="360" w:lineRule="auto"/>
        <w:contextualSpacing/>
        <w:rPr>
          <w:rFonts w:cs="Arial"/>
          <w:sz w:val="20"/>
          <w:szCs w:val="20"/>
        </w:rPr>
      </w:pPr>
      <w:r w:rsidRPr="0001101D">
        <w:rPr>
          <w:rFonts w:cs="Arial"/>
          <w:sz w:val="20"/>
          <w:szCs w:val="20"/>
        </w:rPr>
        <w:t>In de arbeidsovereenkomst of aanstellingsbrief worden in ieder geval de volgende per de datum van indiensttreding voor werknemer geldende onderwerpen conform dit reglement bevestigd: datum van indiensttreding; plaats in de organisatie, leidinggevende, functietitel en functiegroep; standplaats; indien een proeftijd is overeengekomen: de wederzijdse proeftijd en lengte daarvan; jaar- en maandsalaris, alsmede de vakantietoeslag; arbeidsduur; het aantal vakantieda</w:t>
      </w:r>
      <w:r>
        <w:rPr>
          <w:rFonts w:cs="Arial"/>
          <w:sz w:val="20"/>
          <w:szCs w:val="20"/>
        </w:rPr>
        <w:t>gen; opname in de pensioenverzekering</w:t>
      </w:r>
      <w:r w:rsidRPr="0001101D">
        <w:rPr>
          <w:rFonts w:cs="Arial"/>
          <w:sz w:val="20"/>
          <w:szCs w:val="20"/>
        </w:rPr>
        <w:t xml:space="preserve"> volgens de toepasselijke bepalingen van het pensioenreglement.</w:t>
      </w:r>
    </w:p>
    <w:p w14:paraId="1FE66F52" w14:textId="77777777" w:rsidR="00D312F8" w:rsidRPr="002065B3" w:rsidRDefault="00D312F8" w:rsidP="006D78E4">
      <w:pPr>
        <w:widowControl w:val="0"/>
        <w:numPr>
          <w:ilvl w:val="0"/>
          <w:numId w:val="35"/>
        </w:numPr>
        <w:autoSpaceDE w:val="0"/>
        <w:autoSpaceDN w:val="0"/>
        <w:adjustRightInd w:val="0"/>
        <w:spacing w:after="0" w:line="360" w:lineRule="auto"/>
        <w:contextualSpacing/>
        <w:rPr>
          <w:rFonts w:cs="Arial"/>
          <w:sz w:val="20"/>
          <w:szCs w:val="20"/>
        </w:rPr>
      </w:pPr>
      <w:r w:rsidRPr="0001101D">
        <w:rPr>
          <w:rFonts w:cs="Arial"/>
          <w:sz w:val="20"/>
          <w:szCs w:val="20"/>
        </w:rPr>
        <w:lastRenderedPageBreak/>
        <w:t>Werkgever kan met een arbeidsovereenkomst aangaan voor bepaalde tijd voor een periode van in totaal maximaal 1 jaar, na afloop waarvan de arbeidsovereenkomst wordt omgezet naar onbepaalde tijd of de arbeidsovereenkomst zal worden beëindigd.</w:t>
      </w:r>
    </w:p>
    <w:p w14:paraId="66496D2F" w14:textId="77777777" w:rsidR="00D312F8" w:rsidRPr="002065B3" w:rsidRDefault="00D312F8" w:rsidP="006D78E4">
      <w:pPr>
        <w:widowControl w:val="0"/>
        <w:numPr>
          <w:ilvl w:val="0"/>
          <w:numId w:val="35"/>
        </w:numPr>
        <w:autoSpaceDE w:val="0"/>
        <w:autoSpaceDN w:val="0"/>
        <w:adjustRightInd w:val="0"/>
        <w:spacing w:after="0" w:line="360" w:lineRule="auto"/>
        <w:contextualSpacing/>
        <w:rPr>
          <w:rFonts w:cs="Arial"/>
          <w:sz w:val="20"/>
          <w:szCs w:val="20"/>
        </w:rPr>
      </w:pPr>
      <w:r w:rsidRPr="0001101D">
        <w:rPr>
          <w:rFonts w:cs="Arial"/>
          <w:sz w:val="20"/>
          <w:szCs w:val="20"/>
        </w:rPr>
        <w:t>Bij de aanvang van het dienstverband zal in de arbeidsovereenkomst een wederzijdse wettelijke proeftijd worden overeengekomen. Deze bedraagt tenminste één maand. Bij een arbeidsovereenkomst voor onbepaalde tijd bedraagt de proeftijd twee maanden.</w:t>
      </w:r>
    </w:p>
    <w:p w14:paraId="29EEA075" w14:textId="77777777" w:rsidR="00D312F8" w:rsidRPr="0001101D" w:rsidRDefault="00D312F8" w:rsidP="006D78E4">
      <w:pPr>
        <w:widowControl w:val="0"/>
        <w:numPr>
          <w:ilvl w:val="0"/>
          <w:numId w:val="35"/>
        </w:numPr>
        <w:autoSpaceDE w:val="0"/>
        <w:autoSpaceDN w:val="0"/>
        <w:adjustRightInd w:val="0"/>
        <w:spacing w:after="0" w:line="360" w:lineRule="auto"/>
        <w:contextualSpacing/>
        <w:rPr>
          <w:rFonts w:cs="Arial"/>
          <w:sz w:val="20"/>
          <w:szCs w:val="20"/>
        </w:rPr>
      </w:pPr>
      <w:r w:rsidRPr="0001101D">
        <w:rPr>
          <w:rFonts w:cs="Arial"/>
          <w:sz w:val="20"/>
          <w:szCs w:val="20"/>
        </w:rPr>
        <w:t>Het kan voorkomen dat een medische keuring verlangd wordt voorafgaand aan indiensttreding, indien deze keuring wettelijk is vereist of wordt toegestaan.</w:t>
      </w:r>
    </w:p>
    <w:p w14:paraId="428E7010" w14:textId="77777777" w:rsidR="00D312F8" w:rsidRDefault="00D312F8" w:rsidP="00D312F8">
      <w:pPr>
        <w:spacing w:after="0" w:line="360" w:lineRule="auto"/>
        <w:rPr>
          <w:rFonts w:cs="Arial"/>
          <w:sz w:val="20"/>
          <w:szCs w:val="20"/>
        </w:rPr>
      </w:pPr>
    </w:p>
    <w:p w14:paraId="6D6DDB32" w14:textId="77777777" w:rsidR="00D312F8" w:rsidRPr="0001101D" w:rsidRDefault="00D312F8" w:rsidP="00D312F8">
      <w:pPr>
        <w:spacing w:after="0" w:line="360" w:lineRule="auto"/>
        <w:rPr>
          <w:rFonts w:cs="Arial"/>
          <w:sz w:val="20"/>
          <w:szCs w:val="20"/>
          <w:u w:val="single"/>
        </w:rPr>
      </w:pPr>
      <w:r>
        <w:rPr>
          <w:rFonts w:cs="Arial"/>
          <w:sz w:val="20"/>
          <w:szCs w:val="20"/>
          <w:u w:val="single"/>
        </w:rPr>
        <w:t>Uitdiensttreding</w:t>
      </w:r>
    </w:p>
    <w:p w14:paraId="2A7EEEA6" w14:textId="77777777" w:rsidR="00D312F8" w:rsidRPr="0001101D" w:rsidRDefault="00D312F8" w:rsidP="006D78E4">
      <w:pPr>
        <w:widowControl w:val="0"/>
        <w:numPr>
          <w:ilvl w:val="0"/>
          <w:numId w:val="36"/>
        </w:numPr>
        <w:autoSpaceDE w:val="0"/>
        <w:autoSpaceDN w:val="0"/>
        <w:adjustRightInd w:val="0"/>
        <w:spacing w:after="0" w:line="360" w:lineRule="auto"/>
        <w:contextualSpacing/>
        <w:rPr>
          <w:rFonts w:cs="Arial"/>
          <w:sz w:val="20"/>
          <w:szCs w:val="20"/>
        </w:rPr>
      </w:pPr>
      <w:r w:rsidRPr="0001101D">
        <w:rPr>
          <w:rFonts w:cs="Arial"/>
          <w:sz w:val="20"/>
          <w:szCs w:val="20"/>
        </w:rPr>
        <w:t>Behalve in geval van ontslag op staande voet wegens dringende redenen eindigt de arbeidsovereenkomst:</w:t>
      </w:r>
    </w:p>
    <w:p w14:paraId="629615EB"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door eenzijdige beëindiging tijdens of aan het einde van de proeftijd zoals bedoeld in artikel 7:652 en 7:676 BW;</w:t>
      </w:r>
    </w:p>
    <w:p w14:paraId="32D3BA61"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 xml:space="preserve"> door het verstrijken van de tijd en/of de werkzaamheden, waarvoor de arbeidsovereenkomst voor bepaalde tijd is aangegaan, onverlet de mogelijkheid van een tussentijdse beëindiging van de arbeidsovereenkomst; in afwijking van het bepaalde in artikel 7:668a geldt dat een voortgezette arbeidsovereenkomst voor bepaalde tijd van rechtswege eindigt zonder dat opzegging is vereist;</w:t>
      </w:r>
    </w:p>
    <w:p w14:paraId="7FA1E530"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met wederzijds goedvinden op het overeengekomen tijdstip;</w:t>
      </w:r>
    </w:p>
    <w:p w14:paraId="00E26D5C"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door opzegging van de arbeidsovereenkomst met inachtneming van de geldende opzegtermijn;</w:t>
      </w:r>
    </w:p>
    <w:p w14:paraId="098A0CE9"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door ontbinding door de rechter op grond van artikel 7:685 of 7:686 BW vanwege gewichtige redenen dan wel vanwege wanprestatie;</w:t>
      </w:r>
    </w:p>
    <w:p w14:paraId="101DF9C0"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door opzegging van de arbeidsovereenkomst door de werkgever of ontbinding van de arbeidsovereenkomst door de rechter ingeval werknemer in de zin van de WIA volledig en duurzaam arbeidsongeschikt is;</w:t>
      </w:r>
    </w:p>
    <w:p w14:paraId="6902F514"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door opzegging van de arbeidsovereenkomst door de werkgever of ontbinding van de arbeidsovereenkomst door de rechter ingeval werknemer in de zin van de WIA minder dan 80% arbeidsongeschikt is, maar waarbij desondanks geen reëel uitzicht bestaat op herplaatsing bij de werkgever;</w:t>
      </w:r>
    </w:p>
    <w:p w14:paraId="3180FCE9" w14:textId="77777777" w:rsidR="00D312F8" w:rsidRPr="0001101D"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t>door het bereiken van de pensioengerechtigde leeftijd met ingang van de eerste van de maand waarin werknemer volgens de van toepassing zijnde pensioenregeling pensioengerechtigd is;</w:t>
      </w:r>
    </w:p>
    <w:p w14:paraId="3C73435F" w14:textId="77777777" w:rsidR="00D312F8" w:rsidRPr="00FB6937" w:rsidRDefault="00D312F8" w:rsidP="00D312F8">
      <w:pPr>
        <w:widowControl w:val="0"/>
        <w:numPr>
          <w:ilvl w:val="1"/>
          <w:numId w:val="9"/>
        </w:numPr>
        <w:autoSpaceDE w:val="0"/>
        <w:autoSpaceDN w:val="0"/>
        <w:adjustRightInd w:val="0"/>
        <w:spacing w:after="0" w:line="360" w:lineRule="auto"/>
        <w:contextualSpacing/>
        <w:rPr>
          <w:rFonts w:cs="Arial"/>
          <w:sz w:val="20"/>
          <w:szCs w:val="20"/>
        </w:rPr>
      </w:pPr>
      <w:r w:rsidRPr="0001101D">
        <w:rPr>
          <w:rFonts w:cs="Arial"/>
          <w:sz w:val="20"/>
          <w:szCs w:val="20"/>
        </w:rPr>
        <w:lastRenderedPageBreak/>
        <w:t>door  overlijden van de werknemer.</w:t>
      </w:r>
    </w:p>
    <w:p w14:paraId="2CEC6D5A" w14:textId="77777777" w:rsidR="00D312F8" w:rsidRPr="0001101D" w:rsidRDefault="00D312F8" w:rsidP="006D78E4">
      <w:pPr>
        <w:widowControl w:val="0"/>
        <w:numPr>
          <w:ilvl w:val="0"/>
          <w:numId w:val="36"/>
        </w:numPr>
        <w:autoSpaceDE w:val="0"/>
        <w:autoSpaceDN w:val="0"/>
        <w:adjustRightInd w:val="0"/>
        <w:spacing w:after="0" w:line="360" w:lineRule="auto"/>
        <w:contextualSpacing/>
        <w:rPr>
          <w:rFonts w:cs="Arial"/>
          <w:sz w:val="20"/>
          <w:szCs w:val="20"/>
        </w:rPr>
      </w:pPr>
      <w:r w:rsidRPr="0001101D">
        <w:rPr>
          <w:rFonts w:cs="Arial"/>
          <w:i/>
          <w:sz w:val="20"/>
          <w:szCs w:val="20"/>
        </w:rPr>
        <w:t>Opzegtermijnen</w:t>
      </w:r>
    </w:p>
    <w:p w14:paraId="052BE75F" w14:textId="77777777" w:rsidR="00D312F8" w:rsidRPr="00693361" w:rsidRDefault="00D312F8" w:rsidP="00FB6937">
      <w:pPr>
        <w:spacing w:after="0" w:line="360" w:lineRule="auto"/>
        <w:ind w:left="709"/>
        <w:rPr>
          <w:rFonts w:cs="Arial"/>
          <w:sz w:val="20"/>
          <w:szCs w:val="20"/>
        </w:rPr>
      </w:pPr>
      <w:r w:rsidRPr="0001101D">
        <w:rPr>
          <w:rFonts w:cs="Arial"/>
          <w:sz w:val="20"/>
          <w:szCs w:val="20"/>
        </w:rPr>
        <w:t>In geval van opzegging van de arbeidsovereenkomst dient door zowel werkgever als werknemer de wettelijke opzegtermijn in acht te worden genomen. De opzegtermijn vangt aan op de eerste dag van de eerstvolgende volle kalendermaand, volgend op de datum van opzegging.</w:t>
      </w:r>
    </w:p>
    <w:p w14:paraId="0057DA8B" w14:textId="77777777" w:rsidR="00D312F8" w:rsidRPr="0001101D" w:rsidRDefault="00D312F8" w:rsidP="006D78E4">
      <w:pPr>
        <w:widowControl w:val="0"/>
        <w:numPr>
          <w:ilvl w:val="0"/>
          <w:numId w:val="36"/>
        </w:numPr>
        <w:autoSpaceDE w:val="0"/>
        <w:autoSpaceDN w:val="0"/>
        <w:adjustRightInd w:val="0"/>
        <w:spacing w:after="0" w:line="360" w:lineRule="auto"/>
        <w:contextualSpacing/>
        <w:rPr>
          <w:rFonts w:cs="Arial"/>
          <w:sz w:val="20"/>
          <w:szCs w:val="20"/>
        </w:rPr>
      </w:pPr>
      <w:r w:rsidRPr="0001101D">
        <w:rPr>
          <w:rFonts w:cs="Arial"/>
          <w:i/>
          <w:sz w:val="20"/>
          <w:szCs w:val="20"/>
        </w:rPr>
        <w:t>Teruggave eigendommen en bescheiden</w:t>
      </w:r>
    </w:p>
    <w:p w14:paraId="4567AE5C" w14:textId="77777777" w:rsidR="00D312F8" w:rsidRPr="0001101D" w:rsidRDefault="00D312F8" w:rsidP="00D312F8">
      <w:pPr>
        <w:spacing w:after="0" w:line="360" w:lineRule="auto"/>
        <w:ind w:left="709"/>
        <w:rPr>
          <w:rFonts w:cs="Arial"/>
          <w:sz w:val="20"/>
          <w:szCs w:val="20"/>
        </w:rPr>
      </w:pPr>
      <w:r w:rsidRPr="0001101D">
        <w:rPr>
          <w:rFonts w:cs="Arial"/>
          <w:sz w:val="20"/>
          <w:szCs w:val="20"/>
        </w:rPr>
        <w:t xml:space="preserve">In geval van schorsing en bij beëindiging van het dienstverband, ongeacht de wijze waarop en de redenen waarom het dienstverband wordt beëindigd, dient de werknemer alle eigendommen van de werkgever onverwijld ter beschikking stellen aan de werkgever. </w:t>
      </w:r>
    </w:p>
    <w:p w14:paraId="3598CB2D" w14:textId="77777777" w:rsidR="00D312F8" w:rsidRPr="0001101D" w:rsidRDefault="00D312F8" w:rsidP="00D312F8">
      <w:pPr>
        <w:autoSpaceDE w:val="0"/>
        <w:autoSpaceDN w:val="0"/>
        <w:adjustRightInd w:val="0"/>
        <w:spacing w:after="0" w:line="360" w:lineRule="auto"/>
        <w:ind w:left="19" w:right="62"/>
        <w:rPr>
          <w:rFonts w:cs="Arial"/>
          <w:sz w:val="20"/>
          <w:szCs w:val="20"/>
        </w:rPr>
      </w:pPr>
    </w:p>
    <w:p w14:paraId="41B757B6"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9: Salarisregeling</w:t>
      </w:r>
    </w:p>
    <w:p w14:paraId="31ACBD35" w14:textId="77777777" w:rsidR="00D312F8" w:rsidRPr="002065B3" w:rsidRDefault="00D312F8" w:rsidP="006D78E4">
      <w:pPr>
        <w:pStyle w:val="Tekstzonderopmaak"/>
        <w:numPr>
          <w:ilvl w:val="0"/>
          <w:numId w:val="37"/>
        </w:numPr>
        <w:spacing w:line="360" w:lineRule="auto"/>
        <w:rPr>
          <w:rFonts w:ascii="Calibri" w:hAnsi="Calibri"/>
        </w:rPr>
      </w:pPr>
      <w:r w:rsidRPr="0001101D">
        <w:rPr>
          <w:rFonts w:ascii="Calibri" w:hAnsi="Calibri"/>
        </w:rPr>
        <w:t>Per salarisklasse is in de vorm van een salarisbandbreedte een ondergrens en bovengrens vastgesteld. De bandbreedtes per klasse vormen tesamen de salarisschaal. De salarisschaal per 1 januari 2012 is als bijlage 1 bij deze CAO opgenomen. De basis maand salarissen worden vastgesteld op basis  de salarisschaal.</w:t>
      </w:r>
    </w:p>
    <w:p w14:paraId="4AE356CC" w14:textId="77777777" w:rsidR="00D312F8" w:rsidRPr="0001101D" w:rsidRDefault="00D312F8" w:rsidP="006D78E4">
      <w:pPr>
        <w:pStyle w:val="Tekstzonderopmaak"/>
        <w:numPr>
          <w:ilvl w:val="0"/>
          <w:numId w:val="37"/>
        </w:numPr>
        <w:tabs>
          <w:tab w:val="left" w:pos="426"/>
          <w:tab w:val="left" w:pos="709"/>
        </w:tabs>
        <w:spacing w:line="360" w:lineRule="auto"/>
        <w:rPr>
          <w:rFonts w:ascii="Calibri" w:hAnsi="Calibri"/>
        </w:rPr>
      </w:pPr>
      <w:r w:rsidRPr="0001101D">
        <w:rPr>
          <w:rFonts w:ascii="Calibri" w:hAnsi="Calibri"/>
        </w:rPr>
        <w:t>De salarisschaal is samengesteld uit 11 bandbreedtes, die corresponderen met de 11 functie-</w:t>
      </w:r>
    </w:p>
    <w:p w14:paraId="0E85A0F6" w14:textId="77777777" w:rsidR="00D312F8" w:rsidRPr="0001101D" w:rsidRDefault="00D312F8" w:rsidP="00D312F8">
      <w:pPr>
        <w:pStyle w:val="Tekstzonderopmaak"/>
        <w:spacing w:line="360" w:lineRule="auto"/>
        <w:ind w:left="675"/>
        <w:rPr>
          <w:rFonts w:ascii="Calibri" w:hAnsi="Calibri"/>
        </w:rPr>
      </w:pPr>
      <w:r>
        <w:rPr>
          <w:rFonts w:ascii="Calibri" w:hAnsi="Calibri"/>
        </w:rPr>
        <w:tab/>
      </w:r>
      <w:r w:rsidRPr="0001101D">
        <w:rPr>
          <w:rFonts w:ascii="Calibri" w:hAnsi="Calibri"/>
        </w:rPr>
        <w:t xml:space="preserve">klassen van het  functiewaarderingssysteem. </w:t>
      </w:r>
    </w:p>
    <w:p w14:paraId="377CB078" w14:textId="77777777" w:rsidR="00D312F8" w:rsidRPr="000E60EE" w:rsidRDefault="00D312F8" w:rsidP="000E60EE">
      <w:pPr>
        <w:pStyle w:val="Tekstzonderopmaak"/>
        <w:numPr>
          <w:ilvl w:val="0"/>
          <w:numId w:val="37"/>
        </w:numPr>
        <w:spacing w:line="360" w:lineRule="auto"/>
        <w:rPr>
          <w:rFonts w:ascii="Calibri" w:hAnsi="Calibri"/>
        </w:rPr>
      </w:pPr>
      <w:r w:rsidRPr="0001101D">
        <w:rPr>
          <w:rFonts w:ascii="Calibri" w:hAnsi="Calibri"/>
        </w:rPr>
        <w:t xml:space="preserve">Het individuele salaris wordt per 1 januari van elk jaar herzien. De eventuele salarisverhoging binnen de </w:t>
      </w:r>
      <w:r w:rsidRPr="000E60EE">
        <w:rPr>
          <w:rFonts w:ascii="Calibri" w:hAnsi="Calibri"/>
        </w:rPr>
        <w:t>voor werknemer geldende salarisband is daarbij afhankelijk van de opgestelde individuele beoordeling over het functioneren van werknemer gedurende het afgelopen jaar.</w:t>
      </w:r>
    </w:p>
    <w:p w14:paraId="458AC0CA" w14:textId="77777777" w:rsidR="00D312F8" w:rsidRPr="000E60EE" w:rsidRDefault="00D312F8" w:rsidP="000E60EE">
      <w:pPr>
        <w:numPr>
          <w:ilvl w:val="0"/>
          <w:numId w:val="37"/>
        </w:numPr>
        <w:spacing w:after="0" w:line="360" w:lineRule="auto"/>
        <w:rPr>
          <w:rFonts w:cs="Arial"/>
          <w:sz w:val="20"/>
          <w:szCs w:val="20"/>
        </w:rPr>
      </w:pPr>
      <w:r w:rsidRPr="0001101D">
        <w:rPr>
          <w:rFonts w:cs="Arial"/>
          <w:sz w:val="20"/>
          <w:szCs w:val="20"/>
        </w:rPr>
        <w:t>Elke werknemer wordt jaarlijks beoordeeld. In onvoorziene gevallen waarin geen beoordeling is opgesteld,</w:t>
      </w:r>
      <w:r w:rsidR="000E60EE">
        <w:rPr>
          <w:rFonts w:cs="Arial"/>
          <w:sz w:val="20"/>
          <w:szCs w:val="20"/>
        </w:rPr>
        <w:t xml:space="preserve"> </w:t>
      </w:r>
      <w:r w:rsidRPr="000E60EE">
        <w:rPr>
          <w:rFonts w:cs="Arial"/>
          <w:sz w:val="20"/>
          <w:szCs w:val="20"/>
        </w:rPr>
        <w:t xml:space="preserve">wordt voor het toepassen van de beloningsmatrix aangenomen dat het functioneren in het afgelopen jaar normaal/goed is geweest. Het ontwikkel, functionering- en beoordelingssysteem is als bijlage 2 toegevoegd bij deze CAO. </w:t>
      </w:r>
    </w:p>
    <w:p w14:paraId="7712CD03" w14:textId="77777777" w:rsidR="00D312F8" w:rsidRDefault="00D312F8" w:rsidP="000E60EE">
      <w:pPr>
        <w:numPr>
          <w:ilvl w:val="0"/>
          <w:numId w:val="37"/>
        </w:numPr>
        <w:spacing w:after="0" w:line="360" w:lineRule="auto"/>
        <w:rPr>
          <w:rFonts w:cs="Arial"/>
          <w:sz w:val="20"/>
          <w:szCs w:val="20"/>
        </w:rPr>
      </w:pPr>
      <w:r w:rsidRPr="000E60EE">
        <w:rPr>
          <w:rFonts w:cs="Arial"/>
          <w:sz w:val="20"/>
          <w:szCs w:val="20"/>
          <w:u w:val="single"/>
        </w:rPr>
        <w:t>Indexering</w:t>
      </w:r>
      <w:r w:rsidR="000E60EE">
        <w:rPr>
          <w:rFonts w:cs="Arial"/>
          <w:sz w:val="20"/>
          <w:szCs w:val="20"/>
        </w:rPr>
        <w:t xml:space="preserve">: </w:t>
      </w:r>
      <w:r w:rsidR="000E60EE">
        <w:rPr>
          <w:rFonts w:cs="Arial"/>
          <w:sz w:val="20"/>
          <w:szCs w:val="20"/>
        </w:rPr>
        <w:br/>
        <w:t>H</w:t>
      </w:r>
      <w:r w:rsidR="000E60EE" w:rsidRPr="000E60EE">
        <w:rPr>
          <w:rFonts w:cs="Arial"/>
          <w:sz w:val="20"/>
          <w:szCs w:val="20"/>
        </w:rPr>
        <w:t xml:space="preserve">et </w:t>
      </w:r>
      <w:r w:rsidRPr="000E60EE">
        <w:rPr>
          <w:rFonts w:cs="Arial"/>
          <w:sz w:val="20"/>
          <w:szCs w:val="20"/>
        </w:rPr>
        <w:t>indexatie systeem wordt omgezet naar een halfjaarlijks systeem. Dit houdt in dat de ontwikkeling van het CPI gemeten wordt over de periode maart/oktober en oktober /maart, waarbij de wijziging van het CPI-cijfer over die periode het uitgangspunt is van aanpassing van het loongebouw en de salarissen (2006 = 100). Een negatieve wijziging van het CPI-cijfer zal verrekend worden met de eerstvolgende positieve aanpassing van het CPI-cijfer. Dit percentage wordt in januari en juli verwerkt.</w:t>
      </w:r>
    </w:p>
    <w:p w14:paraId="274FDECF" w14:textId="77777777" w:rsidR="00A97D11" w:rsidRDefault="00A97D11" w:rsidP="00A97D11">
      <w:pPr>
        <w:spacing w:after="0" w:line="360" w:lineRule="auto"/>
        <w:rPr>
          <w:rFonts w:cs="Arial"/>
          <w:sz w:val="20"/>
          <w:szCs w:val="20"/>
        </w:rPr>
      </w:pPr>
    </w:p>
    <w:p w14:paraId="3E236246" w14:textId="77777777" w:rsidR="00A97D11" w:rsidRDefault="00A97D11" w:rsidP="00A97D11">
      <w:pPr>
        <w:spacing w:after="0" w:line="360" w:lineRule="auto"/>
        <w:rPr>
          <w:rFonts w:cs="Arial"/>
          <w:sz w:val="20"/>
          <w:szCs w:val="20"/>
        </w:rPr>
      </w:pPr>
    </w:p>
    <w:p w14:paraId="6E7DDE4F" w14:textId="77777777" w:rsidR="00A97D11" w:rsidRDefault="00A97D11" w:rsidP="00A97D11">
      <w:pPr>
        <w:spacing w:after="0" w:line="360" w:lineRule="auto"/>
        <w:rPr>
          <w:rFonts w:cs="Arial"/>
          <w:sz w:val="20"/>
          <w:szCs w:val="20"/>
        </w:rPr>
      </w:pPr>
    </w:p>
    <w:p w14:paraId="6DC67675" w14:textId="77777777" w:rsidR="00A97D11" w:rsidRDefault="00A97D11" w:rsidP="00A97D11">
      <w:pPr>
        <w:spacing w:after="0" w:line="360" w:lineRule="auto"/>
        <w:rPr>
          <w:rFonts w:cs="Arial"/>
          <w:sz w:val="20"/>
          <w:szCs w:val="20"/>
        </w:rPr>
      </w:pPr>
    </w:p>
    <w:p w14:paraId="71BB46C9" w14:textId="77777777" w:rsidR="00A97D11" w:rsidRPr="000E60EE" w:rsidRDefault="00A97D11" w:rsidP="00A97D11">
      <w:pPr>
        <w:spacing w:after="0" w:line="360" w:lineRule="auto"/>
        <w:rPr>
          <w:rFonts w:cs="Arial"/>
          <w:sz w:val="20"/>
          <w:szCs w:val="20"/>
        </w:rPr>
      </w:pPr>
    </w:p>
    <w:p w14:paraId="38977698" w14:textId="77777777" w:rsidR="00D312F8" w:rsidRPr="0001101D" w:rsidRDefault="00D312F8" w:rsidP="006D78E4">
      <w:pPr>
        <w:numPr>
          <w:ilvl w:val="0"/>
          <w:numId w:val="37"/>
        </w:numPr>
        <w:spacing w:after="0" w:line="360" w:lineRule="auto"/>
        <w:rPr>
          <w:rFonts w:cs="Arial"/>
          <w:sz w:val="20"/>
          <w:szCs w:val="20"/>
        </w:rPr>
      </w:pPr>
      <w:r w:rsidRPr="0001101D">
        <w:rPr>
          <w:rFonts w:cs="Arial"/>
          <w:sz w:val="20"/>
          <w:szCs w:val="20"/>
        </w:rPr>
        <w:t>Naast de indexering zullen het loongebouw en de salarissen initieel worden verhoogd per:</w:t>
      </w:r>
    </w:p>
    <w:p w14:paraId="25AD7C83" w14:textId="77777777" w:rsidR="00D312F8" w:rsidRPr="0001101D" w:rsidRDefault="00D312F8" w:rsidP="006D78E4">
      <w:pPr>
        <w:numPr>
          <w:ilvl w:val="0"/>
          <w:numId w:val="23"/>
        </w:numPr>
        <w:spacing w:after="0" w:line="360" w:lineRule="auto"/>
        <w:rPr>
          <w:rFonts w:cs="Arial"/>
          <w:sz w:val="20"/>
          <w:szCs w:val="20"/>
        </w:rPr>
      </w:pPr>
      <w:r w:rsidRPr="0001101D">
        <w:rPr>
          <w:rFonts w:cs="Arial"/>
          <w:sz w:val="20"/>
          <w:szCs w:val="20"/>
        </w:rPr>
        <w:t>1 januari 2012</w:t>
      </w:r>
      <w:r w:rsidRPr="0001101D">
        <w:rPr>
          <w:rFonts w:cs="Arial"/>
          <w:sz w:val="20"/>
          <w:szCs w:val="20"/>
        </w:rPr>
        <w:tab/>
        <w:t xml:space="preserve">0,75% </w:t>
      </w:r>
    </w:p>
    <w:p w14:paraId="0B8E7886" w14:textId="77777777" w:rsidR="00D312F8" w:rsidRPr="0001101D" w:rsidRDefault="00D312F8" w:rsidP="006D78E4">
      <w:pPr>
        <w:numPr>
          <w:ilvl w:val="0"/>
          <w:numId w:val="23"/>
        </w:numPr>
        <w:spacing w:after="0" w:line="360" w:lineRule="auto"/>
        <w:rPr>
          <w:rFonts w:cs="Arial"/>
          <w:sz w:val="20"/>
          <w:szCs w:val="20"/>
        </w:rPr>
      </w:pPr>
      <w:r w:rsidRPr="0001101D">
        <w:rPr>
          <w:rFonts w:cs="Arial"/>
          <w:sz w:val="20"/>
          <w:szCs w:val="20"/>
        </w:rPr>
        <w:t>1 juli 2012</w:t>
      </w:r>
      <w:r w:rsidRPr="0001101D">
        <w:rPr>
          <w:rFonts w:cs="Arial"/>
          <w:sz w:val="20"/>
          <w:szCs w:val="20"/>
        </w:rPr>
        <w:tab/>
      </w:r>
      <w:r w:rsidRPr="0001101D">
        <w:rPr>
          <w:rFonts w:cs="Arial"/>
          <w:sz w:val="20"/>
          <w:szCs w:val="20"/>
        </w:rPr>
        <w:tab/>
        <w:t xml:space="preserve">0,75% </w:t>
      </w:r>
    </w:p>
    <w:p w14:paraId="73B2525E" w14:textId="77777777" w:rsidR="00D312F8" w:rsidRPr="0001101D" w:rsidRDefault="00D312F8" w:rsidP="006D78E4">
      <w:pPr>
        <w:numPr>
          <w:ilvl w:val="0"/>
          <w:numId w:val="23"/>
        </w:numPr>
        <w:spacing w:after="0" w:line="360" w:lineRule="auto"/>
        <w:rPr>
          <w:rFonts w:cs="Arial"/>
          <w:sz w:val="20"/>
          <w:szCs w:val="20"/>
        </w:rPr>
      </w:pPr>
      <w:r w:rsidRPr="0001101D">
        <w:rPr>
          <w:rFonts w:cs="Arial"/>
          <w:sz w:val="20"/>
          <w:szCs w:val="20"/>
        </w:rPr>
        <w:t>1 januari 2013</w:t>
      </w:r>
      <w:r w:rsidRPr="0001101D">
        <w:rPr>
          <w:rFonts w:cs="Arial"/>
          <w:sz w:val="20"/>
          <w:szCs w:val="20"/>
        </w:rPr>
        <w:tab/>
        <w:t>0,75%</w:t>
      </w:r>
    </w:p>
    <w:p w14:paraId="1B0EC800" w14:textId="77777777" w:rsidR="00D312F8" w:rsidRPr="0001101D" w:rsidRDefault="00D312F8" w:rsidP="006D78E4">
      <w:pPr>
        <w:numPr>
          <w:ilvl w:val="0"/>
          <w:numId w:val="23"/>
        </w:numPr>
        <w:spacing w:after="0" w:line="360" w:lineRule="auto"/>
        <w:rPr>
          <w:rFonts w:cs="Arial"/>
          <w:sz w:val="20"/>
          <w:szCs w:val="20"/>
        </w:rPr>
      </w:pPr>
      <w:r w:rsidRPr="0001101D">
        <w:rPr>
          <w:rFonts w:cs="Arial"/>
          <w:sz w:val="20"/>
          <w:szCs w:val="20"/>
        </w:rPr>
        <w:t xml:space="preserve">1 juli 2013 </w:t>
      </w:r>
      <w:r w:rsidRPr="0001101D">
        <w:rPr>
          <w:rFonts w:cs="Arial"/>
          <w:sz w:val="20"/>
          <w:szCs w:val="20"/>
        </w:rPr>
        <w:tab/>
      </w:r>
      <w:r w:rsidRPr="0001101D">
        <w:rPr>
          <w:rFonts w:cs="Arial"/>
          <w:sz w:val="20"/>
          <w:szCs w:val="20"/>
        </w:rPr>
        <w:tab/>
        <w:t>0,75%</w:t>
      </w:r>
    </w:p>
    <w:p w14:paraId="211B788D" w14:textId="77777777" w:rsidR="00D312F8" w:rsidRPr="0001101D" w:rsidRDefault="00D312F8" w:rsidP="006D78E4">
      <w:pPr>
        <w:numPr>
          <w:ilvl w:val="0"/>
          <w:numId w:val="23"/>
        </w:numPr>
        <w:spacing w:after="0" w:line="360" w:lineRule="auto"/>
        <w:rPr>
          <w:rFonts w:cs="Arial"/>
          <w:sz w:val="20"/>
          <w:szCs w:val="20"/>
        </w:rPr>
      </w:pPr>
      <w:r w:rsidRPr="0001101D">
        <w:rPr>
          <w:rFonts w:cs="Arial"/>
          <w:sz w:val="20"/>
          <w:szCs w:val="20"/>
        </w:rPr>
        <w:t xml:space="preserve">1 januari 2014 </w:t>
      </w:r>
      <w:r w:rsidRPr="0001101D">
        <w:rPr>
          <w:rFonts w:cs="Arial"/>
          <w:sz w:val="20"/>
          <w:szCs w:val="20"/>
        </w:rPr>
        <w:tab/>
        <w:t xml:space="preserve">0,75% </w:t>
      </w:r>
    </w:p>
    <w:p w14:paraId="35EC76D1" w14:textId="77777777" w:rsidR="00D312F8" w:rsidRPr="00FB6937" w:rsidRDefault="00D312F8" w:rsidP="006D78E4">
      <w:pPr>
        <w:numPr>
          <w:ilvl w:val="0"/>
          <w:numId w:val="23"/>
        </w:numPr>
        <w:spacing w:after="0" w:line="360" w:lineRule="auto"/>
        <w:rPr>
          <w:rFonts w:cs="Arial"/>
          <w:sz w:val="20"/>
          <w:szCs w:val="20"/>
        </w:rPr>
      </w:pPr>
      <w:r w:rsidRPr="0001101D">
        <w:rPr>
          <w:rFonts w:cs="Arial"/>
          <w:sz w:val="20"/>
          <w:szCs w:val="20"/>
        </w:rPr>
        <w:t xml:space="preserve">1 juli 2014 </w:t>
      </w:r>
      <w:r w:rsidRPr="0001101D">
        <w:rPr>
          <w:rFonts w:cs="Arial"/>
          <w:sz w:val="20"/>
          <w:szCs w:val="20"/>
        </w:rPr>
        <w:tab/>
      </w:r>
      <w:r w:rsidRPr="0001101D">
        <w:rPr>
          <w:rFonts w:cs="Arial"/>
          <w:sz w:val="20"/>
          <w:szCs w:val="20"/>
        </w:rPr>
        <w:tab/>
        <w:t xml:space="preserve">0,75%      </w:t>
      </w:r>
    </w:p>
    <w:p w14:paraId="4B96EF3D" w14:textId="77777777" w:rsidR="00D312F8" w:rsidRPr="0001101D" w:rsidRDefault="00D312F8" w:rsidP="006D78E4">
      <w:pPr>
        <w:numPr>
          <w:ilvl w:val="0"/>
          <w:numId w:val="37"/>
        </w:numPr>
        <w:spacing w:after="0" w:line="360" w:lineRule="auto"/>
        <w:rPr>
          <w:rFonts w:cs="Arial"/>
          <w:sz w:val="20"/>
          <w:szCs w:val="20"/>
        </w:rPr>
      </w:pPr>
      <w:r w:rsidRPr="0001101D">
        <w:rPr>
          <w:rFonts w:cs="Arial"/>
          <w:sz w:val="20"/>
          <w:szCs w:val="20"/>
        </w:rPr>
        <w:t xml:space="preserve">De opgestelde individuele beoordeling over het functioneren van werknemer gedurende het afgelopen jaar kan de navolgende uitkomsten hebben: </w:t>
      </w:r>
    </w:p>
    <w:p w14:paraId="7864E3A7" w14:textId="77777777" w:rsidR="00D312F8" w:rsidRPr="0001101D" w:rsidRDefault="00D312F8" w:rsidP="00D312F8">
      <w:pPr>
        <w:spacing w:after="0" w:line="360" w:lineRule="auto"/>
        <w:ind w:left="705"/>
        <w:rPr>
          <w:rFonts w:cs="Arial"/>
          <w:sz w:val="20"/>
          <w:szCs w:val="20"/>
        </w:rPr>
      </w:pPr>
      <w:r w:rsidRPr="0001101D">
        <w:rPr>
          <w:rFonts w:cs="Arial"/>
          <w:sz w:val="20"/>
          <w:szCs w:val="20"/>
        </w:rPr>
        <w:t xml:space="preserve">- uitstekend, </w:t>
      </w:r>
    </w:p>
    <w:p w14:paraId="517E7E78" w14:textId="77777777" w:rsidR="00D312F8" w:rsidRPr="0001101D" w:rsidRDefault="00D312F8" w:rsidP="00D312F8">
      <w:pPr>
        <w:spacing w:after="0" w:line="360" w:lineRule="auto"/>
        <w:ind w:left="705"/>
        <w:rPr>
          <w:rFonts w:cs="Arial"/>
          <w:sz w:val="20"/>
          <w:szCs w:val="20"/>
        </w:rPr>
      </w:pPr>
      <w:r w:rsidRPr="0001101D">
        <w:rPr>
          <w:rFonts w:cs="Arial"/>
          <w:sz w:val="20"/>
          <w:szCs w:val="20"/>
        </w:rPr>
        <w:t xml:space="preserve">- zeer goed, </w:t>
      </w:r>
    </w:p>
    <w:p w14:paraId="7CC6A4B8" w14:textId="77777777" w:rsidR="00D312F8" w:rsidRPr="0001101D" w:rsidRDefault="00D312F8" w:rsidP="00D312F8">
      <w:pPr>
        <w:spacing w:after="0" w:line="360" w:lineRule="auto"/>
        <w:ind w:left="705"/>
        <w:rPr>
          <w:rFonts w:cs="Arial"/>
          <w:sz w:val="20"/>
          <w:szCs w:val="20"/>
        </w:rPr>
      </w:pPr>
      <w:r w:rsidRPr="0001101D">
        <w:rPr>
          <w:rFonts w:cs="Arial"/>
          <w:sz w:val="20"/>
          <w:szCs w:val="20"/>
        </w:rPr>
        <w:t xml:space="preserve">- normaal/goed en </w:t>
      </w:r>
    </w:p>
    <w:p w14:paraId="6BAA32F5" w14:textId="77777777" w:rsidR="00D312F8" w:rsidRDefault="00D312F8" w:rsidP="00D312F8">
      <w:pPr>
        <w:spacing w:after="0" w:line="360" w:lineRule="auto"/>
        <w:ind w:left="705"/>
        <w:rPr>
          <w:rFonts w:cs="Arial"/>
          <w:sz w:val="20"/>
          <w:szCs w:val="20"/>
        </w:rPr>
      </w:pPr>
      <w:r w:rsidRPr="0001101D">
        <w:rPr>
          <w:rFonts w:cs="Arial"/>
          <w:sz w:val="20"/>
          <w:szCs w:val="20"/>
        </w:rPr>
        <w:t>- onvoldoende.</w:t>
      </w:r>
    </w:p>
    <w:p w14:paraId="7B71D49D" w14:textId="77777777" w:rsidR="00D312F8" w:rsidRDefault="00D312F8" w:rsidP="00D312F8">
      <w:pPr>
        <w:spacing w:after="0" w:line="360" w:lineRule="auto"/>
        <w:ind w:left="705"/>
        <w:rPr>
          <w:rFonts w:cs="Arial"/>
          <w:sz w:val="20"/>
          <w:szCs w:val="20"/>
        </w:rPr>
      </w:pPr>
    </w:p>
    <w:p w14:paraId="58F695BA" w14:textId="77777777" w:rsidR="00D312F8" w:rsidRPr="0001101D" w:rsidRDefault="00D312F8" w:rsidP="00D312F8">
      <w:pPr>
        <w:spacing w:after="0" w:line="360" w:lineRule="auto"/>
        <w:ind w:left="705"/>
        <w:rPr>
          <w:rFonts w:cs="Arial"/>
          <w:sz w:val="20"/>
          <w:szCs w:val="20"/>
        </w:rPr>
      </w:pPr>
      <w:r w:rsidRPr="0001101D">
        <w:rPr>
          <w:rFonts w:cs="Arial"/>
          <w:sz w:val="20"/>
          <w:szCs w:val="20"/>
        </w:rPr>
        <w:t>Conform artikel 9.5 resulteren deze uitkomsten in - een eventuele - salarisverhoging voor betrokken werknemer, zoals weergegeven in onderstaande tabel:</w:t>
      </w:r>
    </w:p>
    <w:p w14:paraId="06DAE2CE" w14:textId="77777777" w:rsidR="00D312F8" w:rsidRPr="0001101D" w:rsidRDefault="006D78E4" w:rsidP="00D312F8">
      <w:pPr>
        <w:spacing w:after="0" w:line="360" w:lineRule="auto"/>
        <w:rPr>
          <w:rFonts w:cs="Arial"/>
          <w:sz w:val="20"/>
          <w:szCs w:val="20"/>
        </w:rPr>
      </w:pPr>
      <w:r>
        <w:rPr>
          <w:noProof/>
          <w:sz w:val="20"/>
          <w:szCs w:val="20"/>
          <w:lang w:eastAsia="nl-NL"/>
        </w:rPr>
        <mc:AlternateContent>
          <mc:Choice Requires="wps">
            <w:drawing>
              <wp:anchor distT="0" distB="0" distL="114298" distR="114298" simplePos="0" relativeHeight="251660288" behindDoc="0" locked="0" layoutInCell="1" allowOverlap="1" wp14:anchorId="6FBA7A13" wp14:editId="5FEA1D17">
                <wp:simplePos x="0" y="0"/>
                <wp:positionH relativeFrom="column">
                  <wp:posOffset>3086099</wp:posOffset>
                </wp:positionH>
                <wp:positionV relativeFrom="paragraph">
                  <wp:posOffset>165735</wp:posOffset>
                </wp:positionV>
                <wp:extent cx="0" cy="1515745"/>
                <wp:effectExtent l="0" t="0" r="25400" b="33655"/>
                <wp:wrapNone/>
                <wp:docPr id="7"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13.05pt" to="243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"/>
            </w:pict>
          </mc:Fallback>
        </mc:AlternateContent>
      </w:r>
      <w:r>
        <w:rPr>
          <w:noProof/>
          <w:sz w:val="20"/>
          <w:szCs w:val="20"/>
          <w:lang w:eastAsia="nl-NL"/>
        </w:rPr>
        <mc:AlternateContent>
          <mc:Choice Requires="wps">
            <w:drawing>
              <wp:anchor distT="4294967294" distB="4294967294" distL="114300" distR="114300" simplePos="0" relativeHeight="251661312" behindDoc="0" locked="0" layoutInCell="1" allowOverlap="1" wp14:anchorId="336AF4AA" wp14:editId="2938FA85">
                <wp:simplePos x="0" y="0"/>
                <wp:positionH relativeFrom="column">
                  <wp:posOffset>457200</wp:posOffset>
                </wp:positionH>
                <wp:positionV relativeFrom="paragraph">
                  <wp:posOffset>82549</wp:posOffset>
                </wp:positionV>
                <wp:extent cx="5257800" cy="0"/>
                <wp:effectExtent l="0" t="0" r="25400" b="25400"/>
                <wp:wrapNone/>
                <wp:docPr id="6"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Q6Hg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"/>
            </w:pict>
          </mc:Fallback>
        </mc:AlternateContent>
      </w:r>
      <w:r w:rsidR="00D312F8" w:rsidRPr="0001101D">
        <w:rPr>
          <w:rFonts w:cs="Arial"/>
          <w:sz w:val="20"/>
          <w:szCs w:val="20"/>
        </w:rPr>
        <w:tab/>
      </w:r>
    </w:p>
    <w:p w14:paraId="163BB156" w14:textId="77777777" w:rsidR="00D312F8" w:rsidRPr="0001101D" w:rsidRDefault="00D312F8" w:rsidP="00D312F8">
      <w:pPr>
        <w:spacing w:after="0" w:line="360" w:lineRule="auto"/>
        <w:ind w:left="709"/>
        <w:rPr>
          <w:rFonts w:cs="Arial"/>
          <w:sz w:val="20"/>
          <w:szCs w:val="20"/>
        </w:rPr>
      </w:pPr>
      <w:r w:rsidRPr="0001101D">
        <w:rPr>
          <w:rFonts w:cs="Arial"/>
          <w:sz w:val="20"/>
          <w:szCs w:val="20"/>
        </w:rPr>
        <w:t>Uitkomst individuele beoordeling</w:t>
      </w:r>
      <w:r w:rsidRPr="0001101D">
        <w:rPr>
          <w:rFonts w:cs="Arial"/>
          <w:sz w:val="20"/>
          <w:szCs w:val="20"/>
        </w:rPr>
        <w:tab/>
      </w:r>
      <w:r w:rsidRPr="0001101D">
        <w:rPr>
          <w:rFonts w:cs="Arial"/>
          <w:sz w:val="20"/>
          <w:szCs w:val="20"/>
        </w:rPr>
        <w:tab/>
      </w:r>
      <w:r w:rsidRPr="0001101D">
        <w:rPr>
          <w:rFonts w:cs="Arial"/>
          <w:sz w:val="20"/>
          <w:szCs w:val="20"/>
        </w:rPr>
        <w:tab/>
        <w:t>Procentuele verhoging van het basis maandsalaris</w:t>
      </w:r>
    </w:p>
    <w:p w14:paraId="0B0EE213" w14:textId="77777777" w:rsidR="00D312F8" w:rsidRPr="0001101D" w:rsidRDefault="00D312F8" w:rsidP="00D312F8">
      <w:pPr>
        <w:spacing w:after="0" w:line="360" w:lineRule="auto"/>
        <w:ind w:left="709"/>
        <w:rPr>
          <w:rFonts w:cs="Arial"/>
          <w:sz w:val="20"/>
          <w:szCs w:val="20"/>
        </w:rPr>
      </w:pPr>
    </w:p>
    <w:p w14:paraId="55039E5C" w14:textId="77777777" w:rsidR="00D312F8" w:rsidRPr="0001101D" w:rsidRDefault="00D312F8" w:rsidP="00D312F8">
      <w:pPr>
        <w:spacing w:after="0" w:line="360" w:lineRule="auto"/>
        <w:ind w:left="709"/>
        <w:rPr>
          <w:rFonts w:cs="Arial"/>
          <w:sz w:val="20"/>
          <w:szCs w:val="20"/>
        </w:rPr>
      </w:pPr>
      <w:r w:rsidRPr="0001101D">
        <w:rPr>
          <w:rFonts w:cs="Arial"/>
          <w:sz w:val="20"/>
          <w:szCs w:val="20"/>
        </w:rPr>
        <w:t xml:space="preserve">Uitstekend </w:t>
      </w:r>
      <w:r w:rsidRPr="0001101D">
        <w:rPr>
          <w:rFonts w:cs="Arial"/>
          <w:sz w:val="20"/>
          <w:szCs w:val="20"/>
        </w:rPr>
        <w:tab/>
      </w:r>
      <w:r w:rsidRPr="0001101D">
        <w:rPr>
          <w:rFonts w:cs="Arial"/>
          <w:sz w:val="20"/>
          <w:szCs w:val="20"/>
        </w:rPr>
        <w:tab/>
      </w:r>
      <w:r w:rsidRPr="0001101D">
        <w:rPr>
          <w:rFonts w:cs="Arial"/>
          <w:sz w:val="20"/>
          <w:szCs w:val="20"/>
        </w:rPr>
        <w:tab/>
      </w:r>
      <w:r w:rsidRPr="0001101D">
        <w:rPr>
          <w:rFonts w:cs="Arial"/>
          <w:sz w:val="20"/>
          <w:szCs w:val="20"/>
        </w:rPr>
        <w:tab/>
      </w:r>
      <w:r w:rsidRPr="0001101D">
        <w:rPr>
          <w:rFonts w:cs="Arial"/>
          <w:sz w:val="20"/>
          <w:szCs w:val="20"/>
        </w:rPr>
        <w:tab/>
        <w:t>4,00%</w:t>
      </w:r>
    </w:p>
    <w:p w14:paraId="06DF16C0" w14:textId="77777777" w:rsidR="00D312F8" w:rsidRPr="0001101D" w:rsidRDefault="00D312F8" w:rsidP="00D312F8">
      <w:pPr>
        <w:spacing w:after="0" w:line="360" w:lineRule="auto"/>
        <w:ind w:left="709"/>
        <w:rPr>
          <w:rFonts w:cs="Arial"/>
          <w:sz w:val="20"/>
          <w:szCs w:val="20"/>
        </w:rPr>
      </w:pPr>
      <w:r w:rsidRPr="0001101D">
        <w:rPr>
          <w:rFonts w:cs="Arial"/>
          <w:sz w:val="20"/>
          <w:szCs w:val="20"/>
        </w:rPr>
        <w:t xml:space="preserve">Zeer goed </w:t>
      </w:r>
      <w:r w:rsidRPr="0001101D">
        <w:rPr>
          <w:rFonts w:cs="Arial"/>
          <w:sz w:val="20"/>
          <w:szCs w:val="20"/>
        </w:rPr>
        <w:tab/>
      </w:r>
      <w:r w:rsidRPr="0001101D">
        <w:rPr>
          <w:rFonts w:cs="Arial"/>
          <w:sz w:val="20"/>
          <w:szCs w:val="20"/>
        </w:rPr>
        <w:tab/>
      </w:r>
      <w:r w:rsidRPr="0001101D">
        <w:rPr>
          <w:rFonts w:cs="Arial"/>
          <w:sz w:val="20"/>
          <w:szCs w:val="20"/>
        </w:rPr>
        <w:tab/>
      </w:r>
      <w:r w:rsidRPr="0001101D">
        <w:rPr>
          <w:rFonts w:cs="Arial"/>
          <w:sz w:val="20"/>
          <w:szCs w:val="20"/>
        </w:rPr>
        <w:tab/>
      </w:r>
      <w:r w:rsidRPr="0001101D">
        <w:rPr>
          <w:rFonts w:cs="Arial"/>
          <w:sz w:val="20"/>
          <w:szCs w:val="20"/>
        </w:rPr>
        <w:tab/>
        <w:t>3,25%</w:t>
      </w:r>
    </w:p>
    <w:p w14:paraId="377889BC" w14:textId="77777777" w:rsidR="00D312F8" w:rsidRPr="0001101D" w:rsidRDefault="00D312F8" w:rsidP="00D312F8">
      <w:pPr>
        <w:spacing w:after="0" w:line="360" w:lineRule="auto"/>
        <w:ind w:left="709"/>
        <w:rPr>
          <w:rFonts w:cs="Arial"/>
          <w:sz w:val="20"/>
          <w:szCs w:val="20"/>
        </w:rPr>
      </w:pPr>
      <w:r w:rsidRPr="0001101D">
        <w:rPr>
          <w:rFonts w:cs="Arial"/>
          <w:sz w:val="20"/>
          <w:szCs w:val="20"/>
        </w:rPr>
        <w:t xml:space="preserve">Normaal/goed </w:t>
      </w:r>
      <w:r w:rsidRPr="0001101D">
        <w:rPr>
          <w:rFonts w:cs="Arial"/>
          <w:sz w:val="20"/>
          <w:szCs w:val="20"/>
        </w:rPr>
        <w:tab/>
      </w:r>
      <w:r w:rsidRPr="0001101D">
        <w:rPr>
          <w:rFonts w:cs="Arial"/>
          <w:sz w:val="20"/>
          <w:szCs w:val="20"/>
        </w:rPr>
        <w:tab/>
      </w:r>
      <w:r w:rsidRPr="0001101D">
        <w:rPr>
          <w:rFonts w:cs="Arial"/>
          <w:sz w:val="20"/>
          <w:szCs w:val="20"/>
        </w:rPr>
        <w:tab/>
      </w:r>
      <w:r w:rsidRPr="0001101D">
        <w:rPr>
          <w:rFonts w:cs="Arial"/>
          <w:sz w:val="20"/>
          <w:szCs w:val="20"/>
        </w:rPr>
        <w:tab/>
      </w:r>
      <w:r w:rsidRPr="0001101D">
        <w:rPr>
          <w:rFonts w:cs="Arial"/>
          <w:sz w:val="20"/>
          <w:szCs w:val="20"/>
        </w:rPr>
        <w:tab/>
        <w:t>2,50%</w:t>
      </w:r>
    </w:p>
    <w:p w14:paraId="2648BDCD" w14:textId="77777777" w:rsidR="00D312F8" w:rsidRPr="0001101D" w:rsidRDefault="00D312F8" w:rsidP="00D312F8">
      <w:pPr>
        <w:spacing w:after="0" w:line="360" w:lineRule="auto"/>
        <w:ind w:left="709"/>
        <w:rPr>
          <w:rFonts w:cs="Arial"/>
          <w:sz w:val="20"/>
          <w:szCs w:val="20"/>
        </w:rPr>
      </w:pPr>
      <w:r w:rsidRPr="0001101D">
        <w:rPr>
          <w:rFonts w:cs="Arial"/>
          <w:sz w:val="20"/>
          <w:szCs w:val="20"/>
        </w:rPr>
        <w:t xml:space="preserve">Onvoldoende/slecht </w:t>
      </w:r>
      <w:r w:rsidRPr="0001101D">
        <w:rPr>
          <w:rFonts w:cs="Arial"/>
          <w:sz w:val="20"/>
          <w:szCs w:val="20"/>
        </w:rPr>
        <w:tab/>
      </w:r>
      <w:r w:rsidRPr="0001101D">
        <w:rPr>
          <w:rFonts w:cs="Arial"/>
          <w:sz w:val="20"/>
          <w:szCs w:val="20"/>
        </w:rPr>
        <w:tab/>
      </w:r>
      <w:r w:rsidRPr="0001101D">
        <w:rPr>
          <w:rFonts w:cs="Arial"/>
          <w:sz w:val="20"/>
          <w:szCs w:val="20"/>
        </w:rPr>
        <w:tab/>
      </w:r>
      <w:r w:rsidRPr="0001101D">
        <w:rPr>
          <w:rFonts w:cs="Arial"/>
          <w:sz w:val="20"/>
          <w:szCs w:val="20"/>
        </w:rPr>
        <w:tab/>
        <w:t>0,00%</w:t>
      </w:r>
    </w:p>
    <w:p w14:paraId="4FA62668" w14:textId="77777777" w:rsidR="00D312F8" w:rsidRPr="0001101D" w:rsidRDefault="006D78E4" w:rsidP="00D312F8">
      <w:pPr>
        <w:spacing w:after="0" w:line="360" w:lineRule="auto"/>
        <w:ind w:left="709"/>
        <w:rPr>
          <w:rFonts w:cs="Arial"/>
          <w:sz w:val="20"/>
          <w:szCs w:val="20"/>
        </w:rPr>
      </w:pPr>
      <w:r>
        <w:rPr>
          <w:noProof/>
          <w:sz w:val="20"/>
          <w:szCs w:val="20"/>
          <w:lang w:eastAsia="nl-NL"/>
        </w:rPr>
        <mc:AlternateContent>
          <mc:Choice Requires="wps">
            <w:drawing>
              <wp:anchor distT="4294967294" distB="4294967294" distL="114300" distR="114300" simplePos="0" relativeHeight="251662336" behindDoc="0" locked="0" layoutInCell="1" allowOverlap="1" wp14:anchorId="09EF9537" wp14:editId="473C0ABD">
                <wp:simplePos x="0" y="0"/>
                <wp:positionH relativeFrom="column">
                  <wp:posOffset>457200</wp:posOffset>
                </wp:positionH>
                <wp:positionV relativeFrom="paragraph">
                  <wp:posOffset>76834</wp:posOffset>
                </wp:positionV>
                <wp:extent cx="5257800" cy="0"/>
                <wp:effectExtent l="0" t="0" r="25400" b="25400"/>
                <wp:wrapNone/>
                <wp:docPr id="4"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lZHg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"/>
            </w:pict>
          </mc:Fallback>
        </mc:AlternateContent>
      </w:r>
    </w:p>
    <w:p w14:paraId="341C41D1" w14:textId="77777777" w:rsidR="00D312F8" w:rsidRPr="0001101D" w:rsidRDefault="00D312F8" w:rsidP="00D312F8">
      <w:pPr>
        <w:spacing w:after="0" w:line="360" w:lineRule="auto"/>
        <w:rPr>
          <w:rFonts w:cs="Arial"/>
          <w:sz w:val="20"/>
          <w:szCs w:val="20"/>
        </w:rPr>
      </w:pPr>
    </w:p>
    <w:p w14:paraId="3B15C731" w14:textId="77777777" w:rsidR="00D312F8" w:rsidRPr="0001101D" w:rsidRDefault="00D312F8" w:rsidP="00D312F8">
      <w:pPr>
        <w:pStyle w:val="ListParagraph1"/>
        <w:spacing w:after="0" w:line="360" w:lineRule="auto"/>
        <w:ind w:left="709"/>
        <w:rPr>
          <w:rFonts w:cs="Arial"/>
          <w:sz w:val="20"/>
          <w:szCs w:val="20"/>
        </w:rPr>
      </w:pPr>
      <w:r w:rsidRPr="0001101D">
        <w:rPr>
          <w:rFonts w:cs="Arial"/>
          <w:sz w:val="20"/>
          <w:szCs w:val="20"/>
        </w:rPr>
        <w:t xml:space="preserve">De verhoging zal berekend worden over het maximale bedrag van de geldende salaris tabel. </w:t>
      </w:r>
      <w:r>
        <w:rPr>
          <w:rFonts w:cs="Arial"/>
          <w:sz w:val="20"/>
          <w:szCs w:val="20"/>
        </w:rPr>
        <w:t xml:space="preserve"> De medewerker kan bij zeer goed of uitstekend functioneren nog doorgroeien naar een uitloop schaal. </w:t>
      </w:r>
    </w:p>
    <w:p w14:paraId="4D877B97" w14:textId="77777777" w:rsidR="00D312F8" w:rsidRPr="0001101D" w:rsidRDefault="00D312F8" w:rsidP="00D312F8">
      <w:pPr>
        <w:pStyle w:val="ListParagraph1"/>
        <w:spacing w:after="0" w:line="360" w:lineRule="auto"/>
        <w:ind w:left="709"/>
        <w:rPr>
          <w:rFonts w:cs="Arial"/>
          <w:sz w:val="20"/>
          <w:szCs w:val="20"/>
        </w:rPr>
      </w:pPr>
    </w:p>
    <w:p w14:paraId="619D330F" w14:textId="77777777" w:rsidR="00D312F8" w:rsidRPr="0001101D" w:rsidRDefault="00D312F8" w:rsidP="00D312F8">
      <w:pPr>
        <w:pStyle w:val="ListParagraph1"/>
        <w:spacing w:after="0" w:line="360" w:lineRule="auto"/>
        <w:ind w:left="709"/>
        <w:rPr>
          <w:rFonts w:cs="Arial"/>
          <w:sz w:val="20"/>
          <w:szCs w:val="20"/>
        </w:rPr>
      </w:pPr>
      <w:r w:rsidRPr="0001101D">
        <w:rPr>
          <w:rFonts w:cs="Arial"/>
          <w:sz w:val="20"/>
          <w:szCs w:val="20"/>
        </w:rPr>
        <w:t xml:space="preserve">Wanneer men een salaris ontvangt wat op of boven het maximum van het voor de functieschaal geldende salaris ligt, zal er geen (procentuele) salarisverhoging toegekend worden op basis van de jaarlijkse beoordeling. </w:t>
      </w:r>
    </w:p>
    <w:p w14:paraId="66BCB32B" w14:textId="77777777" w:rsidR="00D312F8" w:rsidRPr="0001101D" w:rsidRDefault="00D312F8" w:rsidP="00D312F8">
      <w:pPr>
        <w:spacing w:after="0" w:line="360" w:lineRule="auto"/>
        <w:ind w:left="709"/>
        <w:rPr>
          <w:rFonts w:cs="Arial"/>
          <w:sz w:val="20"/>
          <w:szCs w:val="20"/>
        </w:rPr>
      </w:pPr>
    </w:p>
    <w:p w14:paraId="703267F6" w14:textId="77777777" w:rsidR="00E32729" w:rsidRDefault="00D312F8" w:rsidP="00E32729">
      <w:pPr>
        <w:spacing w:after="0" w:line="360" w:lineRule="auto"/>
        <w:ind w:left="709"/>
        <w:rPr>
          <w:rFonts w:cs="Arial"/>
          <w:sz w:val="20"/>
          <w:szCs w:val="20"/>
        </w:rPr>
      </w:pPr>
      <w:r w:rsidRPr="0001101D">
        <w:rPr>
          <w:rFonts w:cs="Arial"/>
          <w:sz w:val="20"/>
          <w:szCs w:val="20"/>
        </w:rPr>
        <w:lastRenderedPageBreak/>
        <w:t>Bij een bevordering naar een hogere functie zal men worden ingedeeld in de betreffende (hogere) schaal en vervolgens 2% hoger ingeschaald worden.</w:t>
      </w:r>
    </w:p>
    <w:p w14:paraId="58CB456C" w14:textId="77777777" w:rsidR="00D312F8" w:rsidRPr="0001101D" w:rsidRDefault="00D312F8" w:rsidP="00E32729">
      <w:pPr>
        <w:spacing w:after="0" w:line="360" w:lineRule="auto"/>
        <w:ind w:left="709"/>
        <w:rPr>
          <w:rFonts w:cs="Arial"/>
          <w:sz w:val="20"/>
          <w:szCs w:val="20"/>
        </w:rPr>
      </w:pPr>
      <w:r w:rsidRPr="0001101D">
        <w:rPr>
          <w:rFonts w:cs="Arial"/>
          <w:sz w:val="20"/>
          <w:szCs w:val="20"/>
        </w:rPr>
        <w:t>In geval van zeer goed of uitstekend presteren, bestaat de mogelijkheid om door te groeien tot de “extra uitloop” schaal, zoals genoemd in Bijlage 1 (loontabel).</w:t>
      </w:r>
    </w:p>
    <w:p w14:paraId="09332039" w14:textId="77777777" w:rsidR="00D312F8" w:rsidRPr="00A97D11" w:rsidRDefault="00D312F8" w:rsidP="006D78E4">
      <w:pPr>
        <w:numPr>
          <w:ilvl w:val="0"/>
          <w:numId w:val="37"/>
        </w:numPr>
        <w:tabs>
          <w:tab w:val="left" w:pos="360"/>
        </w:tabs>
        <w:spacing w:after="0" w:line="360" w:lineRule="auto"/>
        <w:rPr>
          <w:sz w:val="20"/>
          <w:szCs w:val="20"/>
          <w:u w:val="single"/>
        </w:rPr>
      </w:pPr>
      <w:r w:rsidRPr="00A97D11">
        <w:rPr>
          <w:sz w:val="20"/>
          <w:szCs w:val="20"/>
          <w:u w:val="single"/>
        </w:rPr>
        <w:t>Gelijke betaling van uitzendkrachten</w:t>
      </w:r>
    </w:p>
    <w:p w14:paraId="0967D1F9" w14:textId="77777777" w:rsidR="00D312F8" w:rsidRPr="0001101D" w:rsidRDefault="00D312F8" w:rsidP="00E32729">
      <w:pPr>
        <w:pStyle w:val="Tekstzonderopmaak"/>
        <w:tabs>
          <w:tab w:val="left" w:pos="360"/>
        </w:tabs>
        <w:spacing w:line="360" w:lineRule="auto"/>
        <w:ind w:left="709"/>
        <w:rPr>
          <w:rFonts w:ascii="Calibri" w:hAnsi="Calibri"/>
        </w:rPr>
      </w:pPr>
      <w:r w:rsidRPr="0001101D">
        <w:rPr>
          <w:rFonts w:ascii="Calibri" w:hAnsi="Calibri"/>
        </w:rPr>
        <w:t>Ingeleend personeel zal op gelijke wijze worden beloond, dat wil zeggen dat zij hetzelfde basis uurloon en vaste   toeslagen en vergoedingen zullen ontvangen,  alsook de roosters en arbeids- en rusttijden dan de vaste werknemers, indien en voor zover de betreffende arbeidsverhouding en/of uitlener onder het regime c.q. de werkingssfeer van de ABU valt.</w:t>
      </w:r>
    </w:p>
    <w:p w14:paraId="6EEEF7D3" w14:textId="77777777" w:rsidR="00D312F8" w:rsidRPr="00A97D11" w:rsidRDefault="00D312F8" w:rsidP="006D78E4">
      <w:pPr>
        <w:pStyle w:val="Tekstzonderopmaak"/>
        <w:numPr>
          <w:ilvl w:val="0"/>
          <w:numId w:val="37"/>
        </w:numPr>
        <w:tabs>
          <w:tab w:val="left" w:pos="360"/>
        </w:tabs>
        <w:spacing w:line="360" w:lineRule="auto"/>
        <w:rPr>
          <w:rFonts w:ascii="Calibri" w:hAnsi="Calibri"/>
          <w:u w:val="single"/>
        </w:rPr>
      </w:pPr>
      <w:r w:rsidRPr="00A97D11">
        <w:rPr>
          <w:rFonts w:ascii="Calibri" w:hAnsi="Calibri"/>
          <w:u w:val="single"/>
        </w:rPr>
        <w:t>Inhuur afspraken</w:t>
      </w:r>
    </w:p>
    <w:p w14:paraId="60A64699" w14:textId="77777777" w:rsidR="00D312F8" w:rsidRPr="0001101D" w:rsidRDefault="00D312F8" w:rsidP="00D312F8">
      <w:pPr>
        <w:pStyle w:val="Tekstzonderopmaak"/>
        <w:spacing w:line="360" w:lineRule="auto"/>
        <w:ind w:left="709"/>
        <w:rPr>
          <w:rFonts w:ascii="Calibri" w:hAnsi="Calibri"/>
        </w:rPr>
      </w:pPr>
      <w:r w:rsidRPr="0001101D">
        <w:rPr>
          <w:rFonts w:ascii="Calibri" w:hAnsi="Calibri"/>
        </w:rPr>
        <w:t>Gedurende de looptijd van de cao zullen partijen overleggen over verdere in te vullen inhuur afspraken (onder andere de toepassing van NEN 4400 en het VCH) om de kwaliteit van ingehuurd personeel ook op langere termijn te waarborgen in een zogeheten gedragscode.</w:t>
      </w:r>
    </w:p>
    <w:p w14:paraId="65EF399D" w14:textId="77777777" w:rsidR="00D312F8" w:rsidRPr="0001101D" w:rsidRDefault="00D312F8" w:rsidP="00D312F8">
      <w:pPr>
        <w:pStyle w:val="Tekstzonderopmaak"/>
        <w:spacing w:line="360" w:lineRule="auto"/>
        <w:rPr>
          <w:rFonts w:ascii="Calibri" w:hAnsi="Calibri"/>
        </w:rPr>
      </w:pPr>
    </w:p>
    <w:p w14:paraId="25823AAA" w14:textId="77777777" w:rsidR="00D312F8" w:rsidRPr="0001101D" w:rsidRDefault="00D312F8" w:rsidP="00D312F8">
      <w:pPr>
        <w:pStyle w:val="Tekstzonderopmaak"/>
        <w:spacing w:line="360" w:lineRule="auto"/>
        <w:rPr>
          <w:rFonts w:ascii="Calibri" w:hAnsi="Calibri" w:cs="Arial"/>
          <w:b/>
          <w:i/>
        </w:rPr>
      </w:pPr>
      <w:r w:rsidRPr="0001101D">
        <w:rPr>
          <w:rFonts w:ascii="Calibri" w:hAnsi="Calibri" w:cs="Arial"/>
          <w:b/>
          <w:i/>
        </w:rPr>
        <w:t>Artikel 10: ORBA</w:t>
      </w:r>
    </w:p>
    <w:p w14:paraId="1011648D" w14:textId="77777777" w:rsidR="00D312F8" w:rsidRPr="0001101D" w:rsidRDefault="00D312F8" w:rsidP="00D312F8">
      <w:pPr>
        <w:spacing w:after="0" w:line="360" w:lineRule="auto"/>
        <w:rPr>
          <w:rFonts w:cs="Arial"/>
          <w:sz w:val="20"/>
          <w:szCs w:val="20"/>
        </w:rPr>
      </w:pPr>
      <w:r w:rsidRPr="0001101D">
        <w:rPr>
          <w:rFonts w:cs="Arial"/>
          <w:sz w:val="20"/>
          <w:szCs w:val="20"/>
        </w:rPr>
        <w:t>De onder de werkingssfeer van deze CAO vallende functies worden met behulp van het ORBA-systeem voor functiewaardering in 1 van de salarisklassen ingedeeld.</w:t>
      </w:r>
    </w:p>
    <w:p w14:paraId="064B3211" w14:textId="77777777" w:rsidR="00E32729" w:rsidRDefault="00E32729" w:rsidP="00D312F8">
      <w:pPr>
        <w:spacing w:line="360" w:lineRule="auto"/>
        <w:rPr>
          <w:rFonts w:cs="Arial"/>
          <w:b/>
          <w:i/>
          <w:sz w:val="20"/>
          <w:szCs w:val="20"/>
        </w:rPr>
      </w:pPr>
    </w:p>
    <w:p w14:paraId="0DCC7C89" w14:textId="77777777" w:rsidR="00D312F8" w:rsidRDefault="00D312F8" w:rsidP="00D312F8">
      <w:pPr>
        <w:spacing w:line="360" w:lineRule="auto"/>
        <w:rPr>
          <w:sz w:val="20"/>
        </w:rPr>
      </w:pPr>
      <w:r w:rsidRPr="0001101D">
        <w:rPr>
          <w:rFonts w:cs="Arial"/>
          <w:b/>
          <w:i/>
          <w:sz w:val="20"/>
          <w:szCs w:val="20"/>
        </w:rPr>
        <w:t>Artikel 11: Toeslagen</w:t>
      </w:r>
    </w:p>
    <w:p w14:paraId="78D25CBF" w14:textId="77777777" w:rsidR="00D312F8" w:rsidRPr="00E32729" w:rsidRDefault="00D312F8" w:rsidP="006D78E4">
      <w:pPr>
        <w:numPr>
          <w:ilvl w:val="0"/>
          <w:numId w:val="38"/>
        </w:numPr>
        <w:spacing w:line="360" w:lineRule="auto"/>
        <w:rPr>
          <w:rFonts w:cs="Arial"/>
          <w:b/>
          <w:i/>
          <w:sz w:val="20"/>
          <w:szCs w:val="20"/>
        </w:rPr>
      </w:pPr>
      <w:r w:rsidRPr="000A583B">
        <w:rPr>
          <w:sz w:val="20"/>
        </w:rPr>
        <w:t>De basismaandsalarissen, bedoeld in bijlage 1 worden geacht de beloning te zijn voor de functievervulling in dagdienst gedurende een maand.</w:t>
      </w:r>
    </w:p>
    <w:p w14:paraId="393D0871" w14:textId="77777777" w:rsidR="00D312F8" w:rsidRPr="0001101D" w:rsidRDefault="00D312F8" w:rsidP="006D78E4">
      <w:pPr>
        <w:pStyle w:val="Tekstzonderopmaak"/>
        <w:numPr>
          <w:ilvl w:val="0"/>
          <w:numId w:val="38"/>
        </w:numPr>
        <w:spacing w:line="360" w:lineRule="auto"/>
        <w:rPr>
          <w:rFonts w:ascii="Calibri" w:hAnsi="Calibri"/>
        </w:rPr>
      </w:pPr>
      <w:r w:rsidRPr="0001101D">
        <w:rPr>
          <w:rFonts w:ascii="Calibri" w:hAnsi="Calibri"/>
          <w:u w:val="single"/>
        </w:rPr>
        <w:t>Toeslag voor werken in continudienst of onregelmatige dienst</w:t>
      </w:r>
    </w:p>
    <w:p w14:paraId="7579B708" w14:textId="77777777" w:rsidR="00A97D11" w:rsidRDefault="00A97D11" w:rsidP="00D312F8">
      <w:pPr>
        <w:pStyle w:val="Tekstzonderopmaak"/>
        <w:spacing w:line="360" w:lineRule="auto"/>
        <w:ind w:left="360"/>
        <w:rPr>
          <w:rFonts w:ascii="Calibri" w:hAnsi="Calibri"/>
        </w:rPr>
      </w:pPr>
    </w:p>
    <w:p w14:paraId="596FA1E5" w14:textId="77777777" w:rsidR="00D312F8" w:rsidRPr="0001101D" w:rsidRDefault="00D312F8" w:rsidP="00D312F8">
      <w:pPr>
        <w:pStyle w:val="Tekstzonderopmaak"/>
        <w:spacing w:line="360" w:lineRule="auto"/>
        <w:ind w:left="360"/>
        <w:rPr>
          <w:rFonts w:ascii="Calibri" w:hAnsi="Calibri"/>
        </w:rPr>
      </w:pPr>
      <w:r w:rsidRPr="0001101D">
        <w:rPr>
          <w:rFonts w:ascii="Calibri" w:hAnsi="Calibri"/>
        </w:rPr>
        <w:t>De per bedrijf van toepassing zijnde toeslagen voor onregelmatige dienst, te weten:</w:t>
      </w:r>
    </w:p>
    <w:p w14:paraId="2AA2AEED" w14:textId="77777777" w:rsidR="00D312F8" w:rsidRPr="0001101D" w:rsidRDefault="00D312F8" w:rsidP="00C632D8">
      <w:pPr>
        <w:pStyle w:val="Tekstzonderopmaak"/>
        <w:numPr>
          <w:ilvl w:val="0"/>
          <w:numId w:val="11"/>
        </w:numPr>
        <w:tabs>
          <w:tab w:val="clear" w:pos="360"/>
          <w:tab w:val="num" w:pos="720"/>
        </w:tabs>
        <w:spacing w:line="360" w:lineRule="auto"/>
        <w:ind w:left="720"/>
        <w:rPr>
          <w:rFonts w:ascii="Calibri" w:hAnsi="Calibri"/>
        </w:rPr>
      </w:pPr>
      <w:r w:rsidRPr="0001101D">
        <w:rPr>
          <w:rFonts w:ascii="Calibri" w:hAnsi="Calibri"/>
        </w:rPr>
        <w:t xml:space="preserve">Volcontinudienst 5 ploegen   </w:t>
      </w:r>
      <w:r w:rsidRPr="0001101D">
        <w:rPr>
          <w:rFonts w:ascii="Calibri" w:hAnsi="Calibri"/>
        </w:rPr>
        <w:tab/>
        <w:t xml:space="preserve">       </w:t>
      </w:r>
      <w:r w:rsidRPr="0001101D">
        <w:rPr>
          <w:rFonts w:ascii="Calibri" w:hAnsi="Calibri"/>
        </w:rPr>
        <w:tab/>
      </w:r>
      <w:r w:rsidRPr="0001101D">
        <w:rPr>
          <w:rFonts w:ascii="Calibri" w:hAnsi="Calibri"/>
        </w:rPr>
        <w:tab/>
      </w:r>
      <w:r w:rsidRPr="0001101D">
        <w:rPr>
          <w:rFonts w:ascii="Calibri" w:hAnsi="Calibri"/>
        </w:rPr>
        <w:tab/>
        <w:t>30,00%</w:t>
      </w:r>
    </w:p>
    <w:p w14:paraId="3E1D80AE" w14:textId="77777777" w:rsidR="00E32729" w:rsidRDefault="00D312F8" w:rsidP="00C632D8">
      <w:pPr>
        <w:pStyle w:val="Tekstzonderopmaak"/>
        <w:numPr>
          <w:ilvl w:val="0"/>
          <w:numId w:val="11"/>
        </w:numPr>
        <w:tabs>
          <w:tab w:val="clear" w:pos="360"/>
          <w:tab w:val="num" w:pos="720"/>
        </w:tabs>
        <w:spacing w:line="360" w:lineRule="auto"/>
        <w:ind w:left="720"/>
        <w:rPr>
          <w:rFonts w:ascii="Calibri" w:hAnsi="Calibri"/>
        </w:rPr>
      </w:pPr>
      <w:r w:rsidRPr="0001101D">
        <w:rPr>
          <w:rFonts w:ascii="Calibri" w:hAnsi="Calibri"/>
        </w:rPr>
        <w:t xml:space="preserve">Semicontinudienst </w:t>
      </w:r>
      <w:r w:rsidRPr="0001101D">
        <w:rPr>
          <w:rFonts w:ascii="Calibri" w:hAnsi="Calibri"/>
        </w:rPr>
        <w:tab/>
      </w:r>
      <w:r w:rsidRPr="0001101D">
        <w:rPr>
          <w:rFonts w:ascii="Calibri" w:hAnsi="Calibri"/>
        </w:rPr>
        <w:tab/>
      </w:r>
      <w:r w:rsidRPr="0001101D">
        <w:rPr>
          <w:rFonts w:ascii="Calibri" w:hAnsi="Calibri"/>
        </w:rPr>
        <w:tab/>
      </w:r>
      <w:r w:rsidRPr="0001101D">
        <w:rPr>
          <w:rFonts w:ascii="Calibri" w:hAnsi="Calibri"/>
        </w:rPr>
        <w:tab/>
      </w:r>
      <w:r w:rsidRPr="0001101D">
        <w:rPr>
          <w:rFonts w:ascii="Calibri" w:hAnsi="Calibri"/>
        </w:rPr>
        <w:tab/>
        <w:t>15,00%</w:t>
      </w:r>
    </w:p>
    <w:p w14:paraId="0CDE7119" w14:textId="77777777" w:rsidR="00D312F8" w:rsidRPr="00E32729" w:rsidRDefault="00D312F8" w:rsidP="00E32729">
      <w:pPr>
        <w:pStyle w:val="Tekstzonderopmaak"/>
        <w:spacing w:line="360" w:lineRule="auto"/>
        <w:ind w:left="720"/>
        <w:rPr>
          <w:rFonts w:ascii="Calibri" w:hAnsi="Calibri"/>
        </w:rPr>
      </w:pPr>
    </w:p>
    <w:p w14:paraId="4CA59669" w14:textId="77777777" w:rsidR="00D312F8" w:rsidRPr="0001101D" w:rsidRDefault="00D312F8" w:rsidP="006D78E4">
      <w:pPr>
        <w:pStyle w:val="Tekstzonderopmaak"/>
        <w:numPr>
          <w:ilvl w:val="0"/>
          <w:numId w:val="38"/>
        </w:numPr>
        <w:spacing w:line="360" w:lineRule="auto"/>
        <w:rPr>
          <w:rFonts w:ascii="Calibri" w:hAnsi="Calibri"/>
        </w:rPr>
      </w:pPr>
      <w:r w:rsidRPr="0001101D">
        <w:rPr>
          <w:rFonts w:ascii="Calibri" w:hAnsi="Calibri"/>
          <w:u w:val="single"/>
        </w:rPr>
        <w:t>Afbouwregeling met betrekking tot de to</w:t>
      </w:r>
      <w:r>
        <w:rPr>
          <w:rFonts w:ascii="Calibri" w:hAnsi="Calibri"/>
          <w:u w:val="single"/>
        </w:rPr>
        <w:t>eslagen zoals bedoeld in art. 11</w:t>
      </w:r>
      <w:r w:rsidRPr="0001101D">
        <w:rPr>
          <w:rFonts w:ascii="Calibri" w:hAnsi="Calibri"/>
          <w:u w:val="single"/>
        </w:rPr>
        <w:t>.2</w:t>
      </w:r>
    </w:p>
    <w:p w14:paraId="07881B2E" w14:textId="77777777" w:rsidR="00D312F8" w:rsidRPr="0001101D" w:rsidRDefault="00D312F8" w:rsidP="00D312F8">
      <w:pPr>
        <w:pStyle w:val="Tekstzonderopmaak"/>
        <w:spacing w:line="360" w:lineRule="auto"/>
        <w:ind w:left="1418" w:hanging="709"/>
        <w:rPr>
          <w:rFonts w:ascii="Calibri" w:hAnsi="Calibri"/>
        </w:rPr>
      </w:pPr>
      <w:r w:rsidRPr="0001101D">
        <w:rPr>
          <w:rFonts w:ascii="Calibri" w:hAnsi="Calibri"/>
        </w:rPr>
        <w:t xml:space="preserve">1. </w:t>
      </w:r>
      <w:r w:rsidRPr="0001101D">
        <w:rPr>
          <w:rFonts w:ascii="Calibri" w:hAnsi="Calibri"/>
        </w:rPr>
        <w:tab/>
        <w:t>Werknemers, die in het belang van het bedrijf of wegens persoonlijke omstandigheden die het bedrijfsbelang raken, voor onbepaalde tijd worden overgeplaatst, van een continue of onregelmatige dienst naar dagdienst, geldt met ingang van de datum van overplaatsing een afbouwregeling, zoals staat aangegeven onder a, b, c en d. Deze afbouwregeling geldt niet voor oudere werknemers ouder dan 60 jaar.</w:t>
      </w:r>
    </w:p>
    <w:p w14:paraId="0B876FCF" w14:textId="77777777" w:rsidR="00D312F8" w:rsidRPr="0001101D" w:rsidRDefault="00D312F8" w:rsidP="00E32729">
      <w:pPr>
        <w:pStyle w:val="Tekstzonderopmaak"/>
        <w:spacing w:line="360" w:lineRule="auto"/>
        <w:ind w:left="2118" w:hanging="700"/>
        <w:rPr>
          <w:rFonts w:ascii="Calibri" w:hAnsi="Calibri"/>
        </w:rPr>
      </w:pPr>
      <w:r w:rsidRPr="0001101D">
        <w:rPr>
          <w:rFonts w:ascii="Calibri" w:hAnsi="Calibri"/>
        </w:rPr>
        <w:lastRenderedPageBreak/>
        <w:t xml:space="preserve">a. </w:t>
      </w:r>
      <w:r w:rsidRPr="0001101D">
        <w:rPr>
          <w:rFonts w:ascii="Calibri" w:hAnsi="Calibri"/>
        </w:rPr>
        <w:tab/>
        <w:t>Indien zij 3 maanden of korter in continudienst of onregelmatige dienst hebben gewerkt:</w:t>
      </w:r>
    </w:p>
    <w:p w14:paraId="65D8FF3C" w14:textId="77777777" w:rsidR="00D312F8" w:rsidRPr="0001101D" w:rsidRDefault="00D312F8" w:rsidP="00D312F8">
      <w:pPr>
        <w:pStyle w:val="Tekstzonderopmaak"/>
        <w:spacing w:line="360" w:lineRule="auto"/>
        <w:ind w:left="2127" w:firstLine="3"/>
        <w:rPr>
          <w:rFonts w:ascii="Calibri" w:hAnsi="Calibri"/>
        </w:rPr>
      </w:pPr>
      <w:r w:rsidRPr="0001101D">
        <w:rPr>
          <w:rFonts w:ascii="Calibri" w:hAnsi="Calibri"/>
        </w:rPr>
        <w:t>- betaling van het basismaandsalaris, vermeer</w:t>
      </w:r>
      <w:r w:rsidR="00E32729">
        <w:rPr>
          <w:rFonts w:ascii="Calibri" w:hAnsi="Calibri"/>
        </w:rPr>
        <w:t xml:space="preserve">derd met het voorheen voor hem </w:t>
      </w:r>
      <w:r w:rsidRPr="0001101D">
        <w:rPr>
          <w:rFonts w:ascii="Calibri" w:hAnsi="Calibri"/>
        </w:rPr>
        <w:t xml:space="preserve">geldende toeslagbedrag, </w:t>
      </w:r>
      <w:r w:rsidRPr="0001101D">
        <w:rPr>
          <w:rFonts w:ascii="Calibri" w:hAnsi="Calibri"/>
        </w:rPr>
        <w:tab/>
        <w:t>gedurende de lopende maand en de twee volgende maanden.</w:t>
      </w:r>
    </w:p>
    <w:p w14:paraId="50C492FD" w14:textId="77777777" w:rsidR="00D312F8" w:rsidRPr="0001101D" w:rsidRDefault="00D312F8" w:rsidP="00D312F8">
      <w:pPr>
        <w:pStyle w:val="Tekstzonderopmaak"/>
        <w:spacing w:line="360" w:lineRule="auto"/>
        <w:ind w:left="2123" w:hanging="705"/>
        <w:rPr>
          <w:rFonts w:ascii="Calibri" w:hAnsi="Calibri"/>
        </w:rPr>
      </w:pPr>
      <w:r w:rsidRPr="0001101D">
        <w:rPr>
          <w:rFonts w:ascii="Calibri" w:hAnsi="Calibri"/>
        </w:rPr>
        <w:t xml:space="preserve">b. </w:t>
      </w:r>
      <w:r w:rsidRPr="0001101D">
        <w:rPr>
          <w:rFonts w:ascii="Calibri" w:hAnsi="Calibri"/>
        </w:rPr>
        <w:tab/>
        <w:t>Indien zij langer dan drie maanden, doch niet langer dan 3 jaar achtereen in continudienst of onregelmatige dienst hebben gewerkt:</w:t>
      </w:r>
    </w:p>
    <w:p w14:paraId="2047C6DC" w14:textId="77777777" w:rsidR="00D312F8" w:rsidRPr="0001101D" w:rsidRDefault="00D312F8" w:rsidP="00D312F8">
      <w:pPr>
        <w:pStyle w:val="Tekstzonderopmaak"/>
        <w:spacing w:line="360" w:lineRule="auto"/>
        <w:ind w:left="2130"/>
        <w:rPr>
          <w:rFonts w:ascii="Calibri" w:hAnsi="Calibri"/>
        </w:rPr>
      </w:pPr>
      <w:r w:rsidRPr="0001101D">
        <w:rPr>
          <w:rFonts w:ascii="Calibri" w:hAnsi="Calibri"/>
        </w:rPr>
        <w:t>- betaling van het basismaandsalaris, vermeerderd met het voorheen voor hem geldende toeslagbedrag, gedurende de lopende maand en drie volgende maanden.</w:t>
      </w:r>
    </w:p>
    <w:p w14:paraId="7CA49C51" w14:textId="77777777" w:rsidR="00D312F8" w:rsidRPr="0001101D" w:rsidRDefault="00D312F8" w:rsidP="00D312F8">
      <w:pPr>
        <w:pStyle w:val="Tekstzonderopmaak"/>
        <w:spacing w:line="360" w:lineRule="auto"/>
        <w:ind w:left="2123" w:hanging="705"/>
        <w:rPr>
          <w:rFonts w:ascii="Calibri" w:hAnsi="Calibri"/>
        </w:rPr>
      </w:pPr>
      <w:r w:rsidRPr="0001101D">
        <w:rPr>
          <w:rFonts w:ascii="Calibri" w:hAnsi="Calibri"/>
        </w:rPr>
        <w:t xml:space="preserve">c. </w:t>
      </w:r>
      <w:r w:rsidRPr="0001101D">
        <w:rPr>
          <w:rFonts w:ascii="Calibri" w:hAnsi="Calibri"/>
        </w:rPr>
        <w:tab/>
        <w:t>Indien zij 3 jaar, doch niet langer dan 5 jaar achtereen in de continudienst of onregelmatige dienst hebben gewerkt:</w:t>
      </w:r>
    </w:p>
    <w:p w14:paraId="520DCAAF" w14:textId="77777777" w:rsidR="00D312F8" w:rsidRPr="0001101D" w:rsidRDefault="00D312F8" w:rsidP="00D312F8">
      <w:pPr>
        <w:pStyle w:val="Tekstzonderopmaak"/>
        <w:spacing w:line="360" w:lineRule="auto"/>
        <w:ind w:left="2123" w:firstLine="7"/>
        <w:rPr>
          <w:rFonts w:ascii="Calibri" w:hAnsi="Calibri"/>
        </w:rPr>
      </w:pPr>
      <w:r w:rsidRPr="0001101D">
        <w:rPr>
          <w:rFonts w:ascii="Calibri" w:hAnsi="Calibri"/>
        </w:rPr>
        <w:t xml:space="preserve">- betaling van het basismaandsalaris, vermeerderd met het voorheen voor hem </w:t>
      </w:r>
      <w:r w:rsidRPr="0001101D">
        <w:rPr>
          <w:rFonts w:ascii="Calibri" w:hAnsi="Calibri"/>
        </w:rPr>
        <w:tab/>
        <w:t>geldende toeslag bedrag, gedurende de lopende maand en de twee volgende maanden, plus gedurende 2 maanden 65%, daarna 2 maanden 50% en tenslotte 2 maanden 35% van het voorheen voor hem geldende toeslagbedrag.</w:t>
      </w:r>
    </w:p>
    <w:p w14:paraId="76256DC4" w14:textId="77777777" w:rsidR="00D312F8" w:rsidRPr="0001101D" w:rsidRDefault="00D312F8" w:rsidP="00D312F8">
      <w:pPr>
        <w:pStyle w:val="Tekstzonderopmaak"/>
        <w:spacing w:line="360" w:lineRule="auto"/>
        <w:ind w:left="2123" w:hanging="705"/>
        <w:rPr>
          <w:rFonts w:ascii="Calibri" w:hAnsi="Calibri"/>
        </w:rPr>
      </w:pPr>
      <w:r w:rsidRPr="0001101D">
        <w:rPr>
          <w:rFonts w:ascii="Calibri" w:hAnsi="Calibri"/>
        </w:rPr>
        <w:t xml:space="preserve">d. </w:t>
      </w:r>
      <w:r w:rsidRPr="0001101D">
        <w:rPr>
          <w:rFonts w:ascii="Calibri" w:hAnsi="Calibri"/>
        </w:rPr>
        <w:tab/>
        <w:t>Indien zij langer dan 5 jaar achtereenvolgens in de continudienst of onregelmatige dienst hebben gewerkt:</w:t>
      </w:r>
    </w:p>
    <w:p w14:paraId="14F10260" w14:textId="77777777" w:rsidR="00D312F8" w:rsidRPr="0001101D" w:rsidRDefault="00D312F8" w:rsidP="00E32729">
      <w:pPr>
        <w:pStyle w:val="Tekstzonderopmaak"/>
        <w:spacing w:line="360" w:lineRule="auto"/>
        <w:ind w:left="2123" w:firstLine="7"/>
        <w:rPr>
          <w:rFonts w:ascii="Calibri" w:hAnsi="Calibri"/>
        </w:rPr>
      </w:pPr>
      <w:r w:rsidRPr="0001101D">
        <w:rPr>
          <w:rFonts w:ascii="Calibri" w:hAnsi="Calibri"/>
        </w:rPr>
        <w:t>- betaling van het basismaandsalaris, vermeerderd met 2/3 van het voorheen voor hem geldende toeslagbedrag gedurende het eerste jaar en 1/3 van het voorheen voor hem geldende toeslagbedrag gedurende het tweede jaar na overgang.</w:t>
      </w:r>
    </w:p>
    <w:p w14:paraId="7CF4CE40" w14:textId="77777777" w:rsidR="00D312F8" w:rsidRPr="0001101D" w:rsidRDefault="00D312F8" w:rsidP="00D312F8">
      <w:pPr>
        <w:pStyle w:val="Tekstzonderopmaak"/>
        <w:spacing w:line="360" w:lineRule="auto"/>
        <w:ind w:left="1418" w:hanging="709"/>
        <w:rPr>
          <w:rFonts w:ascii="Calibri" w:hAnsi="Calibri"/>
        </w:rPr>
      </w:pPr>
      <w:r w:rsidRPr="0001101D">
        <w:rPr>
          <w:rFonts w:ascii="Calibri" w:hAnsi="Calibri"/>
        </w:rPr>
        <w:t>2.</w:t>
      </w:r>
      <w:r w:rsidRPr="0001101D">
        <w:rPr>
          <w:rFonts w:ascii="Calibri" w:hAnsi="Calibri"/>
        </w:rPr>
        <w:tab/>
        <w:t>Werknemers, die op eigen verzoek voor onbepaalde tijd worden overgeplaatst van de continudienst of onregelmatige dienst naar de dagdienst, resp. onregelmatige dienst, ontvangen met ingang van de datum van overplaatsing slechts de betaling volgens de voor hen dan geldende dienst.</w:t>
      </w:r>
    </w:p>
    <w:p w14:paraId="569961FD" w14:textId="77777777" w:rsidR="00D312F8" w:rsidRPr="0001101D" w:rsidRDefault="00D312F8" w:rsidP="00D312F8">
      <w:pPr>
        <w:pStyle w:val="Tekstzonderopmaak"/>
        <w:spacing w:line="360" w:lineRule="auto"/>
        <w:rPr>
          <w:rFonts w:ascii="Calibri" w:hAnsi="Calibri"/>
        </w:rPr>
      </w:pPr>
    </w:p>
    <w:p w14:paraId="555100C0" w14:textId="77777777" w:rsidR="00D312F8" w:rsidRPr="00E32729" w:rsidRDefault="00D312F8" w:rsidP="006D78E4">
      <w:pPr>
        <w:pStyle w:val="Tekstzonderopmaak"/>
        <w:numPr>
          <w:ilvl w:val="0"/>
          <w:numId w:val="38"/>
        </w:numPr>
        <w:spacing w:line="360" w:lineRule="auto"/>
        <w:rPr>
          <w:rFonts w:ascii="Calibri" w:hAnsi="Calibri"/>
        </w:rPr>
      </w:pPr>
      <w:r w:rsidRPr="0001101D">
        <w:rPr>
          <w:rFonts w:ascii="Calibri" w:hAnsi="Calibri"/>
          <w:u w:val="single"/>
        </w:rPr>
        <w:t>Overplaatsing naar een ander dienstrooster</w:t>
      </w:r>
    </w:p>
    <w:p w14:paraId="1F96976D" w14:textId="77777777" w:rsidR="00D312F8" w:rsidRPr="0001101D" w:rsidRDefault="00D312F8" w:rsidP="00D312F8">
      <w:pPr>
        <w:pStyle w:val="Tekstzonderopmaak"/>
        <w:spacing w:line="360" w:lineRule="auto"/>
        <w:ind w:firstLine="709"/>
        <w:rPr>
          <w:rFonts w:ascii="Calibri" w:hAnsi="Calibri"/>
        </w:rPr>
      </w:pPr>
      <w:r w:rsidRPr="0001101D">
        <w:rPr>
          <w:rFonts w:ascii="Calibri" w:hAnsi="Calibri"/>
        </w:rPr>
        <w:t>1.</w:t>
      </w:r>
      <w:r w:rsidRPr="0001101D">
        <w:rPr>
          <w:rFonts w:ascii="Calibri" w:hAnsi="Calibri"/>
        </w:rPr>
        <w:tab/>
        <w:t>Overplaatsing van de ene continudienst naar een andere.</w:t>
      </w:r>
    </w:p>
    <w:p w14:paraId="6F3BE39F" w14:textId="77777777" w:rsidR="00D312F8" w:rsidRPr="0001101D" w:rsidRDefault="00D312F8" w:rsidP="00C632D8">
      <w:pPr>
        <w:pStyle w:val="Tekstzonderopmaak"/>
        <w:numPr>
          <w:ilvl w:val="0"/>
          <w:numId w:val="12"/>
        </w:numPr>
        <w:tabs>
          <w:tab w:val="clear" w:pos="705"/>
          <w:tab w:val="num" w:pos="2123"/>
        </w:tabs>
        <w:spacing w:line="360" w:lineRule="auto"/>
        <w:ind w:left="2123"/>
        <w:rPr>
          <w:rFonts w:ascii="Calibri" w:hAnsi="Calibri"/>
        </w:rPr>
      </w:pPr>
      <w:r w:rsidRPr="0001101D">
        <w:rPr>
          <w:rFonts w:ascii="Calibri" w:hAnsi="Calibri"/>
        </w:rPr>
        <w:t>Bij tijdelijke overplaatsing van het ene dienstrooster naar het andere zal een eenmalige toeslag betaald worden van driemaal het basis uursalaris. Bij terugplaatsing naar het oorspronkelijke dienstrooster zal deze toeslag wederom betaald worden, indien de terugplaatsing geschiedt na tenminste vijf diensten.</w:t>
      </w:r>
    </w:p>
    <w:p w14:paraId="67983F59" w14:textId="77777777" w:rsidR="00D312F8" w:rsidRPr="00A97D11" w:rsidRDefault="00D312F8" w:rsidP="00FD13E7">
      <w:pPr>
        <w:pStyle w:val="Tekstzonderopmaak"/>
        <w:numPr>
          <w:ilvl w:val="0"/>
          <w:numId w:val="12"/>
        </w:numPr>
        <w:tabs>
          <w:tab w:val="clear" w:pos="705"/>
          <w:tab w:val="num" w:pos="2123"/>
        </w:tabs>
        <w:spacing w:line="360" w:lineRule="auto"/>
        <w:ind w:left="2123"/>
        <w:rPr>
          <w:rFonts w:ascii="Calibri" w:hAnsi="Calibri"/>
        </w:rPr>
      </w:pPr>
      <w:r w:rsidRPr="0001101D">
        <w:rPr>
          <w:rFonts w:ascii="Calibri" w:hAnsi="Calibri"/>
        </w:rPr>
        <w:t>Wordt door de overplaatsing het aantal diensturen, geldend in de arbeidsweek, waarin de overplaatsing geschiedt, overschreden, dan zullen voor dit meerdere aantal uren de toeslagen, vermeld in artikel 11.2 worden betaald.</w:t>
      </w:r>
    </w:p>
    <w:p w14:paraId="56C32B72" w14:textId="77777777" w:rsidR="00D312F8" w:rsidRDefault="00D312F8" w:rsidP="00D312F8">
      <w:pPr>
        <w:pStyle w:val="Tekstzonderopmaak"/>
        <w:spacing w:line="360" w:lineRule="auto"/>
        <w:ind w:left="1418" w:hanging="709"/>
        <w:rPr>
          <w:rFonts w:ascii="Calibri" w:hAnsi="Calibri"/>
        </w:rPr>
      </w:pPr>
      <w:r w:rsidRPr="0001101D">
        <w:rPr>
          <w:rFonts w:ascii="Calibri" w:hAnsi="Calibri"/>
        </w:rPr>
        <w:lastRenderedPageBreak/>
        <w:t xml:space="preserve">2. </w:t>
      </w:r>
      <w:r w:rsidRPr="0001101D">
        <w:rPr>
          <w:rFonts w:ascii="Calibri" w:hAnsi="Calibri"/>
        </w:rPr>
        <w:tab/>
        <w:t xml:space="preserve">Overplaatsing van dagdienst naar een niet-dagdienst. Indien een werknemer uit de dagdienst door de werkgever wordt verzocht voor onbepaalde tijd continudiensten of onregelmatige diensten te verrichten, dan ontvangt hij vanaf de datum waarop de continu- of onregelmatige dienst aanvangt tot en met de laatste dag, waarop de continu- of onregelmatige dienst eindigt, de voor de desbetreffende dienst geldende toeslag. Deze toeslag zal hem worden uitbetaald over het basismaandsalaris geldend </w:t>
      </w:r>
      <w:r>
        <w:rPr>
          <w:rFonts w:ascii="Calibri" w:hAnsi="Calibri"/>
        </w:rPr>
        <w:t>in zijn oorspronkelijke functie.</w:t>
      </w:r>
    </w:p>
    <w:p w14:paraId="1866A6C2" w14:textId="77777777" w:rsidR="00D312F8" w:rsidRDefault="00D312F8" w:rsidP="00D312F8">
      <w:pPr>
        <w:pStyle w:val="Tekstzonderopmaak"/>
        <w:spacing w:line="360" w:lineRule="auto"/>
        <w:rPr>
          <w:rFonts w:ascii="Calibri" w:hAnsi="Calibri"/>
          <w:u w:val="single"/>
        </w:rPr>
      </w:pPr>
    </w:p>
    <w:p w14:paraId="35181AFF" w14:textId="77777777" w:rsidR="00D312F8" w:rsidRPr="0001101D" w:rsidRDefault="00D312F8" w:rsidP="006D78E4">
      <w:pPr>
        <w:pStyle w:val="Tekstzonderopmaak"/>
        <w:numPr>
          <w:ilvl w:val="0"/>
          <w:numId w:val="38"/>
        </w:numPr>
        <w:spacing w:line="360" w:lineRule="auto"/>
        <w:rPr>
          <w:rFonts w:ascii="Calibri" w:hAnsi="Calibri"/>
        </w:rPr>
      </w:pPr>
      <w:r w:rsidRPr="0001101D">
        <w:rPr>
          <w:rFonts w:ascii="Calibri" w:hAnsi="Calibri"/>
          <w:u w:val="single"/>
        </w:rPr>
        <w:t>Tijdelijke uitoefening van een hogere functie</w:t>
      </w:r>
    </w:p>
    <w:p w14:paraId="78D07D27" w14:textId="77777777" w:rsidR="00D312F8" w:rsidRPr="0001101D" w:rsidRDefault="00D312F8" w:rsidP="00D312F8">
      <w:pPr>
        <w:pStyle w:val="Tekstzonderopmaak"/>
        <w:spacing w:line="360" w:lineRule="auto"/>
        <w:ind w:left="720" w:hanging="11"/>
        <w:rPr>
          <w:rFonts w:ascii="Calibri" w:hAnsi="Calibri"/>
        </w:rPr>
      </w:pPr>
      <w:r w:rsidRPr="0001101D">
        <w:rPr>
          <w:rFonts w:ascii="Calibri" w:hAnsi="Calibri"/>
        </w:rPr>
        <w:t>Om in aanmerking te komen voor een vervangstoeslag gelden de volgende uitgangspunten:</w:t>
      </w:r>
    </w:p>
    <w:p w14:paraId="715E3D2C" w14:textId="77777777" w:rsidR="00D312F8" w:rsidRPr="0001101D" w:rsidRDefault="00D312F8" w:rsidP="00D312F8">
      <w:pPr>
        <w:pStyle w:val="Tekstzonderopmaak"/>
        <w:spacing w:line="360" w:lineRule="auto"/>
        <w:ind w:left="1418" w:hanging="698"/>
        <w:rPr>
          <w:rFonts w:ascii="Calibri" w:hAnsi="Calibri"/>
        </w:rPr>
      </w:pPr>
      <w:r w:rsidRPr="0001101D">
        <w:rPr>
          <w:rFonts w:ascii="Calibri" w:hAnsi="Calibri"/>
        </w:rPr>
        <w:t>-</w:t>
      </w:r>
      <w:r w:rsidRPr="0001101D">
        <w:rPr>
          <w:rFonts w:ascii="Calibri" w:hAnsi="Calibri"/>
        </w:rPr>
        <w:tab/>
        <w:t>het betreft een naar het oordeel van de werkgever noodzakelijke, volldige vervanging van de (naast) hogere functie;</w:t>
      </w:r>
    </w:p>
    <w:p w14:paraId="475DB280" w14:textId="77777777" w:rsidR="00D312F8" w:rsidRPr="0001101D" w:rsidRDefault="00D312F8" w:rsidP="00D312F8">
      <w:pPr>
        <w:pStyle w:val="Tekstzonderopmaak"/>
        <w:spacing w:line="360" w:lineRule="auto"/>
        <w:ind w:left="1418" w:hanging="698"/>
        <w:rPr>
          <w:rFonts w:ascii="Calibri" w:hAnsi="Calibri"/>
        </w:rPr>
      </w:pPr>
      <w:r w:rsidRPr="0001101D">
        <w:rPr>
          <w:rFonts w:ascii="Calibri" w:hAnsi="Calibri"/>
        </w:rPr>
        <w:t>-</w:t>
      </w:r>
      <w:r w:rsidRPr="0001101D">
        <w:rPr>
          <w:rFonts w:ascii="Calibri" w:hAnsi="Calibri"/>
        </w:rPr>
        <w:tab/>
        <w:t>de vergoeding wordt per feitelijk vervangen dag uitbetaald en vastgesteld op basis van het 100% niveau van de schaal waarin de hogere functie is ingedeeld versus het 100% niveau van de functie waarin werknemer werkzaam is.</w:t>
      </w:r>
    </w:p>
    <w:p w14:paraId="7095B988" w14:textId="77777777" w:rsidR="00D312F8" w:rsidRPr="0001101D" w:rsidRDefault="00D312F8" w:rsidP="00D312F8">
      <w:pPr>
        <w:pStyle w:val="Tekstzonderopmaak"/>
        <w:spacing w:line="360" w:lineRule="auto"/>
        <w:ind w:left="1418" w:hanging="698"/>
        <w:rPr>
          <w:rFonts w:ascii="Calibri" w:hAnsi="Calibri"/>
        </w:rPr>
      </w:pPr>
    </w:p>
    <w:p w14:paraId="3AFB78DD" w14:textId="77777777" w:rsidR="00D312F8" w:rsidRPr="0001101D" w:rsidRDefault="00D312F8" w:rsidP="006D78E4">
      <w:pPr>
        <w:pStyle w:val="Tekstzonderopmaak"/>
        <w:numPr>
          <w:ilvl w:val="0"/>
          <w:numId w:val="38"/>
        </w:numPr>
        <w:spacing w:line="360" w:lineRule="auto"/>
        <w:rPr>
          <w:rFonts w:ascii="Calibri" w:hAnsi="Calibri"/>
          <w:u w:val="single"/>
        </w:rPr>
      </w:pPr>
      <w:r w:rsidRPr="0001101D">
        <w:rPr>
          <w:rFonts w:ascii="Calibri" w:hAnsi="Calibri"/>
          <w:u w:val="single"/>
        </w:rPr>
        <w:t>Overplaatsing naar een lagere functie</w:t>
      </w:r>
    </w:p>
    <w:p w14:paraId="5C5883D6" w14:textId="77777777" w:rsidR="00D312F8" w:rsidRPr="0001101D" w:rsidRDefault="00D312F8" w:rsidP="00D312F8">
      <w:pPr>
        <w:pStyle w:val="Tekstzonderopmaak"/>
        <w:spacing w:line="360" w:lineRule="auto"/>
        <w:ind w:left="709"/>
        <w:rPr>
          <w:rFonts w:ascii="Calibri" w:hAnsi="Calibri"/>
        </w:rPr>
      </w:pPr>
      <w:r w:rsidRPr="0001101D">
        <w:rPr>
          <w:rFonts w:ascii="Calibri" w:hAnsi="Calibri"/>
        </w:rPr>
        <w:t>Indien overplaatsing naar een lager geklasseerde functie geschiedt op verzoek van de werknemer, geldt voor hem met ingang van de datum van overplaatsing de volgende regel:</w:t>
      </w:r>
    </w:p>
    <w:p w14:paraId="4AC68282" w14:textId="77777777" w:rsidR="00D312F8" w:rsidRPr="0001101D" w:rsidRDefault="00D312F8" w:rsidP="00C632D8">
      <w:pPr>
        <w:pStyle w:val="Tekstzonderopmaak"/>
        <w:numPr>
          <w:ilvl w:val="0"/>
          <w:numId w:val="13"/>
        </w:numPr>
        <w:tabs>
          <w:tab w:val="clear" w:pos="360"/>
          <w:tab w:val="num" w:pos="1069"/>
        </w:tabs>
        <w:spacing w:line="360" w:lineRule="auto"/>
        <w:ind w:left="1069"/>
        <w:rPr>
          <w:rFonts w:ascii="Calibri" w:hAnsi="Calibri"/>
        </w:rPr>
      </w:pPr>
      <w:r w:rsidRPr="0001101D">
        <w:rPr>
          <w:rFonts w:ascii="Calibri" w:hAnsi="Calibri"/>
        </w:rPr>
        <w:t>Indien zijn basismaandsalaris hoger is dan het maximum basismaandsalaris, behorende bij de functieklasse waarin hij geplaatst wordt, geldt het maximum basismaandsalaris behorende bij deze lagere functieklasse;</w:t>
      </w:r>
    </w:p>
    <w:p w14:paraId="3C897FEE" w14:textId="77777777" w:rsidR="00D312F8" w:rsidRPr="00E32729" w:rsidRDefault="00D312F8" w:rsidP="00C632D8">
      <w:pPr>
        <w:pStyle w:val="Tekstzonderopmaak"/>
        <w:numPr>
          <w:ilvl w:val="0"/>
          <w:numId w:val="13"/>
        </w:numPr>
        <w:tabs>
          <w:tab w:val="clear" w:pos="360"/>
          <w:tab w:val="num" w:pos="1069"/>
        </w:tabs>
        <w:spacing w:line="360" w:lineRule="auto"/>
        <w:ind w:left="1069"/>
        <w:rPr>
          <w:rFonts w:ascii="Calibri" w:hAnsi="Calibri"/>
        </w:rPr>
      </w:pPr>
      <w:r w:rsidRPr="0001101D">
        <w:rPr>
          <w:rFonts w:ascii="Calibri" w:hAnsi="Calibri"/>
        </w:rPr>
        <w:t xml:space="preserve">Indien zijn basismaandsalaris lager is dan het bij de lagere functieklasse behorende maximum basismaandsalaris, dan blijft zijn oorspronkelijke basismaandsalaris gehandhaafd en wordt dat bij de </w:t>
      </w:r>
      <w:r w:rsidRPr="00E32729">
        <w:rPr>
          <w:rFonts w:ascii="Calibri" w:hAnsi="Calibri"/>
        </w:rPr>
        <w:t xml:space="preserve">eerstvolgende salarisverhoging verhoogd tot het  naast hogere salarisbedrag </w:t>
      </w:r>
      <w:r w:rsidR="00E32729">
        <w:rPr>
          <w:rFonts w:ascii="Calibri" w:hAnsi="Calibri"/>
        </w:rPr>
        <w:t>van de voor deze lagere</w:t>
      </w:r>
      <w:r w:rsidRPr="00E32729">
        <w:rPr>
          <w:rFonts w:ascii="Calibri" w:hAnsi="Calibri"/>
        </w:rPr>
        <w:t xml:space="preserve"> functieklasse geldende salaristabel.</w:t>
      </w:r>
    </w:p>
    <w:p w14:paraId="01FDAAFA" w14:textId="77777777" w:rsidR="00D312F8" w:rsidRDefault="00D312F8" w:rsidP="00D312F8">
      <w:pPr>
        <w:spacing w:after="0" w:line="360" w:lineRule="auto"/>
        <w:rPr>
          <w:rFonts w:cs="Arial"/>
          <w:b/>
          <w:i/>
          <w:sz w:val="20"/>
          <w:szCs w:val="20"/>
        </w:rPr>
      </w:pPr>
    </w:p>
    <w:p w14:paraId="7B94E04E"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12: Uitkering bij jubileum</w:t>
      </w:r>
    </w:p>
    <w:p w14:paraId="196E05FA" w14:textId="77777777" w:rsidR="00D312F8" w:rsidRPr="0001101D" w:rsidRDefault="00D312F8" w:rsidP="00D312F8">
      <w:pPr>
        <w:spacing w:after="0" w:line="360" w:lineRule="auto"/>
        <w:rPr>
          <w:rFonts w:cs="Arial"/>
          <w:sz w:val="20"/>
          <w:szCs w:val="20"/>
        </w:rPr>
      </w:pPr>
      <w:r w:rsidRPr="0001101D">
        <w:rPr>
          <w:rFonts w:cs="Arial"/>
          <w:sz w:val="20"/>
          <w:szCs w:val="20"/>
        </w:rPr>
        <w:t xml:space="preserve">        Bij een 12 ½, 25 en 40-jarig dienstjubileum ontvangt de werknemer de volgende uitkering:</w:t>
      </w:r>
    </w:p>
    <w:p w14:paraId="2CE8191E" w14:textId="77777777" w:rsidR="00D312F8" w:rsidRPr="0001101D" w:rsidRDefault="00D312F8" w:rsidP="00D312F8">
      <w:pPr>
        <w:spacing w:after="0" w:line="360" w:lineRule="auto"/>
        <w:ind w:left="709" w:hanging="319"/>
        <w:rPr>
          <w:rFonts w:cs="Arial"/>
          <w:sz w:val="20"/>
          <w:szCs w:val="20"/>
        </w:rPr>
      </w:pPr>
      <w:r w:rsidRPr="0001101D">
        <w:rPr>
          <w:rFonts w:cs="Arial"/>
          <w:sz w:val="20"/>
          <w:szCs w:val="20"/>
        </w:rPr>
        <w:t>-</w:t>
      </w:r>
      <w:r w:rsidRPr="0001101D">
        <w:rPr>
          <w:rFonts w:cs="Arial"/>
          <w:sz w:val="20"/>
          <w:szCs w:val="20"/>
        </w:rPr>
        <w:tab/>
        <w:t>Bij een 12 ½ jarig dienstverband wordt 25% van het basismaandsalaris (inclusief de vaste onregelmatigheidstoeslagen) uitbetaald.</w:t>
      </w:r>
    </w:p>
    <w:p w14:paraId="5F1870CF" w14:textId="77777777" w:rsidR="00D312F8" w:rsidRPr="0001101D" w:rsidRDefault="00D312F8" w:rsidP="00D312F8">
      <w:pPr>
        <w:spacing w:after="0" w:line="360" w:lineRule="auto"/>
        <w:ind w:left="705" w:hanging="315"/>
        <w:rPr>
          <w:rFonts w:cs="Arial"/>
          <w:sz w:val="20"/>
          <w:szCs w:val="20"/>
        </w:rPr>
      </w:pPr>
      <w:r w:rsidRPr="0001101D">
        <w:rPr>
          <w:rFonts w:cs="Arial"/>
          <w:sz w:val="20"/>
          <w:szCs w:val="20"/>
        </w:rPr>
        <w:t>-</w:t>
      </w:r>
      <w:r w:rsidRPr="0001101D">
        <w:rPr>
          <w:rFonts w:cs="Arial"/>
          <w:sz w:val="20"/>
          <w:szCs w:val="20"/>
        </w:rPr>
        <w:tab/>
        <w:t>Bij een 25 en 40 jarig dienstverband wordt één basismaandsalaris (inclusief de vaste onregelmatigheidstoeslagen) uitbetaald.</w:t>
      </w:r>
    </w:p>
    <w:p w14:paraId="47AC9808" w14:textId="77777777" w:rsidR="00D312F8" w:rsidRPr="0001101D" w:rsidRDefault="00D312F8" w:rsidP="00D312F8">
      <w:pPr>
        <w:spacing w:after="0" w:line="360" w:lineRule="auto"/>
        <w:rPr>
          <w:rFonts w:cs="Arial"/>
          <w:sz w:val="20"/>
          <w:szCs w:val="20"/>
        </w:rPr>
      </w:pPr>
    </w:p>
    <w:p w14:paraId="435134C9" w14:textId="77777777" w:rsidR="00D312F8" w:rsidRPr="0001101D" w:rsidRDefault="00D312F8" w:rsidP="00D312F8">
      <w:pPr>
        <w:spacing w:after="0" w:line="360" w:lineRule="auto"/>
        <w:ind w:left="390"/>
        <w:rPr>
          <w:rFonts w:cs="Arial"/>
          <w:sz w:val="20"/>
          <w:szCs w:val="20"/>
        </w:rPr>
      </w:pPr>
      <w:r w:rsidRPr="0001101D">
        <w:rPr>
          <w:rFonts w:cs="Arial"/>
          <w:sz w:val="20"/>
          <w:szCs w:val="20"/>
        </w:rPr>
        <w:lastRenderedPageBreak/>
        <w:t>Bij alle uitkeringen zullen de wettelijke fiscale bepalingen en inhoudingen in acht worden genomen. Zolang de wettelijke fiscale bepalingen bruto/netto trajecten toestaan zal dit op de uitkeringen in het kader van 25 en 40 jarig dienstverband van toepassing zijn.</w:t>
      </w:r>
    </w:p>
    <w:p w14:paraId="1D62E09B" w14:textId="77777777" w:rsidR="00D312F8" w:rsidRPr="0001101D" w:rsidRDefault="00D312F8" w:rsidP="00E32729">
      <w:pPr>
        <w:spacing w:after="0" w:line="360" w:lineRule="auto"/>
        <w:ind w:left="390"/>
        <w:rPr>
          <w:rFonts w:cs="Arial"/>
          <w:sz w:val="20"/>
          <w:szCs w:val="20"/>
        </w:rPr>
      </w:pPr>
      <w:r w:rsidRPr="0001101D">
        <w:rPr>
          <w:rFonts w:cs="Arial"/>
          <w:sz w:val="20"/>
          <w:szCs w:val="20"/>
        </w:rPr>
        <w:t>Indien voor pensioengerechtigde leeftijd het 40-jarig dienstjubileum haalbaar is, dan zal de uitkering pro rata bruto worden betaald bij pensionering dan wel bij deelnam</w:t>
      </w:r>
      <w:r>
        <w:rPr>
          <w:rFonts w:cs="Arial"/>
          <w:sz w:val="20"/>
          <w:szCs w:val="20"/>
        </w:rPr>
        <w:t>e aan een voorvertrekregeling.</w:t>
      </w:r>
    </w:p>
    <w:p w14:paraId="754F6F20" w14:textId="77777777" w:rsidR="00D312F8" w:rsidRPr="0001101D" w:rsidRDefault="00D312F8" w:rsidP="00D312F8">
      <w:pPr>
        <w:spacing w:after="0" w:line="360" w:lineRule="auto"/>
        <w:rPr>
          <w:rFonts w:cs="Arial"/>
          <w:b/>
          <w:i/>
          <w:sz w:val="20"/>
          <w:szCs w:val="20"/>
        </w:rPr>
      </w:pPr>
    </w:p>
    <w:p w14:paraId="03671025" w14:textId="77777777" w:rsidR="00D312F8" w:rsidRPr="0001101D" w:rsidRDefault="00D312F8" w:rsidP="00D312F8">
      <w:pPr>
        <w:pStyle w:val="ListParagraph1"/>
        <w:spacing w:after="0" w:line="360" w:lineRule="auto"/>
        <w:ind w:left="0"/>
        <w:rPr>
          <w:rFonts w:cs="Arial"/>
          <w:b/>
          <w:i/>
          <w:sz w:val="20"/>
          <w:szCs w:val="20"/>
        </w:rPr>
      </w:pPr>
      <w:r w:rsidRPr="0001101D">
        <w:rPr>
          <w:rFonts w:cs="Arial"/>
          <w:b/>
          <w:i/>
          <w:sz w:val="20"/>
          <w:szCs w:val="20"/>
        </w:rPr>
        <w:t>Artikel 13: Consignatiedienst</w:t>
      </w:r>
    </w:p>
    <w:p w14:paraId="23E3161D" w14:textId="77777777" w:rsidR="00D312F8" w:rsidRPr="0001101D" w:rsidRDefault="00D312F8" w:rsidP="00A97D11">
      <w:pPr>
        <w:pStyle w:val="ListParagraph1"/>
        <w:spacing w:after="0" w:line="360" w:lineRule="auto"/>
        <w:ind w:left="0"/>
        <w:rPr>
          <w:rFonts w:cs="Arial"/>
          <w:sz w:val="20"/>
          <w:szCs w:val="20"/>
        </w:rPr>
      </w:pPr>
      <w:r w:rsidRPr="0001101D">
        <w:rPr>
          <w:rFonts w:cs="Arial"/>
          <w:sz w:val="20"/>
          <w:szCs w:val="20"/>
        </w:rPr>
        <w:t>Een consignatiedienst periode is 7 dagen van 24 uur.</w:t>
      </w:r>
      <w:r w:rsidR="00A97D11">
        <w:rPr>
          <w:rFonts w:cs="Arial"/>
          <w:sz w:val="20"/>
          <w:szCs w:val="20"/>
        </w:rPr>
        <w:t xml:space="preserve"> </w:t>
      </w:r>
      <w:r w:rsidRPr="0001101D">
        <w:rPr>
          <w:rFonts w:cs="Arial"/>
          <w:sz w:val="20"/>
          <w:szCs w:val="20"/>
        </w:rPr>
        <w:t>De regeling voor consignatiedienst zal worden aangepast in:</w:t>
      </w:r>
    </w:p>
    <w:p w14:paraId="59D412A0" w14:textId="77777777" w:rsidR="00D312F8" w:rsidRPr="0001101D" w:rsidRDefault="00D312F8" w:rsidP="006D78E4">
      <w:pPr>
        <w:pStyle w:val="ListParagraph1"/>
        <w:numPr>
          <w:ilvl w:val="0"/>
          <w:numId w:val="29"/>
        </w:numPr>
        <w:spacing w:after="0" w:line="360" w:lineRule="auto"/>
        <w:ind w:left="360" w:firstLine="0"/>
        <w:rPr>
          <w:rFonts w:cs="Arial"/>
          <w:sz w:val="20"/>
          <w:szCs w:val="20"/>
        </w:rPr>
      </w:pPr>
      <w:r w:rsidRPr="0001101D">
        <w:rPr>
          <w:rFonts w:cs="Arial"/>
          <w:sz w:val="20"/>
          <w:szCs w:val="20"/>
        </w:rPr>
        <w:t>Een toeslag van EUR 150, - bruto per gelopen consignatiedienst;</w:t>
      </w:r>
    </w:p>
    <w:p w14:paraId="37DB77E4" w14:textId="77777777" w:rsidR="00D312F8" w:rsidRPr="0001101D" w:rsidRDefault="00D312F8" w:rsidP="006D78E4">
      <w:pPr>
        <w:pStyle w:val="ListParagraph1"/>
        <w:numPr>
          <w:ilvl w:val="0"/>
          <w:numId w:val="29"/>
        </w:numPr>
        <w:spacing w:after="0" w:line="360" w:lineRule="auto"/>
        <w:ind w:left="360" w:firstLine="0"/>
        <w:rPr>
          <w:rFonts w:cs="Arial"/>
          <w:sz w:val="20"/>
          <w:szCs w:val="20"/>
        </w:rPr>
      </w:pPr>
      <w:r w:rsidRPr="0001101D">
        <w:rPr>
          <w:rFonts w:cs="Arial"/>
          <w:sz w:val="20"/>
          <w:szCs w:val="20"/>
        </w:rPr>
        <w:t xml:space="preserve">Basisuurvergoeding 125% tijdens consignatiedienst </w:t>
      </w:r>
    </w:p>
    <w:p w14:paraId="799331A7" w14:textId="77777777" w:rsidR="00D312F8" w:rsidRPr="0001101D" w:rsidRDefault="00D312F8" w:rsidP="00D312F8">
      <w:pPr>
        <w:pStyle w:val="ListParagraph1"/>
        <w:spacing w:after="0" w:line="360" w:lineRule="auto"/>
        <w:ind w:left="360"/>
        <w:rPr>
          <w:rFonts w:cs="Arial"/>
          <w:sz w:val="20"/>
          <w:szCs w:val="20"/>
        </w:rPr>
      </w:pPr>
    </w:p>
    <w:p w14:paraId="1EE4CCFB" w14:textId="77777777" w:rsidR="00D312F8" w:rsidRPr="0001101D" w:rsidRDefault="00D312F8" w:rsidP="00A97D11">
      <w:pPr>
        <w:pStyle w:val="ListParagraph1"/>
        <w:spacing w:after="0" w:line="360" w:lineRule="auto"/>
        <w:ind w:left="0"/>
        <w:rPr>
          <w:rFonts w:cs="Arial"/>
          <w:sz w:val="20"/>
          <w:szCs w:val="20"/>
        </w:rPr>
      </w:pPr>
      <w:r w:rsidRPr="0001101D">
        <w:rPr>
          <w:rFonts w:cs="Arial"/>
          <w:sz w:val="20"/>
          <w:szCs w:val="20"/>
        </w:rPr>
        <w:t>Bij noodzakelijke opkomst op de terminal in het weekend of op een feestdag geldt:</w:t>
      </w:r>
    </w:p>
    <w:p w14:paraId="4A986FA8" w14:textId="77777777" w:rsidR="00D312F8" w:rsidRPr="0001101D" w:rsidRDefault="00D312F8" w:rsidP="006D78E4">
      <w:pPr>
        <w:pStyle w:val="ListParagraph1"/>
        <w:numPr>
          <w:ilvl w:val="0"/>
          <w:numId w:val="29"/>
        </w:numPr>
        <w:spacing w:after="0" w:line="360" w:lineRule="auto"/>
        <w:ind w:left="360" w:firstLine="0"/>
        <w:rPr>
          <w:rFonts w:cs="Arial"/>
          <w:sz w:val="20"/>
          <w:szCs w:val="20"/>
        </w:rPr>
      </w:pPr>
      <w:r w:rsidRPr="0001101D">
        <w:rPr>
          <w:rFonts w:cs="Arial"/>
          <w:sz w:val="20"/>
          <w:szCs w:val="20"/>
        </w:rPr>
        <w:t>150% vergoeding voor de zaterdag;</w:t>
      </w:r>
    </w:p>
    <w:p w14:paraId="55005BE4" w14:textId="77777777" w:rsidR="00D312F8" w:rsidRPr="0001101D" w:rsidRDefault="00D312F8" w:rsidP="006D78E4">
      <w:pPr>
        <w:pStyle w:val="ListParagraph1"/>
        <w:numPr>
          <w:ilvl w:val="0"/>
          <w:numId w:val="29"/>
        </w:numPr>
        <w:spacing w:after="0" w:line="360" w:lineRule="auto"/>
        <w:ind w:left="360" w:firstLine="0"/>
        <w:rPr>
          <w:rFonts w:cs="Arial"/>
          <w:sz w:val="20"/>
          <w:szCs w:val="20"/>
        </w:rPr>
      </w:pPr>
      <w:r w:rsidRPr="0001101D">
        <w:rPr>
          <w:rFonts w:cs="Arial"/>
          <w:sz w:val="20"/>
          <w:szCs w:val="20"/>
        </w:rPr>
        <w:t>200% vergoeding voor zon- en feestdagen</w:t>
      </w:r>
    </w:p>
    <w:p w14:paraId="09D22E32" w14:textId="77777777" w:rsidR="00D312F8" w:rsidRDefault="00D312F8" w:rsidP="00D312F8">
      <w:pPr>
        <w:pStyle w:val="Tekstzonderopmaak"/>
        <w:spacing w:line="360" w:lineRule="auto"/>
        <w:rPr>
          <w:rFonts w:ascii="Calibri" w:hAnsi="Calibri"/>
          <w:i/>
        </w:rPr>
      </w:pPr>
    </w:p>
    <w:p w14:paraId="5F42EB03" w14:textId="77777777" w:rsidR="00D312F8" w:rsidRPr="00F43BA2" w:rsidRDefault="00D312F8" w:rsidP="00D312F8">
      <w:pPr>
        <w:pStyle w:val="Tekstzonderopmaak"/>
        <w:spacing w:line="360" w:lineRule="auto"/>
        <w:rPr>
          <w:rFonts w:ascii="Calibri" w:hAnsi="Calibri"/>
          <w:b/>
          <w:i/>
        </w:rPr>
      </w:pPr>
      <w:r w:rsidRPr="0001101D">
        <w:rPr>
          <w:rFonts w:ascii="Calibri" w:hAnsi="Calibri"/>
          <w:b/>
          <w:i/>
        </w:rPr>
        <w:t>Artikel 14:</w:t>
      </w:r>
      <w:r w:rsidRPr="0001101D">
        <w:rPr>
          <w:rFonts w:ascii="Calibri" w:hAnsi="Calibri"/>
        </w:rPr>
        <w:t xml:space="preserve"> </w:t>
      </w:r>
      <w:r w:rsidRPr="0001101D">
        <w:rPr>
          <w:rFonts w:ascii="Calibri" w:hAnsi="Calibri"/>
          <w:b/>
          <w:i/>
        </w:rPr>
        <w:t>Vergoedingen voor het werken op een zondag of feestdag</w:t>
      </w:r>
    </w:p>
    <w:p w14:paraId="253EAA6F" w14:textId="77777777" w:rsidR="00D312F8" w:rsidRPr="0001101D" w:rsidRDefault="00D312F8" w:rsidP="006D78E4">
      <w:pPr>
        <w:pStyle w:val="Tekstzonderopmaak"/>
        <w:numPr>
          <w:ilvl w:val="0"/>
          <w:numId w:val="39"/>
        </w:numPr>
        <w:spacing w:line="360" w:lineRule="auto"/>
        <w:rPr>
          <w:rFonts w:ascii="Calibri" w:hAnsi="Calibri"/>
        </w:rPr>
      </w:pPr>
      <w:r w:rsidRPr="0001101D">
        <w:rPr>
          <w:rFonts w:ascii="Calibri" w:hAnsi="Calibri"/>
        </w:rPr>
        <w:t>Als feestdagen worden, voor zover deze niet op een zondag vallen, aangemerkt:</w:t>
      </w:r>
    </w:p>
    <w:p w14:paraId="701D1DB7" w14:textId="77777777" w:rsidR="00D312F8" w:rsidRPr="0001101D" w:rsidRDefault="00D312F8" w:rsidP="00C632D8">
      <w:pPr>
        <w:pStyle w:val="Tekstzonderopmaak"/>
        <w:numPr>
          <w:ilvl w:val="0"/>
          <w:numId w:val="15"/>
        </w:numPr>
        <w:tabs>
          <w:tab w:val="clear" w:pos="360"/>
          <w:tab w:val="num" w:pos="720"/>
        </w:tabs>
        <w:spacing w:line="360" w:lineRule="auto"/>
        <w:ind w:left="720"/>
        <w:rPr>
          <w:rFonts w:ascii="Calibri" w:hAnsi="Calibri"/>
        </w:rPr>
      </w:pPr>
      <w:r w:rsidRPr="0001101D">
        <w:rPr>
          <w:rFonts w:ascii="Calibri" w:hAnsi="Calibri"/>
        </w:rPr>
        <w:t>nieuwjaarsdag</w:t>
      </w:r>
    </w:p>
    <w:p w14:paraId="2809FAEE" w14:textId="77777777" w:rsidR="00D312F8" w:rsidRPr="0001101D" w:rsidRDefault="00D312F8" w:rsidP="00C632D8">
      <w:pPr>
        <w:pStyle w:val="Tekstzonderopmaak"/>
        <w:numPr>
          <w:ilvl w:val="0"/>
          <w:numId w:val="15"/>
        </w:numPr>
        <w:tabs>
          <w:tab w:val="clear" w:pos="360"/>
          <w:tab w:val="num" w:pos="720"/>
        </w:tabs>
        <w:spacing w:line="360" w:lineRule="auto"/>
        <w:ind w:left="720"/>
        <w:rPr>
          <w:rFonts w:ascii="Calibri" w:hAnsi="Calibri"/>
        </w:rPr>
      </w:pPr>
      <w:r w:rsidRPr="0001101D">
        <w:rPr>
          <w:rFonts w:ascii="Calibri" w:hAnsi="Calibri"/>
        </w:rPr>
        <w:t>tweede paasdag</w:t>
      </w:r>
    </w:p>
    <w:p w14:paraId="21EC4345" w14:textId="77777777" w:rsidR="00D312F8" w:rsidRPr="0001101D" w:rsidRDefault="00D312F8" w:rsidP="00C632D8">
      <w:pPr>
        <w:pStyle w:val="Tekstzonderopmaak"/>
        <w:numPr>
          <w:ilvl w:val="0"/>
          <w:numId w:val="15"/>
        </w:numPr>
        <w:tabs>
          <w:tab w:val="clear" w:pos="360"/>
          <w:tab w:val="num" w:pos="720"/>
        </w:tabs>
        <w:spacing w:line="360" w:lineRule="auto"/>
        <w:ind w:left="720"/>
        <w:rPr>
          <w:rFonts w:ascii="Calibri" w:hAnsi="Calibri"/>
        </w:rPr>
      </w:pPr>
      <w:r w:rsidRPr="0001101D">
        <w:rPr>
          <w:rFonts w:ascii="Calibri" w:hAnsi="Calibri"/>
        </w:rPr>
        <w:t>Koninginnedag</w:t>
      </w:r>
    </w:p>
    <w:p w14:paraId="7FDD7A7D" w14:textId="77777777" w:rsidR="00D312F8" w:rsidRPr="0001101D" w:rsidRDefault="00D312F8" w:rsidP="00C632D8">
      <w:pPr>
        <w:pStyle w:val="Tekstzonderopmaak"/>
        <w:numPr>
          <w:ilvl w:val="0"/>
          <w:numId w:val="15"/>
        </w:numPr>
        <w:tabs>
          <w:tab w:val="clear" w:pos="360"/>
          <w:tab w:val="num" w:pos="720"/>
        </w:tabs>
        <w:spacing w:line="360" w:lineRule="auto"/>
        <w:ind w:left="720"/>
        <w:rPr>
          <w:rFonts w:ascii="Calibri" w:hAnsi="Calibri"/>
        </w:rPr>
      </w:pPr>
      <w:r w:rsidRPr="0001101D">
        <w:rPr>
          <w:rFonts w:ascii="Calibri" w:hAnsi="Calibri"/>
        </w:rPr>
        <w:t>5 mei (eenmaal per vijf jaar; lustrum)</w:t>
      </w:r>
    </w:p>
    <w:p w14:paraId="6EB1181A" w14:textId="77777777" w:rsidR="00D312F8" w:rsidRPr="0001101D" w:rsidRDefault="00D312F8" w:rsidP="00C632D8">
      <w:pPr>
        <w:pStyle w:val="Tekstzonderopmaak"/>
        <w:numPr>
          <w:ilvl w:val="0"/>
          <w:numId w:val="15"/>
        </w:numPr>
        <w:tabs>
          <w:tab w:val="clear" w:pos="360"/>
          <w:tab w:val="num" w:pos="720"/>
        </w:tabs>
        <w:spacing w:line="360" w:lineRule="auto"/>
        <w:ind w:left="720"/>
        <w:rPr>
          <w:rFonts w:ascii="Calibri" w:hAnsi="Calibri"/>
        </w:rPr>
      </w:pPr>
      <w:r w:rsidRPr="0001101D">
        <w:rPr>
          <w:rFonts w:ascii="Calibri" w:hAnsi="Calibri"/>
        </w:rPr>
        <w:t>Hemelvaartsdag</w:t>
      </w:r>
    </w:p>
    <w:p w14:paraId="1AF67FAE" w14:textId="77777777" w:rsidR="00D312F8" w:rsidRPr="0001101D" w:rsidRDefault="00D312F8" w:rsidP="00C632D8">
      <w:pPr>
        <w:pStyle w:val="Tekstzonderopmaak"/>
        <w:numPr>
          <w:ilvl w:val="0"/>
          <w:numId w:val="15"/>
        </w:numPr>
        <w:tabs>
          <w:tab w:val="clear" w:pos="360"/>
          <w:tab w:val="num" w:pos="720"/>
        </w:tabs>
        <w:spacing w:line="360" w:lineRule="auto"/>
        <w:ind w:left="720"/>
        <w:rPr>
          <w:rFonts w:ascii="Calibri" w:hAnsi="Calibri"/>
        </w:rPr>
      </w:pPr>
      <w:r w:rsidRPr="0001101D">
        <w:rPr>
          <w:rFonts w:ascii="Calibri" w:hAnsi="Calibri"/>
        </w:rPr>
        <w:t>tweede pinksterdag</w:t>
      </w:r>
    </w:p>
    <w:p w14:paraId="7D8CEEC7" w14:textId="77777777" w:rsidR="00D312F8" w:rsidRPr="0001101D" w:rsidRDefault="00D312F8" w:rsidP="00C632D8">
      <w:pPr>
        <w:pStyle w:val="Tekstzonderopmaak"/>
        <w:numPr>
          <w:ilvl w:val="0"/>
          <w:numId w:val="15"/>
        </w:numPr>
        <w:tabs>
          <w:tab w:val="clear" w:pos="360"/>
          <w:tab w:val="num" w:pos="720"/>
        </w:tabs>
        <w:spacing w:line="360" w:lineRule="auto"/>
        <w:ind w:left="720"/>
        <w:rPr>
          <w:rFonts w:ascii="Calibri" w:hAnsi="Calibri"/>
        </w:rPr>
      </w:pPr>
      <w:r w:rsidRPr="0001101D">
        <w:rPr>
          <w:rFonts w:ascii="Calibri" w:hAnsi="Calibri"/>
        </w:rPr>
        <w:t>eerste- en tweede kerstdag.</w:t>
      </w:r>
    </w:p>
    <w:p w14:paraId="22B14DD1" w14:textId="77777777" w:rsidR="00D312F8" w:rsidRPr="0001101D" w:rsidRDefault="00D312F8" w:rsidP="00D312F8">
      <w:pPr>
        <w:pStyle w:val="Tekstzonderopmaak"/>
        <w:spacing w:line="360" w:lineRule="auto"/>
        <w:rPr>
          <w:rFonts w:ascii="Calibri" w:hAnsi="Calibri"/>
        </w:rPr>
      </w:pPr>
    </w:p>
    <w:p w14:paraId="070318C8" w14:textId="77777777" w:rsidR="00D312F8" w:rsidRPr="0001101D" w:rsidRDefault="00D312F8" w:rsidP="00D312F8">
      <w:pPr>
        <w:pStyle w:val="Tekstzonderopmaak"/>
        <w:spacing w:line="360" w:lineRule="auto"/>
        <w:ind w:firstLine="360"/>
        <w:rPr>
          <w:rFonts w:ascii="Calibri" w:hAnsi="Calibri"/>
        </w:rPr>
      </w:pPr>
      <w:r w:rsidRPr="0001101D">
        <w:rPr>
          <w:rFonts w:ascii="Calibri" w:hAnsi="Calibri"/>
        </w:rPr>
        <w:t>Twee gevallen zijn hierbij te onderscheiden:</w:t>
      </w:r>
    </w:p>
    <w:p w14:paraId="1CDA5992" w14:textId="77777777" w:rsidR="00D312F8" w:rsidRPr="0001101D" w:rsidRDefault="00D312F8" w:rsidP="00C632D8">
      <w:pPr>
        <w:pStyle w:val="Tekstzonderopmaak"/>
        <w:numPr>
          <w:ilvl w:val="0"/>
          <w:numId w:val="16"/>
        </w:numPr>
        <w:tabs>
          <w:tab w:val="clear" w:pos="705"/>
          <w:tab w:val="num" w:pos="1065"/>
        </w:tabs>
        <w:spacing w:line="360" w:lineRule="auto"/>
        <w:ind w:left="1065"/>
        <w:rPr>
          <w:rFonts w:ascii="Calibri" w:hAnsi="Calibri"/>
        </w:rPr>
      </w:pPr>
      <w:r w:rsidRPr="0001101D">
        <w:rPr>
          <w:rFonts w:ascii="Calibri" w:hAnsi="Calibri"/>
        </w:rPr>
        <w:t>vaste dagdienst: bedoelde feestdagen worden geacht in te gaan om 18.00 uur op de dag voorafgaande aan de feestdag en geacht te eindigen bij aanvang van het werk op de dag volgende op de feestdag;</w:t>
      </w:r>
    </w:p>
    <w:p w14:paraId="7FAAF041" w14:textId="77777777" w:rsidR="00D312F8" w:rsidRPr="0001101D" w:rsidRDefault="00D312F8" w:rsidP="00C632D8">
      <w:pPr>
        <w:pStyle w:val="Tekstzonderopmaak"/>
        <w:numPr>
          <w:ilvl w:val="0"/>
          <w:numId w:val="16"/>
        </w:numPr>
        <w:tabs>
          <w:tab w:val="clear" w:pos="705"/>
          <w:tab w:val="num" w:pos="1065"/>
        </w:tabs>
        <w:spacing w:line="360" w:lineRule="auto"/>
        <w:ind w:left="1065"/>
        <w:rPr>
          <w:rFonts w:ascii="Calibri" w:hAnsi="Calibri"/>
        </w:rPr>
      </w:pPr>
      <w:r w:rsidRPr="0001101D">
        <w:rPr>
          <w:rFonts w:ascii="Calibri" w:hAnsi="Calibri"/>
        </w:rPr>
        <w:t>onregelmatige- en volcontinudienst: bedoelde feestdagen worden geacht in te gaan op het tijdstip van afloop van de laatste dienst, eindigende op de dag, voorafgaande aan de feestdag en worden geacht te eindigen op het tijdstip van afloop van de laatste volle dienst, vallende in de feestdag.</w:t>
      </w:r>
    </w:p>
    <w:p w14:paraId="5BCFF2FC" w14:textId="77777777" w:rsidR="00D312F8" w:rsidRPr="0001101D" w:rsidRDefault="00D312F8" w:rsidP="00D312F8">
      <w:pPr>
        <w:pStyle w:val="Tekstzonderopmaak"/>
        <w:spacing w:line="360" w:lineRule="auto"/>
        <w:rPr>
          <w:rFonts w:ascii="Calibri" w:hAnsi="Calibri"/>
        </w:rPr>
      </w:pPr>
    </w:p>
    <w:p w14:paraId="53A993AC" w14:textId="77777777" w:rsidR="00D312F8" w:rsidRPr="00AF6626" w:rsidRDefault="00D312F8" w:rsidP="006D78E4">
      <w:pPr>
        <w:pStyle w:val="Tekstzonderopmaak"/>
        <w:numPr>
          <w:ilvl w:val="0"/>
          <w:numId w:val="39"/>
        </w:numPr>
        <w:spacing w:line="360" w:lineRule="auto"/>
        <w:rPr>
          <w:rFonts w:ascii="Calibri" w:hAnsi="Calibri"/>
        </w:rPr>
      </w:pPr>
      <w:r w:rsidRPr="0001101D">
        <w:rPr>
          <w:rFonts w:ascii="Calibri" w:hAnsi="Calibri"/>
        </w:rPr>
        <w:lastRenderedPageBreak/>
        <w:t xml:space="preserve">De zondag wordt geacht in te gaan des zaterdags te 18.00 uur en te eindigen op de maandag daarop volgend bij </w:t>
      </w:r>
      <w:r w:rsidRPr="00F43BA2">
        <w:rPr>
          <w:rFonts w:ascii="Calibri" w:hAnsi="Calibri"/>
        </w:rPr>
        <w:t>de aanvang van de dagdienst.</w:t>
      </w:r>
    </w:p>
    <w:p w14:paraId="2B931D6E" w14:textId="77777777" w:rsidR="00D312F8" w:rsidRPr="00AF6626" w:rsidRDefault="00D312F8" w:rsidP="006D78E4">
      <w:pPr>
        <w:pStyle w:val="Tekstzonderopmaak"/>
        <w:numPr>
          <w:ilvl w:val="0"/>
          <w:numId w:val="39"/>
        </w:numPr>
        <w:spacing w:line="360" w:lineRule="auto"/>
        <w:rPr>
          <w:rFonts w:ascii="Calibri" w:hAnsi="Calibri"/>
        </w:rPr>
      </w:pPr>
      <w:r w:rsidRPr="0001101D">
        <w:rPr>
          <w:rFonts w:ascii="Calibri" w:hAnsi="Calibri"/>
        </w:rPr>
        <w:t>Voor de volcontinudienst wordt de roostervrije dag geacht in te gaan om 07.00 uur volgende op de laatste dienst</w:t>
      </w:r>
      <w:r>
        <w:rPr>
          <w:rFonts w:ascii="Calibri" w:hAnsi="Calibri"/>
        </w:rPr>
        <w:t xml:space="preserve"> </w:t>
      </w:r>
      <w:r w:rsidRPr="00F43BA2">
        <w:rPr>
          <w:rFonts w:ascii="Calibri" w:hAnsi="Calibri"/>
        </w:rPr>
        <w:t xml:space="preserve">van een dienstenperiode en te eindigen om 07.00 uur voorafgaande aan de aanvang van een volgende dienstenperiode. </w:t>
      </w:r>
    </w:p>
    <w:p w14:paraId="45DCC6AC" w14:textId="77777777" w:rsidR="00D312F8" w:rsidRPr="0001101D" w:rsidRDefault="00D312F8" w:rsidP="006D78E4">
      <w:pPr>
        <w:pStyle w:val="Tekstzonderopmaak"/>
        <w:numPr>
          <w:ilvl w:val="0"/>
          <w:numId w:val="39"/>
        </w:numPr>
        <w:spacing w:line="360" w:lineRule="auto"/>
        <w:rPr>
          <w:rFonts w:ascii="Calibri" w:hAnsi="Calibri"/>
        </w:rPr>
      </w:pPr>
      <w:r w:rsidRPr="0001101D">
        <w:rPr>
          <w:rFonts w:ascii="Calibri" w:hAnsi="Calibri"/>
        </w:rPr>
        <w:t>Beloning voor het werken op zon- en feestdagen voor werknemers werkzaam in de volcontinudienst</w:t>
      </w:r>
    </w:p>
    <w:p w14:paraId="41BE99CA" w14:textId="77777777" w:rsidR="00D312F8" w:rsidRPr="0001101D" w:rsidRDefault="00D312F8" w:rsidP="00C632D8">
      <w:pPr>
        <w:pStyle w:val="Tekstzonderopmaak"/>
        <w:numPr>
          <w:ilvl w:val="0"/>
          <w:numId w:val="17"/>
        </w:numPr>
        <w:tabs>
          <w:tab w:val="clear" w:pos="705"/>
          <w:tab w:val="num" w:pos="1410"/>
        </w:tabs>
        <w:spacing w:line="360" w:lineRule="auto"/>
        <w:ind w:left="1410"/>
        <w:rPr>
          <w:rFonts w:ascii="Calibri" w:hAnsi="Calibri"/>
        </w:rPr>
      </w:pPr>
      <w:r w:rsidRPr="0001101D">
        <w:rPr>
          <w:rFonts w:ascii="Calibri" w:hAnsi="Calibri"/>
        </w:rPr>
        <w:t>werken op zondag wordt niet extra beloond;</w:t>
      </w:r>
    </w:p>
    <w:p w14:paraId="481EA40A" w14:textId="77777777" w:rsidR="00D312F8" w:rsidRPr="0001101D" w:rsidRDefault="00D312F8" w:rsidP="00C632D8">
      <w:pPr>
        <w:pStyle w:val="Tekstzonderopmaak"/>
        <w:numPr>
          <w:ilvl w:val="0"/>
          <w:numId w:val="17"/>
        </w:numPr>
        <w:tabs>
          <w:tab w:val="clear" w:pos="705"/>
          <w:tab w:val="num" w:pos="1410"/>
        </w:tabs>
        <w:spacing w:line="360" w:lineRule="auto"/>
        <w:ind w:left="1410"/>
        <w:rPr>
          <w:rFonts w:ascii="Calibri" w:hAnsi="Calibri"/>
        </w:rPr>
      </w:pPr>
      <w:r w:rsidRPr="0001101D">
        <w:rPr>
          <w:rFonts w:ascii="Calibri" w:hAnsi="Calibri"/>
        </w:rPr>
        <w:tab/>
        <w:t>werken volgens dienstrooster op een feestdag, niet vallende op een zondag, wordt gecompenseerd met 150%toeslag. Deze toeslag kan in overleg met de bedrijfsleiding worden uitbetaald of worden opgenomen in vrije dagen;</w:t>
      </w:r>
    </w:p>
    <w:p w14:paraId="5A87DC50" w14:textId="77777777" w:rsidR="00D312F8" w:rsidRPr="00AF6626" w:rsidRDefault="00D312F8" w:rsidP="00C632D8">
      <w:pPr>
        <w:pStyle w:val="Tekstzonderopmaak"/>
        <w:numPr>
          <w:ilvl w:val="0"/>
          <w:numId w:val="17"/>
        </w:numPr>
        <w:tabs>
          <w:tab w:val="clear" w:pos="705"/>
          <w:tab w:val="num" w:pos="1410"/>
        </w:tabs>
        <w:spacing w:line="360" w:lineRule="auto"/>
        <w:ind w:left="1410"/>
        <w:rPr>
          <w:rFonts w:ascii="Calibri" w:hAnsi="Calibri"/>
        </w:rPr>
      </w:pPr>
      <w:r w:rsidRPr="0001101D">
        <w:rPr>
          <w:rFonts w:ascii="Calibri" w:hAnsi="Calibri"/>
        </w:rPr>
        <w:tab/>
        <w:t>compenserende diensten en/of uren moeten in overleg met de bedrijfsleiding binnen 3 maanden na het ontstaan van het recht hierop als vrije tijd worden opgenomen.</w:t>
      </w:r>
    </w:p>
    <w:p w14:paraId="291BCA3F" w14:textId="77777777" w:rsidR="00D312F8" w:rsidRPr="00AF6626" w:rsidRDefault="00D312F8" w:rsidP="006D78E4">
      <w:pPr>
        <w:pStyle w:val="Tekstzonderopmaak"/>
        <w:numPr>
          <w:ilvl w:val="0"/>
          <w:numId w:val="39"/>
        </w:numPr>
        <w:spacing w:line="360" w:lineRule="auto"/>
        <w:rPr>
          <w:rFonts w:ascii="Calibri" w:hAnsi="Calibri"/>
        </w:rPr>
      </w:pPr>
      <w:r w:rsidRPr="0001101D">
        <w:rPr>
          <w:rFonts w:ascii="Calibri" w:hAnsi="Calibri"/>
        </w:rPr>
        <w:t xml:space="preserve">Feestdagen, niet vallende op een zondag (doordeweekse feestdagen), welke gelijktijdig vallen met een vrije </w:t>
      </w:r>
      <w:r w:rsidRPr="00F43BA2">
        <w:rPr>
          <w:rFonts w:ascii="Calibri" w:hAnsi="Calibri"/>
        </w:rPr>
        <w:t>dag in het weekrooster, zullen met een vervangende vrije dag worden gecompenseerd. De 24-uurs periode, die valt tussen het einde van de middagdienst en de aanvang van de nachtdienst zal i</w:t>
      </w:r>
      <w:r>
        <w:rPr>
          <w:rFonts w:ascii="Calibri" w:hAnsi="Calibri"/>
        </w:rPr>
        <w:t xml:space="preserve">n dit verband ook als een </w:t>
      </w:r>
      <w:r w:rsidRPr="00F43BA2">
        <w:rPr>
          <w:rFonts w:ascii="Calibri" w:hAnsi="Calibri"/>
        </w:rPr>
        <w:t>roostervrije dienst gelden; deze bepaling is alleen van toepassing indien wordt ge</w:t>
      </w:r>
      <w:r>
        <w:rPr>
          <w:rFonts w:ascii="Calibri" w:hAnsi="Calibri"/>
        </w:rPr>
        <w:t xml:space="preserve">werkt in de huidige volcontinu </w:t>
      </w:r>
      <w:r w:rsidRPr="00F43BA2">
        <w:rPr>
          <w:rFonts w:ascii="Calibri" w:hAnsi="Calibri"/>
        </w:rPr>
        <w:t xml:space="preserve">dienstroosters (zie bijlage VI van deze CAO) </w:t>
      </w:r>
    </w:p>
    <w:p w14:paraId="2A2A9CEB" w14:textId="77777777" w:rsidR="00D312F8" w:rsidRPr="00F43BA2" w:rsidRDefault="00D312F8" w:rsidP="006D78E4">
      <w:pPr>
        <w:pStyle w:val="Tekstzonderopmaak"/>
        <w:numPr>
          <w:ilvl w:val="0"/>
          <w:numId w:val="39"/>
        </w:numPr>
        <w:spacing w:line="360" w:lineRule="auto"/>
        <w:rPr>
          <w:rFonts w:ascii="Calibri" w:hAnsi="Calibri"/>
        </w:rPr>
      </w:pPr>
      <w:r w:rsidRPr="0001101D">
        <w:rPr>
          <w:rFonts w:ascii="Calibri" w:hAnsi="Calibri"/>
        </w:rPr>
        <w:t xml:space="preserve">Voor zover de dienst het toelaat zal, op verzoek van werknemers, op feestdagen zoveel mogelijk vrijaf worden </w:t>
      </w:r>
      <w:r w:rsidRPr="00F43BA2">
        <w:rPr>
          <w:rFonts w:ascii="Calibri" w:hAnsi="Calibri"/>
        </w:rPr>
        <w:t>gegeven, terwijl het salaris normaal wordt betaald. Bij tewerkstelling op feestdagen geldt een beloning volgens artikel 14.4.</w:t>
      </w:r>
    </w:p>
    <w:p w14:paraId="3FD2A888" w14:textId="77777777" w:rsidR="00D312F8" w:rsidRPr="0001101D" w:rsidRDefault="00D312F8" w:rsidP="00D312F8">
      <w:pPr>
        <w:spacing w:after="0" w:line="360" w:lineRule="auto"/>
        <w:rPr>
          <w:sz w:val="20"/>
          <w:szCs w:val="20"/>
        </w:rPr>
      </w:pPr>
    </w:p>
    <w:p w14:paraId="0F9835FC"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15: Vakantietoeslag</w:t>
      </w:r>
    </w:p>
    <w:p w14:paraId="5D5BD073" w14:textId="77777777" w:rsidR="00D312F8" w:rsidRPr="00AF6626" w:rsidRDefault="00D312F8" w:rsidP="006D78E4">
      <w:pPr>
        <w:numPr>
          <w:ilvl w:val="0"/>
          <w:numId w:val="40"/>
        </w:numPr>
        <w:spacing w:after="0" w:line="360" w:lineRule="auto"/>
        <w:rPr>
          <w:rFonts w:cs="Arial"/>
          <w:sz w:val="20"/>
          <w:szCs w:val="20"/>
        </w:rPr>
      </w:pPr>
      <w:r w:rsidRPr="0001101D">
        <w:rPr>
          <w:rFonts w:cs="Arial"/>
          <w:sz w:val="20"/>
          <w:szCs w:val="20"/>
        </w:rPr>
        <w:t>De periode waarover de vakantietoesla</w:t>
      </w:r>
      <w:r>
        <w:rPr>
          <w:rFonts w:cs="Arial"/>
          <w:sz w:val="20"/>
          <w:szCs w:val="20"/>
        </w:rPr>
        <w:t>g wordt berekend, loopt van 1 januari tot en met 31 december</w:t>
      </w:r>
      <w:r w:rsidRPr="0001101D">
        <w:rPr>
          <w:rFonts w:cs="Arial"/>
          <w:sz w:val="20"/>
          <w:szCs w:val="20"/>
        </w:rPr>
        <w:t xml:space="preserve">, en bedraagt </w:t>
      </w:r>
      <w:r>
        <w:rPr>
          <w:rFonts w:cs="Arial"/>
          <w:sz w:val="20"/>
          <w:szCs w:val="20"/>
        </w:rPr>
        <w:t>8,33% van het basis jaarsalaris</w:t>
      </w:r>
      <w:r w:rsidRPr="008646EB">
        <w:rPr>
          <w:rFonts w:cs="Arial"/>
          <w:sz w:val="20"/>
          <w:szCs w:val="20"/>
        </w:rPr>
        <w:t>.</w:t>
      </w:r>
    </w:p>
    <w:p w14:paraId="2658A5B1" w14:textId="3E493D6D" w:rsidR="00D312F8" w:rsidRPr="00AF6626" w:rsidRDefault="00D312F8" w:rsidP="006D78E4">
      <w:pPr>
        <w:numPr>
          <w:ilvl w:val="0"/>
          <w:numId w:val="40"/>
        </w:numPr>
        <w:spacing w:after="0" w:line="360" w:lineRule="auto"/>
        <w:rPr>
          <w:rFonts w:cs="Arial"/>
          <w:sz w:val="20"/>
          <w:szCs w:val="20"/>
        </w:rPr>
      </w:pPr>
      <w:r w:rsidRPr="0001101D">
        <w:rPr>
          <w:rFonts w:cs="Arial"/>
          <w:sz w:val="20"/>
          <w:szCs w:val="20"/>
        </w:rPr>
        <w:t xml:space="preserve">De vakantietoeslag </w:t>
      </w:r>
      <w:r>
        <w:rPr>
          <w:rFonts w:cs="Arial"/>
          <w:sz w:val="20"/>
          <w:szCs w:val="20"/>
        </w:rPr>
        <w:t>wordt uitbetaald in de maand april</w:t>
      </w:r>
      <w:r w:rsidRPr="0001101D">
        <w:rPr>
          <w:rFonts w:cs="Arial"/>
          <w:sz w:val="20"/>
          <w:szCs w:val="20"/>
        </w:rPr>
        <w:t xml:space="preserve"> over </w:t>
      </w:r>
      <w:r w:rsidR="000E75A5">
        <w:rPr>
          <w:rFonts w:cs="Arial"/>
          <w:sz w:val="20"/>
          <w:szCs w:val="20"/>
        </w:rPr>
        <w:t>het huidige jaar</w:t>
      </w:r>
      <w:r w:rsidRPr="00F43BA2">
        <w:rPr>
          <w:rFonts w:cs="Arial"/>
          <w:sz w:val="20"/>
          <w:szCs w:val="20"/>
        </w:rPr>
        <w:t xml:space="preserve"> wordt afgeleid van het in die maand geldende basismaandsalaris. </w:t>
      </w:r>
    </w:p>
    <w:p w14:paraId="31D94FF1" w14:textId="77777777" w:rsidR="00D312F8" w:rsidRPr="00F43BA2" w:rsidRDefault="00D312F8" w:rsidP="006D78E4">
      <w:pPr>
        <w:numPr>
          <w:ilvl w:val="0"/>
          <w:numId w:val="40"/>
        </w:numPr>
        <w:spacing w:after="0" w:line="360" w:lineRule="auto"/>
        <w:rPr>
          <w:rFonts w:cs="Arial"/>
          <w:sz w:val="20"/>
          <w:szCs w:val="20"/>
        </w:rPr>
      </w:pPr>
      <w:r w:rsidRPr="0001101D">
        <w:rPr>
          <w:rFonts w:cs="Arial"/>
          <w:sz w:val="20"/>
          <w:szCs w:val="20"/>
        </w:rPr>
        <w:t xml:space="preserve">Indien het dienstverband geen vol jaar heeft geduurd, wordt een evenredig deel van deze uitkering betaald. Voor </w:t>
      </w:r>
      <w:r w:rsidRPr="00F43BA2">
        <w:rPr>
          <w:rFonts w:cs="Arial"/>
          <w:sz w:val="20"/>
          <w:szCs w:val="20"/>
        </w:rPr>
        <w:t>iedere maand die de werknemer in bovengenoemde periode werkzaam is geweest, ontv</w:t>
      </w:r>
      <w:r>
        <w:rPr>
          <w:rFonts w:cs="Arial"/>
          <w:sz w:val="20"/>
          <w:szCs w:val="20"/>
        </w:rPr>
        <w:t xml:space="preserve">angt hij 1/12 deel van de </w:t>
      </w:r>
      <w:r w:rsidRPr="00F43BA2">
        <w:rPr>
          <w:rFonts w:cs="Arial"/>
          <w:sz w:val="20"/>
          <w:szCs w:val="20"/>
        </w:rPr>
        <w:t>vakantietoeslag.</w:t>
      </w:r>
    </w:p>
    <w:p w14:paraId="78DCA5D1" w14:textId="77777777" w:rsidR="00D312F8" w:rsidRDefault="00D312F8" w:rsidP="00D312F8">
      <w:pPr>
        <w:spacing w:after="0" w:line="360" w:lineRule="auto"/>
        <w:rPr>
          <w:rFonts w:cs="Arial"/>
          <w:sz w:val="20"/>
          <w:szCs w:val="20"/>
          <w:highlight w:val="red"/>
        </w:rPr>
      </w:pPr>
    </w:p>
    <w:p w14:paraId="43D237E4" w14:textId="77777777" w:rsidR="00E32729" w:rsidRDefault="00E32729" w:rsidP="00D312F8">
      <w:pPr>
        <w:spacing w:after="0" w:line="360" w:lineRule="auto"/>
        <w:rPr>
          <w:b/>
          <w:i/>
          <w:sz w:val="20"/>
          <w:szCs w:val="20"/>
        </w:rPr>
      </w:pPr>
    </w:p>
    <w:p w14:paraId="72B6EE22" w14:textId="77777777" w:rsidR="00AF6626" w:rsidRDefault="00AF6626" w:rsidP="00D312F8">
      <w:pPr>
        <w:spacing w:after="0" w:line="360" w:lineRule="auto"/>
        <w:rPr>
          <w:b/>
          <w:i/>
          <w:sz w:val="20"/>
          <w:szCs w:val="20"/>
        </w:rPr>
      </w:pPr>
    </w:p>
    <w:p w14:paraId="6EDA730D" w14:textId="77777777" w:rsidR="00AF6626" w:rsidRDefault="00AF6626" w:rsidP="00D312F8">
      <w:pPr>
        <w:spacing w:after="0" w:line="360" w:lineRule="auto"/>
        <w:rPr>
          <w:b/>
          <w:i/>
          <w:sz w:val="20"/>
          <w:szCs w:val="20"/>
        </w:rPr>
      </w:pPr>
    </w:p>
    <w:p w14:paraId="4D7CBEB8" w14:textId="77777777" w:rsidR="00AF6626" w:rsidRDefault="00AF6626" w:rsidP="00D312F8">
      <w:pPr>
        <w:spacing w:after="0" w:line="360" w:lineRule="auto"/>
        <w:rPr>
          <w:b/>
          <w:i/>
          <w:sz w:val="20"/>
          <w:szCs w:val="20"/>
        </w:rPr>
      </w:pPr>
    </w:p>
    <w:p w14:paraId="45AD8291" w14:textId="77777777" w:rsidR="00D312F8" w:rsidRPr="0001101D" w:rsidRDefault="00D312F8" w:rsidP="00D312F8">
      <w:pPr>
        <w:spacing w:after="0" w:line="360" w:lineRule="auto"/>
        <w:rPr>
          <w:b/>
          <w:i/>
          <w:sz w:val="20"/>
          <w:szCs w:val="20"/>
        </w:rPr>
      </w:pPr>
      <w:r w:rsidRPr="0001101D">
        <w:rPr>
          <w:b/>
          <w:i/>
          <w:sz w:val="20"/>
          <w:szCs w:val="20"/>
        </w:rPr>
        <w:lastRenderedPageBreak/>
        <w:t>Artikel 16: Dienstrooster en werktijden</w:t>
      </w:r>
    </w:p>
    <w:p w14:paraId="2C76D9D5" w14:textId="77777777" w:rsidR="00D312F8" w:rsidRPr="0001101D" w:rsidRDefault="00D312F8" w:rsidP="006D78E4">
      <w:pPr>
        <w:pStyle w:val="Tekstzonderopmaak"/>
        <w:numPr>
          <w:ilvl w:val="0"/>
          <w:numId w:val="41"/>
        </w:numPr>
        <w:spacing w:line="360" w:lineRule="auto"/>
        <w:rPr>
          <w:rFonts w:ascii="Calibri" w:hAnsi="Calibri"/>
        </w:rPr>
      </w:pPr>
      <w:r w:rsidRPr="0001101D">
        <w:rPr>
          <w:rFonts w:ascii="Calibri" w:hAnsi="Calibri"/>
        </w:rPr>
        <w:t>Iedere werknemer, werkt volgens een op hem/haar van toepassing zijnde dienstrooster:</w:t>
      </w:r>
    </w:p>
    <w:p w14:paraId="668F7C18" w14:textId="77777777" w:rsidR="00D312F8" w:rsidRPr="0001101D" w:rsidRDefault="00D312F8" w:rsidP="00C632D8">
      <w:pPr>
        <w:pStyle w:val="Tekstzonderopmaak"/>
        <w:numPr>
          <w:ilvl w:val="0"/>
          <w:numId w:val="14"/>
        </w:numPr>
        <w:tabs>
          <w:tab w:val="clear" w:pos="705"/>
          <w:tab w:val="num" w:pos="993"/>
        </w:tabs>
        <w:spacing w:line="360" w:lineRule="auto"/>
        <w:ind w:left="993" w:hanging="288"/>
        <w:rPr>
          <w:rFonts w:ascii="Calibri" w:hAnsi="Calibri"/>
        </w:rPr>
      </w:pPr>
      <w:r w:rsidRPr="0001101D">
        <w:rPr>
          <w:rFonts w:ascii="Calibri" w:hAnsi="Calibri"/>
        </w:rPr>
        <w:t>In dagdienst en semi continu gemiddeld 38,75 uur per week (exclusief schafttijd). Hierbij wordt normaliter de eerste vijf werkdagen van de week (maandag tot en met vrijdag) gewerkt tussen 07.00 uur en 18.00 uur. Waarbij men recht heeft op 29 vakantiedagen.</w:t>
      </w:r>
    </w:p>
    <w:p w14:paraId="29989C02" w14:textId="77777777" w:rsidR="00D312F8" w:rsidRDefault="00D312F8" w:rsidP="00C632D8">
      <w:pPr>
        <w:pStyle w:val="Tekstzonderopmaak"/>
        <w:numPr>
          <w:ilvl w:val="0"/>
          <w:numId w:val="14"/>
        </w:numPr>
        <w:tabs>
          <w:tab w:val="clear" w:pos="705"/>
          <w:tab w:val="num" w:pos="993"/>
        </w:tabs>
        <w:spacing w:line="360" w:lineRule="auto"/>
        <w:ind w:left="993" w:hanging="288"/>
        <w:rPr>
          <w:rFonts w:ascii="Calibri" w:hAnsi="Calibri"/>
        </w:rPr>
      </w:pPr>
      <w:r w:rsidRPr="0001101D">
        <w:rPr>
          <w:rFonts w:ascii="Calibri" w:hAnsi="Calibri"/>
        </w:rPr>
        <w:t>In volcontinudienst (incl. schafttijd) gemiddeld 34,2 uur per week. Waarbij men recht heeft op 24 dagen vakantiedagen.</w:t>
      </w:r>
    </w:p>
    <w:p w14:paraId="5EA5B2CB" w14:textId="77777777" w:rsidR="00A97D11" w:rsidRPr="00AF6626" w:rsidRDefault="00A97D11" w:rsidP="00A97D11">
      <w:pPr>
        <w:pStyle w:val="Tekstzonderopmaak"/>
        <w:spacing w:line="360" w:lineRule="auto"/>
        <w:ind w:left="993"/>
        <w:rPr>
          <w:rFonts w:ascii="Calibri" w:hAnsi="Calibri"/>
        </w:rPr>
      </w:pPr>
    </w:p>
    <w:p w14:paraId="15C90D2F" w14:textId="77777777" w:rsidR="00A97D11" w:rsidRDefault="00A97D11" w:rsidP="00A97D11">
      <w:pPr>
        <w:pStyle w:val="Tekstzonderopmaak"/>
        <w:numPr>
          <w:ilvl w:val="0"/>
          <w:numId w:val="41"/>
        </w:numPr>
        <w:spacing w:line="360" w:lineRule="auto"/>
        <w:rPr>
          <w:rFonts w:ascii="Calibri" w:hAnsi="Calibri"/>
          <w:u w:val="single"/>
        </w:rPr>
      </w:pPr>
      <w:r w:rsidRPr="00A97D11">
        <w:rPr>
          <w:rFonts w:ascii="Calibri" w:hAnsi="Calibri"/>
          <w:u w:val="single"/>
        </w:rPr>
        <w:t>Overwerkbetaling</w:t>
      </w:r>
    </w:p>
    <w:p w14:paraId="5D0B8C14" w14:textId="77777777" w:rsidR="00A97D11" w:rsidRPr="00A97D11" w:rsidRDefault="00D312F8" w:rsidP="00A97D11">
      <w:pPr>
        <w:pStyle w:val="Tekstzonderopmaak"/>
        <w:numPr>
          <w:ilvl w:val="1"/>
          <w:numId w:val="41"/>
        </w:numPr>
        <w:spacing w:line="360" w:lineRule="auto"/>
        <w:rPr>
          <w:rFonts w:asciiTheme="majorHAnsi" w:hAnsiTheme="majorHAnsi"/>
          <w:u w:val="single"/>
        </w:rPr>
      </w:pPr>
      <w:r w:rsidRPr="00A97D11">
        <w:rPr>
          <w:rFonts w:asciiTheme="majorHAnsi" w:hAnsiTheme="majorHAnsi" w:cs="Arial"/>
          <w:color w:val="000000"/>
        </w:rPr>
        <w:t>De betaling voor overuren voor alle diensten is weergegeven in een percentage van het basismaandsalaris:</w:t>
      </w:r>
      <w:r w:rsidR="00A97D11">
        <w:rPr>
          <w:rFonts w:asciiTheme="majorHAnsi" w:hAnsiTheme="majorHAnsi" w:cs="Arial"/>
          <w:color w:val="000000"/>
        </w:rPr>
        <w:br/>
      </w:r>
    </w:p>
    <w:p w14:paraId="1F09CA76" w14:textId="77777777" w:rsidR="00A97D11" w:rsidRPr="00A97D11" w:rsidRDefault="00A97D11" w:rsidP="00A97D11">
      <w:pPr>
        <w:tabs>
          <w:tab w:val="left" w:pos="567"/>
          <w:tab w:val="left" w:pos="709"/>
          <w:tab w:val="left" w:pos="6821"/>
          <w:tab w:val="left" w:pos="7088"/>
        </w:tabs>
        <w:autoSpaceDE w:val="0"/>
        <w:autoSpaceDN w:val="0"/>
        <w:adjustRightInd w:val="0"/>
        <w:spacing w:after="0" w:line="360" w:lineRule="auto"/>
        <w:ind w:left="360"/>
        <w:rPr>
          <w:rFonts w:cs="Arial"/>
          <w:color w:val="000000"/>
          <w:sz w:val="20"/>
          <w:szCs w:val="20"/>
        </w:rPr>
      </w:pPr>
      <w:r w:rsidRPr="00A97D11">
        <w:rPr>
          <w:rFonts w:cs="Arial"/>
          <w:color w:val="000000"/>
          <w:sz w:val="20"/>
          <w:szCs w:val="20"/>
        </w:rPr>
        <w:t xml:space="preserve">Normale uren: aansluitend aan dienst (Max 4 uur);        125% per uur maandag (06.30 – vrijdag 18.00 uur) Zaterdaguren: aansluitend aan dienst (Max 4 uur);        150% per uur vrijdag (18.00 – zaterdag 23.00 uur)  </w:t>
      </w:r>
      <w:r w:rsidRPr="00A97D11">
        <w:rPr>
          <w:rFonts w:cs="Arial"/>
          <w:sz w:val="20"/>
          <w:szCs w:val="20"/>
        </w:rPr>
        <w:t xml:space="preserve">Zondag/feestdag: aansluitend aan dienst (Max 4 uur);  </w:t>
      </w:r>
      <w:r w:rsidRPr="00A97D11">
        <w:rPr>
          <w:rFonts w:cs="Arial"/>
          <w:color w:val="000000"/>
          <w:sz w:val="20"/>
          <w:szCs w:val="20"/>
        </w:rPr>
        <w:t>200% per uur zaterdag (23</w:t>
      </w:r>
      <w:r w:rsidRPr="00A97D11">
        <w:rPr>
          <w:rFonts w:cs="Arial"/>
          <w:color w:val="1D1D1C"/>
          <w:sz w:val="20"/>
          <w:szCs w:val="20"/>
        </w:rPr>
        <w:t>.</w:t>
      </w:r>
      <w:r w:rsidRPr="00A97D11">
        <w:rPr>
          <w:rFonts w:cs="Arial"/>
          <w:color w:val="000000"/>
          <w:sz w:val="20"/>
          <w:szCs w:val="20"/>
        </w:rPr>
        <w:t>00 –maandag 06</w:t>
      </w:r>
      <w:r w:rsidRPr="00A97D11">
        <w:rPr>
          <w:rFonts w:cs="Arial"/>
          <w:color w:val="3F3F3E"/>
          <w:sz w:val="20"/>
          <w:szCs w:val="20"/>
        </w:rPr>
        <w:t>.</w:t>
      </w:r>
      <w:r w:rsidRPr="00A97D11">
        <w:rPr>
          <w:rFonts w:cs="Arial"/>
          <w:color w:val="000000"/>
          <w:sz w:val="20"/>
          <w:szCs w:val="20"/>
        </w:rPr>
        <w:t>30 uur)</w:t>
      </w:r>
      <w:r>
        <w:rPr>
          <w:rFonts w:cs="Arial"/>
          <w:color w:val="000000"/>
          <w:sz w:val="20"/>
          <w:szCs w:val="20"/>
        </w:rPr>
        <w:br/>
      </w:r>
    </w:p>
    <w:p w14:paraId="55A8D99F" w14:textId="77777777" w:rsidR="00A97D11" w:rsidRDefault="00A97D11" w:rsidP="00A97D11">
      <w:pPr>
        <w:pStyle w:val="Lijstalinea1"/>
        <w:numPr>
          <w:ilvl w:val="1"/>
          <w:numId w:val="41"/>
        </w:numPr>
        <w:tabs>
          <w:tab w:val="left" w:pos="567"/>
          <w:tab w:val="left" w:pos="709"/>
        </w:tabs>
        <w:autoSpaceDE w:val="0"/>
        <w:autoSpaceDN w:val="0"/>
        <w:adjustRightInd w:val="0"/>
        <w:spacing w:after="0" w:line="360" w:lineRule="auto"/>
        <w:rPr>
          <w:rFonts w:cs="Arial"/>
          <w:color w:val="3F3F3E"/>
          <w:sz w:val="20"/>
          <w:szCs w:val="20"/>
        </w:rPr>
      </w:pPr>
      <w:r w:rsidRPr="0001101D">
        <w:rPr>
          <w:rFonts w:cs="Arial"/>
          <w:color w:val="000000"/>
          <w:sz w:val="20"/>
          <w:szCs w:val="20"/>
        </w:rPr>
        <w:t>Overwerk kan in overleg met de bedrijfsleiding in tijd voor tijd worden opgenomen</w:t>
      </w:r>
      <w:r w:rsidRPr="0001101D">
        <w:rPr>
          <w:rFonts w:cs="Arial"/>
          <w:color w:val="3F3F3E"/>
          <w:sz w:val="20"/>
          <w:szCs w:val="20"/>
        </w:rPr>
        <w:t xml:space="preserve">. </w:t>
      </w:r>
      <w:r>
        <w:rPr>
          <w:rFonts w:cs="Arial"/>
          <w:color w:val="3F3F3E"/>
          <w:sz w:val="20"/>
          <w:szCs w:val="20"/>
        </w:rPr>
        <w:t xml:space="preserve"> </w:t>
      </w:r>
      <w:r w:rsidRPr="0001101D">
        <w:rPr>
          <w:rFonts w:cs="Arial"/>
          <w:color w:val="000000"/>
          <w:sz w:val="20"/>
          <w:szCs w:val="20"/>
        </w:rPr>
        <w:t>De tijd waar</w:t>
      </w:r>
      <w:r w:rsidRPr="0001101D">
        <w:rPr>
          <w:rFonts w:cs="Arial"/>
          <w:color w:val="1D1D1C"/>
          <w:sz w:val="20"/>
          <w:szCs w:val="20"/>
        </w:rPr>
        <w:t>i</w:t>
      </w:r>
      <w:r w:rsidRPr="0001101D">
        <w:rPr>
          <w:rFonts w:cs="Arial"/>
          <w:color w:val="000000"/>
          <w:sz w:val="20"/>
          <w:szCs w:val="20"/>
        </w:rPr>
        <w:t>n is gewerkt dient binnen een periode van 10 weken te worden opgenomen</w:t>
      </w:r>
      <w:r w:rsidRPr="0001101D">
        <w:rPr>
          <w:rFonts w:cs="Arial"/>
          <w:color w:val="1D1D1C"/>
          <w:sz w:val="20"/>
          <w:szCs w:val="20"/>
        </w:rPr>
        <w:t xml:space="preserve">, </w:t>
      </w:r>
      <w:r>
        <w:rPr>
          <w:rFonts w:cs="Arial"/>
          <w:color w:val="000000"/>
          <w:sz w:val="20"/>
          <w:szCs w:val="20"/>
        </w:rPr>
        <w:t xml:space="preserve">anders </w:t>
      </w:r>
      <w:r w:rsidRPr="0001101D">
        <w:rPr>
          <w:rFonts w:cs="Arial"/>
          <w:color w:val="000000"/>
          <w:sz w:val="20"/>
          <w:szCs w:val="20"/>
        </w:rPr>
        <w:t>vindt betaling plaats</w:t>
      </w:r>
      <w:r w:rsidRPr="0001101D">
        <w:rPr>
          <w:rFonts w:cs="Arial"/>
          <w:color w:val="1D1D1C"/>
          <w:sz w:val="20"/>
          <w:szCs w:val="20"/>
        </w:rPr>
        <w:t xml:space="preserve">. </w:t>
      </w:r>
      <w:r w:rsidRPr="0001101D">
        <w:rPr>
          <w:rFonts w:cs="Arial"/>
          <w:color w:val="000000"/>
          <w:sz w:val="20"/>
          <w:szCs w:val="20"/>
        </w:rPr>
        <w:t>Opnemen van 'tijd voor tijd" is slechts moge</w:t>
      </w:r>
      <w:r w:rsidRPr="0001101D">
        <w:rPr>
          <w:rFonts w:cs="Arial"/>
          <w:color w:val="00001C"/>
          <w:sz w:val="20"/>
          <w:szCs w:val="20"/>
        </w:rPr>
        <w:t>l</w:t>
      </w:r>
      <w:r w:rsidRPr="0001101D">
        <w:rPr>
          <w:rFonts w:cs="Arial"/>
          <w:color w:val="000000"/>
          <w:sz w:val="20"/>
          <w:szCs w:val="20"/>
        </w:rPr>
        <w:t xml:space="preserve">ijk in hele dagen. </w:t>
      </w:r>
    </w:p>
    <w:p w14:paraId="49B190E9" w14:textId="77777777" w:rsidR="00D312F8" w:rsidRPr="00A97D11" w:rsidRDefault="00A97D11" w:rsidP="00A97D11">
      <w:pPr>
        <w:pStyle w:val="Lijstalinea1"/>
        <w:numPr>
          <w:ilvl w:val="1"/>
          <w:numId w:val="41"/>
        </w:numPr>
        <w:tabs>
          <w:tab w:val="left" w:pos="567"/>
          <w:tab w:val="left" w:pos="709"/>
        </w:tabs>
        <w:autoSpaceDE w:val="0"/>
        <w:autoSpaceDN w:val="0"/>
        <w:adjustRightInd w:val="0"/>
        <w:spacing w:after="0" w:line="360" w:lineRule="auto"/>
        <w:rPr>
          <w:rFonts w:cs="Arial"/>
          <w:color w:val="3F3F3E"/>
          <w:sz w:val="20"/>
          <w:szCs w:val="20"/>
        </w:rPr>
      </w:pPr>
      <w:r w:rsidRPr="00A97D11">
        <w:rPr>
          <w:rFonts w:cs="Arial"/>
          <w:color w:val="000000"/>
          <w:sz w:val="20"/>
          <w:szCs w:val="20"/>
        </w:rPr>
        <w:t>Extra dienst: medewerkers die een extra dienst werken krijgen hiervoor 250% over uitbetaald.</w:t>
      </w:r>
    </w:p>
    <w:p w14:paraId="3C1126EB" w14:textId="77777777" w:rsidR="00D312F8" w:rsidRPr="00AF6626" w:rsidRDefault="00D312F8" w:rsidP="006D78E4">
      <w:pPr>
        <w:pStyle w:val="Tekstzonderopmaak"/>
        <w:numPr>
          <w:ilvl w:val="0"/>
          <w:numId w:val="41"/>
        </w:numPr>
        <w:spacing w:line="360" w:lineRule="auto"/>
        <w:rPr>
          <w:rFonts w:ascii="Calibri" w:hAnsi="Calibri"/>
        </w:rPr>
      </w:pPr>
      <w:r w:rsidRPr="0001101D">
        <w:rPr>
          <w:rFonts w:ascii="Calibri" w:hAnsi="Calibri"/>
        </w:rPr>
        <w:t xml:space="preserve">Zowel op de dag voorafgaande aan 1e kerstdag als op oudejaarsdag zal door de werknemers, werkzaam in </w:t>
      </w:r>
      <w:r w:rsidRPr="00E32729">
        <w:rPr>
          <w:rFonts w:ascii="Calibri" w:hAnsi="Calibri"/>
        </w:rPr>
        <w:t>dagdienst, geen arbeid behoeven te worden verricht na 18.00 uur. Voor het personeel, dat werkzaam is in de semicontinu- of volcontinudienst, alsmede in de onregelmatige dienst, zal het streven erop gericht zijn arbeid na boven aangegeven tijdstippen zoveel mogelijk te beperken.</w:t>
      </w:r>
    </w:p>
    <w:p w14:paraId="790ECAE7" w14:textId="77777777" w:rsidR="00D312F8" w:rsidRPr="00AF6626" w:rsidRDefault="00D312F8" w:rsidP="006D78E4">
      <w:pPr>
        <w:pStyle w:val="Tekstzonderopmaak"/>
        <w:numPr>
          <w:ilvl w:val="0"/>
          <w:numId w:val="41"/>
        </w:numPr>
        <w:spacing w:line="360" w:lineRule="auto"/>
        <w:rPr>
          <w:rFonts w:ascii="Calibri" w:hAnsi="Calibri"/>
        </w:rPr>
      </w:pPr>
      <w:r w:rsidRPr="0001101D">
        <w:rPr>
          <w:rFonts w:ascii="Calibri" w:hAnsi="Calibri"/>
        </w:rPr>
        <w:t xml:space="preserve">De werkgever staat in principe niet afwijzend ten opzichte van deeltijdarbeid. De werkgever is bereid, verzoeken </w:t>
      </w:r>
      <w:r w:rsidRPr="006E3CCA">
        <w:rPr>
          <w:rFonts w:ascii="Calibri" w:hAnsi="Calibri"/>
        </w:rPr>
        <w:t>om deeltijdarbeid, in het algemeen positief te benaderen, mits dit de gang van zaken in het bedrijf en/of de    afdeling niet nadelig beïnvloedt en niet kostenverhogend werkt.</w:t>
      </w:r>
    </w:p>
    <w:p w14:paraId="478AEF56" w14:textId="77777777" w:rsidR="00D312F8" w:rsidRPr="00A97D11" w:rsidRDefault="00D312F8" w:rsidP="006D78E4">
      <w:pPr>
        <w:pStyle w:val="Tekstzonderopmaak"/>
        <w:numPr>
          <w:ilvl w:val="0"/>
          <w:numId w:val="41"/>
        </w:numPr>
        <w:spacing w:line="360" w:lineRule="auto"/>
        <w:rPr>
          <w:rFonts w:ascii="Calibri" w:hAnsi="Calibri"/>
          <w:u w:val="single"/>
        </w:rPr>
      </w:pPr>
      <w:r w:rsidRPr="00A97D11">
        <w:rPr>
          <w:rFonts w:ascii="Calibri" w:hAnsi="Calibri"/>
          <w:u w:val="single"/>
        </w:rPr>
        <w:t>Plaatsgebonden functies</w:t>
      </w:r>
    </w:p>
    <w:p w14:paraId="380C93FA" w14:textId="77777777" w:rsidR="00D312F8" w:rsidRPr="0001101D" w:rsidRDefault="00D312F8" w:rsidP="00AF6626">
      <w:pPr>
        <w:pStyle w:val="Tekstzonderopmaak"/>
        <w:spacing w:line="360" w:lineRule="auto"/>
        <w:ind w:left="700"/>
        <w:rPr>
          <w:rFonts w:ascii="Calibri" w:hAnsi="Calibri"/>
        </w:rPr>
      </w:pPr>
      <w:r w:rsidRPr="0001101D">
        <w:rPr>
          <w:rFonts w:ascii="Calibri" w:hAnsi="Calibri"/>
        </w:rPr>
        <w:t>De werkgever zal de werknemer zoveel mogelijk in de gelegenheid stellen koffie- en lunchpauzes te genieten in</w:t>
      </w:r>
      <w:r>
        <w:rPr>
          <w:rFonts w:ascii="Calibri" w:hAnsi="Calibri"/>
        </w:rPr>
        <w:t xml:space="preserve"> </w:t>
      </w:r>
      <w:r w:rsidRPr="0001101D">
        <w:rPr>
          <w:rFonts w:ascii="Calibri" w:hAnsi="Calibri"/>
        </w:rPr>
        <w:t xml:space="preserve">de bedrijfskantine of elders. </w:t>
      </w:r>
    </w:p>
    <w:p w14:paraId="5595C093" w14:textId="77777777" w:rsidR="00D312F8" w:rsidRPr="00A97D11" w:rsidRDefault="00D312F8" w:rsidP="006D78E4">
      <w:pPr>
        <w:pStyle w:val="Tekstzonderopmaak"/>
        <w:numPr>
          <w:ilvl w:val="0"/>
          <w:numId w:val="41"/>
        </w:numPr>
        <w:spacing w:line="360" w:lineRule="auto"/>
        <w:rPr>
          <w:rFonts w:ascii="Calibri" w:hAnsi="Calibri"/>
          <w:u w:val="single"/>
        </w:rPr>
      </w:pPr>
      <w:r w:rsidRPr="00A97D11">
        <w:rPr>
          <w:rFonts w:ascii="Calibri" w:hAnsi="Calibri"/>
          <w:u w:val="single"/>
        </w:rPr>
        <w:t xml:space="preserve">Terugkomdagen </w:t>
      </w:r>
    </w:p>
    <w:p w14:paraId="6D09B0AD" w14:textId="77777777" w:rsidR="00D312F8" w:rsidRPr="00A97D11" w:rsidRDefault="00D312F8" w:rsidP="00A97D11">
      <w:pPr>
        <w:pStyle w:val="Tekstzonderopmaak"/>
        <w:spacing w:line="360" w:lineRule="auto"/>
        <w:ind w:left="700"/>
        <w:rPr>
          <w:rFonts w:ascii="Calibri" w:hAnsi="Calibri"/>
        </w:rPr>
      </w:pPr>
      <w:r w:rsidRPr="0001101D">
        <w:rPr>
          <w:rFonts w:ascii="Calibri" w:hAnsi="Calibri"/>
        </w:rPr>
        <w:t xml:space="preserve">Werknemers in 5-ploegendienst hebben jaarlijks 3,5 terugkomdagen. Deze dagen worden jaarlijks </w:t>
      </w:r>
      <w:r>
        <w:rPr>
          <w:rFonts w:ascii="Calibri" w:hAnsi="Calibri"/>
        </w:rPr>
        <w:t xml:space="preserve">ingeroosterd </w:t>
      </w:r>
      <w:r w:rsidRPr="0001101D">
        <w:rPr>
          <w:rFonts w:ascii="Calibri" w:hAnsi="Calibri"/>
        </w:rPr>
        <w:t>en op zinvolle wijze worden ingevuld door de bedrijfsleiding.</w:t>
      </w:r>
    </w:p>
    <w:p w14:paraId="27CBBE8E" w14:textId="77777777" w:rsidR="00D312F8" w:rsidRPr="0001101D" w:rsidRDefault="00D312F8" w:rsidP="00D312F8">
      <w:pPr>
        <w:spacing w:after="0" w:line="360" w:lineRule="auto"/>
        <w:rPr>
          <w:rFonts w:cs="Arial"/>
          <w:b/>
          <w:i/>
          <w:sz w:val="20"/>
          <w:szCs w:val="20"/>
        </w:rPr>
      </w:pPr>
      <w:r w:rsidRPr="0001101D">
        <w:rPr>
          <w:rFonts w:cs="Arial"/>
          <w:b/>
          <w:i/>
          <w:sz w:val="20"/>
          <w:szCs w:val="20"/>
        </w:rPr>
        <w:lastRenderedPageBreak/>
        <w:t>Artikel 17: verlof</w:t>
      </w:r>
    </w:p>
    <w:p w14:paraId="4E5A2208" w14:textId="77777777" w:rsidR="00D312F8" w:rsidRPr="0001101D" w:rsidRDefault="00D312F8" w:rsidP="006D78E4">
      <w:pPr>
        <w:numPr>
          <w:ilvl w:val="0"/>
          <w:numId w:val="31"/>
        </w:numPr>
        <w:spacing w:after="0" w:line="360" w:lineRule="auto"/>
        <w:rPr>
          <w:rFonts w:cs="Arial"/>
          <w:sz w:val="20"/>
          <w:szCs w:val="20"/>
        </w:rPr>
      </w:pPr>
      <w:r w:rsidRPr="0001101D">
        <w:rPr>
          <w:rFonts w:cs="Arial"/>
          <w:sz w:val="20"/>
          <w:szCs w:val="20"/>
        </w:rPr>
        <w:t>Medewerkers werkzaam in dagdienst bouwen per jaar en op basis van een fu</w:t>
      </w:r>
      <w:r w:rsidR="00E12767">
        <w:rPr>
          <w:rFonts w:cs="Arial"/>
          <w:sz w:val="20"/>
          <w:szCs w:val="20"/>
        </w:rPr>
        <w:t>lltime dienst</w:t>
      </w:r>
      <w:r w:rsidRPr="0001101D">
        <w:rPr>
          <w:rFonts w:cs="Arial"/>
          <w:sz w:val="20"/>
          <w:szCs w:val="20"/>
        </w:rPr>
        <w:t>verband 29 verlofdagen op.</w:t>
      </w:r>
    </w:p>
    <w:p w14:paraId="72D85B94" w14:textId="77777777" w:rsidR="00D312F8" w:rsidRPr="0001101D" w:rsidRDefault="00D312F8" w:rsidP="006D78E4">
      <w:pPr>
        <w:numPr>
          <w:ilvl w:val="0"/>
          <w:numId w:val="31"/>
        </w:numPr>
        <w:spacing w:after="0" w:line="360" w:lineRule="auto"/>
        <w:rPr>
          <w:rFonts w:cs="Arial"/>
          <w:sz w:val="20"/>
          <w:szCs w:val="20"/>
        </w:rPr>
      </w:pPr>
      <w:r w:rsidRPr="0001101D">
        <w:rPr>
          <w:rFonts w:cs="Arial"/>
          <w:sz w:val="20"/>
          <w:szCs w:val="20"/>
        </w:rPr>
        <w:t>Medewerkers werkzaam in volcontinu dienst bouwen per jaar en op basis van een fulltime dienstverband 24 verlofdagen op.</w:t>
      </w:r>
    </w:p>
    <w:p w14:paraId="713E3253" w14:textId="77777777" w:rsidR="00D312F8" w:rsidRPr="0001101D" w:rsidRDefault="00D312F8" w:rsidP="006D78E4">
      <w:pPr>
        <w:numPr>
          <w:ilvl w:val="0"/>
          <w:numId w:val="31"/>
        </w:numPr>
        <w:spacing w:line="360" w:lineRule="auto"/>
        <w:contextualSpacing/>
        <w:jc w:val="both"/>
        <w:rPr>
          <w:rFonts w:cs="Arial"/>
          <w:sz w:val="20"/>
          <w:szCs w:val="20"/>
        </w:rPr>
      </w:pPr>
      <w:r w:rsidRPr="0001101D">
        <w:rPr>
          <w:rFonts w:cs="Arial"/>
          <w:sz w:val="20"/>
          <w:szCs w:val="20"/>
        </w:rPr>
        <w:t xml:space="preserve">De verjaringstermijn van de in enig jaar opgebouwde verlofrechten bedraagt 5 jaar. </w:t>
      </w:r>
    </w:p>
    <w:p w14:paraId="7A1D9A34" w14:textId="77777777" w:rsidR="00D312F8" w:rsidRPr="0001101D" w:rsidRDefault="00D312F8" w:rsidP="006D78E4">
      <w:pPr>
        <w:numPr>
          <w:ilvl w:val="0"/>
          <w:numId w:val="31"/>
        </w:numPr>
        <w:spacing w:line="360" w:lineRule="auto"/>
        <w:contextualSpacing/>
        <w:jc w:val="both"/>
        <w:rPr>
          <w:rFonts w:cs="Arial"/>
          <w:sz w:val="20"/>
          <w:szCs w:val="20"/>
        </w:rPr>
      </w:pPr>
      <w:r w:rsidRPr="0001101D">
        <w:rPr>
          <w:rFonts w:cs="Arial"/>
          <w:sz w:val="20"/>
          <w:szCs w:val="20"/>
        </w:rPr>
        <w:t xml:space="preserve">Bij arbeidsongeschiktheid wordt volledig verlof opgebouwd. In geval van arbeidsongeschiktheid, wordt bij de aanvraag voor vakantie het advies van de </w:t>
      </w:r>
      <w:proofErr w:type="spellStart"/>
      <w:r w:rsidRPr="0001101D">
        <w:rPr>
          <w:rFonts w:cs="Arial"/>
          <w:sz w:val="20"/>
          <w:szCs w:val="20"/>
        </w:rPr>
        <w:t>arbo</w:t>
      </w:r>
      <w:proofErr w:type="spellEnd"/>
      <w:r w:rsidRPr="0001101D">
        <w:rPr>
          <w:rFonts w:cs="Arial"/>
          <w:sz w:val="20"/>
          <w:szCs w:val="20"/>
        </w:rPr>
        <w:t>-arts gevraagd. Indien er geen medische bezwaren zijn, wordt verlof afgeboekt.</w:t>
      </w:r>
    </w:p>
    <w:p w14:paraId="5CB1A710" w14:textId="77777777" w:rsidR="00D312F8" w:rsidRPr="0001101D" w:rsidRDefault="00D312F8" w:rsidP="006D78E4">
      <w:pPr>
        <w:numPr>
          <w:ilvl w:val="0"/>
          <w:numId w:val="31"/>
        </w:numPr>
        <w:spacing w:line="360" w:lineRule="auto"/>
        <w:contextualSpacing/>
        <w:jc w:val="both"/>
        <w:rPr>
          <w:rFonts w:cs="Arial"/>
          <w:sz w:val="20"/>
          <w:szCs w:val="20"/>
        </w:rPr>
      </w:pPr>
      <w:r w:rsidRPr="0001101D">
        <w:rPr>
          <w:rFonts w:cs="Arial"/>
          <w:sz w:val="20"/>
          <w:szCs w:val="20"/>
        </w:rPr>
        <w:t xml:space="preserve">Per jaar wordt tenminste het wettelijk minimum aantal verlofdagen (20) ingeroosterd en opgenomen. BTT draagt er zorg voor dat medewerkers ook daadwerkelijk dit verlof kunnen opnemen. Mocht dit in voorkomende gevallen niet lukken, dan is de betreffende werknemer gerechtigd om deze dagen mee te nemen naar het volgende jaar. </w:t>
      </w:r>
    </w:p>
    <w:p w14:paraId="2662F97D" w14:textId="77777777" w:rsidR="00D312F8" w:rsidRPr="0001101D" w:rsidRDefault="00D312F8" w:rsidP="00D312F8">
      <w:pPr>
        <w:spacing w:after="0" w:line="360" w:lineRule="auto"/>
        <w:rPr>
          <w:rFonts w:cs="Arial"/>
          <w:b/>
          <w:i/>
          <w:sz w:val="20"/>
          <w:szCs w:val="20"/>
        </w:rPr>
      </w:pPr>
    </w:p>
    <w:p w14:paraId="3E0A00BC" w14:textId="77777777" w:rsidR="00D312F8" w:rsidRPr="0001101D" w:rsidRDefault="00D312F8" w:rsidP="00D312F8">
      <w:pPr>
        <w:spacing w:after="0" w:line="360" w:lineRule="auto"/>
        <w:rPr>
          <w:rFonts w:cs="Arial"/>
          <w:b/>
          <w:i/>
          <w:sz w:val="20"/>
          <w:szCs w:val="20"/>
        </w:rPr>
      </w:pPr>
      <w:r>
        <w:rPr>
          <w:rFonts w:cs="Arial"/>
          <w:b/>
          <w:i/>
          <w:sz w:val="20"/>
          <w:szCs w:val="20"/>
        </w:rPr>
        <w:t>Artikel 18</w:t>
      </w:r>
      <w:r w:rsidRPr="0001101D">
        <w:rPr>
          <w:rFonts w:cs="Arial"/>
          <w:b/>
          <w:i/>
          <w:sz w:val="20"/>
          <w:szCs w:val="20"/>
        </w:rPr>
        <w:t>: Arbeidsvoorwaarden parttimers</w:t>
      </w:r>
    </w:p>
    <w:p w14:paraId="20CAFB59" w14:textId="77777777" w:rsidR="00D312F8" w:rsidRPr="00744C60" w:rsidRDefault="00D312F8" w:rsidP="006D78E4">
      <w:pPr>
        <w:pStyle w:val="Tekstzonderopmaak"/>
        <w:numPr>
          <w:ilvl w:val="0"/>
          <w:numId w:val="42"/>
        </w:numPr>
        <w:spacing w:line="360" w:lineRule="auto"/>
        <w:rPr>
          <w:rFonts w:ascii="Calibri" w:hAnsi="Calibri"/>
        </w:rPr>
      </w:pPr>
      <w:r w:rsidRPr="0001101D">
        <w:rPr>
          <w:rFonts w:ascii="Calibri" w:hAnsi="Calibri"/>
        </w:rPr>
        <w:t>Indien van de zijde van betrokken werknemer de wens daartoe te kennen is gegeven en van de zijde van het</w:t>
      </w:r>
      <w:r>
        <w:rPr>
          <w:rFonts w:ascii="Calibri" w:hAnsi="Calibri"/>
        </w:rPr>
        <w:t xml:space="preserve"> </w:t>
      </w:r>
      <w:r w:rsidRPr="00744C60">
        <w:rPr>
          <w:rFonts w:ascii="Calibri" w:hAnsi="Calibri"/>
        </w:rPr>
        <w:t xml:space="preserve">bedrijf hiertegen geen praktische bezwaren bestaan, kan tot aanstelling in parttime dienst worden overgegaan. </w:t>
      </w:r>
    </w:p>
    <w:p w14:paraId="26195103" w14:textId="77777777" w:rsidR="00D312F8" w:rsidRPr="0001101D" w:rsidRDefault="00D312F8" w:rsidP="00D312F8">
      <w:pPr>
        <w:pStyle w:val="Tekstzonderopmaak"/>
        <w:spacing w:line="360" w:lineRule="auto"/>
        <w:ind w:firstLine="709"/>
        <w:rPr>
          <w:rFonts w:ascii="Calibri" w:hAnsi="Calibri"/>
        </w:rPr>
      </w:pPr>
      <w:r w:rsidRPr="0001101D">
        <w:rPr>
          <w:rFonts w:ascii="Calibri" w:hAnsi="Calibri"/>
        </w:rPr>
        <w:t>Alle arbeidsvoorwaarden zijn in principe pro rata van toepassing.</w:t>
      </w:r>
    </w:p>
    <w:p w14:paraId="3445A51A" w14:textId="77777777" w:rsidR="00D312F8" w:rsidRPr="00D41E45" w:rsidRDefault="00D312F8" w:rsidP="006D78E4">
      <w:pPr>
        <w:pStyle w:val="Tekstzonderopmaak"/>
        <w:numPr>
          <w:ilvl w:val="0"/>
          <w:numId w:val="42"/>
        </w:numPr>
        <w:spacing w:line="360" w:lineRule="auto"/>
        <w:rPr>
          <w:rFonts w:ascii="Calibri" w:hAnsi="Calibri"/>
        </w:rPr>
      </w:pPr>
      <w:r w:rsidRPr="0001101D">
        <w:rPr>
          <w:rFonts w:ascii="Calibri" w:hAnsi="Calibri"/>
        </w:rPr>
        <w:t>Parttimers zullen niet teveel wisselend worden ingezet; aan het overeenge</w:t>
      </w:r>
      <w:r>
        <w:rPr>
          <w:rFonts w:ascii="Calibri" w:hAnsi="Calibri"/>
        </w:rPr>
        <w:t xml:space="preserve">komen werkrooster wordt zoveel </w:t>
      </w:r>
      <w:r w:rsidRPr="00744C60">
        <w:rPr>
          <w:rFonts w:ascii="Calibri" w:hAnsi="Calibri"/>
        </w:rPr>
        <w:t>mogelijk vastgehouden.</w:t>
      </w:r>
    </w:p>
    <w:p w14:paraId="6EDB9515" w14:textId="77777777" w:rsidR="00D312F8" w:rsidRPr="00E15BC6" w:rsidRDefault="00D312F8" w:rsidP="006D78E4">
      <w:pPr>
        <w:pStyle w:val="Tekstzonderopmaak"/>
        <w:numPr>
          <w:ilvl w:val="0"/>
          <w:numId w:val="42"/>
        </w:numPr>
        <w:spacing w:line="360" w:lineRule="auto"/>
        <w:rPr>
          <w:rFonts w:ascii="Calibri" w:hAnsi="Calibri"/>
        </w:rPr>
      </w:pPr>
      <w:r w:rsidRPr="0001101D">
        <w:rPr>
          <w:rFonts w:ascii="Calibri" w:hAnsi="Calibri"/>
        </w:rPr>
        <w:t xml:space="preserve">De reiskostenvergoeding wordt uitbetaald op basis van het aantal dagen waarop men reist. </w:t>
      </w:r>
    </w:p>
    <w:p w14:paraId="78F34122" w14:textId="77777777" w:rsidR="00D312F8" w:rsidRPr="00A97D11" w:rsidRDefault="00D312F8" w:rsidP="00D312F8">
      <w:pPr>
        <w:pStyle w:val="Tekstzonderopmaak"/>
        <w:numPr>
          <w:ilvl w:val="0"/>
          <w:numId w:val="42"/>
        </w:numPr>
        <w:spacing w:line="360" w:lineRule="auto"/>
        <w:rPr>
          <w:rFonts w:ascii="Calibri" w:hAnsi="Calibri"/>
        </w:rPr>
      </w:pPr>
      <w:r w:rsidRPr="0001101D">
        <w:rPr>
          <w:rFonts w:ascii="Calibri" w:hAnsi="Calibri"/>
        </w:rPr>
        <w:t xml:space="preserve">Wanneer twee werknemers één arbeidsplaats bezetten is er sprake van een </w:t>
      </w:r>
      <w:r>
        <w:rPr>
          <w:rFonts w:ascii="Calibri" w:hAnsi="Calibri"/>
        </w:rPr>
        <w:t xml:space="preserve">duobaan. In dit geval hebben de </w:t>
      </w:r>
      <w:r w:rsidRPr="00744C60">
        <w:rPr>
          <w:rFonts w:ascii="Calibri" w:hAnsi="Calibri"/>
        </w:rPr>
        <w:t>twee werknemers een aanstelling in parttime dienst. Het werken in een duobaan is mogelijk onder de volgende</w:t>
      </w:r>
      <w:r>
        <w:rPr>
          <w:rFonts w:ascii="Calibri" w:hAnsi="Calibri"/>
        </w:rPr>
        <w:t xml:space="preserve"> </w:t>
      </w:r>
      <w:r w:rsidRPr="00744C60">
        <w:rPr>
          <w:rFonts w:ascii="Calibri" w:hAnsi="Calibri"/>
        </w:rPr>
        <w:t>voorwaarden.</w:t>
      </w:r>
    </w:p>
    <w:p w14:paraId="2716B4F5" w14:textId="77777777" w:rsidR="00D312F8" w:rsidRPr="0001101D" w:rsidRDefault="00D312F8" w:rsidP="00C632D8">
      <w:pPr>
        <w:pStyle w:val="Tekstzonderopmaak"/>
        <w:numPr>
          <w:ilvl w:val="0"/>
          <w:numId w:val="18"/>
        </w:numPr>
        <w:tabs>
          <w:tab w:val="clear" w:pos="705"/>
          <w:tab w:val="num" w:pos="1410"/>
        </w:tabs>
        <w:spacing w:line="360" w:lineRule="auto"/>
        <w:ind w:left="1410"/>
        <w:rPr>
          <w:rFonts w:ascii="Calibri" w:hAnsi="Calibri"/>
        </w:rPr>
      </w:pPr>
      <w:r w:rsidRPr="0001101D">
        <w:rPr>
          <w:rFonts w:ascii="Calibri" w:hAnsi="Calibri"/>
        </w:rPr>
        <w:t>De  verdeling van de arbeidsplaats en de werktijden van beide werknemers dienen, in onderling overleg, vooraf te worden vastgesteld.</w:t>
      </w:r>
    </w:p>
    <w:p w14:paraId="2D28DB5E" w14:textId="77777777" w:rsidR="00D312F8" w:rsidRPr="0001101D" w:rsidRDefault="00D312F8" w:rsidP="00C632D8">
      <w:pPr>
        <w:pStyle w:val="Tekstzonderopmaak"/>
        <w:numPr>
          <w:ilvl w:val="0"/>
          <w:numId w:val="18"/>
        </w:numPr>
        <w:tabs>
          <w:tab w:val="clear" w:pos="705"/>
          <w:tab w:val="num" w:pos="1410"/>
        </w:tabs>
        <w:spacing w:line="360" w:lineRule="auto"/>
        <w:ind w:left="1410"/>
        <w:rPr>
          <w:rFonts w:ascii="Calibri" w:hAnsi="Calibri"/>
        </w:rPr>
      </w:pPr>
      <w:r w:rsidRPr="0001101D">
        <w:rPr>
          <w:rFonts w:ascii="Calibri" w:hAnsi="Calibri"/>
        </w:rPr>
        <w:t>Werknemers nemen ieder de verantwoordelijkheid op zich ervoor te zorgen dat de fulltime arbeidsplaats volledig bezet blijft. Vervanging van een werknemer bij ziekte, verlof of vakantie is de verantwoordelijkheid van de werkgever.</w:t>
      </w:r>
    </w:p>
    <w:p w14:paraId="1374801D" w14:textId="77777777" w:rsidR="00D312F8" w:rsidRPr="0001101D" w:rsidRDefault="00D312F8" w:rsidP="00C632D8">
      <w:pPr>
        <w:pStyle w:val="Tekstzonderopmaak"/>
        <w:numPr>
          <w:ilvl w:val="0"/>
          <w:numId w:val="18"/>
        </w:numPr>
        <w:tabs>
          <w:tab w:val="clear" w:pos="705"/>
          <w:tab w:val="num" w:pos="1410"/>
        </w:tabs>
        <w:spacing w:line="360" w:lineRule="auto"/>
        <w:ind w:left="1410"/>
        <w:rPr>
          <w:rFonts w:ascii="Calibri" w:hAnsi="Calibri"/>
        </w:rPr>
      </w:pPr>
      <w:r w:rsidRPr="0001101D">
        <w:rPr>
          <w:rFonts w:ascii="Calibri" w:hAnsi="Calibri"/>
        </w:rPr>
        <w:t xml:space="preserve">Stopzetting van een duobaan is slechts mogelijk wanneer er passende vacatures zijn. In dat geval heeft de collega de keuze ook opnieuw fulltime te gaan werken of een andere werknemer te vinden die in een duobaan wil gaan werken. De werknemer, die niet langer in </w:t>
      </w:r>
      <w:r w:rsidRPr="0001101D">
        <w:rPr>
          <w:rFonts w:ascii="Calibri" w:hAnsi="Calibri"/>
        </w:rPr>
        <w:lastRenderedPageBreak/>
        <w:t>een duobaan wil werken dient dit  twee maanden tevoren aan de afdeling Personeelszaken te melden.</w:t>
      </w:r>
    </w:p>
    <w:p w14:paraId="77639FA4" w14:textId="77777777" w:rsidR="00D312F8" w:rsidRPr="00A97D11" w:rsidRDefault="00D312F8" w:rsidP="00A97D11">
      <w:pPr>
        <w:pStyle w:val="Tekstzonderopmaak"/>
        <w:numPr>
          <w:ilvl w:val="0"/>
          <w:numId w:val="18"/>
        </w:numPr>
        <w:tabs>
          <w:tab w:val="clear" w:pos="705"/>
          <w:tab w:val="num" w:pos="1410"/>
        </w:tabs>
        <w:spacing w:line="360" w:lineRule="auto"/>
        <w:ind w:left="1410"/>
        <w:rPr>
          <w:rFonts w:ascii="Calibri" w:hAnsi="Calibri"/>
        </w:rPr>
      </w:pPr>
      <w:r w:rsidRPr="0001101D">
        <w:rPr>
          <w:rFonts w:ascii="Calibri" w:hAnsi="Calibri"/>
        </w:rPr>
        <w:tab/>
        <w:t>Bij uitdiensttreding van één van de werknemers staat de collega voor de keuze om of fulltime te gaan werken of een andere werknemer te vinden die in een duofunctie wil gaan werken. Hierb</w:t>
      </w:r>
      <w:r>
        <w:rPr>
          <w:rFonts w:ascii="Calibri" w:hAnsi="Calibri"/>
        </w:rPr>
        <w:t xml:space="preserve">ij geldt één maand bedenktijd. </w:t>
      </w:r>
    </w:p>
    <w:p w14:paraId="43F03EE1" w14:textId="77777777" w:rsidR="00D312F8" w:rsidRPr="00744C60" w:rsidRDefault="00D312F8" w:rsidP="006D78E4">
      <w:pPr>
        <w:pStyle w:val="Tekstzonderopmaak"/>
        <w:numPr>
          <w:ilvl w:val="0"/>
          <w:numId w:val="42"/>
        </w:numPr>
        <w:spacing w:line="360" w:lineRule="auto"/>
        <w:rPr>
          <w:rFonts w:ascii="Calibri" w:hAnsi="Calibri"/>
        </w:rPr>
      </w:pPr>
      <w:r w:rsidRPr="00744C60">
        <w:rPr>
          <w:rFonts w:ascii="Calibri" w:hAnsi="Calibri"/>
          <w:u w:val="single"/>
        </w:rPr>
        <w:t xml:space="preserve">Overwerk </w:t>
      </w:r>
    </w:p>
    <w:p w14:paraId="72A91195" w14:textId="77777777" w:rsidR="00D312F8" w:rsidRPr="0001101D" w:rsidRDefault="00D312F8" w:rsidP="00C632D8">
      <w:pPr>
        <w:pStyle w:val="Tekstzonderopmaak"/>
        <w:numPr>
          <w:ilvl w:val="0"/>
          <w:numId w:val="19"/>
        </w:numPr>
        <w:tabs>
          <w:tab w:val="clear" w:pos="705"/>
          <w:tab w:val="num" w:pos="1410"/>
        </w:tabs>
        <w:spacing w:line="360" w:lineRule="auto"/>
        <w:ind w:left="1410"/>
        <w:rPr>
          <w:rFonts w:ascii="Calibri" w:hAnsi="Calibri"/>
        </w:rPr>
      </w:pPr>
      <w:r w:rsidRPr="0001101D">
        <w:rPr>
          <w:rFonts w:ascii="Calibri" w:hAnsi="Calibri"/>
        </w:rPr>
        <w:t>De overwerktoeslagen, zoals genoemd in artikel 16.2 zijn voor parttimers pas van toepassing, wanneer is voldaan aan het gestelde in artikel 16.1.</w:t>
      </w:r>
    </w:p>
    <w:p w14:paraId="5B1464C8" w14:textId="77777777" w:rsidR="00D312F8" w:rsidRPr="00AF6626" w:rsidRDefault="00D312F8" w:rsidP="00C632D8">
      <w:pPr>
        <w:pStyle w:val="Tekstzonderopmaak"/>
        <w:numPr>
          <w:ilvl w:val="0"/>
          <w:numId w:val="19"/>
        </w:numPr>
        <w:tabs>
          <w:tab w:val="clear" w:pos="705"/>
          <w:tab w:val="num" w:pos="1410"/>
        </w:tabs>
        <w:spacing w:line="360" w:lineRule="auto"/>
        <w:ind w:left="1410"/>
        <w:rPr>
          <w:rFonts w:ascii="Calibri" w:hAnsi="Calibri"/>
        </w:rPr>
      </w:pPr>
      <w:r w:rsidRPr="0001101D">
        <w:rPr>
          <w:rFonts w:ascii="Calibri" w:hAnsi="Calibri"/>
        </w:rPr>
        <w:t>Het opnemen van tijd voor tijd is toegestaan indien de werkzaamheden dit toelaten, ter beoordeling van de leidinggevende.</w:t>
      </w:r>
    </w:p>
    <w:p w14:paraId="386B3CF9" w14:textId="77777777" w:rsidR="00D312F8" w:rsidRPr="00D41E45" w:rsidRDefault="00D312F8" w:rsidP="006D78E4">
      <w:pPr>
        <w:numPr>
          <w:ilvl w:val="0"/>
          <w:numId w:val="42"/>
        </w:numPr>
        <w:autoSpaceDE w:val="0"/>
        <w:autoSpaceDN w:val="0"/>
        <w:adjustRightInd w:val="0"/>
        <w:spacing w:after="0" w:line="360" w:lineRule="auto"/>
        <w:rPr>
          <w:rFonts w:cs="Arial"/>
          <w:i/>
          <w:iCs/>
          <w:color w:val="000100"/>
          <w:sz w:val="20"/>
          <w:szCs w:val="20"/>
        </w:rPr>
      </w:pPr>
      <w:r w:rsidRPr="0001101D">
        <w:rPr>
          <w:rFonts w:cs="Arial"/>
          <w:iCs/>
          <w:color w:val="000100"/>
          <w:sz w:val="20"/>
          <w:szCs w:val="20"/>
          <w:u w:val="single"/>
        </w:rPr>
        <w:t>Verlenging van de arbeidstijd, wa</w:t>
      </w:r>
      <w:r w:rsidRPr="0001101D">
        <w:rPr>
          <w:rFonts w:cs="Arial"/>
          <w:iCs/>
          <w:color w:val="080908"/>
          <w:sz w:val="20"/>
          <w:szCs w:val="20"/>
          <w:u w:val="single"/>
        </w:rPr>
        <w:t>ar</w:t>
      </w:r>
      <w:r w:rsidRPr="0001101D">
        <w:rPr>
          <w:rFonts w:cs="Arial"/>
          <w:iCs/>
          <w:color w:val="000100"/>
          <w:sz w:val="20"/>
          <w:szCs w:val="20"/>
          <w:u w:val="single"/>
        </w:rPr>
        <w:t>voor betaling van overwerk verschuldigd is</w:t>
      </w:r>
      <w:r w:rsidRPr="0001101D">
        <w:rPr>
          <w:rFonts w:cs="Arial"/>
          <w:i/>
          <w:iCs/>
          <w:color w:val="000100"/>
          <w:sz w:val="20"/>
          <w:szCs w:val="20"/>
        </w:rPr>
        <w:t xml:space="preserve"> </w:t>
      </w:r>
    </w:p>
    <w:p w14:paraId="050F0104" w14:textId="77777777" w:rsidR="00D312F8" w:rsidRPr="0001101D" w:rsidRDefault="00D312F8" w:rsidP="00D312F8">
      <w:pPr>
        <w:autoSpaceDE w:val="0"/>
        <w:autoSpaceDN w:val="0"/>
        <w:adjustRightInd w:val="0"/>
        <w:spacing w:after="0" w:line="360" w:lineRule="auto"/>
        <w:ind w:left="1418" w:hanging="709"/>
        <w:rPr>
          <w:rFonts w:cs="Arial"/>
          <w:color w:val="000100"/>
          <w:sz w:val="20"/>
          <w:szCs w:val="20"/>
        </w:rPr>
      </w:pPr>
      <w:r w:rsidRPr="0001101D">
        <w:rPr>
          <w:rFonts w:cs="Arial"/>
          <w:color w:val="000100"/>
          <w:sz w:val="20"/>
          <w:szCs w:val="20"/>
        </w:rPr>
        <w:t>a.</w:t>
      </w:r>
      <w:r w:rsidRPr="0001101D">
        <w:rPr>
          <w:rFonts w:cs="Arial"/>
          <w:color w:val="000100"/>
          <w:sz w:val="20"/>
          <w:szCs w:val="20"/>
        </w:rPr>
        <w:tab/>
        <w:t>Tegen overwerkbetaling is de we</w:t>
      </w:r>
      <w:r w:rsidRPr="0001101D">
        <w:rPr>
          <w:rFonts w:cs="Arial"/>
          <w:color w:val="080908"/>
          <w:sz w:val="20"/>
          <w:szCs w:val="20"/>
        </w:rPr>
        <w:t>r</w:t>
      </w:r>
      <w:r w:rsidRPr="0001101D">
        <w:rPr>
          <w:rFonts w:cs="Arial"/>
          <w:color w:val="000100"/>
          <w:sz w:val="20"/>
          <w:szCs w:val="20"/>
        </w:rPr>
        <w:t>kgever bevoegd de arbeidsduur per etmaal resp</w:t>
      </w:r>
      <w:r w:rsidRPr="0001101D">
        <w:rPr>
          <w:rFonts w:cs="Arial"/>
          <w:color w:val="080908"/>
          <w:sz w:val="20"/>
          <w:szCs w:val="20"/>
        </w:rPr>
        <w:t xml:space="preserve">. </w:t>
      </w:r>
      <w:r w:rsidR="00AF6626">
        <w:rPr>
          <w:rFonts w:cs="Arial"/>
          <w:color w:val="000100"/>
          <w:sz w:val="20"/>
          <w:szCs w:val="20"/>
        </w:rPr>
        <w:t xml:space="preserve">per dienst te </w:t>
      </w:r>
      <w:r w:rsidRPr="0001101D">
        <w:rPr>
          <w:rFonts w:cs="Arial"/>
          <w:color w:val="000100"/>
          <w:sz w:val="20"/>
          <w:szCs w:val="20"/>
        </w:rPr>
        <w:t xml:space="preserve">verlengen, voor zover binnen die </w:t>
      </w:r>
      <w:r w:rsidRPr="0001101D">
        <w:rPr>
          <w:rFonts w:cs="Arial"/>
          <w:color w:val="080908"/>
          <w:sz w:val="20"/>
          <w:szCs w:val="20"/>
        </w:rPr>
        <w:t>t</w:t>
      </w:r>
      <w:r w:rsidRPr="0001101D">
        <w:rPr>
          <w:rFonts w:cs="Arial"/>
          <w:color w:val="000100"/>
          <w:sz w:val="20"/>
          <w:szCs w:val="20"/>
        </w:rPr>
        <w:t xml:space="preserve">ijd afwerken mogelijk is van </w:t>
      </w:r>
      <w:r w:rsidR="00AF6626">
        <w:rPr>
          <w:rFonts w:cs="Arial"/>
          <w:color w:val="000100"/>
          <w:sz w:val="20"/>
          <w:szCs w:val="20"/>
        </w:rPr>
        <w:t xml:space="preserve">het object waarop de betrokken </w:t>
      </w:r>
      <w:r w:rsidRPr="0001101D">
        <w:rPr>
          <w:rFonts w:cs="Arial"/>
          <w:color w:val="000100"/>
          <w:sz w:val="20"/>
          <w:szCs w:val="20"/>
        </w:rPr>
        <w:t xml:space="preserve">werknemers zijn tewerkgesteld. Gedurende de bestelde </w:t>
      </w:r>
      <w:r w:rsidRPr="0001101D">
        <w:rPr>
          <w:rFonts w:cs="Arial"/>
          <w:color w:val="080908"/>
          <w:sz w:val="20"/>
          <w:szCs w:val="20"/>
        </w:rPr>
        <w:t>t</w:t>
      </w:r>
      <w:r w:rsidRPr="0001101D">
        <w:rPr>
          <w:rFonts w:cs="Arial"/>
          <w:color w:val="000100"/>
          <w:sz w:val="20"/>
          <w:szCs w:val="20"/>
        </w:rPr>
        <w:t>ijd zullen de we</w:t>
      </w:r>
      <w:r w:rsidRPr="0001101D">
        <w:rPr>
          <w:rFonts w:cs="Arial"/>
          <w:color w:val="080908"/>
          <w:sz w:val="20"/>
          <w:szCs w:val="20"/>
        </w:rPr>
        <w:t>r</w:t>
      </w:r>
      <w:r w:rsidRPr="0001101D">
        <w:rPr>
          <w:rFonts w:cs="Arial"/>
          <w:color w:val="000100"/>
          <w:sz w:val="20"/>
          <w:szCs w:val="20"/>
        </w:rPr>
        <w:t>knemers alle voorkomende werkzaamheden verrichten, met dien verstande dat, als aangezegd afwerken van een object wordt gefrustreerd door bijvoorbeeld hevige regenval het redelijk is dat er dan ande</w:t>
      </w:r>
      <w:r w:rsidRPr="0001101D">
        <w:rPr>
          <w:rFonts w:cs="Arial"/>
          <w:color w:val="080908"/>
          <w:sz w:val="20"/>
          <w:szCs w:val="20"/>
        </w:rPr>
        <w:t>r</w:t>
      </w:r>
      <w:r w:rsidRPr="0001101D">
        <w:rPr>
          <w:rFonts w:cs="Arial"/>
          <w:color w:val="000100"/>
          <w:sz w:val="20"/>
          <w:szCs w:val="20"/>
        </w:rPr>
        <w:t xml:space="preserve">e werkzaamheden worden verstrekt gedurende de aangezegde uren. </w:t>
      </w:r>
    </w:p>
    <w:p w14:paraId="2BA6A0CA" w14:textId="77777777" w:rsidR="00D312F8" w:rsidRPr="0001101D" w:rsidRDefault="00D312F8" w:rsidP="00D312F8">
      <w:pPr>
        <w:autoSpaceDE w:val="0"/>
        <w:autoSpaceDN w:val="0"/>
        <w:adjustRightInd w:val="0"/>
        <w:spacing w:after="0" w:line="360" w:lineRule="auto"/>
        <w:ind w:left="1418" w:right="268"/>
        <w:rPr>
          <w:rFonts w:cs="Arial"/>
          <w:color w:val="494948"/>
          <w:sz w:val="20"/>
          <w:szCs w:val="20"/>
        </w:rPr>
      </w:pPr>
      <w:r w:rsidRPr="0001101D">
        <w:rPr>
          <w:rFonts w:cs="Arial"/>
          <w:color w:val="000100"/>
          <w:sz w:val="20"/>
          <w:szCs w:val="20"/>
        </w:rPr>
        <w:t>Verlengen van de werkzaamheden kan worden uitgevoerd op ieder werkobject binnen het bedrijf. De wettelijke bepalingen met betrekking tot overwerk (incidenteel) zoals die staan vermeld in de Standaardregeling van de ATW zullen daarbij in acht worden genomen</w:t>
      </w:r>
      <w:r w:rsidRPr="0001101D">
        <w:rPr>
          <w:rFonts w:cs="Arial"/>
          <w:color w:val="494948"/>
          <w:sz w:val="20"/>
          <w:szCs w:val="20"/>
        </w:rPr>
        <w:t xml:space="preserve">. </w:t>
      </w:r>
    </w:p>
    <w:p w14:paraId="327330E9" w14:textId="77777777" w:rsidR="00D312F8" w:rsidRPr="0001101D" w:rsidRDefault="00D312F8" w:rsidP="00D312F8">
      <w:pPr>
        <w:autoSpaceDE w:val="0"/>
        <w:autoSpaceDN w:val="0"/>
        <w:adjustRightInd w:val="0"/>
        <w:spacing w:after="0" w:line="360" w:lineRule="auto"/>
        <w:ind w:right="48" w:firstLine="709"/>
        <w:rPr>
          <w:rFonts w:cs="Arial"/>
          <w:color w:val="000100"/>
          <w:sz w:val="20"/>
          <w:szCs w:val="20"/>
        </w:rPr>
      </w:pPr>
      <w:r w:rsidRPr="0001101D">
        <w:rPr>
          <w:rFonts w:cs="Arial"/>
          <w:color w:val="000100"/>
          <w:sz w:val="20"/>
          <w:szCs w:val="20"/>
        </w:rPr>
        <w:t>b.</w:t>
      </w:r>
      <w:r w:rsidRPr="0001101D">
        <w:rPr>
          <w:rFonts w:cs="Arial"/>
          <w:color w:val="000100"/>
          <w:sz w:val="20"/>
          <w:szCs w:val="20"/>
        </w:rPr>
        <w:tab/>
        <w:t xml:space="preserve">In geval van verplicht afwerken geldt het volgende: </w:t>
      </w:r>
    </w:p>
    <w:p w14:paraId="08283815" w14:textId="77777777" w:rsidR="00E56E21" w:rsidRDefault="00D312F8" w:rsidP="006D78E4">
      <w:pPr>
        <w:pStyle w:val="Lijstalinea"/>
        <w:numPr>
          <w:ilvl w:val="0"/>
          <w:numId w:val="47"/>
        </w:numPr>
        <w:tabs>
          <w:tab w:val="left" w:pos="398"/>
          <w:tab w:val="left" w:pos="729"/>
        </w:tabs>
        <w:autoSpaceDE w:val="0"/>
        <w:autoSpaceDN w:val="0"/>
        <w:adjustRightInd w:val="0"/>
        <w:spacing w:after="0" w:line="360" w:lineRule="auto"/>
        <w:ind w:right="840"/>
        <w:rPr>
          <w:rFonts w:cs="Arial"/>
          <w:color w:val="000100"/>
          <w:sz w:val="20"/>
          <w:szCs w:val="20"/>
        </w:rPr>
      </w:pPr>
      <w:r w:rsidRPr="00E56E21">
        <w:rPr>
          <w:rFonts w:cs="Arial"/>
          <w:color w:val="000100"/>
          <w:sz w:val="20"/>
          <w:szCs w:val="20"/>
        </w:rPr>
        <w:t xml:space="preserve">Afwerken vanaf 15.45 uur tot uiterlijk 16.45 uur behoeft niet te </w:t>
      </w:r>
      <w:r w:rsidR="00E56E21">
        <w:rPr>
          <w:rFonts w:cs="Arial"/>
          <w:color w:val="000100"/>
          <w:sz w:val="20"/>
          <w:szCs w:val="20"/>
        </w:rPr>
        <w:t xml:space="preserve">worden </w:t>
      </w:r>
      <w:r w:rsidRPr="00E56E21">
        <w:rPr>
          <w:rFonts w:cs="Arial"/>
          <w:color w:val="000100"/>
          <w:sz w:val="20"/>
          <w:szCs w:val="20"/>
        </w:rPr>
        <w:t>aangezegd</w:t>
      </w:r>
      <w:r w:rsidRPr="00E56E21">
        <w:rPr>
          <w:rFonts w:cs="Arial"/>
          <w:color w:val="2C2C2B"/>
          <w:sz w:val="20"/>
          <w:szCs w:val="20"/>
        </w:rPr>
        <w:t xml:space="preserve">. </w:t>
      </w:r>
      <w:r w:rsidRPr="00E56E21">
        <w:rPr>
          <w:rFonts w:cs="Arial"/>
          <w:color w:val="000100"/>
          <w:sz w:val="20"/>
          <w:szCs w:val="20"/>
        </w:rPr>
        <w:t>De overwerkbetaling wo</w:t>
      </w:r>
      <w:r w:rsidRPr="00E56E21">
        <w:rPr>
          <w:rFonts w:cs="Arial"/>
          <w:color w:val="080908"/>
          <w:sz w:val="20"/>
          <w:szCs w:val="20"/>
        </w:rPr>
        <w:t>r</w:t>
      </w:r>
      <w:r w:rsidRPr="00E56E21">
        <w:rPr>
          <w:rFonts w:cs="Arial"/>
          <w:color w:val="000100"/>
          <w:sz w:val="20"/>
          <w:szCs w:val="20"/>
        </w:rPr>
        <w:t>dt steeds</w:t>
      </w:r>
      <w:r w:rsidR="00E56E21" w:rsidRPr="00E56E21">
        <w:rPr>
          <w:rFonts w:cs="Arial"/>
          <w:color w:val="000100"/>
          <w:sz w:val="20"/>
          <w:szCs w:val="20"/>
        </w:rPr>
        <w:t xml:space="preserve"> naar boven afgerond tot </w:t>
      </w:r>
      <w:r w:rsidRPr="00E56E21">
        <w:rPr>
          <w:rFonts w:cs="Arial"/>
          <w:color w:val="000100"/>
          <w:sz w:val="20"/>
          <w:szCs w:val="20"/>
        </w:rPr>
        <w:t>één</w:t>
      </w:r>
      <w:r w:rsidR="00E56E21" w:rsidRPr="00E56E21">
        <w:rPr>
          <w:rFonts w:cs="Arial"/>
          <w:color w:val="000100"/>
          <w:sz w:val="20"/>
          <w:szCs w:val="20"/>
        </w:rPr>
        <w:t xml:space="preserve"> </w:t>
      </w:r>
      <w:r w:rsidRPr="00E56E21">
        <w:rPr>
          <w:rFonts w:cs="Arial"/>
          <w:color w:val="000100"/>
          <w:sz w:val="20"/>
          <w:szCs w:val="20"/>
        </w:rPr>
        <w:t xml:space="preserve">uur. </w:t>
      </w:r>
    </w:p>
    <w:p w14:paraId="09FC4484" w14:textId="77777777" w:rsidR="00D312F8" w:rsidRPr="00E56E21" w:rsidRDefault="00D312F8" w:rsidP="006D78E4">
      <w:pPr>
        <w:pStyle w:val="Lijstalinea"/>
        <w:numPr>
          <w:ilvl w:val="0"/>
          <w:numId w:val="47"/>
        </w:numPr>
        <w:tabs>
          <w:tab w:val="left" w:pos="398"/>
          <w:tab w:val="left" w:pos="729"/>
        </w:tabs>
        <w:autoSpaceDE w:val="0"/>
        <w:autoSpaceDN w:val="0"/>
        <w:adjustRightInd w:val="0"/>
        <w:spacing w:after="0" w:line="360" w:lineRule="auto"/>
        <w:ind w:right="840"/>
        <w:rPr>
          <w:rFonts w:cs="Arial"/>
          <w:color w:val="000100"/>
          <w:sz w:val="20"/>
          <w:szCs w:val="20"/>
        </w:rPr>
      </w:pPr>
      <w:r w:rsidRPr="00E56E21">
        <w:rPr>
          <w:rFonts w:cs="Arial"/>
          <w:color w:val="000100"/>
          <w:sz w:val="20"/>
          <w:szCs w:val="20"/>
        </w:rPr>
        <w:t>Afwerken dat zich uitstrekt to</w:t>
      </w:r>
      <w:r w:rsidRPr="00E56E21">
        <w:rPr>
          <w:rFonts w:cs="Arial"/>
          <w:color w:val="080908"/>
          <w:sz w:val="20"/>
          <w:szCs w:val="20"/>
        </w:rPr>
        <w:t xml:space="preserve">t </w:t>
      </w:r>
      <w:r w:rsidRPr="00E56E21">
        <w:rPr>
          <w:rFonts w:cs="Arial"/>
          <w:color w:val="000100"/>
          <w:sz w:val="20"/>
          <w:szCs w:val="20"/>
        </w:rPr>
        <w:t>na 16</w:t>
      </w:r>
      <w:r w:rsidRPr="00E56E21">
        <w:rPr>
          <w:rFonts w:cs="Arial"/>
          <w:color w:val="080908"/>
          <w:sz w:val="20"/>
          <w:szCs w:val="20"/>
        </w:rPr>
        <w:t>.</w:t>
      </w:r>
      <w:r w:rsidRPr="00E56E21">
        <w:rPr>
          <w:rFonts w:cs="Arial"/>
          <w:color w:val="000100"/>
          <w:sz w:val="20"/>
          <w:szCs w:val="20"/>
        </w:rPr>
        <w:t>45 uur dient minimaal één uur voor het einde                                  van de normale werktijd te worden aangezegd</w:t>
      </w:r>
      <w:r w:rsidRPr="00E56E21">
        <w:rPr>
          <w:rFonts w:cs="Arial"/>
          <w:color w:val="2C2C2B"/>
          <w:sz w:val="20"/>
          <w:szCs w:val="20"/>
        </w:rPr>
        <w:t xml:space="preserve">. </w:t>
      </w:r>
      <w:r w:rsidRPr="00E56E21">
        <w:rPr>
          <w:rFonts w:cs="Arial"/>
          <w:color w:val="000100"/>
          <w:sz w:val="20"/>
          <w:szCs w:val="20"/>
        </w:rPr>
        <w:t>De tijd waarvoor men is besteld zal steeds worden betaald</w:t>
      </w:r>
      <w:r w:rsidRPr="00E56E21">
        <w:rPr>
          <w:rFonts w:cs="Arial"/>
          <w:color w:val="080908"/>
          <w:sz w:val="20"/>
          <w:szCs w:val="20"/>
        </w:rPr>
        <w:t xml:space="preserve">. </w:t>
      </w:r>
    </w:p>
    <w:p w14:paraId="2DDD28FD" w14:textId="77777777" w:rsidR="00D312F8" w:rsidRPr="0001101D" w:rsidRDefault="00D312F8" w:rsidP="00D312F8">
      <w:pPr>
        <w:autoSpaceDE w:val="0"/>
        <w:autoSpaceDN w:val="0"/>
        <w:adjustRightInd w:val="0"/>
        <w:spacing w:after="0" w:line="360" w:lineRule="auto"/>
        <w:ind w:left="1418" w:right="878" w:hanging="709"/>
        <w:rPr>
          <w:rFonts w:cs="Arial"/>
          <w:color w:val="000100"/>
          <w:sz w:val="20"/>
          <w:szCs w:val="20"/>
        </w:rPr>
      </w:pPr>
      <w:r w:rsidRPr="0001101D">
        <w:rPr>
          <w:rFonts w:cs="Arial"/>
          <w:color w:val="000100"/>
          <w:sz w:val="20"/>
          <w:szCs w:val="20"/>
        </w:rPr>
        <w:t>c.</w:t>
      </w:r>
      <w:r w:rsidRPr="0001101D">
        <w:rPr>
          <w:rFonts w:cs="Arial"/>
          <w:color w:val="000100"/>
          <w:sz w:val="20"/>
          <w:szCs w:val="20"/>
        </w:rPr>
        <w:tab/>
        <w:t>In verband met het specialistische karakter van de werkzaamheden kunnen</w:t>
      </w:r>
      <w:r w:rsidRPr="0001101D">
        <w:rPr>
          <w:rFonts w:cs="Arial"/>
          <w:color w:val="080908"/>
          <w:sz w:val="20"/>
          <w:szCs w:val="20"/>
        </w:rPr>
        <w:t xml:space="preserve">, </w:t>
      </w:r>
      <w:r>
        <w:rPr>
          <w:rFonts w:cs="Arial"/>
          <w:color w:val="000100"/>
          <w:sz w:val="20"/>
          <w:szCs w:val="20"/>
        </w:rPr>
        <w:t xml:space="preserve">in geval van </w:t>
      </w:r>
      <w:r w:rsidRPr="0001101D">
        <w:rPr>
          <w:rFonts w:cs="Arial"/>
          <w:color w:val="000100"/>
          <w:sz w:val="20"/>
          <w:szCs w:val="20"/>
        </w:rPr>
        <w:t xml:space="preserve">calamiteiten, personeelsleden worden opgeroepen. </w:t>
      </w:r>
    </w:p>
    <w:p w14:paraId="187A2BC2" w14:textId="77777777" w:rsidR="00D312F8" w:rsidRPr="0001101D" w:rsidRDefault="00D312F8" w:rsidP="00D312F8">
      <w:pPr>
        <w:autoSpaceDE w:val="0"/>
        <w:autoSpaceDN w:val="0"/>
        <w:adjustRightInd w:val="0"/>
        <w:spacing w:after="0" w:line="360" w:lineRule="auto"/>
        <w:ind w:right="-1" w:firstLine="709"/>
        <w:rPr>
          <w:rFonts w:cs="Arial"/>
          <w:i/>
          <w:iCs/>
          <w:color w:val="000100"/>
          <w:sz w:val="20"/>
          <w:szCs w:val="20"/>
        </w:rPr>
      </w:pPr>
      <w:r w:rsidRPr="0001101D">
        <w:rPr>
          <w:rFonts w:cs="Arial"/>
          <w:iCs/>
          <w:color w:val="000100"/>
          <w:sz w:val="20"/>
          <w:szCs w:val="20"/>
        </w:rPr>
        <w:t>d.</w:t>
      </w:r>
      <w:r w:rsidRPr="0001101D">
        <w:rPr>
          <w:rFonts w:cs="Arial"/>
          <w:iCs/>
          <w:color w:val="000100"/>
          <w:sz w:val="20"/>
          <w:szCs w:val="20"/>
        </w:rPr>
        <w:tab/>
        <w:t>A</w:t>
      </w:r>
      <w:r w:rsidRPr="0001101D">
        <w:rPr>
          <w:rFonts w:cs="Arial"/>
          <w:iCs/>
          <w:color w:val="080908"/>
          <w:sz w:val="20"/>
          <w:szCs w:val="20"/>
        </w:rPr>
        <w:t>f</w:t>
      </w:r>
      <w:r w:rsidRPr="0001101D">
        <w:rPr>
          <w:rFonts w:cs="Arial"/>
          <w:iCs/>
          <w:color w:val="000100"/>
          <w:sz w:val="20"/>
          <w:szCs w:val="20"/>
        </w:rPr>
        <w:t>wijkende regelingen:</w:t>
      </w:r>
      <w:r w:rsidRPr="0001101D">
        <w:rPr>
          <w:rFonts w:cs="Arial"/>
          <w:i/>
          <w:iCs/>
          <w:color w:val="000100"/>
          <w:sz w:val="20"/>
          <w:szCs w:val="20"/>
        </w:rPr>
        <w:t xml:space="preserve"> </w:t>
      </w:r>
    </w:p>
    <w:p w14:paraId="21ED6DA5" w14:textId="77777777" w:rsidR="00D312F8" w:rsidRPr="0001101D" w:rsidRDefault="00D312F8" w:rsidP="00D312F8">
      <w:pPr>
        <w:autoSpaceDE w:val="0"/>
        <w:autoSpaceDN w:val="0"/>
        <w:adjustRightInd w:val="0"/>
        <w:spacing w:after="0" w:line="360" w:lineRule="auto"/>
        <w:ind w:left="1418" w:right="33"/>
        <w:rPr>
          <w:rFonts w:cs="Arial"/>
          <w:color w:val="000100"/>
          <w:sz w:val="20"/>
          <w:szCs w:val="20"/>
        </w:rPr>
      </w:pPr>
      <w:r w:rsidRPr="0001101D">
        <w:rPr>
          <w:rFonts w:cs="Arial"/>
          <w:color w:val="000100"/>
          <w:sz w:val="20"/>
          <w:szCs w:val="20"/>
        </w:rPr>
        <w:t xml:space="preserve">Bijzondere regelingen voor noodzakelijke werkzaamheden </w:t>
      </w:r>
      <w:r w:rsidRPr="0001101D">
        <w:rPr>
          <w:rFonts w:cs="Arial"/>
          <w:color w:val="080908"/>
          <w:sz w:val="20"/>
          <w:szCs w:val="20"/>
        </w:rPr>
        <w:t xml:space="preserve">- </w:t>
      </w:r>
      <w:r w:rsidRPr="0001101D">
        <w:rPr>
          <w:rFonts w:cs="Arial"/>
          <w:color w:val="000100"/>
          <w:sz w:val="20"/>
          <w:szCs w:val="20"/>
        </w:rPr>
        <w:t>afwijkend van de in deze voorwaarden genoemde bepalingen - z</w:t>
      </w:r>
      <w:r w:rsidRPr="0001101D">
        <w:rPr>
          <w:rFonts w:cs="Arial"/>
          <w:color w:val="080908"/>
          <w:sz w:val="20"/>
          <w:szCs w:val="20"/>
        </w:rPr>
        <w:t>i</w:t>
      </w:r>
      <w:r w:rsidRPr="0001101D">
        <w:rPr>
          <w:rFonts w:cs="Arial"/>
          <w:color w:val="000100"/>
          <w:sz w:val="20"/>
          <w:szCs w:val="20"/>
        </w:rPr>
        <w:t xml:space="preserve">jn toegestaan, </w:t>
      </w:r>
      <w:r w:rsidRPr="0001101D">
        <w:rPr>
          <w:rFonts w:cs="Arial"/>
          <w:color w:val="080908"/>
          <w:sz w:val="20"/>
          <w:szCs w:val="20"/>
        </w:rPr>
        <w:t>i</w:t>
      </w:r>
      <w:r w:rsidRPr="0001101D">
        <w:rPr>
          <w:rFonts w:cs="Arial"/>
          <w:color w:val="000100"/>
          <w:sz w:val="20"/>
          <w:szCs w:val="20"/>
        </w:rPr>
        <w:t>ndien hierover met het personeel ove</w:t>
      </w:r>
      <w:r w:rsidRPr="0001101D">
        <w:rPr>
          <w:rFonts w:cs="Arial"/>
          <w:color w:val="080908"/>
          <w:sz w:val="20"/>
          <w:szCs w:val="20"/>
        </w:rPr>
        <w:t>r</w:t>
      </w:r>
      <w:r w:rsidRPr="0001101D">
        <w:rPr>
          <w:rFonts w:cs="Arial"/>
          <w:color w:val="000100"/>
          <w:sz w:val="20"/>
          <w:szCs w:val="20"/>
        </w:rPr>
        <w:t>eenstemming is bereik</w:t>
      </w:r>
      <w:r w:rsidRPr="0001101D">
        <w:rPr>
          <w:rFonts w:cs="Arial"/>
          <w:color w:val="080908"/>
          <w:sz w:val="20"/>
          <w:szCs w:val="20"/>
        </w:rPr>
        <w:t>t</w:t>
      </w:r>
      <w:r w:rsidRPr="0001101D">
        <w:rPr>
          <w:rFonts w:cs="Arial"/>
          <w:color w:val="000100"/>
          <w:sz w:val="20"/>
          <w:szCs w:val="20"/>
        </w:rPr>
        <w:t xml:space="preserve">. </w:t>
      </w:r>
    </w:p>
    <w:p w14:paraId="2C942750" w14:textId="77777777" w:rsidR="00D312F8" w:rsidRDefault="00D312F8" w:rsidP="00D312F8">
      <w:pPr>
        <w:autoSpaceDE w:val="0"/>
        <w:autoSpaceDN w:val="0"/>
        <w:adjustRightInd w:val="0"/>
        <w:spacing w:after="0" w:line="360" w:lineRule="auto"/>
        <w:ind w:right="-1"/>
        <w:rPr>
          <w:rFonts w:cs="Arial"/>
          <w:i/>
          <w:iCs/>
          <w:sz w:val="20"/>
          <w:szCs w:val="20"/>
        </w:rPr>
      </w:pPr>
    </w:p>
    <w:p w14:paraId="4AB4EFC5" w14:textId="77777777" w:rsidR="00A97D11" w:rsidRDefault="00A97D11" w:rsidP="00D312F8">
      <w:pPr>
        <w:autoSpaceDE w:val="0"/>
        <w:autoSpaceDN w:val="0"/>
        <w:adjustRightInd w:val="0"/>
        <w:spacing w:after="0" w:line="360" w:lineRule="auto"/>
        <w:ind w:right="-1"/>
        <w:rPr>
          <w:rFonts w:cs="Arial"/>
          <w:i/>
          <w:iCs/>
          <w:sz w:val="20"/>
          <w:szCs w:val="20"/>
        </w:rPr>
      </w:pPr>
    </w:p>
    <w:p w14:paraId="1A5F2BE4" w14:textId="77777777" w:rsidR="00D312F8" w:rsidRPr="0001101D" w:rsidRDefault="00D312F8" w:rsidP="00D312F8">
      <w:pPr>
        <w:autoSpaceDE w:val="0"/>
        <w:autoSpaceDN w:val="0"/>
        <w:adjustRightInd w:val="0"/>
        <w:spacing w:after="0" w:line="360" w:lineRule="auto"/>
        <w:ind w:right="-1"/>
        <w:rPr>
          <w:rFonts w:cs="Arial"/>
          <w:b/>
          <w:i/>
          <w:sz w:val="20"/>
          <w:szCs w:val="20"/>
        </w:rPr>
      </w:pPr>
      <w:r>
        <w:rPr>
          <w:rFonts w:cs="Arial"/>
          <w:b/>
          <w:i/>
          <w:sz w:val="20"/>
          <w:szCs w:val="20"/>
        </w:rPr>
        <w:lastRenderedPageBreak/>
        <w:t>Artikel 19</w:t>
      </w:r>
      <w:r w:rsidRPr="0001101D">
        <w:rPr>
          <w:rFonts w:cs="Arial"/>
          <w:b/>
          <w:i/>
          <w:sz w:val="20"/>
          <w:szCs w:val="20"/>
        </w:rPr>
        <w:t>: Vergoeding woon/werk verkeer &amp; zakelijke kilometers</w:t>
      </w:r>
    </w:p>
    <w:p w14:paraId="50237CB4" w14:textId="77777777" w:rsidR="00A97D11" w:rsidRPr="00A97D11" w:rsidRDefault="00D312F8" w:rsidP="00A97D11">
      <w:pPr>
        <w:tabs>
          <w:tab w:val="left" w:pos="8647"/>
        </w:tabs>
        <w:autoSpaceDE w:val="0"/>
        <w:autoSpaceDN w:val="0"/>
        <w:adjustRightInd w:val="0"/>
        <w:spacing w:after="0" w:line="360" w:lineRule="auto"/>
        <w:ind w:right="135"/>
      </w:pPr>
      <w:r w:rsidRPr="0001101D">
        <w:rPr>
          <w:rFonts w:cs="Arial"/>
          <w:sz w:val="20"/>
          <w:szCs w:val="20"/>
        </w:rPr>
        <w:t>Behoudens de voorziening van bedrijfsvervoer dan wel de</w:t>
      </w:r>
      <w:r w:rsidR="00A97D11">
        <w:rPr>
          <w:rFonts w:cs="Arial"/>
          <w:sz w:val="20"/>
          <w:szCs w:val="20"/>
        </w:rPr>
        <w:t xml:space="preserve"> terbeschikkingstelling van een </w:t>
      </w:r>
      <w:r w:rsidRPr="0001101D">
        <w:rPr>
          <w:rFonts w:cs="Arial"/>
          <w:sz w:val="20"/>
          <w:szCs w:val="20"/>
        </w:rPr>
        <w:t>bedrijfsauto- of leaseauto ontvangt de werknemer een tegemoetkoming in de kosten woon/werkverkeer.</w:t>
      </w:r>
      <w:r w:rsidR="00A97D11">
        <w:rPr>
          <w:rFonts w:cs="Arial"/>
          <w:sz w:val="20"/>
          <w:szCs w:val="20"/>
        </w:rPr>
        <w:t xml:space="preserve"> </w:t>
      </w:r>
      <w:r w:rsidRPr="0001101D">
        <w:t>De tegemoetkoming wordt als volgt berekend:</w:t>
      </w:r>
    </w:p>
    <w:p w14:paraId="7C73EC0A" w14:textId="77777777" w:rsidR="00D312F8" w:rsidRPr="0001101D" w:rsidRDefault="00D312F8" w:rsidP="00D312F8">
      <w:pPr>
        <w:pStyle w:val="Tekstzonderopmaak"/>
        <w:spacing w:line="360" w:lineRule="auto"/>
        <w:rPr>
          <w:rFonts w:ascii="Calibri" w:hAnsi="Calibri"/>
          <w:i/>
          <w:u w:val="single"/>
        </w:rPr>
      </w:pPr>
      <w:r w:rsidRPr="0001101D">
        <w:rPr>
          <w:rFonts w:ascii="Calibri" w:hAnsi="Calibri"/>
          <w:i/>
          <w:u w:val="single"/>
        </w:rPr>
        <w:t>(aantal kilometers vv) x (aantal werkbare dagen per jaar conform rooster) x vergoeding per kilometer / 12</w:t>
      </w:r>
    </w:p>
    <w:p w14:paraId="063335FF" w14:textId="77777777" w:rsidR="00D312F8" w:rsidRPr="0001101D" w:rsidRDefault="00D312F8" w:rsidP="00D312F8">
      <w:pPr>
        <w:pStyle w:val="Tekstzonderopmaak"/>
        <w:spacing w:line="360" w:lineRule="auto"/>
        <w:rPr>
          <w:rFonts w:ascii="Calibri" w:hAnsi="Calibri"/>
          <w:i/>
          <w:u w:val="single"/>
        </w:rPr>
      </w:pPr>
    </w:p>
    <w:p w14:paraId="75AB1C93" w14:textId="77777777" w:rsidR="00D312F8" w:rsidRPr="0001101D" w:rsidRDefault="00D312F8" w:rsidP="00D312F8">
      <w:pPr>
        <w:pStyle w:val="Tekstzonderopmaak"/>
        <w:spacing w:line="360" w:lineRule="auto"/>
        <w:rPr>
          <w:rFonts w:ascii="Calibri" w:hAnsi="Calibri"/>
        </w:rPr>
      </w:pPr>
      <w:r w:rsidRPr="0001101D">
        <w:rPr>
          <w:rFonts w:ascii="Calibri" w:hAnsi="Calibri"/>
        </w:rPr>
        <w:t xml:space="preserve">De vergoeding per kilometer bedraagt € 0,19 </w:t>
      </w:r>
      <w:r>
        <w:rPr>
          <w:rFonts w:ascii="Calibri" w:hAnsi="Calibri"/>
        </w:rPr>
        <w:t>voor woon/werk verkeer en € 0,29</w:t>
      </w:r>
      <w:r w:rsidRPr="0001101D">
        <w:rPr>
          <w:rFonts w:ascii="Calibri" w:hAnsi="Calibri"/>
        </w:rPr>
        <w:t xml:space="preserve"> voor zakelijke kilometers waarvan</w:t>
      </w:r>
      <w:r w:rsidR="001D6968">
        <w:rPr>
          <w:rFonts w:ascii="Calibri" w:hAnsi="Calibri"/>
        </w:rPr>
        <w:t xml:space="preserve"> </w:t>
      </w:r>
      <w:r>
        <w:rPr>
          <w:rFonts w:ascii="Calibri" w:hAnsi="Calibri"/>
        </w:rPr>
        <w:t>€ 0,10</w:t>
      </w:r>
      <w:r w:rsidRPr="0001101D">
        <w:rPr>
          <w:rFonts w:ascii="Calibri" w:hAnsi="Calibri"/>
        </w:rPr>
        <w:t xml:space="preserve"> bruto. Kilometers bij een extra dienst worden apart uitbetaald.</w:t>
      </w:r>
    </w:p>
    <w:p w14:paraId="4074224C" w14:textId="77777777" w:rsidR="00D312F8" w:rsidRDefault="00D312F8" w:rsidP="00D312F8">
      <w:pPr>
        <w:pStyle w:val="Tekstzonderopmaak"/>
        <w:spacing w:line="360" w:lineRule="auto"/>
        <w:rPr>
          <w:rFonts w:ascii="Calibri" w:hAnsi="Calibri"/>
        </w:rPr>
      </w:pPr>
    </w:p>
    <w:p w14:paraId="425490DB" w14:textId="77777777" w:rsidR="00D312F8" w:rsidRPr="0001101D" w:rsidRDefault="00D312F8" w:rsidP="00D312F8">
      <w:pPr>
        <w:pStyle w:val="Tekstzonderopmaak"/>
        <w:spacing w:line="360" w:lineRule="auto"/>
        <w:rPr>
          <w:rFonts w:ascii="Calibri" w:hAnsi="Calibri"/>
          <w:b/>
          <w:i/>
        </w:rPr>
      </w:pPr>
      <w:r>
        <w:rPr>
          <w:rFonts w:ascii="Calibri" w:hAnsi="Calibri"/>
          <w:b/>
          <w:i/>
        </w:rPr>
        <w:t>Artikel 20</w:t>
      </w:r>
      <w:r w:rsidRPr="0001101D">
        <w:rPr>
          <w:rFonts w:ascii="Calibri" w:hAnsi="Calibri"/>
          <w:b/>
          <w:i/>
        </w:rPr>
        <w:t>: Werkgelegenheid</w:t>
      </w:r>
    </w:p>
    <w:p w14:paraId="4145F3D5" w14:textId="77777777" w:rsidR="00D312F8" w:rsidRPr="00D41E45" w:rsidRDefault="00D312F8" w:rsidP="006D78E4">
      <w:pPr>
        <w:pStyle w:val="Tekstzonderopmaak"/>
        <w:numPr>
          <w:ilvl w:val="0"/>
          <w:numId w:val="43"/>
        </w:numPr>
        <w:spacing w:line="360" w:lineRule="auto"/>
        <w:rPr>
          <w:rFonts w:ascii="Calibri" w:hAnsi="Calibri"/>
        </w:rPr>
      </w:pPr>
      <w:r w:rsidRPr="0001101D">
        <w:rPr>
          <w:rFonts w:ascii="Calibri" w:hAnsi="Calibri"/>
        </w:rPr>
        <w:t xml:space="preserve">Eens per half jaar zal aan het medezeggenschapsorgaan en de erkende werknemersorganisatie gegevens van </w:t>
      </w:r>
      <w:r w:rsidRPr="00F930F4">
        <w:rPr>
          <w:rFonts w:ascii="Calibri" w:hAnsi="Calibri"/>
        </w:rPr>
        <w:t>vertrouwelijke aard worden verstrekt van de totale personeelsbezetting per functiegroep en per</w:t>
      </w:r>
      <w:r>
        <w:rPr>
          <w:rFonts w:ascii="Calibri" w:hAnsi="Calibri"/>
        </w:rPr>
        <w:t xml:space="preserve"> locatie vallende </w:t>
      </w:r>
      <w:r w:rsidRPr="00F930F4">
        <w:rPr>
          <w:rFonts w:ascii="Calibri" w:hAnsi="Calibri"/>
        </w:rPr>
        <w:t>onder deze CAO; eventueel daaruit voortvloeiende kwantitatieve en kwalitatieve mutaties, respectievelijk verschuivingen zullen daarbij zo nodig worden toegelicht.</w:t>
      </w:r>
    </w:p>
    <w:p w14:paraId="33A7F6CA" w14:textId="77777777" w:rsidR="00D312F8" w:rsidRPr="00D41E45" w:rsidRDefault="00D312F8" w:rsidP="006D78E4">
      <w:pPr>
        <w:pStyle w:val="Tekstzonderopmaak"/>
        <w:numPr>
          <w:ilvl w:val="0"/>
          <w:numId w:val="43"/>
        </w:numPr>
        <w:spacing w:line="360" w:lineRule="auto"/>
        <w:rPr>
          <w:rFonts w:ascii="Calibri" w:hAnsi="Calibri"/>
        </w:rPr>
      </w:pPr>
      <w:r w:rsidRPr="0001101D">
        <w:rPr>
          <w:rFonts w:ascii="Calibri" w:hAnsi="Calibri"/>
        </w:rPr>
        <w:t>De werkgever zal eenmaal per jaar met de erkende vakorganisatie overleg voer</w:t>
      </w:r>
      <w:r>
        <w:rPr>
          <w:rFonts w:ascii="Calibri" w:hAnsi="Calibri"/>
        </w:rPr>
        <w:t xml:space="preserve">en over de organieke sterkte en </w:t>
      </w:r>
      <w:r w:rsidRPr="00F930F4">
        <w:rPr>
          <w:rFonts w:ascii="Calibri" w:hAnsi="Calibri"/>
        </w:rPr>
        <w:t>deze daarna vaststellen. De ontwikkelingen in de werkgelegenheid in sector en bedrijf zullen hierbij worden betrokken. Tevens zullen de vakorganisatie eenmaal per jaar worden geïnformeerd over de effectieve sterkte.</w:t>
      </w:r>
    </w:p>
    <w:p w14:paraId="4DB37701" w14:textId="77777777" w:rsidR="00D312F8" w:rsidRPr="00D41E45" w:rsidRDefault="00D312F8" w:rsidP="006D78E4">
      <w:pPr>
        <w:pStyle w:val="Tekstzonderopmaak"/>
        <w:numPr>
          <w:ilvl w:val="0"/>
          <w:numId w:val="43"/>
        </w:numPr>
        <w:spacing w:line="360" w:lineRule="auto"/>
        <w:rPr>
          <w:rFonts w:ascii="Calibri" w:hAnsi="Calibri"/>
        </w:rPr>
      </w:pPr>
      <w:r w:rsidRPr="0001101D">
        <w:rPr>
          <w:rFonts w:ascii="Calibri" w:hAnsi="Calibri"/>
        </w:rPr>
        <w:t xml:space="preserve">Het beleid binnen de onderneming betreffende aanname, investeringen en ontslag zijn zaken die besproken </w:t>
      </w:r>
      <w:r w:rsidRPr="00F930F4">
        <w:rPr>
          <w:rFonts w:ascii="Calibri" w:hAnsi="Calibri"/>
        </w:rPr>
        <w:t xml:space="preserve">worden met de contracterende werknemersorganisatie. </w:t>
      </w:r>
    </w:p>
    <w:p w14:paraId="78E9301C" w14:textId="77777777" w:rsidR="00D312F8" w:rsidRPr="0001101D" w:rsidRDefault="00D312F8" w:rsidP="006D78E4">
      <w:pPr>
        <w:pStyle w:val="Tekstzonderopmaak"/>
        <w:numPr>
          <w:ilvl w:val="0"/>
          <w:numId w:val="43"/>
        </w:numPr>
        <w:spacing w:line="360" w:lineRule="auto"/>
        <w:rPr>
          <w:rFonts w:ascii="Calibri" w:hAnsi="Calibri"/>
        </w:rPr>
      </w:pPr>
      <w:r w:rsidRPr="0001101D">
        <w:rPr>
          <w:rFonts w:ascii="Calibri" w:hAnsi="Calibri"/>
        </w:rPr>
        <w:t xml:space="preserve">Ten aanzien van gehandicapten en mogelijk andere zwakke groeperingen in de onderneming zal, mede op </w:t>
      </w:r>
    </w:p>
    <w:p w14:paraId="24E79EB4" w14:textId="77777777" w:rsidR="00D312F8" w:rsidRPr="0001101D" w:rsidRDefault="00D312F8" w:rsidP="00D312F8">
      <w:pPr>
        <w:pStyle w:val="Tekstzonderopmaak"/>
        <w:spacing w:line="360" w:lineRule="auto"/>
        <w:ind w:left="709" w:firstLine="51"/>
        <w:rPr>
          <w:rFonts w:ascii="Calibri" w:hAnsi="Calibri"/>
        </w:rPr>
      </w:pPr>
      <w:r w:rsidRPr="0001101D">
        <w:rPr>
          <w:rFonts w:ascii="Calibri" w:hAnsi="Calibri"/>
        </w:rPr>
        <w:t xml:space="preserve">basis van adviezen van de Arbodienst, zoveel mogelijk worden getracht te bewerkstelligen, dat dezen in </w:t>
      </w:r>
      <w:r>
        <w:rPr>
          <w:rFonts w:ascii="Calibri" w:hAnsi="Calibri"/>
        </w:rPr>
        <w:t xml:space="preserve">het  </w:t>
      </w:r>
      <w:r w:rsidRPr="0001101D">
        <w:rPr>
          <w:rFonts w:ascii="Calibri" w:hAnsi="Calibri"/>
        </w:rPr>
        <w:t>arbeidsproces betrokken zullen blijven.</w:t>
      </w:r>
    </w:p>
    <w:p w14:paraId="64C03508" w14:textId="77777777" w:rsidR="00D312F8" w:rsidRPr="00D41E45" w:rsidRDefault="00D312F8" w:rsidP="006D78E4">
      <w:pPr>
        <w:pStyle w:val="Tekstzonderopmaak"/>
        <w:numPr>
          <w:ilvl w:val="0"/>
          <w:numId w:val="43"/>
        </w:numPr>
        <w:spacing w:line="360" w:lineRule="auto"/>
        <w:rPr>
          <w:rFonts w:ascii="Calibri" w:hAnsi="Calibri"/>
        </w:rPr>
      </w:pPr>
      <w:r w:rsidRPr="0001101D">
        <w:rPr>
          <w:rFonts w:ascii="Calibri" w:hAnsi="Calibri"/>
        </w:rPr>
        <w:t xml:space="preserve">Indien overgegaan wordt tot het tijdelijk inlenen van operationeel personeel van derden, zullen hieraan dezelfde </w:t>
      </w:r>
      <w:r w:rsidRPr="00F930F4">
        <w:rPr>
          <w:rFonts w:ascii="Calibri" w:hAnsi="Calibri"/>
        </w:rPr>
        <w:t>kwaliteitseisen gesteld worden als aan eigen personeel.</w:t>
      </w:r>
    </w:p>
    <w:p w14:paraId="3CBF6559" w14:textId="77777777" w:rsidR="00D312F8" w:rsidRPr="00D41E45" w:rsidRDefault="00D312F8" w:rsidP="006D78E4">
      <w:pPr>
        <w:pStyle w:val="Tekstzonderopmaak"/>
        <w:numPr>
          <w:ilvl w:val="0"/>
          <w:numId w:val="43"/>
        </w:numPr>
        <w:spacing w:line="360" w:lineRule="auto"/>
        <w:rPr>
          <w:rFonts w:ascii="Calibri" w:hAnsi="Calibri"/>
        </w:rPr>
      </w:pPr>
      <w:r w:rsidRPr="0001101D">
        <w:rPr>
          <w:rFonts w:ascii="Calibri" w:hAnsi="Calibri"/>
        </w:rPr>
        <w:t xml:space="preserve">Partijen gaan er van uit, dat in de onderneming het uiterste zal worden gedaan om gedwongen collectief ontslag </w:t>
      </w:r>
      <w:r w:rsidRPr="00F930F4">
        <w:rPr>
          <w:rFonts w:ascii="Calibri" w:hAnsi="Calibri"/>
        </w:rPr>
        <w:t>te voorkomen.</w:t>
      </w:r>
    </w:p>
    <w:p w14:paraId="159FE153" w14:textId="77777777" w:rsidR="00D312F8" w:rsidRPr="0001101D" w:rsidRDefault="00D312F8" w:rsidP="006D78E4">
      <w:pPr>
        <w:pStyle w:val="Tekstzonderopmaak"/>
        <w:numPr>
          <w:ilvl w:val="0"/>
          <w:numId w:val="43"/>
        </w:numPr>
        <w:spacing w:line="360" w:lineRule="auto"/>
        <w:rPr>
          <w:rFonts w:ascii="Calibri" w:hAnsi="Calibri"/>
        </w:rPr>
      </w:pPr>
      <w:r w:rsidRPr="0001101D">
        <w:rPr>
          <w:rFonts w:ascii="Calibri" w:hAnsi="Calibri"/>
        </w:rPr>
        <w:t>Inhuur</w:t>
      </w:r>
    </w:p>
    <w:p w14:paraId="3193E666" w14:textId="77777777" w:rsidR="00D312F8" w:rsidRPr="0001101D" w:rsidRDefault="00D312F8" w:rsidP="006D78E4">
      <w:pPr>
        <w:pStyle w:val="Tekstzonderopmaak"/>
        <w:numPr>
          <w:ilvl w:val="0"/>
          <w:numId w:val="26"/>
        </w:numPr>
        <w:spacing w:line="360" w:lineRule="auto"/>
        <w:rPr>
          <w:rFonts w:ascii="Calibri" w:hAnsi="Calibri"/>
        </w:rPr>
      </w:pPr>
      <w:r w:rsidRPr="0001101D">
        <w:rPr>
          <w:rFonts w:ascii="Calibri" w:hAnsi="Calibri"/>
        </w:rPr>
        <w:t>Het beleid in de onderneming is gericht op de instandhouding van een zodanig personeelsbestand, dat alle regelmatig op het bedrijf voorkomende werkzaamheden, die tot de kernactiviteit van de onderneming moeten worden gerekend, door eigen personeel in vaste dienst kunnen worden uitgevoerd.</w:t>
      </w:r>
    </w:p>
    <w:p w14:paraId="11FAA835" w14:textId="77777777" w:rsidR="00D312F8" w:rsidRPr="0001101D" w:rsidRDefault="00D312F8" w:rsidP="006D78E4">
      <w:pPr>
        <w:pStyle w:val="Tekstzonderopmaak"/>
        <w:numPr>
          <w:ilvl w:val="0"/>
          <w:numId w:val="26"/>
        </w:numPr>
        <w:spacing w:line="360" w:lineRule="auto"/>
        <w:rPr>
          <w:rFonts w:ascii="Calibri" w:hAnsi="Calibri"/>
        </w:rPr>
      </w:pPr>
      <w:r w:rsidRPr="0001101D">
        <w:rPr>
          <w:rFonts w:ascii="Calibri" w:hAnsi="Calibri"/>
        </w:rPr>
        <w:lastRenderedPageBreak/>
        <w:t>Werkzaamheden welke in het kader van dit artikel niet tot de kernactiviteit van de onderneming worden gerekend zijn:</w:t>
      </w:r>
      <w:r w:rsidRPr="0001101D">
        <w:rPr>
          <w:rFonts w:ascii="Calibri" w:hAnsi="Calibri"/>
        </w:rPr>
        <w:br/>
        <w:t xml:space="preserve">- kantine exploitatie </w:t>
      </w:r>
      <w:r w:rsidRPr="0001101D">
        <w:rPr>
          <w:rFonts w:ascii="Calibri" w:hAnsi="Calibri"/>
        </w:rPr>
        <w:br/>
        <w:t xml:space="preserve">- bewakingsdienst </w:t>
      </w:r>
      <w:r w:rsidRPr="0001101D">
        <w:rPr>
          <w:rFonts w:ascii="Calibri" w:hAnsi="Calibri"/>
        </w:rPr>
        <w:br/>
        <w:t>- schoonmaakdienst</w:t>
      </w:r>
      <w:r w:rsidRPr="0001101D">
        <w:rPr>
          <w:rFonts w:ascii="Calibri" w:hAnsi="Calibri"/>
        </w:rPr>
        <w:br/>
        <w:t>- nieuwbouw- en vervangingswerkzaamheden</w:t>
      </w:r>
      <w:r w:rsidRPr="0001101D">
        <w:rPr>
          <w:rFonts w:ascii="Calibri" w:hAnsi="Calibri"/>
        </w:rPr>
        <w:br/>
        <w:t>- schoonmaken van tanks</w:t>
      </w:r>
      <w:r w:rsidRPr="0001101D">
        <w:rPr>
          <w:rFonts w:ascii="Calibri" w:hAnsi="Calibri"/>
        </w:rPr>
        <w:br/>
        <w:t>- specialistische inspectie</w:t>
      </w:r>
      <w:r w:rsidRPr="0001101D">
        <w:rPr>
          <w:rFonts w:ascii="Calibri" w:hAnsi="Calibri"/>
        </w:rPr>
        <w:br/>
        <w:t>- schilderwerken van grote omvang</w:t>
      </w:r>
    </w:p>
    <w:p w14:paraId="5813A1DD" w14:textId="77777777" w:rsidR="00D312F8" w:rsidRPr="0001101D" w:rsidRDefault="00D312F8" w:rsidP="006D78E4">
      <w:pPr>
        <w:pStyle w:val="Tekstzonderopmaak"/>
        <w:numPr>
          <w:ilvl w:val="0"/>
          <w:numId w:val="26"/>
        </w:numPr>
        <w:spacing w:line="360" w:lineRule="auto"/>
        <w:rPr>
          <w:rFonts w:ascii="Calibri" w:hAnsi="Calibri"/>
        </w:rPr>
      </w:pPr>
      <w:r w:rsidRPr="0001101D">
        <w:rPr>
          <w:rFonts w:ascii="Calibri" w:hAnsi="Calibri"/>
        </w:rPr>
        <w:t>Voor de inhuur van derden gelden de onderstaande bandbreedtes (maximum percentage van de personeelsbezetting).</w:t>
      </w:r>
    </w:p>
    <w:p w14:paraId="0435865D" w14:textId="77777777" w:rsidR="00D312F8" w:rsidRPr="0001101D" w:rsidRDefault="00D312F8" w:rsidP="00D312F8">
      <w:pPr>
        <w:pStyle w:val="Tekstzonderopmaak"/>
        <w:spacing w:line="360" w:lineRule="auto"/>
        <w:ind w:left="360"/>
        <w:rPr>
          <w:rFonts w:ascii="Calibri" w:hAnsi="Calibri"/>
        </w:rPr>
      </w:pPr>
    </w:p>
    <w:p w14:paraId="1470408E" w14:textId="77777777" w:rsidR="00D312F8" w:rsidRPr="0001101D" w:rsidRDefault="00D312F8" w:rsidP="00D312F8">
      <w:pPr>
        <w:pStyle w:val="Tekstzonderopmaak"/>
        <w:spacing w:line="360" w:lineRule="auto"/>
        <w:ind w:left="360"/>
        <w:rPr>
          <w:rFonts w:ascii="Calibri" w:hAnsi="Calibri"/>
        </w:rPr>
      </w:pPr>
      <w:r w:rsidRPr="0001101D">
        <w:rPr>
          <w:rFonts w:ascii="Calibri" w:hAnsi="Calibri"/>
        </w:rPr>
        <w:t xml:space="preserve">Voor de inhuur van </w:t>
      </w:r>
      <w:r>
        <w:rPr>
          <w:rFonts w:ascii="Calibri" w:hAnsi="Calibri"/>
        </w:rPr>
        <w:t xml:space="preserve">onder de werkingssfeer van deze CAO vallend (operationeel en technisch) </w:t>
      </w:r>
      <w:r w:rsidRPr="0001101D">
        <w:rPr>
          <w:rFonts w:ascii="Calibri" w:hAnsi="Calibri"/>
        </w:rPr>
        <w:t>personeel geldt een bandbreedte van</w:t>
      </w:r>
      <w:r>
        <w:rPr>
          <w:rFonts w:ascii="Calibri" w:hAnsi="Calibri"/>
        </w:rPr>
        <w:t xml:space="preserve"> 20% over het betrokken personeel</w:t>
      </w:r>
      <w:r w:rsidRPr="0001101D">
        <w:rPr>
          <w:rFonts w:ascii="Calibri" w:hAnsi="Calibri"/>
        </w:rPr>
        <w:t>. Afgesproken is dat BTT tot 31-12-2013 dispensatie krijgt van dit artikel om medewerkers op te leiden tot operator. BTT zal slechts inhuren bij bedrijven die niet concurreren op arbeidsvoorwaarden en zal dit in voorkomende gevallen controleren.</w:t>
      </w:r>
    </w:p>
    <w:p w14:paraId="316945DA" w14:textId="77777777" w:rsidR="00D312F8" w:rsidRPr="0001101D" w:rsidRDefault="00D312F8" w:rsidP="00D312F8">
      <w:pPr>
        <w:pStyle w:val="Tekstzonderopmaak"/>
        <w:spacing w:line="360" w:lineRule="auto"/>
        <w:ind w:left="360"/>
        <w:rPr>
          <w:rFonts w:ascii="Calibri" w:hAnsi="Calibri"/>
        </w:rPr>
      </w:pPr>
      <w:r w:rsidRPr="0001101D">
        <w:rPr>
          <w:rFonts w:ascii="Calibri" w:hAnsi="Calibri"/>
        </w:rPr>
        <w:t xml:space="preserve">Over bandbreedtes voert BTT overleg met de werknemersorganisatie. In het halfjaarlijks overleg zal de vakorganisatie met behulp van kengetallen worden geïnformeerd betreffende dit onderwerp. </w:t>
      </w:r>
    </w:p>
    <w:p w14:paraId="2EA993DD" w14:textId="77777777" w:rsidR="00D312F8" w:rsidRPr="00D41E45" w:rsidRDefault="00D312F8" w:rsidP="006D78E4">
      <w:pPr>
        <w:pStyle w:val="Tekstzonderopmaak"/>
        <w:numPr>
          <w:ilvl w:val="0"/>
          <w:numId w:val="43"/>
        </w:numPr>
        <w:spacing w:line="360" w:lineRule="auto"/>
        <w:rPr>
          <w:rFonts w:ascii="Calibri" w:hAnsi="Calibri"/>
        </w:rPr>
      </w:pPr>
      <w:r w:rsidRPr="0001101D">
        <w:rPr>
          <w:rFonts w:ascii="Calibri" w:hAnsi="Calibri" w:cs="Arial"/>
        </w:rPr>
        <w:t>BTT is verantwoordelijk voor tijdige vervanging van personeel, zodat bij ui</w:t>
      </w:r>
      <w:r>
        <w:rPr>
          <w:rFonts w:ascii="Calibri" w:hAnsi="Calibri" w:cs="Arial"/>
        </w:rPr>
        <w:t xml:space="preserve">tstroom van personeel voldoende </w:t>
      </w:r>
      <w:r w:rsidRPr="00F930F4">
        <w:rPr>
          <w:rFonts w:ascii="Calibri" w:hAnsi="Calibri" w:cs="Arial"/>
        </w:rPr>
        <w:t>ervaring en capaciteit in de organisatie wordt gewaarborgd. De vakbonde</w:t>
      </w:r>
      <w:r>
        <w:rPr>
          <w:rFonts w:ascii="Calibri" w:hAnsi="Calibri" w:cs="Arial"/>
        </w:rPr>
        <w:t xml:space="preserve">n zal over de voortgang worden </w:t>
      </w:r>
      <w:r w:rsidRPr="00F930F4">
        <w:rPr>
          <w:rFonts w:ascii="Calibri" w:hAnsi="Calibri" w:cs="Arial"/>
        </w:rPr>
        <w:t>geïnformeerd. Daarnaast zal BTT de contacten met onderwijsinstelli</w:t>
      </w:r>
      <w:r>
        <w:rPr>
          <w:rFonts w:ascii="Calibri" w:hAnsi="Calibri" w:cs="Arial"/>
        </w:rPr>
        <w:t xml:space="preserve">ngen intensiveren en relevante </w:t>
      </w:r>
      <w:r w:rsidRPr="00F930F4">
        <w:rPr>
          <w:rFonts w:ascii="Calibri" w:hAnsi="Calibri" w:cs="Arial"/>
        </w:rPr>
        <w:t>stageplaatsen ter beschikking stellen.</w:t>
      </w:r>
    </w:p>
    <w:p w14:paraId="3A9A4CB1" w14:textId="77777777" w:rsidR="00AF6626" w:rsidRDefault="00D312F8" w:rsidP="006D78E4">
      <w:pPr>
        <w:pStyle w:val="Tekstzonderopmaak"/>
        <w:numPr>
          <w:ilvl w:val="0"/>
          <w:numId w:val="43"/>
        </w:numPr>
        <w:spacing w:line="360" w:lineRule="auto"/>
        <w:rPr>
          <w:rFonts w:ascii="Calibri" w:hAnsi="Calibri" w:cs="Arial"/>
        </w:rPr>
      </w:pPr>
      <w:r w:rsidRPr="0001101D">
        <w:rPr>
          <w:rFonts w:ascii="Calibri" w:hAnsi="Calibri" w:cs="Arial"/>
        </w:rPr>
        <w:t>BTT zal haar medewerking verlenen aan het opzetten van een O&amp;O fonds.</w:t>
      </w:r>
    </w:p>
    <w:p w14:paraId="4C7D001C" w14:textId="77777777" w:rsidR="00D312F8" w:rsidRPr="0001101D" w:rsidRDefault="00D312F8" w:rsidP="00AF6626">
      <w:pPr>
        <w:pStyle w:val="Tekstzonderopmaak"/>
        <w:spacing w:line="360" w:lineRule="auto"/>
        <w:ind w:left="720"/>
        <w:rPr>
          <w:rFonts w:ascii="Calibri" w:hAnsi="Calibri" w:cs="Arial"/>
        </w:rPr>
      </w:pPr>
    </w:p>
    <w:p w14:paraId="727A1BE5" w14:textId="77777777" w:rsidR="00D312F8" w:rsidRPr="0001101D" w:rsidRDefault="00D312F8" w:rsidP="00D312F8">
      <w:pPr>
        <w:pStyle w:val="Tekstzonderopmaak"/>
        <w:spacing w:line="360" w:lineRule="auto"/>
        <w:rPr>
          <w:rFonts w:ascii="Calibri" w:hAnsi="Calibri" w:cs="Arial"/>
          <w:b/>
          <w:i/>
        </w:rPr>
      </w:pPr>
      <w:r>
        <w:rPr>
          <w:rFonts w:ascii="Calibri" w:hAnsi="Calibri" w:cs="Arial"/>
          <w:b/>
          <w:i/>
        </w:rPr>
        <w:t>Artikel 21</w:t>
      </w:r>
      <w:r w:rsidRPr="0001101D">
        <w:rPr>
          <w:rFonts w:ascii="Calibri" w:hAnsi="Calibri" w:cs="Arial"/>
          <w:b/>
          <w:i/>
        </w:rPr>
        <w:t>: Pensioenpremie</w:t>
      </w:r>
    </w:p>
    <w:p w14:paraId="518D0558" w14:textId="77777777" w:rsidR="00D312F8" w:rsidRPr="0001101D" w:rsidRDefault="00D312F8" w:rsidP="00D312F8">
      <w:pPr>
        <w:pStyle w:val="ListParagraph1"/>
        <w:spacing w:after="0" w:line="360" w:lineRule="auto"/>
        <w:ind w:left="0"/>
        <w:rPr>
          <w:rFonts w:cs="Arial"/>
          <w:sz w:val="20"/>
          <w:szCs w:val="20"/>
        </w:rPr>
      </w:pPr>
      <w:r w:rsidRPr="0001101D">
        <w:rPr>
          <w:rFonts w:cs="Arial"/>
          <w:sz w:val="20"/>
          <w:szCs w:val="20"/>
        </w:rPr>
        <w:t>Medewerkers zullen bij indiensttreding worden aangemeld als deelnemer in de bij de werkgever geldende pensioenregeling, waarbij een eigen bijdrage aan de pensioenpremie zal worden ingehouden van 6%.</w:t>
      </w:r>
    </w:p>
    <w:p w14:paraId="2A12E334" w14:textId="77777777" w:rsidR="00AF6626" w:rsidRDefault="00AF6626" w:rsidP="00D312F8">
      <w:pPr>
        <w:spacing w:after="0" w:line="360" w:lineRule="auto"/>
        <w:rPr>
          <w:rFonts w:cs="Arial"/>
          <w:sz w:val="20"/>
          <w:szCs w:val="20"/>
        </w:rPr>
      </w:pPr>
    </w:p>
    <w:p w14:paraId="31A2FA63" w14:textId="77777777" w:rsidR="00D312F8" w:rsidRPr="0001101D" w:rsidRDefault="00D312F8" w:rsidP="00D312F8">
      <w:pPr>
        <w:spacing w:after="0" w:line="360" w:lineRule="auto"/>
        <w:rPr>
          <w:rFonts w:cs="Arial"/>
          <w:b/>
          <w:i/>
          <w:sz w:val="20"/>
          <w:szCs w:val="20"/>
        </w:rPr>
      </w:pPr>
      <w:r w:rsidRPr="0001101D">
        <w:rPr>
          <w:rFonts w:cs="Arial"/>
          <w:b/>
          <w:i/>
          <w:sz w:val="20"/>
          <w:szCs w:val="20"/>
        </w:rPr>
        <w:t>Artikel 2</w:t>
      </w:r>
      <w:r>
        <w:rPr>
          <w:rFonts w:cs="Arial"/>
          <w:b/>
          <w:i/>
          <w:sz w:val="20"/>
          <w:szCs w:val="20"/>
        </w:rPr>
        <w:t>2</w:t>
      </w:r>
      <w:r w:rsidRPr="0001101D">
        <w:rPr>
          <w:rFonts w:cs="Arial"/>
          <w:b/>
          <w:i/>
          <w:sz w:val="20"/>
          <w:szCs w:val="20"/>
        </w:rPr>
        <w:t>: Deeltijdpensioen</w:t>
      </w:r>
    </w:p>
    <w:p w14:paraId="546C8028" w14:textId="77777777" w:rsidR="00D312F8" w:rsidRPr="0001101D" w:rsidRDefault="00D312F8" w:rsidP="00D312F8">
      <w:pPr>
        <w:spacing w:after="0" w:line="360" w:lineRule="auto"/>
        <w:rPr>
          <w:rFonts w:cs="Arial"/>
          <w:sz w:val="20"/>
          <w:szCs w:val="20"/>
        </w:rPr>
      </w:pPr>
      <w:r w:rsidRPr="0001101D">
        <w:rPr>
          <w:rFonts w:cs="Arial"/>
          <w:sz w:val="20"/>
          <w:szCs w:val="20"/>
        </w:rPr>
        <w:t>Medewerkers kunnen in aanmerking komen voor deeltijdpensioen. Gedurende de looptijd van deze cao zal dit nader worden uitgewerkt binnen de volgende uitgangspunten:</w:t>
      </w:r>
    </w:p>
    <w:p w14:paraId="617D505A" w14:textId="77777777" w:rsidR="00D312F8" w:rsidRPr="0001101D" w:rsidRDefault="00D312F8" w:rsidP="00D312F8">
      <w:pPr>
        <w:spacing w:after="0" w:line="360" w:lineRule="auto"/>
        <w:rPr>
          <w:rFonts w:cs="Arial"/>
          <w:sz w:val="20"/>
          <w:szCs w:val="20"/>
        </w:rPr>
      </w:pPr>
      <w:r w:rsidRPr="0001101D">
        <w:rPr>
          <w:rFonts w:cs="Arial"/>
          <w:sz w:val="20"/>
          <w:szCs w:val="20"/>
        </w:rPr>
        <w:t>Personeel met geboortejaar 1952 behoud zijn oude rechten en gaat met 61 jaar met de voorvertrek regeling tegen 70% uitkering. Behoud zijn ouderendagen en 13 roostervrijdagen.</w:t>
      </w:r>
    </w:p>
    <w:p w14:paraId="1F807406" w14:textId="77777777" w:rsidR="00D312F8" w:rsidRPr="0001101D" w:rsidRDefault="00D312F8" w:rsidP="00D312F8">
      <w:pPr>
        <w:spacing w:after="0" w:line="360" w:lineRule="auto"/>
        <w:rPr>
          <w:rFonts w:cs="Arial"/>
          <w:sz w:val="20"/>
          <w:szCs w:val="20"/>
        </w:rPr>
      </w:pPr>
      <w:r w:rsidRPr="0001101D">
        <w:rPr>
          <w:rFonts w:cs="Arial"/>
          <w:sz w:val="20"/>
          <w:szCs w:val="20"/>
        </w:rPr>
        <w:lastRenderedPageBreak/>
        <w:t>Personeel kan vanaf 60 jaar met deeltijd pensioen gaan werken tegen 50% salaris, werkgever verhoogd dit met 5%, hiermee vervallen de ouderen dagen voor personeel in dienst voor 1-1-2011.</w:t>
      </w:r>
    </w:p>
    <w:p w14:paraId="1DEFD02A" w14:textId="77777777" w:rsidR="00D312F8" w:rsidRPr="0001101D" w:rsidRDefault="00D312F8" w:rsidP="00D312F8">
      <w:pPr>
        <w:spacing w:after="0" w:line="360" w:lineRule="auto"/>
        <w:rPr>
          <w:rFonts w:cs="Arial"/>
          <w:sz w:val="20"/>
          <w:szCs w:val="20"/>
        </w:rPr>
      </w:pPr>
      <w:r w:rsidRPr="0001101D">
        <w:rPr>
          <w:rFonts w:cs="Arial"/>
          <w:sz w:val="20"/>
          <w:szCs w:val="20"/>
        </w:rPr>
        <w:t>Medewerkers krijgen hiervoor levensfasedagen:</w:t>
      </w:r>
    </w:p>
    <w:p w14:paraId="1411A7C3" w14:textId="77777777" w:rsidR="00D312F8" w:rsidRPr="0001101D" w:rsidRDefault="00D312F8" w:rsidP="00D312F8">
      <w:pPr>
        <w:spacing w:after="0" w:line="360" w:lineRule="auto"/>
        <w:rPr>
          <w:rFonts w:cs="Arial"/>
          <w:sz w:val="20"/>
          <w:szCs w:val="20"/>
        </w:rPr>
      </w:pPr>
      <w:r w:rsidRPr="0001101D">
        <w:rPr>
          <w:rFonts w:cs="Arial"/>
          <w:sz w:val="20"/>
          <w:szCs w:val="20"/>
        </w:rPr>
        <w:t>Geboorte jaren 1955-1959 krijgen per jaar 5 levensfasedagen;</w:t>
      </w:r>
    </w:p>
    <w:p w14:paraId="045DA8C7" w14:textId="77777777" w:rsidR="00D312F8" w:rsidRPr="0001101D" w:rsidRDefault="00D312F8" w:rsidP="00D312F8">
      <w:pPr>
        <w:spacing w:after="0" w:line="360" w:lineRule="auto"/>
        <w:rPr>
          <w:rFonts w:cs="Arial"/>
          <w:sz w:val="20"/>
          <w:szCs w:val="20"/>
        </w:rPr>
      </w:pPr>
      <w:r w:rsidRPr="0001101D">
        <w:rPr>
          <w:rFonts w:cs="Arial"/>
          <w:sz w:val="20"/>
          <w:szCs w:val="20"/>
        </w:rPr>
        <w:t>Geboorte jaren 1960-1964 krijgen per jaar 4 levensfasedagen;</w:t>
      </w:r>
    </w:p>
    <w:p w14:paraId="182091F8" w14:textId="77777777" w:rsidR="00D312F8" w:rsidRPr="0001101D" w:rsidRDefault="00D312F8" w:rsidP="00D312F8">
      <w:pPr>
        <w:spacing w:after="0" w:line="360" w:lineRule="auto"/>
        <w:rPr>
          <w:rFonts w:cs="Arial"/>
          <w:sz w:val="20"/>
          <w:szCs w:val="20"/>
        </w:rPr>
      </w:pPr>
      <w:r w:rsidRPr="0001101D">
        <w:rPr>
          <w:rFonts w:cs="Arial"/>
          <w:sz w:val="20"/>
          <w:szCs w:val="20"/>
        </w:rPr>
        <w:t>Geboortejaren 1970-1974 krijgen per jaar 3 levensfasedagen;</w:t>
      </w:r>
    </w:p>
    <w:p w14:paraId="348C88FF" w14:textId="77777777" w:rsidR="00D312F8" w:rsidRPr="0001101D" w:rsidRDefault="00D312F8" w:rsidP="00D312F8">
      <w:pPr>
        <w:spacing w:after="0" w:line="360" w:lineRule="auto"/>
        <w:rPr>
          <w:rFonts w:cs="Arial"/>
          <w:sz w:val="20"/>
          <w:szCs w:val="20"/>
        </w:rPr>
      </w:pPr>
      <w:r w:rsidRPr="0001101D">
        <w:rPr>
          <w:rFonts w:cs="Arial"/>
          <w:sz w:val="20"/>
          <w:szCs w:val="20"/>
        </w:rPr>
        <w:t>Geboortejaren 1975-1980 krijgen per jaar 2 levensfasedagen.</w:t>
      </w:r>
    </w:p>
    <w:p w14:paraId="0E70776E" w14:textId="77777777" w:rsidR="00D312F8" w:rsidRPr="0001101D" w:rsidRDefault="00D312F8" w:rsidP="00D312F8">
      <w:pPr>
        <w:spacing w:after="0" w:line="360" w:lineRule="auto"/>
        <w:rPr>
          <w:rFonts w:cs="Arial"/>
          <w:sz w:val="20"/>
          <w:szCs w:val="20"/>
        </w:rPr>
      </w:pPr>
      <w:r w:rsidRPr="0001101D">
        <w:rPr>
          <w:rFonts w:cs="Arial"/>
          <w:sz w:val="20"/>
          <w:szCs w:val="20"/>
        </w:rPr>
        <w:t>Medewerkers welke per 1-1-2011 in dienst komen krijgen per jaar 1 levensfasedag.</w:t>
      </w:r>
    </w:p>
    <w:p w14:paraId="0BA273CE" w14:textId="77777777" w:rsidR="00D312F8" w:rsidRPr="0001101D" w:rsidRDefault="00D312F8" w:rsidP="00D312F8">
      <w:pPr>
        <w:spacing w:after="0" w:line="360" w:lineRule="auto"/>
        <w:rPr>
          <w:rFonts w:cs="Arial"/>
          <w:sz w:val="20"/>
          <w:szCs w:val="20"/>
        </w:rPr>
      </w:pPr>
      <w:r w:rsidRPr="0001101D">
        <w:rPr>
          <w:rFonts w:cs="Arial"/>
          <w:sz w:val="20"/>
          <w:szCs w:val="20"/>
        </w:rPr>
        <w:t>Partijen zullen tijdens de looptijd van de cao uitwerken hoe deze dagen gespaard kunnen worden.</w:t>
      </w:r>
    </w:p>
    <w:p w14:paraId="72416C31" w14:textId="77777777" w:rsidR="00D312F8" w:rsidRPr="0001101D" w:rsidRDefault="00D312F8" w:rsidP="00D312F8">
      <w:pPr>
        <w:pStyle w:val="Tekstzonderopmaak"/>
        <w:spacing w:line="360" w:lineRule="auto"/>
        <w:rPr>
          <w:rFonts w:ascii="Calibri" w:hAnsi="Calibri"/>
        </w:rPr>
      </w:pPr>
    </w:p>
    <w:p w14:paraId="52E08325" w14:textId="77777777" w:rsidR="00D312F8" w:rsidRPr="0001101D" w:rsidRDefault="00D312F8" w:rsidP="00D312F8">
      <w:pPr>
        <w:pStyle w:val="Tekstzonderopmaak"/>
        <w:spacing w:line="360" w:lineRule="auto"/>
        <w:rPr>
          <w:rFonts w:ascii="Calibri" w:hAnsi="Calibri"/>
          <w:b/>
          <w:i/>
        </w:rPr>
      </w:pPr>
      <w:r>
        <w:rPr>
          <w:rFonts w:ascii="Calibri" w:hAnsi="Calibri"/>
          <w:b/>
          <w:i/>
        </w:rPr>
        <w:t>Artikel 23</w:t>
      </w:r>
      <w:r w:rsidRPr="0001101D">
        <w:rPr>
          <w:rFonts w:ascii="Calibri" w:hAnsi="Calibri"/>
          <w:b/>
          <w:i/>
        </w:rPr>
        <w:t>: Vakbondsfaciliteiten</w:t>
      </w:r>
    </w:p>
    <w:p w14:paraId="0A13F949" w14:textId="77777777" w:rsidR="00D312F8" w:rsidRPr="00D41E45" w:rsidRDefault="00D312F8" w:rsidP="006D78E4">
      <w:pPr>
        <w:pStyle w:val="Tekstzonderopmaak"/>
        <w:numPr>
          <w:ilvl w:val="0"/>
          <w:numId w:val="44"/>
        </w:numPr>
        <w:spacing w:line="360" w:lineRule="auto"/>
        <w:rPr>
          <w:rFonts w:ascii="Calibri" w:hAnsi="Calibri"/>
        </w:rPr>
      </w:pPr>
      <w:r w:rsidRPr="0001101D">
        <w:rPr>
          <w:rFonts w:ascii="Calibri" w:hAnsi="Calibri"/>
        </w:rPr>
        <w:t>Aan bezoldigde vakbondsvertegenwoordigers van de contracterende partij zal gelegenheid worden gegeven</w:t>
      </w:r>
      <w:r>
        <w:rPr>
          <w:rFonts w:ascii="Calibri" w:hAnsi="Calibri"/>
        </w:rPr>
        <w:t xml:space="preserve"> </w:t>
      </w:r>
      <w:r w:rsidRPr="00F930F4">
        <w:rPr>
          <w:rFonts w:ascii="Calibri" w:hAnsi="Calibri"/>
        </w:rPr>
        <w:t>hun functie in de onderneming uit te oefenen.</w:t>
      </w:r>
    </w:p>
    <w:p w14:paraId="3B4F2D00" w14:textId="77777777" w:rsidR="00D312F8" w:rsidRPr="0001101D" w:rsidRDefault="00D312F8" w:rsidP="006D78E4">
      <w:pPr>
        <w:pStyle w:val="Tekstzonderopmaak"/>
        <w:numPr>
          <w:ilvl w:val="0"/>
          <w:numId w:val="44"/>
        </w:numPr>
        <w:spacing w:line="360" w:lineRule="auto"/>
        <w:rPr>
          <w:rFonts w:ascii="Calibri" w:hAnsi="Calibri"/>
        </w:rPr>
      </w:pPr>
      <w:r w:rsidRPr="0001101D">
        <w:rPr>
          <w:rFonts w:ascii="Calibri" w:hAnsi="Calibri"/>
        </w:rPr>
        <w:t xml:space="preserve">De werkgever zal publicatieruimte beschikbaar stellen voor de contracterende werknemersorganisatie; </w:t>
      </w:r>
    </w:p>
    <w:p w14:paraId="677E3DC7" w14:textId="77777777" w:rsidR="00D312F8" w:rsidRDefault="00D312F8" w:rsidP="00D312F8">
      <w:pPr>
        <w:pStyle w:val="Tekstzonderopmaak"/>
        <w:spacing w:line="360" w:lineRule="auto"/>
        <w:ind w:left="709"/>
        <w:rPr>
          <w:rFonts w:ascii="Calibri" w:hAnsi="Calibri"/>
        </w:rPr>
      </w:pPr>
      <w:r w:rsidRPr="0001101D">
        <w:rPr>
          <w:rFonts w:ascii="Calibri" w:hAnsi="Calibri"/>
        </w:rPr>
        <w:t>publicaties zullen vooraf ter kennis van de bedrijfsleiding worden gebracht. Er bestaat verder overeenstemming over, dat de onderneming in beginsel voor vakbondsoverleg tussen de contracterende vakbond en zijn in de onderneming werkzame leden, ruimte beschikbaar zal stellen; dit overleg zal buiten werktijd plaatsvinden. De bedrijfsleiding dient hiertoe tijdig een verzoek te ontvangen van een daartoe door de vakorganisatie aangewezen werknemer met vermelding van de activiteit waarvoor de ruimte beschikbaar zal worden gesteld.</w:t>
      </w:r>
    </w:p>
    <w:p w14:paraId="7114E0E5" w14:textId="77777777" w:rsidR="00D312F8" w:rsidRPr="0001101D" w:rsidRDefault="00D312F8" w:rsidP="006D78E4">
      <w:pPr>
        <w:pStyle w:val="Tekstzonderopmaak"/>
        <w:numPr>
          <w:ilvl w:val="0"/>
          <w:numId w:val="44"/>
        </w:numPr>
        <w:spacing w:line="360" w:lineRule="auto"/>
        <w:rPr>
          <w:rFonts w:ascii="Calibri" w:hAnsi="Calibri"/>
        </w:rPr>
      </w:pPr>
      <w:r w:rsidRPr="0001101D">
        <w:rPr>
          <w:rFonts w:ascii="Calibri" w:hAnsi="Calibri"/>
        </w:rPr>
        <w:t xml:space="preserve">De werkgever stelt ruimte beschikbaar voor het houden van vergaderingen van het BAB  </w:t>
      </w:r>
    </w:p>
    <w:p w14:paraId="490496B8" w14:textId="77777777" w:rsidR="00D312F8" w:rsidRPr="0001101D" w:rsidRDefault="00D312F8" w:rsidP="00D312F8">
      <w:pPr>
        <w:pStyle w:val="Tekstzonderopmaak"/>
        <w:spacing w:line="360" w:lineRule="auto"/>
        <w:ind w:left="709"/>
        <w:rPr>
          <w:rFonts w:ascii="Calibri" w:hAnsi="Calibri"/>
        </w:rPr>
      </w:pPr>
      <w:r w:rsidRPr="0001101D">
        <w:rPr>
          <w:rFonts w:ascii="Calibri" w:hAnsi="Calibri"/>
        </w:rPr>
        <w:t>(bedrijfsafdelingsbestuur); aankondigingen hiertoe zullen vooraf ter kennis van de bedrijfsleiding worden gebracht. Uitsluitend indien de werkzaamheden dit toelaten, één en ander ter beoordeling van de bedrijfsleiding, kan de vergadering van het BAB in bedrijfstijd worden gehouden.</w:t>
      </w:r>
    </w:p>
    <w:p w14:paraId="5016EF7A" w14:textId="77777777" w:rsidR="00D312F8" w:rsidRPr="0001101D" w:rsidRDefault="00D312F8" w:rsidP="006D78E4">
      <w:pPr>
        <w:pStyle w:val="Tekstzonderopmaak"/>
        <w:numPr>
          <w:ilvl w:val="0"/>
          <w:numId w:val="44"/>
        </w:numPr>
        <w:spacing w:line="360" w:lineRule="auto"/>
        <w:rPr>
          <w:rFonts w:ascii="Calibri" w:hAnsi="Calibri"/>
          <w:u w:val="single"/>
        </w:rPr>
      </w:pPr>
      <w:r w:rsidRPr="0001101D">
        <w:rPr>
          <w:rFonts w:ascii="Calibri" w:hAnsi="Calibri"/>
          <w:u w:val="single"/>
        </w:rPr>
        <w:t>Organisatieverlof</w:t>
      </w:r>
    </w:p>
    <w:p w14:paraId="1AEE04F9" w14:textId="77777777" w:rsidR="00D312F8" w:rsidRPr="0001101D" w:rsidRDefault="00D312F8" w:rsidP="00D312F8">
      <w:pPr>
        <w:autoSpaceDE w:val="0"/>
        <w:autoSpaceDN w:val="0"/>
        <w:adjustRightInd w:val="0"/>
        <w:spacing w:after="0" w:line="360" w:lineRule="auto"/>
        <w:ind w:left="709" w:right="106"/>
        <w:rPr>
          <w:rFonts w:cs="Arial"/>
          <w:color w:val="000000"/>
          <w:sz w:val="20"/>
          <w:szCs w:val="20"/>
        </w:rPr>
      </w:pPr>
      <w:r w:rsidRPr="0001101D">
        <w:rPr>
          <w:rFonts w:cs="Arial"/>
          <w:color w:val="000000"/>
          <w:sz w:val="20"/>
          <w:szCs w:val="20"/>
        </w:rPr>
        <w:t xml:space="preserve">Aan een werknemer die lid is van een werknemersorganisatie, waarmede deze overeenkomst is </w:t>
      </w:r>
      <w:r w:rsidRPr="0001101D">
        <w:rPr>
          <w:rFonts w:cs="Arial"/>
          <w:color w:val="000000"/>
          <w:sz w:val="20"/>
          <w:szCs w:val="20"/>
        </w:rPr>
        <w:br/>
        <w:t xml:space="preserve">aangegaan, zal met inachtneming van het hier onder lid 2 bepaalde, vrijaf worden gegeven met </w:t>
      </w:r>
      <w:r w:rsidR="00AF6626">
        <w:rPr>
          <w:rFonts w:cs="Arial"/>
          <w:color w:val="000000"/>
          <w:sz w:val="20"/>
          <w:szCs w:val="20"/>
        </w:rPr>
        <w:t xml:space="preserve">behoud </w:t>
      </w:r>
      <w:r w:rsidRPr="0001101D">
        <w:rPr>
          <w:rFonts w:cs="Arial"/>
          <w:color w:val="000000"/>
          <w:sz w:val="20"/>
          <w:szCs w:val="20"/>
        </w:rPr>
        <w:t xml:space="preserve">van salaris - hierna te noemen organisatieverlof - voor de volgende activiteiten: </w:t>
      </w:r>
    </w:p>
    <w:p w14:paraId="38417C48" w14:textId="77777777" w:rsidR="00D312F8" w:rsidRPr="0001101D" w:rsidRDefault="00D312F8" w:rsidP="00D312F8">
      <w:pPr>
        <w:numPr>
          <w:ilvl w:val="0"/>
          <w:numId w:val="3"/>
        </w:numPr>
        <w:autoSpaceDE w:val="0"/>
        <w:autoSpaceDN w:val="0"/>
        <w:adjustRightInd w:val="0"/>
        <w:spacing w:after="0" w:line="360" w:lineRule="auto"/>
        <w:ind w:left="1040" w:right="10" w:hanging="331"/>
        <w:rPr>
          <w:rFonts w:cs="Arial"/>
          <w:color w:val="000000"/>
          <w:sz w:val="20"/>
          <w:szCs w:val="20"/>
        </w:rPr>
      </w:pPr>
      <w:r w:rsidRPr="0001101D">
        <w:rPr>
          <w:rFonts w:cs="Arial"/>
          <w:color w:val="000000"/>
          <w:sz w:val="20"/>
          <w:szCs w:val="20"/>
        </w:rPr>
        <w:t xml:space="preserve">het deelnemen aan bondscongressen, bondsraad of daarmee gelijk te stellen bijeenkomsten; </w:t>
      </w:r>
    </w:p>
    <w:p w14:paraId="434995FF" w14:textId="77777777" w:rsidR="00D312F8" w:rsidRPr="0001101D" w:rsidRDefault="00D312F8" w:rsidP="00D312F8">
      <w:pPr>
        <w:numPr>
          <w:ilvl w:val="0"/>
          <w:numId w:val="3"/>
        </w:numPr>
        <w:autoSpaceDE w:val="0"/>
        <w:autoSpaceDN w:val="0"/>
        <w:adjustRightInd w:val="0"/>
        <w:spacing w:after="0" w:line="360" w:lineRule="auto"/>
        <w:ind w:left="1040" w:right="10" w:hanging="331"/>
        <w:rPr>
          <w:rFonts w:cs="Arial"/>
          <w:color w:val="1D1D1C"/>
          <w:sz w:val="20"/>
          <w:szCs w:val="20"/>
        </w:rPr>
      </w:pPr>
      <w:r w:rsidRPr="0001101D">
        <w:rPr>
          <w:rFonts w:cs="Arial"/>
          <w:color w:val="000000"/>
          <w:sz w:val="20"/>
          <w:szCs w:val="20"/>
        </w:rPr>
        <w:t>het deelnemen aan door genoemde werknemersorganisaties georganiseerde cursussen</w:t>
      </w:r>
      <w:r w:rsidRPr="0001101D">
        <w:rPr>
          <w:rFonts w:cs="Arial"/>
          <w:color w:val="1D1D1C"/>
          <w:sz w:val="20"/>
          <w:szCs w:val="20"/>
        </w:rPr>
        <w:t xml:space="preserve">. </w:t>
      </w:r>
    </w:p>
    <w:p w14:paraId="790C282E" w14:textId="77777777" w:rsidR="00AF6626" w:rsidRDefault="00D312F8" w:rsidP="00AF6626">
      <w:pPr>
        <w:autoSpaceDE w:val="0"/>
        <w:autoSpaceDN w:val="0"/>
        <w:adjustRightInd w:val="0"/>
        <w:spacing w:after="0" w:line="360" w:lineRule="auto"/>
        <w:ind w:left="709" w:right="466"/>
        <w:rPr>
          <w:rFonts w:cs="Arial"/>
          <w:color w:val="000000"/>
          <w:sz w:val="20"/>
          <w:szCs w:val="20"/>
        </w:rPr>
      </w:pPr>
      <w:r w:rsidRPr="0001101D">
        <w:rPr>
          <w:rFonts w:cs="Arial"/>
          <w:color w:val="000000"/>
          <w:sz w:val="20"/>
          <w:szCs w:val="20"/>
        </w:rPr>
        <w:t xml:space="preserve">Voor hierboven genoemde activiteiten staan in totaal 10 dagen per </w:t>
      </w:r>
      <w:r w:rsidR="00AF6626">
        <w:rPr>
          <w:rFonts w:cs="Arial"/>
          <w:color w:val="000000"/>
          <w:sz w:val="20"/>
          <w:szCs w:val="20"/>
        </w:rPr>
        <w:t xml:space="preserve">werknemer per kalenderjaar ter </w:t>
      </w:r>
      <w:r w:rsidRPr="0001101D">
        <w:rPr>
          <w:rFonts w:cs="Arial"/>
          <w:color w:val="000000"/>
          <w:sz w:val="20"/>
          <w:szCs w:val="20"/>
        </w:rPr>
        <w:t xml:space="preserve">beschikking voor de medewerkers onder deze CAO. </w:t>
      </w:r>
    </w:p>
    <w:p w14:paraId="626E7707" w14:textId="77777777" w:rsidR="00D312F8" w:rsidRPr="00AF6626" w:rsidRDefault="00D312F8" w:rsidP="00AF6626">
      <w:pPr>
        <w:autoSpaceDE w:val="0"/>
        <w:autoSpaceDN w:val="0"/>
        <w:adjustRightInd w:val="0"/>
        <w:spacing w:after="0" w:line="360" w:lineRule="auto"/>
        <w:ind w:left="709" w:right="466"/>
        <w:rPr>
          <w:rFonts w:cs="Arial"/>
          <w:color w:val="000000"/>
          <w:sz w:val="20"/>
          <w:szCs w:val="20"/>
        </w:rPr>
      </w:pPr>
      <w:r w:rsidRPr="0001101D">
        <w:rPr>
          <w:rFonts w:cs="Arial"/>
          <w:color w:val="000000"/>
          <w:sz w:val="20"/>
          <w:szCs w:val="20"/>
        </w:rPr>
        <w:lastRenderedPageBreak/>
        <w:t>De werkgever zal voor een organisatieverlofdag een</w:t>
      </w:r>
      <w:r w:rsidR="00AF6626">
        <w:rPr>
          <w:rFonts w:cs="Arial"/>
          <w:color w:val="000000"/>
          <w:sz w:val="20"/>
          <w:szCs w:val="20"/>
        </w:rPr>
        <w:t xml:space="preserve"> vergoeding van de betreffende werknemersorg</w:t>
      </w:r>
      <w:r w:rsidRPr="0001101D">
        <w:rPr>
          <w:rFonts w:cs="Arial"/>
          <w:color w:val="000000"/>
          <w:sz w:val="20"/>
          <w:szCs w:val="20"/>
        </w:rPr>
        <w:t>anisatie ontvangen van € 256,- (2011)</w:t>
      </w:r>
      <w:r w:rsidRPr="0001101D">
        <w:rPr>
          <w:rFonts w:cs="Arial"/>
          <w:color w:val="333433"/>
          <w:sz w:val="20"/>
          <w:szCs w:val="20"/>
        </w:rPr>
        <w:t xml:space="preserve">. </w:t>
      </w:r>
    </w:p>
    <w:p w14:paraId="42D92D5F" w14:textId="77777777" w:rsidR="00D312F8" w:rsidRPr="00C632D8" w:rsidRDefault="00D312F8" w:rsidP="00C632D8">
      <w:pPr>
        <w:autoSpaceDE w:val="0"/>
        <w:autoSpaceDN w:val="0"/>
        <w:adjustRightInd w:val="0"/>
        <w:spacing w:after="0" w:line="360" w:lineRule="auto"/>
        <w:ind w:left="709" w:right="11"/>
        <w:rPr>
          <w:rFonts w:cs="Arial"/>
          <w:color w:val="000000"/>
          <w:sz w:val="20"/>
          <w:szCs w:val="20"/>
        </w:rPr>
      </w:pPr>
      <w:r w:rsidRPr="0001101D">
        <w:rPr>
          <w:rFonts w:cs="Arial"/>
          <w:color w:val="000000"/>
          <w:sz w:val="20"/>
          <w:szCs w:val="20"/>
        </w:rPr>
        <w:t>Vervolgens zal de hoogte van de vergoeding per kalenderjaar volgens</w:t>
      </w:r>
      <w:r w:rsidR="00AF6626">
        <w:rPr>
          <w:rFonts w:cs="Arial"/>
          <w:color w:val="000000"/>
          <w:sz w:val="20"/>
          <w:szCs w:val="20"/>
        </w:rPr>
        <w:t xml:space="preserve"> de overeengekomen systematiek </w:t>
      </w:r>
      <w:r w:rsidRPr="0001101D">
        <w:rPr>
          <w:rFonts w:cs="Arial"/>
          <w:color w:val="000000"/>
          <w:sz w:val="20"/>
          <w:szCs w:val="20"/>
        </w:rPr>
        <w:t xml:space="preserve">worden vastgesteld. </w:t>
      </w:r>
    </w:p>
    <w:p w14:paraId="20AE6995" w14:textId="77777777" w:rsidR="00D312F8" w:rsidRPr="0001101D" w:rsidRDefault="00D312F8" w:rsidP="006D78E4">
      <w:pPr>
        <w:pStyle w:val="Tekstzonderopmaak"/>
        <w:numPr>
          <w:ilvl w:val="0"/>
          <w:numId w:val="44"/>
        </w:numPr>
        <w:spacing w:line="360" w:lineRule="auto"/>
        <w:rPr>
          <w:rFonts w:ascii="Calibri" w:hAnsi="Calibri"/>
          <w:u w:val="single"/>
        </w:rPr>
      </w:pPr>
      <w:r w:rsidRPr="0001101D">
        <w:rPr>
          <w:rFonts w:ascii="Calibri" w:hAnsi="Calibri"/>
          <w:u w:val="single"/>
        </w:rPr>
        <w:t>Werkgeversbijdrage vakbond FNV</w:t>
      </w:r>
    </w:p>
    <w:p w14:paraId="5E154B53" w14:textId="77777777" w:rsidR="00D312F8" w:rsidRPr="0001101D" w:rsidRDefault="00D312F8" w:rsidP="00D312F8">
      <w:pPr>
        <w:pStyle w:val="Tekstzonderopmaak"/>
        <w:spacing w:line="360" w:lineRule="auto"/>
        <w:ind w:left="709"/>
        <w:rPr>
          <w:rFonts w:ascii="Calibri" w:hAnsi="Calibri"/>
        </w:rPr>
      </w:pPr>
      <w:r w:rsidRPr="0001101D">
        <w:rPr>
          <w:rFonts w:ascii="Calibri" w:hAnsi="Calibri"/>
        </w:rPr>
        <w:t>Door de werkgever</w:t>
      </w:r>
      <w:r>
        <w:rPr>
          <w:rFonts w:ascii="Calibri" w:hAnsi="Calibri"/>
        </w:rPr>
        <w:t>sbijdrage zal per 1 januari 2012</w:t>
      </w:r>
      <w:r w:rsidRPr="0001101D">
        <w:rPr>
          <w:rFonts w:ascii="Calibri" w:hAnsi="Calibri"/>
        </w:rPr>
        <w:t xml:space="preserve"> gaan naar € 70,- per werknemer, per jaar. Deze bijdrage wordt jaarlijks geïndexeerd met het CPI cijfer.</w:t>
      </w:r>
    </w:p>
    <w:p w14:paraId="71F792F4" w14:textId="77777777" w:rsidR="00D312F8" w:rsidRDefault="00D312F8" w:rsidP="00D312F8">
      <w:pPr>
        <w:pStyle w:val="Tekstzonderopmaak"/>
        <w:spacing w:line="360" w:lineRule="auto"/>
        <w:ind w:left="274"/>
        <w:rPr>
          <w:rFonts w:ascii="Calibri" w:hAnsi="Calibri"/>
          <w:highlight w:val="red"/>
        </w:rPr>
      </w:pPr>
    </w:p>
    <w:p w14:paraId="41CD98BF" w14:textId="77777777" w:rsidR="00D312F8" w:rsidRPr="0001101D" w:rsidRDefault="00D312F8" w:rsidP="00D312F8">
      <w:pPr>
        <w:pStyle w:val="Tekstzonderopmaak"/>
        <w:spacing w:line="360" w:lineRule="auto"/>
        <w:ind w:left="274"/>
        <w:rPr>
          <w:rFonts w:ascii="Calibri" w:hAnsi="Calibri"/>
          <w:b/>
        </w:rPr>
      </w:pPr>
      <w:r>
        <w:rPr>
          <w:rFonts w:ascii="Calibri" w:hAnsi="Calibri"/>
          <w:b/>
        </w:rPr>
        <w:t>Artikel 24</w:t>
      </w:r>
      <w:r w:rsidRPr="0001101D">
        <w:rPr>
          <w:rFonts w:ascii="Calibri" w:hAnsi="Calibri"/>
          <w:b/>
        </w:rPr>
        <w:t>: vitaliteitsregeling</w:t>
      </w:r>
    </w:p>
    <w:p w14:paraId="0769A5D7" w14:textId="77777777" w:rsidR="00C632D8" w:rsidRDefault="00D312F8" w:rsidP="006D78E4">
      <w:pPr>
        <w:widowControl w:val="0"/>
        <w:numPr>
          <w:ilvl w:val="0"/>
          <w:numId w:val="30"/>
        </w:numPr>
        <w:tabs>
          <w:tab w:val="left" w:pos="720"/>
          <w:tab w:val="left" w:pos="1080"/>
        </w:tabs>
        <w:autoSpaceDE w:val="0"/>
        <w:autoSpaceDN w:val="0"/>
        <w:adjustRightInd w:val="0"/>
        <w:spacing w:line="360" w:lineRule="auto"/>
        <w:jc w:val="both"/>
        <w:rPr>
          <w:rFonts w:cs="Arial"/>
          <w:sz w:val="20"/>
          <w:szCs w:val="20"/>
        </w:rPr>
      </w:pPr>
      <w:r w:rsidRPr="00C632D8">
        <w:rPr>
          <w:rFonts w:cs="Arial"/>
          <w:sz w:val="20"/>
          <w:szCs w:val="20"/>
        </w:rPr>
        <w:t>Met ingang van 1 januari 2013 zal voor medewerkers met geboorte jaar 1955 t/m 1959 een maandelijks vast bedrag gestort worden in een vitaliteitregeling zodat op 65 jarige leeftijd, aan het einde van de looptijd van spaarregeling, een bedrag van 10.000 euro is gespaard.</w:t>
      </w:r>
    </w:p>
    <w:p w14:paraId="7B0BE365" w14:textId="77777777" w:rsidR="00D312F8" w:rsidRPr="00C632D8" w:rsidRDefault="00D312F8" w:rsidP="006D78E4">
      <w:pPr>
        <w:widowControl w:val="0"/>
        <w:numPr>
          <w:ilvl w:val="0"/>
          <w:numId w:val="30"/>
        </w:numPr>
        <w:tabs>
          <w:tab w:val="left" w:pos="720"/>
          <w:tab w:val="left" w:pos="1080"/>
        </w:tabs>
        <w:autoSpaceDE w:val="0"/>
        <w:autoSpaceDN w:val="0"/>
        <w:adjustRightInd w:val="0"/>
        <w:spacing w:line="360" w:lineRule="auto"/>
        <w:jc w:val="both"/>
        <w:rPr>
          <w:rFonts w:cs="Arial"/>
          <w:sz w:val="20"/>
          <w:szCs w:val="20"/>
        </w:rPr>
      </w:pPr>
      <w:r w:rsidRPr="00C632D8">
        <w:rPr>
          <w:rFonts w:cs="Arial"/>
          <w:sz w:val="20"/>
          <w:szCs w:val="20"/>
        </w:rPr>
        <w:t>Eveneens per 1 januari 2013 zal voor medewerkers met geboorte jaar 1960 en later een maandelijks vast bedrag gestort worden in een vitaliteitregeling zodat op 65 jarige leeftijd, aan het einde van de looptijd van spaarregeling, een bedrag van 20.000 euro is gespaard.</w:t>
      </w:r>
    </w:p>
    <w:p w14:paraId="121FA609" w14:textId="77777777" w:rsidR="00D312F8" w:rsidRPr="0001101D" w:rsidRDefault="00D312F8" w:rsidP="006D78E4">
      <w:pPr>
        <w:widowControl w:val="0"/>
        <w:numPr>
          <w:ilvl w:val="0"/>
          <w:numId w:val="30"/>
        </w:numPr>
        <w:tabs>
          <w:tab w:val="left" w:pos="720"/>
          <w:tab w:val="left" w:pos="1080"/>
        </w:tabs>
        <w:autoSpaceDE w:val="0"/>
        <w:autoSpaceDN w:val="0"/>
        <w:adjustRightInd w:val="0"/>
        <w:spacing w:line="360" w:lineRule="auto"/>
        <w:jc w:val="both"/>
        <w:rPr>
          <w:rFonts w:cs="Arial"/>
          <w:sz w:val="20"/>
          <w:szCs w:val="20"/>
        </w:rPr>
      </w:pPr>
      <w:r w:rsidRPr="0001101D">
        <w:rPr>
          <w:rFonts w:cs="Arial"/>
          <w:sz w:val="20"/>
          <w:szCs w:val="20"/>
        </w:rPr>
        <w:t xml:space="preserve">Na het vaststellen van het maandelijkse vaste bedrag zal BTT twee-derde van dat bedrag voor haar rekening nemen, de medewerker draagt een derde bij. Het is voor de medewerker niet mogelijk om niet deel te nemen. </w:t>
      </w:r>
    </w:p>
    <w:p w14:paraId="633162FC" w14:textId="77777777" w:rsidR="00D312F8" w:rsidRPr="0001101D" w:rsidRDefault="00D312F8" w:rsidP="006D78E4">
      <w:pPr>
        <w:widowControl w:val="0"/>
        <w:numPr>
          <w:ilvl w:val="0"/>
          <w:numId w:val="30"/>
        </w:numPr>
        <w:tabs>
          <w:tab w:val="left" w:pos="720"/>
          <w:tab w:val="left" w:pos="1080"/>
        </w:tabs>
        <w:autoSpaceDE w:val="0"/>
        <w:autoSpaceDN w:val="0"/>
        <w:adjustRightInd w:val="0"/>
        <w:spacing w:line="360" w:lineRule="auto"/>
        <w:jc w:val="both"/>
        <w:rPr>
          <w:rFonts w:cs="Arial"/>
          <w:sz w:val="20"/>
          <w:szCs w:val="20"/>
        </w:rPr>
      </w:pPr>
      <w:r w:rsidRPr="0001101D">
        <w:rPr>
          <w:rFonts w:cs="Arial"/>
          <w:sz w:val="20"/>
          <w:szCs w:val="20"/>
        </w:rPr>
        <w:t xml:space="preserve">BTT zal hiertoe een (collectieve) faciliteit ontwikkelen die voldoet aan de (alsdan bestaande) fiscale normen. </w:t>
      </w:r>
    </w:p>
    <w:p w14:paraId="78AF54D4" w14:textId="77777777" w:rsidR="00D312F8" w:rsidRPr="0001101D" w:rsidRDefault="00D312F8" w:rsidP="00D312F8">
      <w:pPr>
        <w:pStyle w:val="Tekstzonderopmaak"/>
        <w:spacing w:line="360" w:lineRule="auto"/>
        <w:rPr>
          <w:rFonts w:ascii="Calibri" w:hAnsi="Calibri" w:cs="Arial"/>
        </w:rPr>
      </w:pPr>
      <w:r w:rsidRPr="0001101D">
        <w:rPr>
          <w:rFonts w:ascii="Calibri" w:hAnsi="Calibri" w:cs="Arial"/>
        </w:rPr>
        <w:t xml:space="preserve"> </w:t>
      </w:r>
    </w:p>
    <w:p w14:paraId="79564FCF" w14:textId="77777777" w:rsidR="00C632D8" w:rsidRDefault="00C632D8" w:rsidP="00D312F8">
      <w:pPr>
        <w:autoSpaceDE w:val="0"/>
        <w:autoSpaceDN w:val="0"/>
        <w:adjustRightInd w:val="0"/>
        <w:spacing w:after="0" w:line="360" w:lineRule="auto"/>
        <w:ind w:right="-1"/>
        <w:rPr>
          <w:rFonts w:cs="Arial"/>
          <w:b/>
          <w:bCs/>
          <w:i/>
          <w:iCs/>
          <w:color w:val="000000"/>
          <w:sz w:val="20"/>
          <w:szCs w:val="20"/>
        </w:rPr>
      </w:pPr>
    </w:p>
    <w:p w14:paraId="7F40AFB5" w14:textId="77777777" w:rsidR="00C632D8" w:rsidRDefault="00C632D8" w:rsidP="00D312F8">
      <w:pPr>
        <w:autoSpaceDE w:val="0"/>
        <w:autoSpaceDN w:val="0"/>
        <w:adjustRightInd w:val="0"/>
        <w:spacing w:after="0" w:line="360" w:lineRule="auto"/>
        <w:ind w:right="-1"/>
        <w:rPr>
          <w:rFonts w:cs="Arial"/>
          <w:b/>
          <w:bCs/>
          <w:i/>
          <w:iCs/>
          <w:color w:val="000000"/>
          <w:sz w:val="20"/>
          <w:szCs w:val="20"/>
        </w:rPr>
      </w:pPr>
    </w:p>
    <w:p w14:paraId="6FA1A82A" w14:textId="77777777" w:rsidR="00C632D8" w:rsidRDefault="00C632D8" w:rsidP="00D312F8">
      <w:pPr>
        <w:autoSpaceDE w:val="0"/>
        <w:autoSpaceDN w:val="0"/>
        <w:adjustRightInd w:val="0"/>
        <w:spacing w:after="0" w:line="360" w:lineRule="auto"/>
        <w:ind w:right="-1"/>
        <w:rPr>
          <w:rFonts w:cs="Arial"/>
          <w:b/>
          <w:bCs/>
          <w:i/>
          <w:iCs/>
          <w:color w:val="000000"/>
          <w:sz w:val="20"/>
          <w:szCs w:val="20"/>
        </w:rPr>
      </w:pPr>
    </w:p>
    <w:p w14:paraId="27BD4560" w14:textId="77777777" w:rsidR="00C632D8" w:rsidRDefault="00C632D8" w:rsidP="00D312F8">
      <w:pPr>
        <w:autoSpaceDE w:val="0"/>
        <w:autoSpaceDN w:val="0"/>
        <w:adjustRightInd w:val="0"/>
        <w:spacing w:after="0" w:line="360" w:lineRule="auto"/>
        <w:ind w:right="-1"/>
        <w:rPr>
          <w:rFonts w:cs="Arial"/>
          <w:b/>
          <w:bCs/>
          <w:i/>
          <w:iCs/>
          <w:color w:val="000000"/>
          <w:sz w:val="20"/>
          <w:szCs w:val="20"/>
        </w:rPr>
      </w:pPr>
    </w:p>
    <w:p w14:paraId="231B3FEE" w14:textId="77777777" w:rsidR="00C632D8" w:rsidRDefault="00C632D8" w:rsidP="00D312F8">
      <w:pPr>
        <w:autoSpaceDE w:val="0"/>
        <w:autoSpaceDN w:val="0"/>
        <w:adjustRightInd w:val="0"/>
        <w:spacing w:after="0" w:line="360" w:lineRule="auto"/>
        <w:ind w:right="-1"/>
        <w:rPr>
          <w:rFonts w:cs="Arial"/>
          <w:b/>
          <w:bCs/>
          <w:i/>
          <w:iCs/>
          <w:color w:val="000000"/>
          <w:sz w:val="20"/>
          <w:szCs w:val="20"/>
        </w:rPr>
      </w:pPr>
    </w:p>
    <w:p w14:paraId="67704EF2" w14:textId="77777777" w:rsidR="00C632D8" w:rsidRDefault="00C632D8" w:rsidP="00D312F8">
      <w:pPr>
        <w:autoSpaceDE w:val="0"/>
        <w:autoSpaceDN w:val="0"/>
        <w:adjustRightInd w:val="0"/>
        <w:spacing w:after="0" w:line="360" w:lineRule="auto"/>
        <w:ind w:right="-1"/>
        <w:rPr>
          <w:rFonts w:cs="Arial"/>
          <w:b/>
          <w:bCs/>
          <w:i/>
          <w:iCs/>
          <w:color w:val="000000"/>
          <w:sz w:val="20"/>
          <w:szCs w:val="20"/>
        </w:rPr>
      </w:pPr>
    </w:p>
    <w:p w14:paraId="5A9190AD" w14:textId="77777777" w:rsidR="00C632D8" w:rsidRDefault="00C632D8" w:rsidP="00D312F8">
      <w:pPr>
        <w:autoSpaceDE w:val="0"/>
        <w:autoSpaceDN w:val="0"/>
        <w:adjustRightInd w:val="0"/>
        <w:spacing w:after="0" w:line="360" w:lineRule="auto"/>
        <w:ind w:right="-1"/>
        <w:rPr>
          <w:rFonts w:cs="Arial"/>
          <w:b/>
          <w:bCs/>
          <w:i/>
          <w:iCs/>
          <w:color w:val="000000"/>
          <w:sz w:val="20"/>
          <w:szCs w:val="20"/>
        </w:rPr>
      </w:pPr>
    </w:p>
    <w:p w14:paraId="1D6812DE" w14:textId="77777777" w:rsidR="00DB55B1" w:rsidRDefault="00DB55B1" w:rsidP="00D312F8">
      <w:pPr>
        <w:autoSpaceDE w:val="0"/>
        <w:autoSpaceDN w:val="0"/>
        <w:adjustRightInd w:val="0"/>
        <w:spacing w:after="0" w:line="360" w:lineRule="auto"/>
        <w:ind w:right="-1"/>
        <w:rPr>
          <w:rFonts w:cs="Arial"/>
          <w:b/>
          <w:bCs/>
          <w:i/>
          <w:iCs/>
          <w:color w:val="000000"/>
          <w:sz w:val="20"/>
          <w:szCs w:val="20"/>
        </w:rPr>
      </w:pPr>
    </w:p>
    <w:p w14:paraId="3CA89635" w14:textId="77777777" w:rsidR="00DB55B1" w:rsidRDefault="00DB55B1" w:rsidP="00D312F8">
      <w:pPr>
        <w:autoSpaceDE w:val="0"/>
        <w:autoSpaceDN w:val="0"/>
        <w:adjustRightInd w:val="0"/>
        <w:spacing w:after="0" w:line="360" w:lineRule="auto"/>
        <w:ind w:right="-1"/>
        <w:rPr>
          <w:rFonts w:cs="Arial"/>
          <w:b/>
          <w:bCs/>
          <w:i/>
          <w:iCs/>
          <w:color w:val="000000"/>
          <w:sz w:val="20"/>
          <w:szCs w:val="20"/>
        </w:rPr>
      </w:pPr>
    </w:p>
    <w:p w14:paraId="2A9734A4" w14:textId="77777777" w:rsidR="00DB55B1" w:rsidRDefault="00DB55B1" w:rsidP="00D312F8">
      <w:pPr>
        <w:autoSpaceDE w:val="0"/>
        <w:autoSpaceDN w:val="0"/>
        <w:adjustRightInd w:val="0"/>
        <w:spacing w:after="0" w:line="360" w:lineRule="auto"/>
        <w:ind w:right="-1"/>
        <w:rPr>
          <w:rFonts w:cs="Arial"/>
          <w:b/>
          <w:bCs/>
          <w:i/>
          <w:iCs/>
          <w:color w:val="000000"/>
          <w:sz w:val="20"/>
          <w:szCs w:val="20"/>
        </w:rPr>
      </w:pPr>
    </w:p>
    <w:p w14:paraId="05CB32B3" w14:textId="77777777" w:rsidR="00DB55B1" w:rsidRDefault="00DB55B1" w:rsidP="00D312F8">
      <w:pPr>
        <w:autoSpaceDE w:val="0"/>
        <w:autoSpaceDN w:val="0"/>
        <w:adjustRightInd w:val="0"/>
        <w:spacing w:after="0" w:line="360" w:lineRule="auto"/>
        <w:ind w:right="-1"/>
        <w:rPr>
          <w:rFonts w:cs="Arial"/>
          <w:b/>
          <w:bCs/>
          <w:i/>
          <w:iCs/>
          <w:color w:val="000000"/>
          <w:sz w:val="20"/>
          <w:szCs w:val="20"/>
        </w:rPr>
      </w:pPr>
    </w:p>
    <w:p w14:paraId="5F64BC91" w14:textId="77777777" w:rsidR="00D312F8" w:rsidRPr="0001101D" w:rsidRDefault="00D312F8" w:rsidP="00D312F8">
      <w:pPr>
        <w:autoSpaceDE w:val="0"/>
        <w:autoSpaceDN w:val="0"/>
        <w:adjustRightInd w:val="0"/>
        <w:spacing w:after="0" w:line="360" w:lineRule="auto"/>
        <w:ind w:right="-1"/>
        <w:rPr>
          <w:rFonts w:cs="Arial"/>
          <w:b/>
          <w:bCs/>
          <w:i/>
          <w:iCs/>
          <w:color w:val="000000"/>
          <w:sz w:val="20"/>
          <w:szCs w:val="20"/>
        </w:rPr>
      </w:pPr>
      <w:r>
        <w:rPr>
          <w:rFonts w:cs="Arial"/>
          <w:b/>
          <w:bCs/>
          <w:i/>
          <w:iCs/>
          <w:color w:val="000000"/>
          <w:sz w:val="20"/>
          <w:szCs w:val="20"/>
        </w:rPr>
        <w:lastRenderedPageBreak/>
        <w:t>Artikel 25</w:t>
      </w:r>
      <w:r w:rsidRPr="0001101D">
        <w:rPr>
          <w:rFonts w:cs="Arial"/>
          <w:b/>
          <w:bCs/>
          <w:i/>
          <w:iCs/>
          <w:color w:val="000000"/>
          <w:sz w:val="20"/>
          <w:szCs w:val="20"/>
        </w:rPr>
        <w:t xml:space="preserve">: Kort verzuim </w:t>
      </w:r>
    </w:p>
    <w:p w14:paraId="36A2E1B7" w14:textId="77777777" w:rsidR="00D312F8" w:rsidRPr="0001101D" w:rsidRDefault="00D312F8" w:rsidP="00D312F8">
      <w:pPr>
        <w:autoSpaceDE w:val="0"/>
        <w:autoSpaceDN w:val="0"/>
        <w:adjustRightInd w:val="0"/>
        <w:spacing w:after="0" w:line="360" w:lineRule="auto"/>
        <w:ind w:left="96" w:right="662"/>
        <w:rPr>
          <w:rFonts w:cs="Arial"/>
          <w:color w:val="000000"/>
          <w:sz w:val="20"/>
          <w:szCs w:val="20"/>
        </w:rPr>
      </w:pPr>
      <w:r w:rsidRPr="0001101D">
        <w:rPr>
          <w:rFonts w:cs="Arial"/>
          <w:color w:val="000000"/>
          <w:sz w:val="20"/>
          <w:szCs w:val="20"/>
        </w:rPr>
        <w:t xml:space="preserve">In de volgende gevallen wordt over de in de arbeidsweek vallende dagen verlof met behoud van </w:t>
      </w:r>
      <w:r w:rsidRPr="0001101D">
        <w:rPr>
          <w:rFonts w:cs="Arial"/>
          <w:color w:val="000000"/>
          <w:sz w:val="20"/>
          <w:szCs w:val="20"/>
        </w:rPr>
        <w:br/>
        <w:t xml:space="preserve">schemasalaris vrijstelling van tewerkstelling verleend: </w:t>
      </w:r>
    </w:p>
    <w:p w14:paraId="21B9F78F" w14:textId="77777777" w:rsidR="00D312F8" w:rsidRPr="0001101D" w:rsidRDefault="00D312F8" w:rsidP="00D312F8">
      <w:pPr>
        <w:autoSpaceDE w:val="0"/>
        <w:autoSpaceDN w:val="0"/>
        <w:adjustRightInd w:val="0"/>
        <w:spacing w:after="0" w:line="360" w:lineRule="auto"/>
        <w:ind w:left="96" w:right="662"/>
        <w:rPr>
          <w:rFonts w:cs="Arial"/>
          <w:sz w:val="20"/>
          <w:szCs w:val="20"/>
        </w:rPr>
      </w:pPr>
    </w:p>
    <w:p w14:paraId="765AE6C3" w14:textId="77777777" w:rsidR="00D312F8" w:rsidRPr="0001101D" w:rsidRDefault="00D312F8" w:rsidP="00D312F8">
      <w:pPr>
        <w:pStyle w:val="Lijstalinea1"/>
        <w:autoSpaceDE w:val="0"/>
        <w:autoSpaceDN w:val="0"/>
        <w:adjustRightInd w:val="0"/>
        <w:spacing w:after="0" w:line="360" w:lineRule="auto"/>
        <w:ind w:left="96"/>
        <w:rPr>
          <w:rFonts w:cs="Arial"/>
          <w:color w:val="000000"/>
          <w:sz w:val="20"/>
          <w:szCs w:val="20"/>
        </w:rPr>
      </w:pPr>
      <w:r w:rsidRPr="0001101D">
        <w:rPr>
          <w:rFonts w:cs="Arial"/>
          <w:color w:val="000000"/>
          <w:sz w:val="20"/>
          <w:szCs w:val="20"/>
        </w:rPr>
        <w:t xml:space="preserve"> 1 dag bij                    -     ondertrouw van de werknemer; </w:t>
      </w:r>
    </w:p>
    <w:p w14:paraId="1853C16D" w14:textId="77777777" w:rsidR="00D312F8" w:rsidRPr="0001101D" w:rsidRDefault="00D312F8" w:rsidP="00D312F8">
      <w:pPr>
        <w:pStyle w:val="Lijstalinea1"/>
        <w:numPr>
          <w:ilvl w:val="2"/>
          <w:numId w:val="10"/>
        </w:numPr>
        <w:autoSpaceDE w:val="0"/>
        <w:autoSpaceDN w:val="0"/>
        <w:adjustRightInd w:val="0"/>
        <w:spacing w:after="0" w:line="360" w:lineRule="auto"/>
        <w:ind w:right="-1"/>
        <w:rPr>
          <w:rFonts w:cs="Arial"/>
          <w:color w:val="000000"/>
          <w:sz w:val="20"/>
          <w:szCs w:val="20"/>
        </w:rPr>
      </w:pPr>
      <w:r w:rsidRPr="0001101D">
        <w:rPr>
          <w:rFonts w:cs="Arial"/>
          <w:color w:val="000000"/>
          <w:sz w:val="20"/>
          <w:szCs w:val="20"/>
        </w:rPr>
        <w:t>huwelijk van één van haar/zijn (stief-)ouders, schoonouders</w:t>
      </w:r>
      <w:r w:rsidRPr="0001101D">
        <w:rPr>
          <w:rFonts w:cs="Arial"/>
          <w:color w:val="1D1D1C"/>
          <w:sz w:val="20"/>
          <w:szCs w:val="20"/>
        </w:rPr>
        <w:t xml:space="preserve">, </w:t>
      </w:r>
      <w:r w:rsidRPr="0001101D">
        <w:rPr>
          <w:rFonts w:cs="Arial"/>
          <w:color w:val="000000"/>
          <w:sz w:val="20"/>
          <w:szCs w:val="20"/>
        </w:rPr>
        <w:t xml:space="preserve">kinderen, broers, zusters, kleinkinderen, zwagers, schoonzusters; </w:t>
      </w:r>
    </w:p>
    <w:p w14:paraId="60302C5E" w14:textId="77777777" w:rsidR="00D312F8" w:rsidRPr="0001101D" w:rsidRDefault="00D312F8" w:rsidP="00D312F8">
      <w:pPr>
        <w:pStyle w:val="Lijstalinea1"/>
        <w:numPr>
          <w:ilvl w:val="2"/>
          <w:numId w:val="10"/>
        </w:numPr>
        <w:autoSpaceDE w:val="0"/>
        <w:autoSpaceDN w:val="0"/>
        <w:adjustRightInd w:val="0"/>
        <w:spacing w:after="0" w:line="360" w:lineRule="auto"/>
        <w:ind w:right="-1"/>
        <w:rPr>
          <w:rFonts w:cs="Arial"/>
          <w:color w:val="000000"/>
          <w:sz w:val="20"/>
          <w:szCs w:val="20"/>
        </w:rPr>
      </w:pPr>
      <w:r w:rsidRPr="0001101D">
        <w:rPr>
          <w:rFonts w:cs="Arial"/>
          <w:color w:val="000000"/>
          <w:sz w:val="20"/>
          <w:szCs w:val="20"/>
        </w:rPr>
        <w:t xml:space="preserve">haar/zijn 12 1/2-, 25- en 40-jarig huwelijk. Als haar/zijn huwelijksjubileum op </w:t>
      </w:r>
      <w:r w:rsidRPr="0001101D">
        <w:rPr>
          <w:rFonts w:cs="Arial"/>
          <w:color w:val="000100"/>
          <w:sz w:val="20"/>
          <w:szCs w:val="20"/>
        </w:rPr>
        <w:t>een zon- of feestdag va</w:t>
      </w:r>
      <w:r w:rsidRPr="0001101D">
        <w:rPr>
          <w:rFonts w:cs="Arial"/>
          <w:color w:val="131311"/>
          <w:sz w:val="20"/>
          <w:szCs w:val="20"/>
        </w:rPr>
        <w:t>l</w:t>
      </w:r>
      <w:r w:rsidRPr="0001101D">
        <w:rPr>
          <w:rFonts w:cs="Arial"/>
          <w:color w:val="000100"/>
          <w:sz w:val="20"/>
          <w:szCs w:val="20"/>
        </w:rPr>
        <w:t>t, dan behoudt de wer</w:t>
      </w:r>
      <w:r w:rsidRPr="0001101D">
        <w:rPr>
          <w:rFonts w:cs="Arial"/>
          <w:color w:val="131311"/>
          <w:sz w:val="20"/>
          <w:szCs w:val="20"/>
        </w:rPr>
        <w:t>k</w:t>
      </w:r>
      <w:r w:rsidRPr="0001101D">
        <w:rPr>
          <w:rFonts w:cs="Arial"/>
          <w:color w:val="000100"/>
          <w:sz w:val="20"/>
          <w:szCs w:val="20"/>
        </w:rPr>
        <w:t>neme</w:t>
      </w:r>
      <w:r w:rsidRPr="0001101D">
        <w:rPr>
          <w:rFonts w:cs="Arial"/>
          <w:color w:val="131311"/>
          <w:sz w:val="20"/>
          <w:szCs w:val="20"/>
        </w:rPr>
        <w:t xml:space="preserve">r </w:t>
      </w:r>
      <w:r w:rsidRPr="0001101D">
        <w:rPr>
          <w:rFonts w:cs="Arial"/>
          <w:color w:val="000100"/>
          <w:sz w:val="20"/>
          <w:szCs w:val="20"/>
        </w:rPr>
        <w:t>het recht op één vrije werkdag</w:t>
      </w:r>
      <w:r w:rsidRPr="0001101D">
        <w:rPr>
          <w:rFonts w:cs="Arial"/>
          <w:color w:val="131311"/>
          <w:sz w:val="20"/>
          <w:szCs w:val="20"/>
        </w:rPr>
        <w:t xml:space="preserve">, </w:t>
      </w:r>
      <w:r w:rsidRPr="0001101D">
        <w:rPr>
          <w:rFonts w:cs="Arial"/>
          <w:color w:val="000100"/>
          <w:sz w:val="20"/>
          <w:szCs w:val="20"/>
        </w:rPr>
        <w:t>op te nemen in de periode één week voorafgaande aa</w:t>
      </w:r>
      <w:r w:rsidRPr="0001101D">
        <w:rPr>
          <w:rFonts w:cs="Arial"/>
          <w:color w:val="131311"/>
          <w:sz w:val="20"/>
          <w:szCs w:val="20"/>
        </w:rPr>
        <w:t xml:space="preserve">n </w:t>
      </w:r>
      <w:r w:rsidRPr="0001101D">
        <w:rPr>
          <w:rFonts w:cs="Arial"/>
          <w:color w:val="000100"/>
          <w:sz w:val="20"/>
          <w:szCs w:val="20"/>
        </w:rPr>
        <w:t>en één week volgende op de huwelijksdag. Bij haar/zijn 25-jarig huwelijksjubileum kan de werknemer één dag naar keuze opnemen in de periode liggende tussen twee weken voorafgaande aan e</w:t>
      </w:r>
      <w:r w:rsidRPr="0001101D">
        <w:rPr>
          <w:rFonts w:cs="Arial"/>
          <w:color w:val="131311"/>
          <w:sz w:val="20"/>
          <w:szCs w:val="20"/>
        </w:rPr>
        <w:t xml:space="preserve">n </w:t>
      </w:r>
      <w:r w:rsidRPr="0001101D">
        <w:rPr>
          <w:rFonts w:cs="Arial"/>
          <w:color w:val="000100"/>
          <w:sz w:val="20"/>
          <w:szCs w:val="20"/>
        </w:rPr>
        <w:t xml:space="preserve">twee weken volgende op de huwelijksdag; </w:t>
      </w:r>
    </w:p>
    <w:p w14:paraId="3322EDB6" w14:textId="77777777" w:rsidR="00D312F8" w:rsidRPr="0001101D" w:rsidRDefault="00D312F8" w:rsidP="00D312F8">
      <w:pPr>
        <w:pStyle w:val="Lijstalinea1"/>
        <w:numPr>
          <w:ilvl w:val="2"/>
          <w:numId w:val="10"/>
        </w:numPr>
        <w:autoSpaceDE w:val="0"/>
        <w:autoSpaceDN w:val="0"/>
        <w:adjustRightInd w:val="0"/>
        <w:spacing w:after="0" w:line="360" w:lineRule="auto"/>
        <w:ind w:right="479"/>
        <w:rPr>
          <w:rFonts w:cs="Arial"/>
          <w:color w:val="131311"/>
          <w:sz w:val="20"/>
          <w:szCs w:val="20"/>
        </w:rPr>
      </w:pPr>
      <w:r w:rsidRPr="0001101D">
        <w:rPr>
          <w:rFonts w:cs="Arial"/>
          <w:color w:val="000100"/>
          <w:sz w:val="20"/>
          <w:szCs w:val="20"/>
        </w:rPr>
        <w:t>25-, 40-, 50-, 60- en 70-jarig huwelijk van (stief-)ouders of schoonouders</w:t>
      </w:r>
      <w:r w:rsidRPr="0001101D">
        <w:rPr>
          <w:rFonts w:cs="Arial"/>
          <w:color w:val="131311"/>
          <w:sz w:val="20"/>
          <w:szCs w:val="20"/>
        </w:rPr>
        <w:t xml:space="preserve">; </w:t>
      </w:r>
      <w:r w:rsidRPr="0001101D">
        <w:rPr>
          <w:rFonts w:cs="Arial"/>
          <w:color w:val="000100"/>
          <w:sz w:val="20"/>
          <w:szCs w:val="20"/>
        </w:rPr>
        <w:t>overlijden of voor het bijwonen van de begrafenis of cremat</w:t>
      </w:r>
      <w:r w:rsidRPr="0001101D">
        <w:rPr>
          <w:rFonts w:cs="Arial"/>
          <w:color w:val="131311"/>
          <w:sz w:val="20"/>
          <w:szCs w:val="20"/>
        </w:rPr>
        <w:t>i</w:t>
      </w:r>
      <w:r w:rsidRPr="0001101D">
        <w:rPr>
          <w:rFonts w:cs="Arial"/>
          <w:color w:val="000100"/>
          <w:sz w:val="20"/>
          <w:szCs w:val="20"/>
        </w:rPr>
        <w:t>e van één harer/zijner grootouders, broers</w:t>
      </w:r>
      <w:r w:rsidRPr="0001101D">
        <w:rPr>
          <w:rFonts w:cs="Arial"/>
          <w:color w:val="131311"/>
          <w:sz w:val="20"/>
          <w:szCs w:val="20"/>
        </w:rPr>
        <w:t xml:space="preserve">, </w:t>
      </w:r>
      <w:r w:rsidRPr="0001101D">
        <w:rPr>
          <w:rFonts w:cs="Arial"/>
          <w:color w:val="000100"/>
          <w:sz w:val="20"/>
          <w:szCs w:val="20"/>
        </w:rPr>
        <w:t>zusters, zwage</w:t>
      </w:r>
      <w:r w:rsidRPr="0001101D">
        <w:rPr>
          <w:rFonts w:cs="Arial"/>
          <w:color w:val="131311"/>
          <w:sz w:val="20"/>
          <w:szCs w:val="20"/>
        </w:rPr>
        <w:t>r</w:t>
      </w:r>
      <w:r w:rsidRPr="0001101D">
        <w:rPr>
          <w:rFonts w:cs="Arial"/>
          <w:color w:val="000100"/>
          <w:sz w:val="20"/>
          <w:szCs w:val="20"/>
        </w:rPr>
        <w:t>s, schoonzusters, schoonzoons, schoondochters, kleinkinderen</w:t>
      </w:r>
      <w:r w:rsidRPr="0001101D">
        <w:rPr>
          <w:rFonts w:cs="Arial"/>
          <w:color w:val="131311"/>
          <w:sz w:val="20"/>
          <w:szCs w:val="20"/>
        </w:rPr>
        <w:t xml:space="preserve">; </w:t>
      </w:r>
    </w:p>
    <w:p w14:paraId="5E06379B" w14:textId="77777777" w:rsidR="00D312F8" w:rsidRPr="0001101D" w:rsidRDefault="00D312F8" w:rsidP="00D312F8">
      <w:pPr>
        <w:pStyle w:val="Lijstalinea1"/>
        <w:numPr>
          <w:ilvl w:val="2"/>
          <w:numId w:val="10"/>
        </w:numPr>
        <w:autoSpaceDE w:val="0"/>
        <w:autoSpaceDN w:val="0"/>
        <w:adjustRightInd w:val="0"/>
        <w:spacing w:after="0" w:line="360" w:lineRule="auto"/>
        <w:ind w:right="316"/>
        <w:rPr>
          <w:rFonts w:cs="Arial"/>
          <w:color w:val="000100"/>
          <w:sz w:val="20"/>
          <w:szCs w:val="20"/>
        </w:rPr>
      </w:pPr>
      <w:r w:rsidRPr="0001101D">
        <w:rPr>
          <w:rFonts w:cs="Arial"/>
          <w:color w:val="000100"/>
          <w:sz w:val="20"/>
          <w:szCs w:val="20"/>
        </w:rPr>
        <w:t xml:space="preserve"> verhuizing (maximaal 1 x per jaar) </w:t>
      </w:r>
    </w:p>
    <w:p w14:paraId="2F902301" w14:textId="77777777" w:rsidR="00D312F8" w:rsidRPr="0001101D" w:rsidRDefault="00D312F8" w:rsidP="00D312F8">
      <w:pPr>
        <w:autoSpaceDE w:val="0"/>
        <w:autoSpaceDN w:val="0"/>
        <w:adjustRightInd w:val="0"/>
        <w:spacing w:after="0" w:line="360" w:lineRule="auto"/>
        <w:ind w:left="2303" w:right="316"/>
        <w:rPr>
          <w:rFonts w:cs="Arial"/>
          <w:sz w:val="20"/>
          <w:szCs w:val="20"/>
        </w:rPr>
      </w:pPr>
    </w:p>
    <w:p w14:paraId="479BB434" w14:textId="77777777" w:rsidR="00D312F8" w:rsidRDefault="00D312F8" w:rsidP="00D312F8">
      <w:pPr>
        <w:autoSpaceDE w:val="0"/>
        <w:autoSpaceDN w:val="0"/>
        <w:adjustRightInd w:val="0"/>
        <w:spacing w:after="0" w:line="360" w:lineRule="auto"/>
        <w:ind w:left="2124" w:right="177" w:hanging="2100"/>
        <w:rPr>
          <w:rFonts w:cs="Arial"/>
          <w:color w:val="000100"/>
          <w:sz w:val="20"/>
          <w:szCs w:val="20"/>
        </w:rPr>
      </w:pPr>
      <w:r w:rsidRPr="0001101D">
        <w:rPr>
          <w:rFonts w:cs="Arial"/>
          <w:color w:val="000100"/>
          <w:sz w:val="20"/>
          <w:szCs w:val="20"/>
        </w:rPr>
        <w:t xml:space="preserve">1 dag voor                   -      het afleggen van een vak examen </w:t>
      </w:r>
      <w:r w:rsidRPr="0001101D">
        <w:rPr>
          <w:rFonts w:cs="Arial"/>
          <w:color w:val="131311"/>
          <w:sz w:val="20"/>
          <w:szCs w:val="20"/>
        </w:rPr>
        <w:t>t</w:t>
      </w:r>
      <w:r w:rsidRPr="0001101D">
        <w:rPr>
          <w:rFonts w:cs="Arial"/>
          <w:color w:val="000100"/>
          <w:sz w:val="20"/>
          <w:szCs w:val="20"/>
        </w:rPr>
        <w:t>er verkrijging van een e</w:t>
      </w:r>
      <w:r w:rsidRPr="0001101D">
        <w:rPr>
          <w:rFonts w:cs="Arial"/>
          <w:color w:val="131311"/>
          <w:sz w:val="20"/>
          <w:szCs w:val="20"/>
        </w:rPr>
        <w:t>r</w:t>
      </w:r>
      <w:r>
        <w:rPr>
          <w:rFonts w:cs="Arial"/>
          <w:color w:val="000100"/>
          <w:sz w:val="20"/>
          <w:szCs w:val="20"/>
        </w:rPr>
        <w:t xml:space="preserve">kend diploma, </w:t>
      </w:r>
    </w:p>
    <w:p w14:paraId="3B5D1CBC" w14:textId="77777777" w:rsidR="00D312F8" w:rsidRPr="0001101D" w:rsidRDefault="00D312F8" w:rsidP="00D312F8">
      <w:pPr>
        <w:autoSpaceDE w:val="0"/>
        <w:autoSpaceDN w:val="0"/>
        <w:adjustRightInd w:val="0"/>
        <w:spacing w:after="0" w:line="360" w:lineRule="auto"/>
        <w:ind w:left="2124" w:right="177"/>
        <w:rPr>
          <w:rFonts w:cs="Arial"/>
          <w:color w:val="363636"/>
          <w:sz w:val="20"/>
          <w:szCs w:val="20"/>
        </w:rPr>
      </w:pPr>
      <w:r>
        <w:rPr>
          <w:rFonts w:cs="Arial"/>
          <w:color w:val="000100"/>
          <w:sz w:val="20"/>
          <w:szCs w:val="20"/>
        </w:rPr>
        <w:t>i</w:t>
      </w:r>
      <w:r w:rsidRPr="0001101D">
        <w:rPr>
          <w:rFonts w:cs="Arial"/>
          <w:color w:val="000100"/>
          <w:sz w:val="20"/>
          <w:szCs w:val="20"/>
        </w:rPr>
        <w:t>ndien dit in het belang van het bedrijf is</w:t>
      </w:r>
      <w:r w:rsidRPr="0001101D">
        <w:rPr>
          <w:rFonts w:cs="Arial"/>
          <w:color w:val="363636"/>
          <w:sz w:val="20"/>
          <w:szCs w:val="20"/>
        </w:rPr>
        <w:t xml:space="preserve">. </w:t>
      </w:r>
    </w:p>
    <w:p w14:paraId="7E243D12" w14:textId="77777777" w:rsidR="00D312F8" w:rsidRPr="0001101D" w:rsidRDefault="00D312F8" w:rsidP="00D312F8">
      <w:pPr>
        <w:autoSpaceDE w:val="0"/>
        <w:autoSpaceDN w:val="0"/>
        <w:adjustRightInd w:val="0"/>
        <w:spacing w:after="0" w:line="360" w:lineRule="auto"/>
        <w:ind w:left="2124" w:right="177" w:hanging="2100"/>
        <w:rPr>
          <w:rFonts w:cs="Arial"/>
          <w:color w:val="000100"/>
          <w:sz w:val="20"/>
          <w:szCs w:val="20"/>
        </w:rPr>
      </w:pPr>
    </w:p>
    <w:p w14:paraId="4F47E781" w14:textId="77777777" w:rsidR="00D312F8" w:rsidRPr="0001101D" w:rsidRDefault="00D312F8" w:rsidP="00D312F8">
      <w:pPr>
        <w:autoSpaceDE w:val="0"/>
        <w:autoSpaceDN w:val="0"/>
        <w:adjustRightInd w:val="0"/>
        <w:spacing w:after="0" w:line="360" w:lineRule="auto"/>
        <w:ind w:right="14"/>
        <w:rPr>
          <w:rFonts w:cs="Arial"/>
          <w:color w:val="000100"/>
          <w:sz w:val="20"/>
          <w:szCs w:val="20"/>
        </w:rPr>
      </w:pPr>
      <w:r w:rsidRPr="0001101D">
        <w:rPr>
          <w:rFonts w:cs="Arial"/>
          <w:color w:val="000100"/>
          <w:sz w:val="20"/>
          <w:szCs w:val="20"/>
        </w:rPr>
        <w:t xml:space="preserve">2 dagen bij </w:t>
      </w:r>
      <w:r w:rsidRPr="0001101D">
        <w:rPr>
          <w:rFonts w:cs="Arial"/>
          <w:color w:val="000100"/>
          <w:sz w:val="20"/>
          <w:szCs w:val="20"/>
        </w:rPr>
        <w:tab/>
        <w:t xml:space="preserve">         -     huwelijk van de werknemer; </w:t>
      </w:r>
    </w:p>
    <w:p w14:paraId="14892565" w14:textId="77777777" w:rsidR="005E3E05" w:rsidRDefault="00D312F8" w:rsidP="005E3E05">
      <w:pPr>
        <w:pStyle w:val="Lijstalinea1"/>
        <w:autoSpaceDE w:val="0"/>
        <w:autoSpaceDN w:val="0"/>
        <w:adjustRightInd w:val="0"/>
        <w:spacing w:after="0" w:line="360" w:lineRule="auto"/>
        <w:ind w:left="1837" w:right="489"/>
        <w:rPr>
          <w:rFonts w:cs="Arial"/>
          <w:color w:val="000100"/>
          <w:sz w:val="20"/>
          <w:szCs w:val="20"/>
        </w:rPr>
      </w:pPr>
      <w:r w:rsidRPr="0001101D">
        <w:rPr>
          <w:rFonts w:cs="Arial"/>
          <w:color w:val="000100"/>
          <w:sz w:val="20"/>
          <w:szCs w:val="20"/>
        </w:rPr>
        <w:t>-     overlijden van één van zijn/haar (stief-)oude</w:t>
      </w:r>
      <w:r w:rsidRPr="0001101D">
        <w:rPr>
          <w:rFonts w:cs="Arial"/>
          <w:color w:val="131311"/>
          <w:sz w:val="20"/>
          <w:szCs w:val="20"/>
        </w:rPr>
        <w:t>r</w:t>
      </w:r>
      <w:r w:rsidRPr="0001101D">
        <w:rPr>
          <w:rFonts w:cs="Arial"/>
          <w:color w:val="000100"/>
          <w:sz w:val="20"/>
          <w:szCs w:val="20"/>
        </w:rPr>
        <w:t xml:space="preserve">s, schoonouders of niet- </w:t>
      </w:r>
      <w:r w:rsidR="005E3E05">
        <w:rPr>
          <w:rFonts w:cs="Arial"/>
          <w:color w:val="000100"/>
          <w:sz w:val="20"/>
          <w:szCs w:val="20"/>
        </w:rPr>
        <w:t xml:space="preserve">                              </w:t>
      </w:r>
    </w:p>
    <w:p w14:paraId="6C6C4BE3" w14:textId="77777777" w:rsidR="00D312F8" w:rsidRPr="0001101D" w:rsidRDefault="005E3E05" w:rsidP="005E3E05">
      <w:pPr>
        <w:pStyle w:val="Lijstalinea1"/>
        <w:autoSpaceDE w:val="0"/>
        <w:autoSpaceDN w:val="0"/>
        <w:adjustRightInd w:val="0"/>
        <w:spacing w:after="0" w:line="360" w:lineRule="auto"/>
        <w:ind w:left="1837" w:right="489"/>
        <w:rPr>
          <w:rFonts w:cs="Arial"/>
          <w:color w:val="000100"/>
          <w:sz w:val="20"/>
          <w:szCs w:val="20"/>
        </w:rPr>
      </w:pPr>
      <w:r>
        <w:rPr>
          <w:rFonts w:cs="Arial"/>
          <w:color w:val="000100"/>
          <w:sz w:val="20"/>
          <w:szCs w:val="20"/>
        </w:rPr>
        <w:t xml:space="preserve">      </w:t>
      </w:r>
      <w:r w:rsidR="00D312F8" w:rsidRPr="0001101D">
        <w:rPr>
          <w:rFonts w:cs="Arial"/>
          <w:color w:val="000100"/>
          <w:sz w:val="20"/>
          <w:szCs w:val="20"/>
        </w:rPr>
        <w:t xml:space="preserve">inwonende kinderen; </w:t>
      </w:r>
    </w:p>
    <w:p w14:paraId="11A82626" w14:textId="77777777" w:rsidR="00D312F8" w:rsidRPr="0001101D" w:rsidRDefault="00D312F8" w:rsidP="00D312F8">
      <w:pPr>
        <w:pStyle w:val="Lijstalinea1"/>
        <w:autoSpaceDE w:val="0"/>
        <w:autoSpaceDN w:val="0"/>
        <w:adjustRightInd w:val="0"/>
        <w:spacing w:after="0" w:line="360" w:lineRule="auto"/>
        <w:ind w:left="1617" w:right="14"/>
        <w:rPr>
          <w:rFonts w:cs="Arial"/>
          <w:color w:val="000100"/>
          <w:sz w:val="20"/>
          <w:szCs w:val="20"/>
        </w:rPr>
      </w:pPr>
      <w:r w:rsidRPr="0001101D">
        <w:rPr>
          <w:rFonts w:cs="Arial"/>
          <w:color w:val="000100"/>
          <w:sz w:val="20"/>
          <w:szCs w:val="20"/>
        </w:rPr>
        <w:t xml:space="preserve">     -     bevalling echtgenote.</w:t>
      </w:r>
    </w:p>
    <w:p w14:paraId="7ACC3BD2" w14:textId="77777777" w:rsidR="00D312F8" w:rsidRPr="0001101D" w:rsidRDefault="00D312F8" w:rsidP="00D312F8">
      <w:pPr>
        <w:pStyle w:val="Lijstalinea1"/>
        <w:autoSpaceDE w:val="0"/>
        <w:autoSpaceDN w:val="0"/>
        <w:adjustRightInd w:val="0"/>
        <w:spacing w:after="0" w:line="360" w:lineRule="auto"/>
        <w:ind w:right="177"/>
        <w:rPr>
          <w:rFonts w:cs="Arial"/>
          <w:color w:val="000100"/>
          <w:sz w:val="20"/>
          <w:szCs w:val="20"/>
        </w:rPr>
      </w:pPr>
    </w:p>
    <w:p w14:paraId="081FD417" w14:textId="77777777" w:rsidR="00D312F8" w:rsidRDefault="00D312F8" w:rsidP="00D312F8">
      <w:pPr>
        <w:autoSpaceDE w:val="0"/>
        <w:autoSpaceDN w:val="0"/>
        <w:adjustRightInd w:val="0"/>
        <w:spacing w:after="0" w:line="360" w:lineRule="auto"/>
        <w:ind w:left="1905" w:right="177" w:hanging="1905"/>
        <w:rPr>
          <w:rFonts w:cs="Arial"/>
          <w:color w:val="000100"/>
          <w:sz w:val="20"/>
          <w:szCs w:val="20"/>
        </w:rPr>
      </w:pPr>
      <w:r>
        <w:rPr>
          <w:rFonts w:cs="Arial"/>
          <w:color w:val="000100"/>
          <w:sz w:val="20"/>
          <w:szCs w:val="20"/>
        </w:rPr>
        <w:t xml:space="preserve">4 dagen bij </w:t>
      </w:r>
      <w:r>
        <w:rPr>
          <w:rFonts w:cs="Arial"/>
          <w:color w:val="000100"/>
          <w:sz w:val="20"/>
          <w:szCs w:val="20"/>
        </w:rPr>
        <w:tab/>
      </w:r>
      <w:r w:rsidRPr="0001101D">
        <w:rPr>
          <w:rFonts w:cs="Arial"/>
          <w:color w:val="000100"/>
          <w:sz w:val="20"/>
          <w:szCs w:val="20"/>
        </w:rPr>
        <w:t xml:space="preserve">-    overlijden van haar echtgenoot/zijn echtgenote of één van haar/zijn inwonende </w:t>
      </w:r>
      <w:r>
        <w:rPr>
          <w:rFonts w:cs="Arial"/>
          <w:color w:val="000100"/>
          <w:sz w:val="20"/>
          <w:szCs w:val="20"/>
        </w:rPr>
        <w:t xml:space="preserve">                                                   </w:t>
      </w:r>
    </w:p>
    <w:p w14:paraId="48181FF1" w14:textId="77777777" w:rsidR="00D312F8" w:rsidRPr="0001101D" w:rsidRDefault="00D312F8" w:rsidP="00D312F8">
      <w:pPr>
        <w:autoSpaceDE w:val="0"/>
        <w:autoSpaceDN w:val="0"/>
        <w:adjustRightInd w:val="0"/>
        <w:spacing w:after="0" w:line="360" w:lineRule="auto"/>
        <w:ind w:left="1905" w:right="177" w:firstLine="222"/>
        <w:rPr>
          <w:rFonts w:cs="Arial"/>
          <w:color w:val="000100"/>
          <w:sz w:val="20"/>
          <w:szCs w:val="20"/>
        </w:rPr>
      </w:pPr>
      <w:r w:rsidRPr="0001101D">
        <w:rPr>
          <w:rFonts w:cs="Arial"/>
          <w:color w:val="000100"/>
          <w:sz w:val="20"/>
          <w:szCs w:val="20"/>
        </w:rPr>
        <w:t xml:space="preserve">kinderen; </w:t>
      </w:r>
    </w:p>
    <w:p w14:paraId="608E331F" w14:textId="77777777" w:rsidR="00D312F8" w:rsidRDefault="00D312F8" w:rsidP="00D312F8">
      <w:pPr>
        <w:numPr>
          <w:ilvl w:val="2"/>
          <w:numId w:val="10"/>
        </w:numPr>
        <w:autoSpaceDE w:val="0"/>
        <w:autoSpaceDN w:val="0"/>
        <w:adjustRightInd w:val="0"/>
        <w:spacing w:after="0" w:line="360" w:lineRule="auto"/>
        <w:ind w:right="86"/>
        <w:rPr>
          <w:rFonts w:cs="Arial"/>
          <w:color w:val="000100"/>
          <w:sz w:val="20"/>
          <w:szCs w:val="20"/>
        </w:rPr>
      </w:pPr>
      <w:r w:rsidRPr="0001101D">
        <w:rPr>
          <w:rFonts w:cs="Arial"/>
          <w:color w:val="000100"/>
          <w:sz w:val="20"/>
          <w:szCs w:val="20"/>
        </w:rPr>
        <w:t xml:space="preserve">overlijden van één zijner (stief-)ouders als voor crematie/begrafenis wordt zorg </w:t>
      </w:r>
      <w:r>
        <w:rPr>
          <w:rFonts w:cs="Arial"/>
          <w:color w:val="000100"/>
          <w:sz w:val="20"/>
          <w:szCs w:val="20"/>
        </w:rPr>
        <w:t xml:space="preserve">    </w:t>
      </w:r>
    </w:p>
    <w:p w14:paraId="4A4C0C8B" w14:textId="77777777" w:rsidR="00D312F8" w:rsidRPr="00D41E45" w:rsidRDefault="00D312F8" w:rsidP="00D312F8">
      <w:pPr>
        <w:autoSpaceDE w:val="0"/>
        <w:autoSpaceDN w:val="0"/>
        <w:adjustRightInd w:val="0"/>
        <w:spacing w:after="0" w:line="360" w:lineRule="auto"/>
        <w:ind w:left="1800" w:right="86" w:firstLine="327"/>
        <w:rPr>
          <w:rFonts w:cs="Arial"/>
          <w:color w:val="000100"/>
          <w:sz w:val="20"/>
          <w:szCs w:val="20"/>
        </w:rPr>
      </w:pPr>
      <w:r w:rsidRPr="00D41E45">
        <w:rPr>
          <w:rFonts w:cs="Arial"/>
          <w:color w:val="000100"/>
          <w:sz w:val="20"/>
          <w:szCs w:val="20"/>
        </w:rPr>
        <w:t xml:space="preserve">gedragen </w:t>
      </w:r>
    </w:p>
    <w:p w14:paraId="628A19FE" w14:textId="77777777" w:rsidR="00D312F8" w:rsidRPr="0001101D" w:rsidRDefault="00D312F8" w:rsidP="00D312F8">
      <w:pPr>
        <w:autoSpaceDE w:val="0"/>
        <w:autoSpaceDN w:val="0"/>
        <w:adjustRightInd w:val="0"/>
        <w:spacing w:after="0" w:line="360" w:lineRule="auto"/>
        <w:ind w:left="28" w:right="86"/>
        <w:rPr>
          <w:rFonts w:cs="Arial"/>
          <w:sz w:val="20"/>
          <w:szCs w:val="20"/>
        </w:rPr>
      </w:pPr>
    </w:p>
    <w:p w14:paraId="67141BE2" w14:textId="77777777" w:rsidR="00DB55B1" w:rsidRDefault="00DB55B1" w:rsidP="00D312F8">
      <w:pPr>
        <w:autoSpaceDE w:val="0"/>
        <w:autoSpaceDN w:val="0"/>
        <w:adjustRightInd w:val="0"/>
        <w:spacing w:after="0" w:line="360" w:lineRule="auto"/>
        <w:ind w:left="52" w:right="134"/>
        <w:rPr>
          <w:rFonts w:cs="Arial"/>
          <w:color w:val="000100"/>
          <w:sz w:val="20"/>
          <w:szCs w:val="20"/>
        </w:rPr>
      </w:pPr>
    </w:p>
    <w:p w14:paraId="097E9B8D" w14:textId="77777777" w:rsidR="00D312F8" w:rsidRPr="0001101D" w:rsidRDefault="00D312F8" w:rsidP="00D312F8">
      <w:pPr>
        <w:autoSpaceDE w:val="0"/>
        <w:autoSpaceDN w:val="0"/>
        <w:adjustRightInd w:val="0"/>
        <w:spacing w:after="0" w:line="360" w:lineRule="auto"/>
        <w:ind w:left="52" w:right="134"/>
        <w:rPr>
          <w:rFonts w:cs="Arial"/>
          <w:color w:val="131311"/>
          <w:sz w:val="20"/>
          <w:szCs w:val="20"/>
        </w:rPr>
      </w:pPr>
      <w:r w:rsidRPr="0001101D">
        <w:rPr>
          <w:rFonts w:cs="Arial"/>
          <w:color w:val="000100"/>
          <w:sz w:val="20"/>
          <w:szCs w:val="20"/>
        </w:rPr>
        <w:lastRenderedPageBreak/>
        <w:t>Voor noodzakelijk bezoek aan huisarts, tandarts en specialist, alsmede voo</w:t>
      </w:r>
      <w:r w:rsidRPr="0001101D">
        <w:rPr>
          <w:rFonts w:cs="Arial"/>
          <w:color w:val="131311"/>
          <w:sz w:val="20"/>
          <w:szCs w:val="20"/>
        </w:rPr>
        <w:t xml:space="preserve">r </w:t>
      </w:r>
      <w:r w:rsidRPr="0001101D">
        <w:rPr>
          <w:rFonts w:cs="Arial"/>
          <w:color w:val="000100"/>
          <w:sz w:val="20"/>
          <w:szCs w:val="20"/>
        </w:rPr>
        <w:t>doo</w:t>
      </w:r>
      <w:r w:rsidRPr="0001101D">
        <w:rPr>
          <w:rFonts w:cs="Arial"/>
          <w:color w:val="131311"/>
          <w:sz w:val="20"/>
          <w:szCs w:val="20"/>
        </w:rPr>
        <w:t xml:space="preserve">r </w:t>
      </w:r>
      <w:r w:rsidRPr="0001101D">
        <w:rPr>
          <w:rFonts w:cs="Arial"/>
          <w:color w:val="000100"/>
          <w:sz w:val="20"/>
          <w:szCs w:val="20"/>
        </w:rPr>
        <w:t xml:space="preserve">de overheid opgelegde </w:t>
      </w:r>
      <w:r w:rsidRPr="0001101D">
        <w:rPr>
          <w:rFonts w:cs="Arial"/>
          <w:color w:val="000100"/>
          <w:sz w:val="20"/>
          <w:szCs w:val="20"/>
        </w:rPr>
        <w:br/>
        <w:t>verplichtingen zal aan de werknemer naar bill</w:t>
      </w:r>
      <w:r w:rsidRPr="0001101D">
        <w:rPr>
          <w:rFonts w:cs="Arial"/>
          <w:color w:val="131311"/>
          <w:sz w:val="20"/>
          <w:szCs w:val="20"/>
        </w:rPr>
        <w:t>i</w:t>
      </w:r>
      <w:r w:rsidRPr="0001101D">
        <w:rPr>
          <w:rFonts w:cs="Arial"/>
          <w:color w:val="000100"/>
          <w:sz w:val="20"/>
          <w:szCs w:val="20"/>
        </w:rPr>
        <w:t xml:space="preserve">jkheid en behoefte en in nauw overleg met de werkgever </w:t>
      </w:r>
      <w:r w:rsidRPr="0001101D">
        <w:rPr>
          <w:rFonts w:cs="Arial"/>
          <w:color w:val="000100"/>
          <w:sz w:val="20"/>
          <w:szCs w:val="20"/>
        </w:rPr>
        <w:br/>
        <w:t>vrij gegeven worden met behoud van salaris of aanvulling tot het schemamaandsalaris</w:t>
      </w:r>
      <w:r w:rsidRPr="0001101D">
        <w:rPr>
          <w:rFonts w:cs="Arial"/>
          <w:color w:val="131311"/>
          <w:sz w:val="20"/>
          <w:szCs w:val="20"/>
        </w:rPr>
        <w:t>,.</w:t>
      </w:r>
      <w:r w:rsidRPr="0001101D">
        <w:rPr>
          <w:rFonts w:cs="Arial"/>
          <w:color w:val="000100"/>
          <w:sz w:val="20"/>
          <w:szCs w:val="20"/>
        </w:rPr>
        <w:t xml:space="preserve"> De laatste bepa</w:t>
      </w:r>
      <w:r w:rsidRPr="0001101D">
        <w:rPr>
          <w:rFonts w:cs="Arial"/>
          <w:color w:val="131311"/>
          <w:sz w:val="20"/>
          <w:szCs w:val="20"/>
        </w:rPr>
        <w:t>l</w:t>
      </w:r>
      <w:r w:rsidRPr="0001101D">
        <w:rPr>
          <w:rFonts w:cs="Arial"/>
          <w:color w:val="000100"/>
          <w:sz w:val="20"/>
          <w:szCs w:val="20"/>
        </w:rPr>
        <w:t>ing is niet van toepassing, wanneer genoemde verplichting voortspruit uit ove</w:t>
      </w:r>
      <w:r w:rsidRPr="0001101D">
        <w:rPr>
          <w:rFonts w:cs="Arial"/>
          <w:color w:val="131311"/>
          <w:sz w:val="20"/>
          <w:szCs w:val="20"/>
        </w:rPr>
        <w:t>r</w:t>
      </w:r>
      <w:r w:rsidRPr="0001101D">
        <w:rPr>
          <w:rFonts w:cs="Arial"/>
          <w:color w:val="000100"/>
          <w:sz w:val="20"/>
          <w:szCs w:val="20"/>
        </w:rPr>
        <w:t>tredingen van de werknemer of uit het niet nakomen van de door de overheid opgelegde verplichtingen</w:t>
      </w:r>
      <w:r w:rsidRPr="0001101D">
        <w:rPr>
          <w:rFonts w:cs="Arial"/>
          <w:color w:val="131311"/>
          <w:sz w:val="20"/>
          <w:szCs w:val="20"/>
        </w:rPr>
        <w:t xml:space="preserve">. </w:t>
      </w:r>
    </w:p>
    <w:p w14:paraId="592219A8" w14:textId="77777777" w:rsidR="00D312F8" w:rsidRPr="0001101D" w:rsidRDefault="00D312F8" w:rsidP="00D312F8">
      <w:pPr>
        <w:autoSpaceDE w:val="0"/>
        <w:autoSpaceDN w:val="0"/>
        <w:adjustRightInd w:val="0"/>
        <w:spacing w:after="0" w:line="360" w:lineRule="auto"/>
        <w:ind w:left="52" w:right="134"/>
        <w:rPr>
          <w:rFonts w:cs="Arial"/>
          <w:color w:val="131311"/>
          <w:sz w:val="20"/>
          <w:szCs w:val="20"/>
        </w:rPr>
      </w:pPr>
    </w:p>
    <w:p w14:paraId="0C3F2D08" w14:textId="77777777" w:rsidR="00D312F8" w:rsidRPr="0001101D" w:rsidRDefault="00D312F8" w:rsidP="00D312F8">
      <w:pPr>
        <w:autoSpaceDE w:val="0"/>
        <w:autoSpaceDN w:val="0"/>
        <w:adjustRightInd w:val="0"/>
        <w:spacing w:after="0" w:line="360" w:lineRule="auto"/>
        <w:ind w:right="134"/>
        <w:rPr>
          <w:rFonts w:cs="Arial"/>
          <w:color w:val="131311"/>
          <w:sz w:val="20"/>
          <w:szCs w:val="20"/>
        </w:rPr>
      </w:pPr>
      <w:r w:rsidRPr="0001101D">
        <w:rPr>
          <w:rFonts w:cs="Arial"/>
          <w:color w:val="000100"/>
          <w:sz w:val="20"/>
          <w:szCs w:val="20"/>
        </w:rPr>
        <w:t>Rechten op grond van de kort verzuimregeling, die gelden voor gehuwden, zullen eveneens worden toegekend aan werknemers, die een duurzaam gemeenschappelijke huishouding voeren. Hiervan dient  schriftelijk mededeling aan de werkgever te  zijn gedaan</w:t>
      </w:r>
      <w:r w:rsidRPr="0001101D">
        <w:rPr>
          <w:rFonts w:cs="Arial"/>
          <w:color w:val="363636"/>
          <w:sz w:val="20"/>
          <w:szCs w:val="20"/>
        </w:rPr>
        <w:t xml:space="preserve">. </w:t>
      </w:r>
    </w:p>
    <w:p w14:paraId="6EAF4E11" w14:textId="77777777" w:rsidR="00D312F8" w:rsidRPr="0001101D" w:rsidRDefault="00D312F8" w:rsidP="00D312F8">
      <w:pPr>
        <w:autoSpaceDE w:val="0"/>
        <w:autoSpaceDN w:val="0"/>
        <w:adjustRightInd w:val="0"/>
        <w:spacing w:after="0" w:line="360" w:lineRule="auto"/>
        <w:ind w:left="66" w:right="138"/>
        <w:rPr>
          <w:rFonts w:cs="Arial"/>
          <w:sz w:val="20"/>
          <w:szCs w:val="20"/>
        </w:rPr>
      </w:pPr>
    </w:p>
    <w:p w14:paraId="5652CAED" w14:textId="77777777" w:rsidR="00D312F8" w:rsidRPr="0001101D" w:rsidRDefault="00D312F8" w:rsidP="00D312F8">
      <w:pPr>
        <w:autoSpaceDE w:val="0"/>
        <w:autoSpaceDN w:val="0"/>
        <w:adjustRightInd w:val="0"/>
        <w:spacing w:after="0" w:line="360" w:lineRule="auto"/>
        <w:rPr>
          <w:rFonts w:cs="Arial"/>
          <w:b/>
          <w:i/>
          <w:color w:val="000100"/>
          <w:sz w:val="20"/>
          <w:szCs w:val="20"/>
        </w:rPr>
      </w:pPr>
      <w:r>
        <w:rPr>
          <w:rFonts w:cs="Arial"/>
          <w:b/>
          <w:i/>
          <w:iCs/>
          <w:color w:val="000100"/>
          <w:sz w:val="20"/>
          <w:szCs w:val="20"/>
        </w:rPr>
        <w:t>Artikel 26</w:t>
      </w:r>
      <w:r w:rsidRPr="0001101D">
        <w:rPr>
          <w:rFonts w:cs="Arial"/>
          <w:b/>
          <w:i/>
          <w:color w:val="000100"/>
          <w:sz w:val="20"/>
          <w:szCs w:val="20"/>
        </w:rPr>
        <w:t xml:space="preserve">: </w:t>
      </w:r>
      <w:r w:rsidRPr="0001101D">
        <w:rPr>
          <w:rFonts w:cs="Arial"/>
          <w:b/>
          <w:bCs/>
          <w:i/>
          <w:iCs/>
          <w:color w:val="000100"/>
          <w:sz w:val="20"/>
          <w:szCs w:val="20"/>
        </w:rPr>
        <w:t xml:space="preserve">Onbetaald verlof </w:t>
      </w:r>
    </w:p>
    <w:p w14:paraId="413FBD8A" w14:textId="77777777" w:rsidR="00D312F8" w:rsidRPr="0001101D" w:rsidRDefault="00D312F8" w:rsidP="00D312F8">
      <w:pPr>
        <w:autoSpaceDE w:val="0"/>
        <w:autoSpaceDN w:val="0"/>
        <w:adjustRightInd w:val="0"/>
        <w:spacing w:after="0" w:line="360" w:lineRule="auto"/>
        <w:ind w:left="71" w:right="90"/>
        <w:rPr>
          <w:rFonts w:cs="Arial"/>
          <w:color w:val="131311"/>
          <w:sz w:val="20"/>
          <w:szCs w:val="20"/>
        </w:rPr>
      </w:pPr>
      <w:r w:rsidRPr="0001101D">
        <w:rPr>
          <w:rFonts w:cs="Arial"/>
          <w:color w:val="000100"/>
          <w:sz w:val="20"/>
          <w:szCs w:val="20"/>
        </w:rPr>
        <w:t>Er bestaat de mogelijkheid tot het verstrekken van onbetaald verlof onder de volgende condities</w:t>
      </w:r>
      <w:r w:rsidRPr="0001101D">
        <w:rPr>
          <w:rFonts w:cs="Arial"/>
          <w:color w:val="131311"/>
          <w:sz w:val="20"/>
          <w:szCs w:val="20"/>
        </w:rPr>
        <w:t xml:space="preserve">: </w:t>
      </w:r>
    </w:p>
    <w:p w14:paraId="45572FFF" w14:textId="77777777" w:rsidR="00C632D8" w:rsidRDefault="00D312F8" w:rsidP="006D78E4">
      <w:pPr>
        <w:pStyle w:val="Lijstalinea"/>
        <w:numPr>
          <w:ilvl w:val="0"/>
          <w:numId w:val="48"/>
        </w:numPr>
        <w:autoSpaceDE w:val="0"/>
        <w:autoSpaceDN w:val="0"/>
        <w:adjustRightInd w:val="0"/>
        <w:spacing w:after="0" w:line="360" w:lineRule="auto"/>
        <w:ind w:right="76"/>
        <w:rPr>
          <w:rFonts w:cs="Arial"/>
          <w:color w:val="000100"/>
          <w:sz w:val="20"/>
          <w:szCs w:val="20"/>
        </w:rPr>
      </w:pPr>
      <w:r w:rsidRPr="00C632D8">
        <w:rPr>
          <w:rFonts w:cs="Arial"/>
          <w:color w:val="000100"/>
          <w:sz w:val="20"/>
          <w:szCs w:val="20"/>
        </w:rPr>
        <w:t xml:space="preserve">de werkgever heeft te allen tijde de vrijheid de aanvraag </w:t>
      </w:r>
      <w:r w:rsidRPr="00C632D8">
        <w:rPr>
          <w:rFonts w:cs="Arial"/>
          <w:bCs/>
          <w:color w:val="000100"/>
          <w:sz w:val="20"/>
          <w:szCs w:val="20"/>
        </w:rPr>
        <w:t>al</w:t>
      </w:r>
      <w:r w:rsidRPr="00C632D8">
        <w:rPr>
          <w:rFonts w:cs="Arial"/>
          <w:b/>
          <w:bCs/>
          <w:color w:val="000100"/>
          <w:sz w:val="20"/>
          <w:szCs w:val="20"/>
        </w:rPr>
        <w:t xml:space="preserve"> </w:t>
      </w:r>
      <w:r w:rsidRPr="00C632D8">
        <w:rPr>
          <w:rFonts w:cs="Arial"/>
          <w:color w:val="000100"/>
          <w:sz w:val="20"/>
          <w:szCs w:val="20"/>
        </w:rPr>
        <w:t xml:space="preserve">dan niet te honoreren; </w:t>
      </w:r>
    </w:p>
    <w:p w14:paraId="3CD933D0" w14:textId="77777777" w:rsidR="00C632D8" w:rsidRDefault="00D312F8" w:rsidP="006D78E4">
      <w:pPr>
        <w:pStyle w:val="Lijstalinea"/>
        <w:numPr>
          <w:ilvl w:val="0"/>
          <w:numId w:val="48"/>
        </w:numPr>
        <w:autoSpaceDE w:val="0"/>
        <w:autoSpaceDN w:val="0"/>
        <w:adjustRightInd w:val="0"/>
        <w:spacing w:after="0" w:line="360" w:lineRule="auto"/>
        <w:ind w:right="76"/>
        <w:rPr>
          <w:rFonts w:cs="Arial"/>
          <w:color w:val="000100"/>
          <w:sz w:val="20"/>
          <w:szCs w:val="20"/>
        </w:rPr>
      </w:pPr>
      <w:r w:rsidRPr="00C632D8">
        <w:rPr>
          <w:rFonts w:cs="Arial"/>
          <w:color w:val="000100"/>
          <w:sz w:val="20"/>
          <w:szCs w:val="20"/>
        </w:rPr>
        <w:t>alle financiële en verzeke</w:t>
      </w:r>
      <w:r w:rsidRPr="00C632D8">
        <w:rPr>
          <w:rFonts w:cs="Arial"/>
          <w:color w:val="131311"/>
          <w:sz w:val="20"/>
          <w:szCs w:val="20"/>
        </w:rPr>
        <w:t>r</w:t>
      </w:r>
      <w:r w:rsidRPr="00C632D8">
        <w:rPr>
          <w:rFonts w:cs="Arial"/>
          <w:color w:val="000100"/>
          <w:sz w:val="20"/>
          <w:szCs w:val="20"/>
        </w:rPr>
        <w:t>ingstechnische gevolgen van dit onbetaald verlof zijn voo</w:t>
      </w:r>
      <w:r w:rsidRPr="00C632D8">
        <w:rPr>
          <w:rFonts w:cs="Arial"/>
          <w:color w:val="131311"/>
          <w:sz w:val="20"/>
          <w:szCs w:val="20"/>
        </w:rPr>
        <w:t xml:space="preserve">r </w:t>
      </w:r>
      <w:r w:rsidR="00C632D8">
        <w:rPr>
          <w:rFonts w:cs="Arial"/>
          <w:color w:val="000100"/>
          <w:sz w:val="20"/>
          <w:szCs w:val="20"/>
        </w:rPr>
        <w:t>rekening</w:t>
      </w:r>
    </w:p>
    <w:p w14:paraId="73A574CC" w14:textId="77777777" w:rsidR="00C632D8" w:rsidRDefault="00C632D8" w:rsidP="00C632D8">
      <w:pPr>
        <w:pStyle w:val="Lijstalinea"/>
        <w:autoSpaceDE w:val="0"/>
        <w:autoSpaceDN w:val="0"/>
        <w:adjustRightInd w:val="0"/>
        <w:spacing w:after="0" w:line="360" w:lineRule="auto"/>
        <w:ind w:left="1275" w:right="76" w:firstLine="141"/>
        <w:rPr>
          <w:rFonts w:cs="Arial"/>
          <w:color w:val="000100"/>
          <w:sz w:val="20"/>
          <w:szCs w:val="20"/>
        </w:rPr>
      </w:pPr>
      <w:r w:rsidRPr="00C632D8">
        <w:rPr>
          <w:rFonts w:cs="Arial"/>
          <w:color w:val="000100"/>
          <w:sz w:val="20"/>
          <w:szCs w:val="20"/>
        </w:rPr>
        <w:t xml:space="preserve">van de </w:t>
      </w:r>
      <w:r w:rsidR="00D312F8" w:rsidRPr="00C632D8">
        <w:rPr>
          <w:rFonts w:cs="Arial"/>
          <w:color w:val="000100"/>
          <w:sz w:val="20"/>
          <w:szCs w:val="20"/>
        </w:rPr>
        <w:t>werknemer;</w:t>
      </w:r>
    </w:p>
    <w:p w14:paraId="2D7EA5D4" w14:textId="77777777" w:rsidR="00C632D8" w:rsidRDefault="00C632D8" w:rsidP="006D78E4">
      <w:pPr>
        <w:pStyle w:val="Lijstalinea"/>
        <w:numPr>
          <w:ilvl w:val="0"/>
          <w:numId w:val="48"/>
        </w:numPr>
        <w:autoSpaceDE w:val="0"/>
        <w:autoSpaceDN w:val="0"/>
        <w:adjustRightInd w:val="0"/>
        <w:spacing w:after="0" w:line="360" w:lineRule="auto"/>
        <w:ind w:right="76"/>
        <w:rPr>
          <w:rFonts w:cs="Arial"/>
          <w:color w:val="000100"/>
          <w:sz w:val="20"/>
          <w:szCs w:val="20"/>
        </w:rPr>
      </w:pPr>
      <w:r>
        <w:rPr>
          <w:rFonts w:cs="Arial"/>
          <w:color w:val="000100"/>
          <w:sz w:val="20"/>
          <w:szCs w:val="20"/>
        </w:rPr>
        <w:t xml:space="preserve">                </w:t>
      </w:r>
      <w:r w:rsidR="00D312F8" w:rsidRPr="00C632D8">
        <w:rPr>
          <w:rFonts w:cs="Arial"/>
          <w:color w:val="000100"/>
          <w:sz w:val="20"/>
          <w:szCs w:val="20"/>
        </w:rPr>
        <w:t xml:space="preserve">gedurende het onbetaald verlof mag de werknemer geen arbeid als gevolg van een ter zake </w:t>
      </w:r>
      <w:r w:rsidR="00D312F8" w:rsidRPr="00C632D8">
        <w:rPr>
          <w:rFonts w:cs="Arial"/>
          <w:color w:val="000100"/>
          <w:sz w:val="20"/>
          <w:szCs w:val="20"/>
        </w:rPr>
        <w:br/>
      </w:r>
      <w:r>
        <w:rPr>
          <w:rFonts w:cs="Arial"/>
          <w:color w:val="000100"/>
          <w:sz w:val="20"/>
          <w:szCs w:val="20"/>
        </w:rPr>
        <w:t xml:space="preserve">                     </w:t>
      </w:r>
      <w:r w:rsidR="00D312F8" w:rsidRPr="00C632D8">
        <w:rPr>
          <w:rFonts w:cs="Arial"/>
          <w:color w:val="000100"/>
          <w:sz w:val="20"/>
          <w:szCs w:val="20"/>
        </w:rPr>
        <w:t>afgesloten (</w:t>
      </w:r>
      <w:proofErr w:type="spellStart"/>
      <w:r w:rsidR="00D312F8" w:rsidRPr="00C632D8">
        <w:rPr>
          <w:rFonts w:cs="Arial"/>
          <w:color w:val="000100"/>
          <w:sz w:val="20"/>
          <w:szCs w:val="20"/>
        </w:rPr>
        <w:t>arbeids</w:t>
      </w:r>
      <w:proofErr w:type="spellEnd"/>
      <w:r w:rsidR="00D312F8" w:rsidRPr="00C632D8">
        <w:rPr>
          <w:rFonts w:cs="Arial"/>
          <w:color w:val="000100"/>
          <w:sz w:val="20"/>
          <w:szCs w:val="20"/>
        </w:rPr>
        <w:t xml:space="preserve">)overeenkomst verrichten; </w:t>
      </w:r>
    </w:p>
    <w:p w14:paraId="6EAC8942" w14:textId="77777777" w:rsidR="00D312F8" w:rsidRPr="00C632D8" w:rsidRDefault="00D312F8" w:rsidP="006D78E4">
      <w:pPr>
        <w:pStyle w:val="Lijstalinea"/>
        <w:numPr>
          <w:ilvl w:val="0"/>
          <w:numId w:val="48"/>
        </w:numPr>
        <w:autoSpaceDE w:val="0"/>
        <w:autoSpaceDN w:val="0"/>
        <w:adjustRightInd w:val="0"/>
        <w:spacing w:after="0" w:line="360" w:lineRule="auto"/>
        <w:ind w:right="76"/>
        <w:rPr>
          <w:rFonts w:cs="Arial"/>
          <w:color w:val="000100"/>
          <w:sz w:val="20"/>
          <w:szCs w:val="20"/>
        </w:rPr>
      </w:pPr>
      <w:r w:rsidRPr="00C632D8">
        <w:rPr>
          <w:rFonts w:cs="Arial"/>
          <w:color w:val="000100"/>
          <w:sz w:val="20"/>
          <w:szCs w:val="20"/>
        </w:rPr>
        <w:t>het verlof kan voor een periode van minimaal één week tot maximaa</w:t>
      </w:r>
      <w:r w:rsidRPr="00C632D8">
        <w:rPr>
          <w:rFonts w:cs="Arial"/>
          <w:color w:val="131311"/>
          <w:sz w:val="20"/>
          <w:szCs w:val="20"/>
        </w:rPr>
        <w:t xml:space="preserve">l </w:t>
      </w:r>
      <w:r w:rsidRPr="00C632D8">
        <w:rPr>
          <w:rFonts w:cs="Arial"/>
          <w:color w:val="000100"/>
          <w:sz w:val="20"/>
          <w:szCs w:val="20"/>
        </w:rPr>
        <w:t xml:space="preserve">één maand worden </w:t>
      </w:r>
      <w:r w:rsidRPr="00C632D8">
        <w:rPr>
          <w:rFonts w:cs="Arial"/>
          <w:color w:val="000100"/>
          <w:sz w:val="20"/>
          <w:szCs w:val="20"/>
        </w:rPr>
        <w:br/>
      </w:r>
      <w:r w:rsidR="00C632D8">
        <w:rPr>
          <w:rFonts w:cs="Arial"/>
          <w:color w:val="000100"/>
          <w:sz w:val="20"/>
          <w:szCs w:val="20"/>
        </w:rPr>
        <w:t xml:space="preserve">                     </w:t>
      </w:r>
      <w:r w:rsidRPr="00C632D8">
        <w:rPr>
          <w:rFonts w:cs="Arial"/>
          <w:color w:val="000100"/>
          <w:sz w:val="20"/>
          <w:szCs w:val="20"/>
        </w:rPr>
        <w:t>aangevraagd</w:t>
      </w:r>
      <w:r w:rsidRPr="00C632D8">
        <w:rPr>
          <w:rFonts w:cs="Arial"/>
          <w:color w:val="131311"/>
          <w:sz w:val="20"/>
          <w:szCs w:val="20"/>
        </w:rPr>
        <w:t xml:space="preserve">. </w:t>
      </w:r>
    </w:p>
    <w:p w14:paraId="6C1AA19C" w14:textId="77777777" w:rsidR="00D312F8" w:rsidRPr="0001101D" w:rsidRDefault="00D312F8" w:rsidP="00D312F8">
      <w:pPr>
        <w:autoSpaceDE w:val="0"/>
        <w:autoSpaceDN w:val="0"/>
        <w:adjustRightInd w:val="0"/>
        <w:spacing w:after="0" w:line="360" w:lineRule="auto"/>
        <w:ind w:left="426" w:right="973"/>
        <w:rPr>
          <w:rFonts w:cs="Arial"/>
          <w:color w:val="131311"/>
          <w:sz w:val="20"/>
          <w:szCs w:val="20"/>
        </w:rPr>
      </w:pPr>
    </w:p>
    <w:p w14:paraId="54B6C898" w14:textId="77777777" w:rsidR="00D312F8" w:rsidRPr="0001101D" w:rsidRDefault="00D312F8" w:rsidP="00D312F8">
      <w:pPr>
        <w:autoSpaceDE w:val="0"/>
        <w:autoSpaceDN w:val="0"/>
        <w:adjustRightInd w:val="0"/>
        <w:spacing w:after="0" w:line="360" w:lineRule="auto"/>
        <w:ind w:right="-1"/>
        <w:rPr>
          <w:rFonts w:cs="Arial"/>
          <w:b/>
          <w:i/>
          <w:color w:val="131311"/>
          <w:sz w:val="20"/>
          <w:szCs w:val="20"/>
        </w:rPr>
      </w:pPr>
      <w:r w:rsidRPr="0001101D">
        <w:rPr>
          <w:rFonts w:cs="Arial"/>
          <w:b/>
          <w:i/>
          <w:iCs/>
          <w:color w:val="000100"/>
          <w:sz w:val="20"/>
          <w:szCs w:val="20"/>
        </w:rPr>
        <w:t>Artikel 2</w:t>
      </w:r>
      <w:r>
        <w:rPr>
          <w:rFonts w:cs="Arial"/>
          <w:b/>
          <w:i/>
          <w:iCs/>
          <w:color w:val="000100"/>
          <w:sz w:val="20"/>
          <w:szCs w:val="20"/>
        </w:rPr>
        <w:t>7</w:t>
      </w:r>
      <w:r w:rsidRPr="0001101D">
        <w:rPr>
          <w:rFonts w:cs="Arial"/>
          <w:b/>
          <w:i/>
          <w:color w:val="131311"/>
          <w:sz w:val="20"/>
          <w:szCs w:val="20"/>
        </w:rPr>
        <w:t xml:space="preserve">: </w:t>
      </w:r>
      <w:r w:rsidRPr="0001101D">
        <w:rPr>
          <w:rFonts w:cs="Arial"/>
          <w:b/>
          <w:bCs/>
          <w:i/>
          <w:iCs/>
          <w:color w:val="000100"/>
          <w:sz w:val="20"/>
          <w:szCs w:val="20"/>
        </w:rPr>
        <w:t xml:space="preserve">Salaris bij ziekte </w:t>
      </w:r>
      <w:r w:rsidRPr="0001101D">
        <w:rPr>
          <w:rFonts w:cs="Arial"/>
          <w:b/>
          <w:bCs/>
          <w:i/>
          <w:color w:val="000100"/>
          <w:sz w:val="20"/>
          <w:szCs w:val="20"/>
        </w:rPr>
        <w:t xml:space="preserve">of </w:t>
      </w:r>
      <w:r w:rsidRPr="0001101D">
        <w:rPr>
          <w:rFonts w:cs="Arial"/>
          <w:b/>
          <w:bCs/>
          <w:i/>
          <w:iCs/>
          <w:color w:val="000100"/>
          <w:sz w:val="20"/>
          <w:szCs w:val="20"/>
        </w:rPr>
        <w:t xml:space="preserve">ongeval </w:t>
      </w:r>
    </w:p>
    <w:p w14:paraId="033A50DB" w14:textId="77777777" w:rsidR="00D312F8" w:rsidRPr="0001101D" w:rsidRDefault="00D312F8" w:rsidP="00D312F8">
      <w:pPr>
        <w:tabs>
          <w:tab w:val="left" w:pos="62"/>
          <w:tab w:val="left" w:pos="768"/>
        </w:tabs>
        <w:autoSpaceDE w:val="0"/>
        <w:autoSpaceDN w:val="0"/>
        <w:adjustRightInd w:val="0"/>
        <w:spacing w:after="0" w:line="360" w:lineRule="auto"/>
        <w:rPr>
          <w:rFonts w:cs="Arial"/>
          <w:color w:val="000100"/>
          <w:sz w:val="20"/>
          <w:szCs w:val="20"/>
        </w:rPr>
      </w:pPr>
      <w:r w:rsidRPr="0001101D">
        <w:rPr>
          <w:rFonts w:cs="Arial"/>
          <w:sz w:val="20"/>
          <w:szCs w:val="20"/>
        </w:rPr>
        <w:tab/>
        <w:t xml:space="preserve">             </w:t>
      </w:r>
      <w:r w:rsidRPr="0001101D">
        <w:rPr>
          <w:rFonts w:cs="Arial"/>
          <w:color w:val="000100"/>
          <w:sz w:val="20"/>
          <w:szCs w:val="20"/>
        </w:rPr>
        <w:t xml:space="preserve">a. </w:t>
      </w:r>
      <w:r w:rsidRPr="0001101D">
        <w:rPr>
          <w:rFonts w:cs="Arial"/>
          <w:color w:val="000100"/>
          <w:sz w:val="20"/>
          <w:szCs w:val="20"/>
        </w:rPr>
        <w:tab/>
        <w:t xml:space="preserve">Bij volledige arbeidsongeschiktheid zal het schemasalaris gedurende de eerste 52 weken </w:t>
      </w:r>
    </w:p>
    <w:p w14:paraId="6F3C88AB" w14:textId="77777777" w:rsidR="00D312F8" w:rsidRPr="0001101D" w:rsidRDefault="00D312F8" w:rsidP="00D312F8">
      <w:pPr>
        <w:autoSpaceDE w:val="0"/>
        <w:autoSpaceDN w:val="0"/>
        <w:adjustRightInd w:val="0"/>
        <w:spacing w:after="0" w:line="360" w:lineRule="auto"/>
        <w:ind w:left="1418" w:right="916"/>
        <w:rPr>
          <w:rFonts w:cs="Arial"/>
          <w:color w:val="000000"/>
          <w:sz w:val="20"/>
          <w:szCs w:val="20"/>
        </w:rPr>
      </w:pPr>
      <w:r w:rsidRPr="0001101D">
        <w:rPr>
          <w:rFonts w:cs="Arial"/>
          <w:color w:val="000000"/>
          <w:sz w:val="20"/>
          <w:szCs w:val="20"/>
        </w:rPr>
        <w:t>100 % worden doorbetaald; vanaf de 53ste tot en met de 104 week word</w:t>
      </w:r>
      <w:r w:rsidRPr="0001101D">
        <w:rPr>
          <w:rFonts w:cs="Arial"/>
          <w:color w:val="1A1A18"/>
          <w:sz w:val="20"/>
          <w:szCs w:val="20"/>
        </w:rPr>
        <w:t xml:space="preserve">t </w:t>
      </w:r>
      <w:r w:rsidRPr="0001101D">
        <w:rPr>
          <w:rFonts w:cs="Arial"/>
          <w:color w:val="000000"/>
          <w:sz w:val="20"/>
          <w:szCs w:val="20"/>
        </w:rPr>
        <w:t xml:space="preserve">70 % </w:t>
      </w:r>
      <w:r w:rsidRPr="0001101D">
        <w:rPr>
          <w:rFonts w:cs="Arial"/>
          <w:color w:val="000000"/>
          <w:sz w:val="20"/>
          <w:szCs w:val="20"/>
        </w:rPr>
        <w:br/>
        <w:t>doorbetaald, mede werking bij re-integratie dan zal er 20% extra worden uitbetaald.</w:t>
      </w:r>
    </w:p>
    <w:p w14:paraId="00540149" w14:textId="77777777" w:rsidR="00D312F8" w:rsidRPr="0001101D" w:rsidRDefault="00D312F8" w:rsidP="00D312F8">
      <w:pPr>
        <w:numPr>
          <w:ilvl w:val="0"/>
          <w:numId w:val="4"/>
        </w:numPr>
        <w:autoSpaceDE w:val="0"/>
        <w:autoSpaceDN w:val="0"/>
        <w:adjustRightInd w:val="0"/>
        <w:spacing w:after="0" w:line="360" w:lineRule="auto"/>
        <w:ind w:left="1363" w:right="206" w:hanging="672"/>
        <w:rPr>
          <w:rFonts w:cs="Arial"/>
          <w:color w:val="1A1A18"/>
          <w:sz w:val="20"/>
          <w:szCs w:val="20"/>
        </w:rPr>
      </w:pPr>
      <w:r w:rsidRPr="0001101D">
        <w:rPr>
          <w:rFonts w:cs="Arial"/>
          <w:color w:val="000000"/>
          <w:sz w:val="20"/>
          <w:szCs w:val="20"/>
        </w:rPr>
        <w:t>De werkgever zal de loondoorbetaling opschorten als de we</w:t>
      </w:r>
      <w:r w:rsidRPr="0001101D">
        <w:rPr>
          <w:rFonts w:cs="Arial"/>
          <w:color w:val="1A1A18"/>
          <w:sz w:val="20"/>
          <w:szCs w:val="20"/>
        </w:rPr>
        <w:t>r</w:t>
      </w:r>
      <w:r w:rsidRPr="0001101D">
        <w:rPr>
          <w:rFonts w:cs="Arial"/>
          <w:color w:val="000000"/>
          <w:sz w:val="20"/>
          <w:szCs w:val="20"/>
        </w:rPr>
        <w:t>kne</w:t>
      </w:r>
      <w:r w:rsidR="0038442B">
        <w:rPr>
          <w:rFonts w:cs="Arial"/>
          <w:color w:val="000000"/>
          <w:sz w:val="20"/>
          <w:szCs w:val="20"/>
        </w:rPr>
        <w:t xml:space="preserve">mer zich niet houdt aan de hem </w:t>
      </w:r>
      <w:r w:rsidRPr="0001101D">
        <w:rPr>
          <w:rFonts w:cs="Arial"/>
          <w:color w:val="000000"/>
          <w:sz w:val="20"/>
          <w:szCs w:val="20"/>
        </w:rPr>
        <w:t>gegeven controlevoorschriften</w:t>
      </w:r>
      <w:r w:rsidRPr="0001101D">
        <w:rPr>
          <w:rFonts w:cs="Arial"/>
          <w:color w:val="1A1A18"/>
          <w:sz w:val="20"/>
          <w:szCs w:val="20"/>
        </w:rPr>
        <w:t xml:space="preserve">. </w:t>
      </w:r>
      <w:r w:rsidRPr="0001101D">
        <w:rPr>
          <w:rFonts w:cs="Arial"/>
          <w:color w:val="000000"/>
          <w:sz w:val="20"/>
          <w:szCs w:val="20"/>
        </w:rPr>
        <w:t xml:space="preserve">Het gaat daarbij om voorschriften die </w:t>
      </w:r>
      <w:r w:rsidRPr="0001101D">
        <w:rPr>
          <w:rFonts w:cs="Arial"/>
          <w:color w:val="1A1A18"/>
          <w:sz w:val="20"/>
          <w:szCs w:val="20"/>
        </w:rPr>
        <w:t>r</w:t>
      </w:r>
      <w:r w:rsidRPr="0001101D">
        <w:rPr>
          <w:rFonts w:cs="Arial"/>
          <w:color w:val="000000"/>
          <w:sz w:val="20"/>
          <w:szCs w:val="20"/>
        </w:rPr>
        <w:t>echtstreeks van belang</w:t>
      </w:r>
      <w:r w:rsidR="0038442B">
        <w:rPr>
          <w:rFonts w:cs="Arial"/>
          <w:color w:val="000000"/>
          <w:sz w:val="20"/>
          <w:szCs w:val="20"/>
        </w:rPr>
        <w:t xml:space="preserve"> </w:t>
      </w:r>
      <w:r w:rsidRPr="0001101D">
        <w:rPr>
          <w:rFonts w:cs="Arial"/>
          <w:color w:val="000000"/>
          <w:sz w:val="20"/>
          <w:szCs w:val="20"/>
        </w:rPr>
        <w:t>zijn over de vraag of de werknemer recht heeft op loondoorbetaling</w:t>
      </w:r>
      <w:r w:rsidRPr="0001101D">
        <w:rPr>
          <w:rFonts w:cs="Arial"/>
          <w:color w:val="1A1A18"/>
          <w:sz w:val="20"/>
          <w:szCs w:val="20"/>
        </w:rPr>
        <w:t xml:space="preserve">. </w:t>
      </w:r>
    </w:p>
    <w:p w14:paraId="31C20CFC" w14:textId="77777777" w:rsidR="00D312F8" w:rsidRPr="0001101D" w:rsidRDefault="00D312F8" w:rsidP="00D312F8">
      <w:pPr>
        <w:autoSpaceDE w:val="0"/>
        <w:autoSpaceDN w:val="0"/>
        <w:adjustRightInd w:val="0"/>
        <w:spacing w:after="0" w:line="360" w:lineRule="auto"/>
        <w:ind w:left="1363" w:right="283"/>
        <w:rPr>
          <w:rFonts w:cs="Arial"/>
          <w:color w:val="000000"/>
          <w:sz w:val="20"/>
          <w:szCs w:val="20"/>
        </w:rPr>
      </w:pPr>
      <w:r w:rsidRPr="0001101D">
        <w:rPr>
          <w:rFonts w:cs="Arial"/>
          <w:color w:val="000000"/>
          <w:sz w:val="20"/>
          <w:szCs w:val="20"/>
        </w:rPr>
        <w:t>De werkgever verlangt dat de werknemer zich op de voorgeschreven wi</w:t>
      </w:r>
      <w:r w:rsidRPr="0001101D">
        <w:rPr>
          <w:rFonts w:cs="Arial"/>
          <w:color w:val="1A1A18"/>
          <w:sz w:val="20"/>
          <w:szCs w:val="20"/>
        </w:rPr>
        <w:t>j</w:t>
      </w:r>
      <w:r w:rsidRPr="0001101D">
        <w:rPr>
          <w:rFonts w:cs="Arial"/>
          <w:color w:val="000000"/>
          <w:sz w:val="20"/>
          <w:szCs w:val="20"/>
        </w:rPr>
        <w:t xml:space="preserve">ze ziek meldt, op </w:t>
      </w:r>
      <w:r w:rsidRPr="0001101D">
        <w:rPr>
          <w:rFonts w:cs="Arial"/>
          <w:color w:val="000000"/>
          <w:sz w:val="20"/>
          <w:szCs w:val="20"/>
        </w:rPr>
        <w:br/>
        <w:t>voorgeschreven tijden thuis is voor het verstrekken van informatie aan de Arbod</w:t>
      </w:r>
      <w:r w:rsidRPr="0001101D">
        <w:rPr>
          <w:rFonts w:cs="Arial"/>
          <w:color w:val="1A1A18"/>
          <w:sz w:val="20"/>
          <w:szCs w:val="20"/>
        </w:rPr>
        <w:t>i</w:t>
      </w:r>
      <w:r w:rsidRPr="0001101D">
        <w:rPr>
          <w:rFonts w:cs="Arial"/>
          <w:color w:val="000000"/>
          <w:sz w:val="20"/>
          <w:szCs w:val="20"/>
        </w:rPr>
        <w:t>ens</w:t>
      </w:r>
      <w:r w:rsidRPr="0001101D">
        <w:rPr>
          <w:rFonts w:cs="Arial"/>
          <w:color w:val="1A1A18"/>
          <w:sz w:val="20"/>
          <w:szCs w:val="20"/>
        </w:rPr>
        <w:t xml:space="preserve">t </w:t>
      </w:r>
      <w:r w:rsidR="0038442B">
        <w:rPr>
          <w:rFonts w:cs="Arial"/>
          <w:color w:val="000000"/>
          <w:sz w:val="20"/>
          <w:szCs w:val="20"/>
        </w:rPr>
        <w:t xml:space="preserve">of aan de </w:t>
      </w:r>
      <w:r w:rsidRPr="0001101D">
        <w:rPr>
          <w:rFonts w:cs="Arial"/>
          <w:color w:val="000000"/>
          <w:sz w:val="20"/>
          <w:szCs w:val="20"/>
        </w:rPr>
        <w:t xml:space="preserve">werkgever over de arbeidsongeschiktheid en bezoek aan de Arbodienst. </w:t>
      </w:r>
    </w:p>
    <w:p w14:paraId="7C78F39D" w14:textId="77777777" w:rsidR="00D312F8" w:rsidRPr="0001101D" w:rsidRDefault="00D312F8" w:rsidP="00D312F8">
      <w:pPr>
        <w:autoSpaceDE w:val="0"/>
        <w:autoSpaceDN w:val="0"/>
        <w:adjustRightInd w:val="0"/>
        <w:spacing w:after="0" w:line="360" w:lineRule="auto"/>
        <w:ind w:left="1363" w:right="398"/>
        <w:rPr>
          <w:rFonts w:cs="Arial"/>
          <w:color w:val="1A1A18"/>
          <w:sz w:val="20"/>
          <w:szCs w:val="20"/>
        </w:rPr>
      </w:pPr>
      <w:r w:rsidRPr="0001101D">
        <w:rPr>
          <w:rFonts w:cs="Arial"/>
          <w:color w:val="000000"/>
          <w:sz w:val="20"/>
          <w:szCs w:val="20"/>
        </w:rPr>
        <w:t>De voorschriften zoals hierboven vermeld zijn vastgelegd in het Personeelshandboek van he</w:t>
      </w:r>
      <w:r w:rsidRPr="0001101D">
        <w:rPr>
          <w:rFonts w:cs="Arial"/>
          <w:color w:val="1A1A18"/>
          <w:sz w:val="20"/>
          <w:szCs w:val="20"/>
        </w:rPr>
        <w:t xml:space="preserve">t </w:t>
      </w:r>
      <w:r w:rsidRPr="0001101D">
        <w:rPr>
          <w:rFonts w:cs="Arial"/>
          <w:color w:val="000000"/>
          <w:sz w:val="20"/>
          <w:szCs w:val="20"/>
        </w:rPr>
        <w:t>bedrijf</w:t>
      </w:r>
      <w:r w:rsidRPr="0001101D">
        <w:rPr>
          <w:rFonts w:cs="Arial"/>
          <w:color w:val="1A1A18"/>
          <w:sz w:val="20"/>
          <w:szCs w:val="20"/>
        </w:rPr>
        <w:t xml:space="preserve">. </w:t>
      </w:r>
    </w:p>
    <w:p w14:paraId="4726D4FB" w14:textId="77777777" w:rsidR="00D312F8" w:rsidRPr="0001101D" w:rsidRDefault="00D312F8" w:rsidP="00D312F8">
      <w:pPr>
        <w:numPr>
          <w:ilvl w:val="0"/>
          <w:numId w:val="5"/>
        </w:numPr>
        <w:autoSpaceDE w:val="0"/>
        <w:autoSpaceDN w:val="0"/>
        <w:adjustRightInd w:val="0"/>
        <w:spacing w:after="0" w:line="360" w:lineRule="auto"/>
        <w:ind w:left="1375" w:right="100" w:hanging="686"/>
        <w:rPr>
          <w:rFonts w:cs="Arial"/>
          <w:color w:val="1A1A18"/>
          <w:sz w:val="20"/>
          <w:szCs w:val="20"/>
        </w:rPr>
      </w:pPr>
      <w:r w:rsidRPr="0001101D">
        <w:rPr>
          <w:rFonts w:cs="Arial"/>
          <w:color w:val="000000"/>
          <w:sz w:val="20"/>
          <w:szCs w:val="20"/>
        </w:rPr>
        <w:lastRenderedPageBreak/>
        <w:t>Indien in het kader van de re-integratie van de arbeidsongesc</w:t>
      </w:r>
      <w:r w:rsidR="0038442B">
        <w:rPr>
          <w:rFonts w:cs="Arial"/>
          <w:color w:val="000000"/>
          <w:sz w:val="20"/>
          <w:szCs w:val="20"/>
        </w:rPr>
        <w:t xml:space="preserve">hikte werknemer een aanbod tot </w:t>
      </w:r>
      <w:r w:rsidRPr="0001101D">
        <w:rPr>
          <w:rFonts w:cs="Arial"/>
          <w:color w:val="000000"/>
          <w:sz w:val="20"/>
          <w:szCs w:val="20"/>
        </w:rPr>
        <w:t>passend werk wordt gedaan, dan zal de werkgever in eerste ins</w:t>
      </w:r>
      <w:r w:rsidR="0038442B">
        <w:rPr>
          <w:rFonts w:cs="Arial"/>
          <w:color w:val="000000"/>
          <w:sz w:val="20"/>
          <w:szCs w:val="20"/>
        </w:rPr>
        <w:t xml:space="preserve">tantie trachten een aanbod tot </w:t>
      </w:r>
      <w:r w:rsidRPr="0001101D">
        <w:rPr>
          <w:rFonts w:cs="Arial"/>
          <w:color w:val="000000"/>
          <w:sz w:val="20"/>
          <w:szCs w:val="20"/>
        </w:rPr>
        <w:t>intern passend werk te doen, waarbij onder meer rekening wordt gehouden met opleiding</w:t>
      </w:r>
      <w:r w:rsidRPr="0001101D">
        <w:rPr>
          <w:rFonts w:cs="Arial"/>
          <w:color w:val="1A1A18"/>
          <w:sz w:val="20"/>
          <w:szCs w:val="20"/>
        </w:rPr>
        <w:t xml:space="preserve">, </w:t>
      </w:r>
      <w:r w:rsidRPr="0001101D">
        <w:rPr>
          <w:rFonts w:cs="Arial"/>
          <w:color w:val="000000"/>
          <w:sz w:val="20"/>
          <w:szCs w:val="20"/>
        </w:rPr>
        <w:t>ervaring en vaa</w:t>
      </w:r>
      <w:r w:rsidRPr="0001101D">
        <w:rPr>
          <w:rFonts w:cs="Arial"/>
          <w:color w:val="1A1A18"/>
          <w:sz w:val="20"/>
          <w:szCs w:val="20"/>
        </w:rPr>
        <w:t>r</w:t>
      </w:r>
      <w:r w:rsidRPr="0001101D">
        <w:rPr>
          <w:rFonts w:cs="Arial"/>
          <w:color w:val="000000"/>
          <w:sz w:val="20"/>
          <w:szCs w:val="20"/>
        </w:rPr>
        <w:t>digheden van de werknemer. De werkgev</w:t>
      </w:r>
      <w:r w:rsidR="0038442B">
        <w:rPr>
          <w:rFonts w:cs="Arial"/>
          <w:color w:val="000000"/>
          <w:sz w:val="20"/>
          <w:szCs w:val="20"/>
        </w:rPr>
        <w:t xml:space="preserve">er is verplicht een aanbod tot </w:t>
      </w:r>
      <w:r w:rsidRPr="0001101D">
        <w:rPr>
          <w:rFonts w:cs="Arial"/>
          <w:color w:val="000000"/>
          <w:sz w:val="20"/>
          <w:szCs w:val="20"/>
        </w:rPr>
        <w:t xml:space="preserve">passende arbeid zowel naar een interne als externe functie schriftelijk </w:t>
      </w:r>
      <w:r w:rsidRPr="0001101D">
        <w:rPr>
          <w:rFonts w:cs="Arial"/>
          <w:color w:val="1A1A18"/>
          <w:sz w:val="20"/>
          <w:szCs w:val="20"/>
        </w:rPr>
        <w:t>t</w:t>
      </w:r>
      <w:r w:rsidR="0038442B">
        <w:rPr>
          <w:rFonts w:cs="Arial"/>
          <w:color w:val="000000"/>
          <w:sz w:val="20"/>
          <w:szCs w:val="20"/>
        </w:rPr>
        <w:t xml:space="preserve">e (laten) doen. Het </w:t>
      </w:r>
      <w:r w:rsidRPr="0001101D">
        <w:rPr>
          <w:rFonts w:cs="Arial"/>
          <w:color w:val="000000"/>
          <w:sz w:val="20"/>
          <w:szCs w:val="20"/>
        </w:rPr>
        <w:t>aanbod vermeldt tevens het wettelijk recht van de werknemer</w:t>
      </w:r>
      <w:r w:rsidR="0038442B">
        <w:rPr>
          <w:rFonts w:cs="Arial"/>
          <w:color w:val="000000"/>
          <w:sz w:val="20"/>
          <w:szCs w:val="20"/>
        </w:rPr>
        <w:t xml:space="preserve"> een second opinion aan te </w:t>
      </w:r>
      <w:r w:rsidRPr="0001101D">
        <w:rPr>
          <w:rFonts w:cs="Arial"/>
          <w:color w:val="000000"/>
          <w:sz w:val="20"/>
          <w:szCs w:val="20"/>
        </w:rPr>
        <w:t>vragen bij de UWV. De werknemer dient deze second opinion binnen 10 dagen aan te vragen</w:t>
      </w:r>
      <w:r w:rsidRPr="0001101D">
        <w:rPr>
          <w:rFonts w:cs="Arial"/>
          <w:color w:val="424241"/>
          <w:sz w:val="20"/>
          <w:szCs w:val="20"/>
        </w:rPr>
        <w:t xml:space="preserve">. </w:t>
      </w:r>
      <w:r w:rsidRPr="0001101D">
        <w:rPr>
          <w:rFonts w:cs="Arial"/>
          <w:color w:val="424241"/>
          <w:sz w:val="20"/>
          <w:szCs w:val="20"/>
        </w:rPr>
        <w:br/>
      </w:r>
      <w:r w:rsidRPr="0001101D">
        <w:rPr>
          <w:rFonts w:cs="Arial"/>
          <w:color w:val="000000"/>
          <w:sz w:val="20"/>
          <w:szCs w:val="20"/>
        </w:rPr>
        <w:t xml:space="preserve">De werknemer kan zich bij een aanbod tot intern of extern passend werk van de werkgever </w:t>
      </w:r>
      <w:r w:rsidRPr="0001101D">
        <w:rPr>
          <w:rFonts w:cs="Arial"/>
          <w:color w:val="000000"/>
          <w:sz w:val="20"/>
          <w:szCs w:val="20"/>
        </w:rPr>
        <w:br/>
        <w:t>laten bijstaan door een medewerker van de afdeling PZ, dan wel door een e</w:t>
      </w:r>
      <w:r w:rsidRPr="0001101D">
        <w:rPr>
          <w:rFonts w:cs="Arial"/>
          <w:color w:val="1A1A18"/>
          <w:sz w:val="20"/>
          <w:szCs w:val="20"/>
        </w:rPr>
        <w:t>i</w:t>
      </w:r>
      <w:r w:rsidRPr="0001101D">
        <w:rPr>
          <w:rFonts w:cs="Arial"/>
          <w:color w:val="000000"/>
          <w:sz w:val="20"/>
          <w:szCs w:val="20"/>
        </w:rPr>
        <w:t xml:space="preserve">gen </w:t>
      </w:r>
      <w:r w:rsidRPr="0001101D">
        <w:rPr>
          <w:rFonts w:cs="Arial"/>
          <w:color w:val="000000"/>
          <w:sz w:val="20"/>
          <w:szCs w:val="20"/>
        </w:rPr>
        <w:br/>
        <w:t>vertrouwenspersoon van de werknemer</w:t>
      </w:r>
      <w:r w:rsidRPr="0001101D">
        <w:rPr>
          <w:rFonts w:cs="Arial"/>
          <w:color w:val="1A1A18"/>
          <w:sz w:val="20"/>
          <w:szCs w:val="20"/>
        </w:rPr>
        <w:t xml:space="preserve">. </w:t>
      </w:r>
    </w:p>
    <w:p w14:paraId="37C58045" w14:textId="77777777" w:rsidR="00D312F8" w:rsidRPr="0001101D" w:rsidRDefault="00D312F8" w:rsidP="00D312F8">
      <w:pPr>
        <w:autoSpaceDE w:val="0"/>
        <w:autoSpaceDN w:val="0"/>
        <w:adjustRightInd w:val="0"/>
        <w:spacing w:after="0" w:line="360" w:lineRule="auto"/>
        <w:ind w:left="1341" w:right="134"/>
        <w:rPr>
          <w:rFonts w:cs="Arial"/>
          <w:color w:val="1A1A18"/>
          <w:sz w:val="20"/>
          <w:szCs w:val="20"/>
        </w:rPr>
      </w:pPr>
      <w:r w:rsidRPr="0001101D">
        <w:rPr>
          <w:rFonts w:cs="Arial"/>
          <w:color w:val="000000"/>
          <w:sz w:val="20"/>
          <w:szCs w:val="20"/>
        </w:rPr>
        <w:t xml:space="preserve"> Indien de werknemer een aanbod tot passend werk heeft geweigerd en de UWV zou </w:t>
      </w:r>
      <w:r w:rsidRPr="0001101D">
        <w:rPr>
          <w:rFonts w:cs="Arial"/>
          <w:color w:val="000000"/>
          <w:sz w:val="20"/>
          <w:szCs w:val="20"/>
        </w:rPr>
        <w:br/>
        <w:t xml:space="preserve"> aansluitend tot het oordeel komen dat deze weigering op terech</w:t>
      </w:r>
      <w:r w:rsidR="0038442B">
        <w:rPr>
          <w:rFonts w:cs="Arial"/>
          <w:color w:val="000000"/>
          <w:sz w:val="20"/>
          <w:szCs w:val="20"/>
        </w:rPr>
        <w:t xml:space="preserve">te gronden is geschied, zal de </w:t>
      </w:r>
      <w:r w:rsidRPr="0001101D">
        <w:rPr>
          <w:rFonts w:cs="Arial"/>
          <w:color w:val="000000"/>
          <w:sz w:val="20"/>
          <w:szCs w:val="20"/>
        </w:rPr>
        <w:t>werkgever met terugwerkende kracht het schemamaandsa</w:t>
      </w:r>
      <w:r w:rsidRPr="0001101D">
        <w:rPr>
          <w:rFonts w:cs="Arial"/>
          <w:color w:val="1A1A18"/>
          <w:sz w:val="20"/>
          <w:szCs w:val="20"/>
        </w:rPr>
        <w:t>l</w:t>
      </w:r>
      <w:r w:rsidRPr="0001101D">
        <w:rPr>
          <w:rFonts w:cs="Arial"/>
          <w:color w:val="000000"/>
          <w:sz w:val="20"/>
          <w:szCs w:val="20"/>
        </w:rPr>
        <w:t xml:space="preserve">aris tot </w:t>
      </w:r>
      <w:r w:rsidRPr="0001101D">
        <w:rPr>
          <w:rFonts w:cs="Arial"/>
          <w:color w:val="1A1A18"/>
          <w:sz w:val="20"/>
          <w:szCs w:val="20"/>
        </w:rPr>
        <w:t>1</w:t>
      </w:r>
      <w:r w:rsidRPr="0001101D">
        <w:rPr>
          <w:rFonts w:cs="Arial"/>
          <w:color w:val="000000"/>
          <w:sz w:val="20"/>
          <w:szCs w:val="20"/>
        </w:rPr>
        <w:t>00% aanvullen</w:t>
      </w:r>
      <w:r w:rsidRPr="0001101D">
        <w:rPr>
          <w:rFonts w:cs="Arial"/>
          <w:color w:val="1A1A18"/>
          <w:sz w:val="20"/>
          <w:szCs w:val="20"/>
        </w:rPr>
        <w:t xml:space="preserve">. </w:t>
      </w:r>
    </w:p>
    <w:p w14:paraId="2ED69DCD" w14:textId="77777777" w:rsidR="00D312F8" w:rsidRPr="0001101D" w:rsidRDefault="00D312F8" w:rsidP="00D312F8">
      <w:pPr>
        <w:numPr>
          <w:ilvl w:val="0"/>
          <w:numId w:val="6"/>
        </w:numPr>
        <w:autoSpaceDE w:val="0"/>
        <w:autoSpaceDN w:val="0"/>
        <w:adjustRightInd w:val="0"/>
        <w:spacing w:after="0" w:line="360" w:lineRule="auto"/>
        <w:ind w:left="1375" w:right="100" w:hanging="686"/>
        <w:rPr>
          <w:rFonts w:cs="Arial"/>
          <w:color w:val="000000"/>
          <w:sz w:val="20"/>
          <w:szCs w:val="20"/>
        </w:rPr>
      </w:pPr>
      <w:r w:rsidRPr="0001101D">
        <w:rPr>
          <w:rFonts w:cs="Arial"/>
          <w:color w:val="000000"/>
          <w:sz w:val="20"/>
          <w:szCs w:val="20"/>
        </w:rPr>
        <w:t xml:space="preserve">De werkgever draagt zorg voor voorlichting aan de werknemer over de rechten en plichten </w:t>
      </w:r>
      <w:r w:rsidRPr="0001101D">
        <w:rPr>
          <w:rFonts w:cs="Arial"/>
          <w:color w:val="000000"/>
          <w:sz w:val="20"/>
          <w:szCs w:val="20"/>
        </w:rPr>
        <w:br/>
        <w:t>voortvloeiend uit de Wet Verbetering Poortwachter. Dit betekent onder mee</w:t>
      </w:r>
      <w:r w:rsidRPr="0001101D">
        <w:rPr>
          <w:rFonts w:cs="Arial"/>
          <w:color w:val="1A1A18"/>
          <w:sz w:val="20"/>
          <w:szCs w:val="20"/>
        </w:rPr>
        <w:t xml:space="preserve">r </w:t>
      </w:r>
      <w:r w:rsidRPr="0001101D">
        <w:rPr>
          <w:rFonts w:cs="Arial"/>
          <w:color w:val="000000"/>
          <w:sz w:val="20"/>
          <w:szCs w:val="20"/>
        </w:rPr>
        <w:t>voorlichting</w:t>
      </w:r>
      <w:r w:rsidR="0038442B">
        <w:rPr>
          <w:rFonts w:cs="Arial"/>
          <w:color w:val="000000"/>
          <w:sz w:val="20"/>
          <w:szCs w:val="20"/>
        </w:rPr>
        <w:t xml:space="preserve"> over </w:t>
      </w:r>
      <w:r w:rsidRPr="0001101D">
        <w:rPr>
          <w:rFonts w:cs="Arial"/>
          <w:color w:val="000000"/>
          <w:sz w:val="20"/>
          <w:szCs w:val="20"/>
        </w:rPr>
        <w:t>moment van ziekmelding, plan van aanpak, re-integratievers</w:t>
      </w:r>
      <w:r w:rsidR="0038442B">
        <w:rPr>
          <w:rFonts w:cs="Arial"/>
          <w:color w:val="000000"/>
          <w:sz w:val="20"/>
          <w:szCs w:val="20"/>
        </w:rPr>
        <w:t xml:space="preserve">lag, aanvraag WAO-uitkering en </w:t>
      </w:r>
      <w:r w:rsidRPr="0001101D">
        <w:rPr>
          <w:rFonts w:cs="Arial"/>
          <w:color w:val="000000"/>
          <w:sz w:val="20"/>
          <w:szCs w:val="20"/>
        </w:rPr>
        <w:t xml:space="preserve">aanvraag persoonsgebonden budget. </w:t>
      </w:r>
    </w:p>
    <w:p w14:paraId="7A7086EE" w14:textId="77777777" w:rsidR="00D312F8" w:rsidRPr="0038442B" w:rsidRDefault="00D312F8" w:rsidP="0038442B">
      <w:pPr>
        <w:numPr>
          <w:ilvl w:val="0"/>
          <w:numId w:val="6"/>
        </w:numPr>
        <w:autoSpaceDE w:val="0"/>
        <w:autoSpaceDN w:val="0"/>
        <w:adjustRightInd w:val="0"/>
        <w:spacing w:after="0" w:line="360" w:lineRule="auto"/>
        <w:ind w:left="1375" w:right="100" w:hanging="686"/>
        <w:rPr>
          <w:rFonts w:cs="Arial"/>
          <w:color w:val="000000"/>
          <w:sz w:val="20"/>
          <w:szCs w:val="20"/>
        </w:rPr>
      </w:pPr>
      <w:r w:rsidRPr="0001101D">
        <w:rPr>
          <w:rFonts w:cs="Arial"/>
          <w:color w:val="000000"/>
          <w:sz w:val="20"/>
          <w:szCs w:val="20"/>
        </w:rPr>
        <w:t>De wer</w:t>
      </w:r>
      <w:r>
        <w:rPr>
          <w:rFonts w:cs="Arial"/>
          <w:color w:val="000000"/>
          <w:sz w:val="20"/>
          <w:szCs w:val="20"/>
        </w:rPr>
        <w:t>kgever zal in overleg met het medezeggenschapsorgaan</w:t>
      </w:r>
      <w:r w:rsidRPr="0001101D">
        <w:rPr>
          <w:rFonts w:cs="Arial"/>
          <w:color w:val="000000"/>
          <w:sz w:val="20"/>
          <w:szCs w:val="20"/>
        </w:rPr>
        <w:t xml:space="preserve"> komen tot de selectie van één of meer re- </w:t>
      </w:r>
      <w:r w:rsidRPr="0038442B">
        <w:rPr>
          <w:rFonts w:cs="Arial"/>
          <w:color w:val="000000"/>
          <w:sz w:val="20"/>
          <w:szCs w:val="20"/>
        </w:rPr>
        <w:t xml:space="preserve"> integratie bedrijven waarmee kan worden samengew</w:t>
      </w:r>
      <w:r w:rsidR="0038442B">
        <w:rPr>
          <w:rFonts w:cs="Arial"/>
          <w:color w:val="000000"/>
          <w:sz w:val="20"/>
          <w:szCs w:val="20"/>
        </w:rPr>
        <w:t xml:space="preserve">erkt in het kader van het re- </w:t>
      </w:r>
      <w:r w:rsidRPr="0038442B">
        <w:rPr>
          <w:rFonts w:cs="Arial"/>
          <w:color w:val="000000"/>
          <w:sz w:val="20"/>
          <w:szCs w:val="20"/>
        </w:rPr>
        <w:t>integratieproces van werknemers. Eventueel kunnen de re-</w:t>
      </w:r>
      <w:r w:rsidR="0038442B">
        <w:rPr>
          <w:rFonts w:cs="Arial"/>
          <w:color w:val="000000"/>
          <w:sz w:val="20"/>
          <w:szCs w:val="20"/>
        </w:rPr>
        <w:t xml:space="preserve">integratiediensten ook worden </w:t>
      </w:r>
      <w:r w:rsidRPr="0038442B">
        <w:rPr>
          <w:rFonts w:cs="Arial"/>
          <w:color w:val="000000"/>
          <w:sz w:val="20"/>
          <w:szCs w:val="20"/>
        </w:rPr>
        <w:t>geleverd door de Arbodienst van de werkgever</w:t>
      </w:r>
      <w:r w:rsidRPr="0038442B">
        <w:rPr>
          <w:rFonts w:cs="Arial"/>
          <w:color w:val="1A1A18"/>
          <w:sz w:val="20"/>
          <w:szCs w:val="20"/>
        </w:rPr>
        <w:t xml:space="preserve">. </w:t>
      </w:r>
      <w:r w:rsidRPr="0038442B">
        <w:rPr>
          <w:rFonts w:cs="Arial"/>
          <w:color w:val="000000"/>
          <w:sz w:val="20"/>
          <w:szCs w:val="20"/>
        </w:rPr>
        <w:t>Bij de keuze van</w:t>
      </w:r>
      <w:r w:rsidR="0038442B">
        <w:rPr>
          <w:rFonts w:cs="Arial"/>
          <w:color w:val="000000"/>
          <w:sz w:val="20"/>
          <w:szCs w:val="20"/>
        </w:rPr>
        <w:t xml:space="preserve"> het re-integratiebedrijf zal </w:t>
      </w:r>
      <w:r w:rsidRPr="0038442B">
        <w:rPr>
          <w:rFonts w:cs="Arial"/>
          <w:color w:val="000000"/>
          <w:sz w:val="20"/>
          <w:szCs w:val="20"/>
        </w:rPr>
        <w:t>onder meer aandacht worden besteed aan zaken als privacyreglement</w:t>
      </w:r>
      <w:r w:rsidRPr="0038442B">
        <w:rPr>
          <w:rFonts w:cs="Arial"/>
          <w:color w:val="1A1A18"/>
          <w:sz w:val="20"/>
          <w:szCs w:val="20"/>
        </w:rPr>
        <w:t xml:space="preserve">, </w:t>
      </w:r>
      <w:r w:rsidRPr="0038442B">
        <w:rPr>
          <w:rFonts w:cs="Arial"/>
          <w:color w:val="000000"/>
          <w:sz w:val="20"/>
          <w:szCs w:val="20"/>
        </w:rPr>
        <w:t>maa</w:t>
      </w:r>
      <w:r w:rsidRPr="0038442B">
        <w:rPr>
          <w:rFonts w:cs="Arial"/>
          <w:color w:val="1A1A18"/>
          <w:sz w:val="20"/>
          <w:szCs w:val="20"/>
        </w:rPr>
        <w:t>t</w:t>
      </w:r>
      <w:r w:rsidRPr="0038442B">
        <w:rPr>
          <w:rFonts w:cs="Arial"/>
          <w:color w:val="000000"/>
          <w:sz w:val="20"/>
          <w:szCs w:val="20"/>
        </w:rPr>
        <w:t>werk pe</w:t>
      </w:r>
      <w:r w:rsidR="0038442B">
        <w:rPr>
          <w:rFonts w:cs="Arial"/>
          <w:color w:val="1A1A18"/>
          <w:sz w:val="20"/>
          <w:szCs w:val="20"/>
        </w:rPr>
        <w:t xml:space="preserve">r </w:t>
      </w:r>
      <w:r w:rsidRPr="0038442B">
        <w:rPr>
          <w:rFonts w:cs="Arial"/>
          <w:color w:val="000000"/>
          <w:sz w:val="20"/>
          <w:szCs w:val="20"/>
        </w:rPr>
        <w:t>werknemer en andere kwaliteitseisen</w:t>
      </w:r>
      <w:r w:rsidRPr="0038442B">
        <w:rPr>
          <w:rFonts w:cs="Arial"/>
          <w:color w:val="1A1A18"/>
          <w:sz w:val="20"/>
          <w:szCs w:val="20"/>
        </w:rPr>
        <w:t xml:space="preserve">. </w:t>
      </w:r>
    </w:p>
    <w:p w14:paraId="49F540E9" w14:textId="77777777" w:rsidR="00D312F8" w:rsidRPr="0001101D" w:rsidRDefault="00D312F8" w:rsidP="00D312F8">
      <w:pPr>
        <w:numPr>
          <w:ilvl w:val="0"/>
          <w:numId w:val="7"/>
        </w:numPr>
        <w:autoSpaceDE w:val="0"/>
        <w:autoSpaceDN w:val="0"/>
        <w:adjustRightInd w:val="0"/>
        <w:spacing w:after="0" w:line="360" w:lineRule="auto"/>
        <w:ind w:left="1395" w:right="100" w:hanging="686"/>
        <w:rPr>
          <w:rFonts w:cs="Arial"/>
          <w:color w:val="000000"/>
          <w:sz w:val="20"/>
          <w:szCs w:val="20"/>
        </w:rPr>
      </w:pPr>
      <w:r w:rsidRPr="0001101D">
        <w:rPr>
          <w:rFonts w:cs="Arial"/>
          <w:color w:val="000000"/>
          <w:sz w:val="20"/>
          <w:szCs w:val="20"/>
        </w:rPr>
        <w:t>Bij een externe herplaatsing zal de werkgever het eventuele lagere inkomen b</w:t>
      </w:r>
      <w:r w:rsidRPr="0001101D">
        <w:rPr>
          <w:rFonts w:cs="Arial"/>
          <w:color w:val="1A1A18"/>
          <w:sz w:val="20"/>
          <w:szCs w:val="20"/>
        </w:rPr>
        <w:t>i</w:t>
      </w:r>
      <w:r w:rsidRPr="0001101D">
        <w:rPr>
          <w:rFonts w:cs="Arial"/>
          <w:color w:val="000000"/>
          <w:sz w:val="20"/>
          <w:szCs w:val="20"/>
        </w:rPr>
        <w:t xml:space="preserve">j de nieuwe </w:t>
      </w:r>
      <w:r w:rsidRPr="0001101D">
        <w:rPr>
          <w:rFonts w:cs="Arial"/>
          <w:color w:val="000000"/>
          <w:sz w:val="20"/>
          <w:szCs w:val="20"/>
        </w:rPr>
        <w:br/>
        <w:t>werkgever aanvullen met inachtneming van het gestelde in lid a van dit artikel</w:t>
      </w:r>
      <w:r w:rsidRPr="0001101D">
        <w:rPr>
          <w:rFonts w:cs="Arial"/>
          <w:color w:val="1A1A18"/>
          <w:sz w:val="20"/>
          <w:szCs w:val="20"/>
        </w:rPr>
        <w:t xml:space="preserve">, </w:t>
      </w:r>
      <w:r w:rsidR="0038442B">
        <w:rPr>
          <w:rFonts w:cs="Arial"/>
          <w:color w:val="000000"/>
          <w:sz w:val="20"/>
          <w:szCs w:val="20"/>
        </w:rPr>
        <w:t xml:space="preserve">dat wil zeggen </w:t>
      </w:r>
      <w:r w:rsidRPr="0001101D">
        <w:rPr>
          <w:rFonts w:cs="Arial"/>
          <w:color w:val="000000"/>
          <w:sz w:val="20"/>
          <w:szCs w:val="20"/>
        </w:rPr>
        <w:t xml:space="preserve">dat de totale periode van loonaanvulling maximaal 104 weken zal bedragen. </w:t>
      </w:r>
    </w:p>
    <w:p w14:paraId="60C80C93" w14:textId="77777777" w:rsidR="00D312F8" w:rsidRPr="0001101D" w:rsidRDefault="00D312F8" w:rsidP="00D312F8">
      <w:pPr>
        <w:numPr>
          <w:ilvl w:val="0"/>
          <w:numId w:val="7"/>
        </w:numPr>
        <w:autoSpaceDE w:val="0"/>
        <w:autoSpaceDN w:val="0"/>
        <w:adjustRightInd w:val="0"/>
        <w:spacing w:after="0" w:line="360" w:lineRule="auto"/>
        <w:ind w:left="1395" w:right="100" w:hanging="686"/>
        <w:rPr>
          <w:rFonts w:cs="Arial"/>
          <w:color w:val="000000"/>
          <w:sz w:val="20"/>
          <w:szCs w:val="20"/>
        </w:rPr>
      </w:pPr>
      <w:proofErr w:type="spellStart"/>
      <w:r w:rsidRPr="0001101D">
        <w:rPr>
          <w:rFonts w:cs="Arial"/>
          <w:color w:val="000000"/>
          <w:sz w:val="20"/>
          <w:szCs w:val="20"/>
        </w:rPr>
        <w:t>Botlek</w:t>
      </w:r>
      <w:proofErr w:type="spellEnd"/>
      <w:r w:rsidRPr="0001101D">
        <w:rPr>
          <w:rFonts w:cs="Arial"/>
          <w:color w:val="000000"/>
          <w:sz w:val="20"/>
          <w:szCs w:val="20"/>
        </w:rPr>
        <w:t xml:space="preserve"> Tank Terminal  zal zich er tot het uiterste voor inspannen om medewerkers die arbeidsongesch</w:t>
      </w:r>
      <w:r w:rsidRPr="0001101D">
        <w:rPr>
          <w:rFonts w:cs="Arial"/>
          <w:color w:val="1A1A18"/>
          <w:sz w:val="20"/>
          <w:szCs w:val="20"/>
        </w:rPr>
        <w:t>i</w:t>
      </w:r>
      <w:r w:rsidRPr="0001101D">
        <w:rPr>
          <w:rFonts w:cs="Arial"/>
          <w:color w:val="000000"/>
          <w:sz w:val="20"/>
          <w:szCs w:val="20"/>
        </w:rPr>
        <w:t xml:space="preserve">kt worden verklaard in de klasse 0 % - 35 % van de WGA bij </w:t>
      </w:r>
      <w:proofErr w:type="spellStart"/>
      <w:r w:rsidRPr="0001101D">
        <w:rPr>
          <w:rFonts w:cs="Arial"/>
          <w:color w:val="000000"/>
          <w:sz w:val="20"/>
          <w:szCs w:val="20"/>
        </w:rPr>
        <w:t>Botlek</w:t>
      </w:r>
      <w:proofErr w:type="spellEnd"/>
      <w:r w:rsidRPr="0001101D">
        <w:rPr>
          <w:rFonts w:cs="Arial"/>
          <w:color w:val="000000"/>
          <w:sz w:val="20"/>
          <w:szCs w:val="20"/>
        </w:rPr>
        <w:t xml:space="preserve"> Tank Terminal  aan het werk te houden. </w:t>
      </w:r>
      <w:r w:rsidRPr="0001101D">
        <w:rPr>
          <w:rFonts w:cs="Arial"/>
          <w:color w:val="000000"/>
          <w:sz w:val="20"/>
          <w:szCs w:val="20"/>
        </w:rPr>
        <w:br/>
        <w:t xml:space="preserve">Indien dit onverhoopt niet mogelijk blijkt te zijn, kan voor de </w:t>
      </w:r>
      <w:r w:rsidR="0038442B">
        <w:rPr>
          <w:rFonts w:cs="Arial"/>
          <w:color w:val="000000"/>
          <w:sz w:val="20"/>
          <w:szCs w:val="20"/>
        </w:rPr>
        <w:t xml:space="preserve">betreffende medewerker ontslag </w:t>
      </w:r>
      <w:r w:rsidRPr="0001101D">
        <w:rPr>
          <w:rFonts w:cs="Arial"/>
          <w:color w:val="000000"/>
          <w:sz w:val="20"/>
          <w:szCs w:val="20"/>
        </w:rPr>
        <w:t>worden aangevraagd; een en ander zal in overleg met FNV Bondge</w:t>
      </w:r>
      <w:r w:rsidRPr="0001101D">
        <w:rPr>
          <w:rFonts w:cs="Arial"/>
          <w:color w:val="1A1A18"/>
          <w:sz w:val="20"/>
          <w:szCs w:val="20"/>
        </w:rPr>
        <w:t>n</w:t>
      </w:r>
      <w:r w:rsidRPr="0001101D">
        <w:rPr>
          <w:rFonts w:cs="Arial"/>
          <w:color w:val="000000"/>
          <w:sz w:val="20"/>
          <w:szCs w:val="20"/>
        </w:rPr>
        <w:t xml:space="preserve">oten plaats vinden. </w:t>
      </w:r>
    </w:p>
    <w:p w14:paraId="75974CC0" w14:textId="77777777" w:rsidR="007B7D91" w:rsidRDefault="007B7D91" w:rsidP="00D312F8">
      <w:pPr>
        <w:autoSpaceDE w:val="0"/>
        <w:autoSpaceDN w:val="0"/>
        <w:adjustRightInd w:val="0"/>
        <w:spacing w:after="0" w:line="360" w:lineRule="auto"/>
        <w:ind w:left="143" w:right="288"/>
        <w:rPr>
          <w:rFonts w:cs="Arial"/>
          <w:i/>
          <w:iCs/>
          <w:color w:val="000000"/>
          <w:sz w:val="20"/>
          <w:szCs w:val="20"/>
        </w:rPr>
      </w:pPr>
    </w:p>
    <w:p w14:paraId="48684A6D" w14:textId="77777777" w:rsidR="00D312F8" w:rsidRPr="0001101D" w:rsidRDefault="00D312F8" w:rsidP="00D312F8">
      <w:pPr>
        <w:autoSpaceDE w:val="0"/>
        <w:autoSpaceDN w:val="0"/>
        <w:adjustRightInd w:val="0"/>
        <w:spacing w:after="0" w:line="360" w:lineRule="auto"/>
        <w:ind w:left="24" w:firstLine="119"/>
        <w:rPr>
          <w:rFonts w:cs="Arial"/>
          <w:b/>
          <w:i/>
          <w:color w:val="000000"/>
          <w:sz w:val="20"/>
          <w:szCs w:val="20"/>
        </w:rPr>
      </w:pPr>
      <w:r w:rsidRPr="0001101D">
        <w:rPr>
          <w:rFonts w:cs="Arial"/>
          <w:b/>
          <w:i/>
          <w:iCs/>
          <w:color w:val="000000"/>
          <w:sz w:val="20"/>
          <w:szCs w:val="20"/>
        </w:rPr>
        <w:lastRenderedPageBreak/>
        <w:t xml:space="preserve">Artikel </w:t>
      </w:r>
      <w:r>
        <w:rPr>
          <w:rFonts w:cs="Arial"/>
          <w:b/>
          <w:i/>
          <w:color w:val="000000"/>
          <w:sz w:val="20"/>
          <w:szCs w:val="20"/>
        </w:rPr>
        <w:t>28</w:t>
      </w:r>
      <w:r w:rsidRPr="0001101D">
        <w:rPr>
          <w:rFonts w:cs="Arial"/>
          <w:b/>
          <w:i/>
          <w:color w:val="000000"/>
          <w:sz w:val="20"/>
          <w:szCs w:val="20"/>
        </w:rPr>
        <w:t xml:space="preserve"> :</w:t>
      </w:r>
      <w:r w:rsidRPr="0001101D">
        <w:rPr>
          <w:rFonts w:cs="Arial"/>
          <w:b/>
          <w:bCs/>
          <w:i/>
          <w:iCs/>
          <w:color w:val="000000"/>
          <w:sz w:val="20"/>
          <w:szCs w:val="20"/>
        </w:rPr>
        <w:t xml:space="preserve">WGA </w:t>
      </w:r>
      <w:r>
        <w:rPr>
          <w:rFonts w:cs="Arial"/>
          <w:b/>
          <w:bCs/>
          <w:i/>
          <w:color w:val="000000"/>
          <w:sz w:val="20"/>
          <w:szCs w:val="20"/>
        </w:rPr>
        <w:t>&amp; WIA</w:t>
      </w:r>
      <w:r w:rsidRPr="0001101D">
        <w:rPr>
          <w:rFonts w:cs="Arial"/>
          <w:b/>
          <w:bCs/>
          <w:i/>
          <w:color w:val="000000"/>
          <w:sz w:val="20"/>
          <w:szCs w:val="20"/>
        </w:rPr>
        <w:t xml:space="preserve"> </w:t>
      </w:r>
      <w:r w:rsidRPr="0001101D">
        <w:rPr>
          <w:rFonts w:cs="Arial"/>
          <w:b/>
          <w:bCs/>
          <w:i/>
          <w:iCs/>
          <w:color w:val="000000"/>
          <w:sz w:val="20"/>
          <w:szCs w:val="20"/>
        </w:rPr>
        <w:t>hiaa</w:t>
      </w:r>
      <w:r w:rsidRPr="0001101D">
        <w:rPr>
          <w:rFonts w:cs="Arial"/>
          <w:b/>
          <w:bCs/>
          <w:i/>
          <w:iCs/>
          <w:color w:val="0A0A09"/>
          <w:sz w:val="20"/>
          <w:szCs w:val="20"/>
        </w:rPr>
        <w:t xml:space="preserve">t </w:t>
      </w:r>
      <w:r w:rsidRPr="0001101D">
        <w:rPr>
          <w:rFonts w:cs="Arial"/>
          <w:b/>
          <w:bCs/>
          <w:i/>
          <w:iCs/>
          <w:color w:val="000000"/>
          <w:sz w:val="20"/>
          <w:szCs w:val="20"/>
        </w:rPr>
        <w:t xml:space="preserve">verzekering </w:t>
      </w:r>
    </w:p>
    <w:p w14:paraId="63FC07FE" w14:textId="1AC651D8" w:rsidR="00D312F8" w:rsidRPr="0001101D" w:rsidRDefault="00D312F8" w:rsidP="00D312F8">
      <w:pPr>
        <w:autoSpaceDE w:val="0"/>
        <w:autoSpaceDN w:val="0"/>
        <w:adjustRightInd w:val="0"/>
        <w:spacing w:after="0" w:line="360" w:lineRule="auto"/>
        <w:ind w:left="143" w:right="232"/>
        <w:rPr>
          <w:rFonts w:cs="Arial"/>
          <w:sz w:val="20"/>
          <w:szCs w:val="20"/>
        </w:rPr>
      </w:pPr>
      <w:proofErr w:type="spellStart"/>
      <w:r w:rsidRPr="0001101D">
        <w:rPr>
          <w:rFonts w:cs="Arial"/>
          <w:color w:val="000000"/>
          <w:sz w:val="20"/>
          <w:szCs w:val="20"/>
        </w:rPr>
        <w:t>Botlek</w:t>
      </w:r>
      <w:proofErr w:type="spellEnd"/>
      <w:r w:rsidRPr="0001101D">
        <w:rPr>
          <w:rFonts w:cs="Arial"/>
          <w:color w:val="000000"/>
          <w:sz w:val="20"/>
          <w:szCs w:val="20"/>
        </w:rPr>
        <w:t xml:space="preserve"> Tank Term</w:t>
      </w:r>
      <w:r>
        <w:rPr>
          <w:rFonts w:cs="Arial"/>
          <w:color w:val="000000"/>
          <w:sz w:val="20"/>
          <w:szCs w:val="20"/>
        </w:rPr>
        <w:t>inal sluit een collectieve WGA  en WIA</w:t>
      </w:r>
      <w:r w:rsidRPr="0001101D">
        <w:rPr>
          <w:rFonts w:cs="Arial"/>
          <w:color w:val="000000"/>
          <w:sz w:val="20"/>
          <w:szCs w:val="20"/>
        </w:rPr>
        <w:t xml:space="preserve"> hiaat verzekering af</w:t>
      </w:r>
      <w:r w:rsidRPr="0001101D">
        <w:rPr>
          <w:rFonts w:cs="Arial"/>
          <w:color w:val="0A0A09"/>
          <w:sz w:val="20"/>
          <w:szCs w:val="20"/>
        </w:rPr>
        <w:t xml:space="preserve">, </w:t>
      </w:r>
      <w:r w:rsidRPr="0001101D">
        <w:rPr>
          <w:rFonts w:cs="Arial"/>
          <w:color w:val="000000"/>
          <w:sz w:val="20"/>
          <w:szCs w:val="20"/>
        </w:rPr>
        <w:t>waaraan de werknemer kan deelnemen</w:t>
      </w:r>
      <w:r w:rsidRPr="0001101D">
        <w:rPr>
          <w:rFonts w:cs="Arial"/>
          <w:color w:val="343332"/>
          <w:sz w:val="20"/>
          <w:szCs w:val="20"/>
        </w:rPr>
        <w:t xml:space="preserve">. </w:t>
      </w:r>
      <w:r>
        <w:rPr>
          <w:rFonts w:cs="Arial"/>
          <w:color w:val="343332"/>
          <w:sz w:val="20"/>
          <w:szCs w:val="20"/>
        </w:rPr>
        <w:t xml:space="preserve"> De premie voor de WGA-hiaat verzekering komt voor rekening van de werkgever, de premie voor de WIA-hiaat verzekering komt voor rekening van de werknemer. </w:t>
      </w:r>
    </w:p>
    <w:p w14:paraId="56CB97A7" w14:textId="77777777" w:rsidR="00D312F8" w:rsidRPr="0001101D" w:rsidRDefault="00D312F8" w:rsidP="0038442B">
      <w:pPr>
        <w:autoSpaceDE w:val="0"/>
        <w:autoSpaceDN w:val="0"/>
        <w:adjustRightInd w:val="0"/>
        <w:spacing w:after="0" w:line="360" w:lineRule="auto"/>
        <w:ind w:right="232"/>
        <w:rPr>
          <w:rFonts w:cs="Arial"/>
          <w:sz w:val="20"/>
          <w:szCs w:val="20"/>
        </w:rPr>
      </w:pPr>
    </w:p>
    <w:p w14:paraId="5B85CF96" w14:textId="77777777" w:rsidR="00D312F8" w:rsidRPr="0001101D" w:rsidRDefault="00D312F8" w:rsidP="00D312F8">
      <w:pPr>
        <w:autoSpaceDE w:val="0"/>
        <w:autoSpaceDN w:val="0"/>
        <w:adjustRightInd w:val="0"/>
        <w:spacing w:after="0" w:line="360" w:lineRule="auto"/>
        <w:ind w:left="33" w:firstLine="110"/>
        <w:rPr>
          <w:rFonts w:cs="Arial"/>
          <w:b/>
          <w:color w:val="000000"/>
          <w:sz w:val="20"/>
          <w:szCs w:val="20"/>
        </w:rPr>
      </w:pPr>
      <w:r w:rsidRPr="0001101D">
        <w:rPr>
          <w:rFonts w:cs="Arial"/>
          <w:b/>
          <w:i/>
          <w:iCs/>
          <w:color w:val="000000"/>
          <w:sz w:val="20"/>
          <w:szCs w:val="20"/>
        </w:rPr>
        <w:t xml:space="preserve">Artikel </w:t>
      </w:r>
      <w:r>
        <w:rPr>
          <w:rFonts w:cs="Arial"/>
          <w:b/>
          <w:i/>
          <w:color w:val="000000"/>
          <w:sz w:val="20"/>
          <w:szCs w:val="20"/>
        </w:rPr>
        <w:t>29</w:t>
      </w:r>
      <w:r w:rsidRPr="0001101D">
        <w:rPr>
          <w:rFonts w:cs="Arial"/>
          <w:b/>
          <w:i/>
          <w:color w:val="000000"/>
          <w:sz w:val="20"/>
          <w:szCs w:val="20"/>
        </w:rPr>
        <w:t>:</w:t>
      </w:r>
      <w:r w:rsidRPr="0001101D">
        <w:rPr>
          <w:rFonts w:cs="Arial"/>
          <w:b/>
          <w:color w:val="000000"/>
          <w:sz w:val="20"/>
          <w:szCs w:val="20"/>
        </w:rPr>
        <w:t xml:space="preserve"> </w:t>
      </w:r>
      <w:r w:rsidRPr="0001101D">
        <w:rPr>
          <w:rFonts w:cs="Arial"/>
          <w:b/>
          <w:bCs/>
          <w:i/>
          <w:iCs/>
          <w:color w:val="0A0A09"/>
          <w:sz w:val="20"/>
          <w:szCs w:val="20"/>
        </w:rPr>
        <w:t>U</w:t>
      </w:r>
      <w:r w:rsidRPr="0001101D">
        <w:rPr>
          <w:rFonts w:cs="Arial"/>
          <w:b/>
          <w:bCs/>
          <w:i/>
          <w:iCs/>
          <w:color w:val="000000"/>
          <w:sz w:val="20"/>
          <w:szCs w:val="20"/>
        </w:rPr>
        <w:t xml:space="preserve">itkering bij overlijden </w:t>
      </w:r>
    </w:p>
    <w:p w14:paraId="3779993D" w14:textId="77777777" w:rsidR="00D312F8" w:rsidRPr="0001101D" w:rsidRDefault="00D312F8" w:rsidP="00D312F8">
      <w:pPr>
        <w:autoSpaceDE w:val="0"/>
        <w:autoSpaceDN w:val="0"/>
        <w:adjustRightInd w:val="0"/>
        <w:spacing w:after="0" w:line="360" w:lineRule="auto"/>
        <w:ind w:left="143" w:right="288"/>
        <w:rPr>
          <w:rFonts w:cs="Arial"/>
          <w:color w:val="000000"/>
          <w:sz w:val="20"/>
          <w:szCs w:val="20"/>
        </w:rPr>
      </w:pPr>
      <w:r w:rsidRPr="0001101D">
        <w:rPr>
          <w:rFonts w:cs="Arial"/>
          <w:color w:val="000000"/>
          <w:sz w:val="20"/>
          <w:szCs w:val="20"/>
        </w:rPr>
        <w:t xml:space="preserve">Bij overlijden van de werknemer wordt aan de nagelaten betrekkingen een uitkering ineens verstrekt tot </w:t>
      </w:r>
      <w:r w:rsidRPr="0001101D">
        <w:rPr>
          <w:rFonts w:cs="Arial"/>
          <w:color w:val="000000"/>
          <w:sz w:val="20"/>
          <w:szCs w:val="20"/>
        </w:rPr>
        <w:br/>
        <w:t xml:space="preserve">een bedrag van driemaal zijn schemamaandsalaris. </w:t>
      </w:r>
    </w:p>
    <w:p w14:paraId="4EF89AA4" w14:textId="77777777" w:rsidR="00D312F8" w:rsidRPr="0001101D" w:rsidRDefault="00D312F8" w:rsidP="00D312F8">
      <w:pPr>
        <w:autoSpaceDE w:val="0"/>
        <w:autoSpaceDN w:val="0"/>
        <w:adjustRightInd w:val="0"/>
        <w:spacing w:after="0" w:line="360" w:lineRule="auto"/>
        <w:ind w:left="62" w:right="283" w:firstLine="81"/>
        <w:rPr>
          <w:rFonts w:cs="Arial"/>
          <w:color w:val="343332"/>
          <w:sz w:val="20"/>
          <w:szCs w:val="20"/>
        </w:rPr>
      </w:pPr>
      <w:r w:rsidRPr="0001101D">
        <w:rPr>
          <w:rFonts w:cs="Arial"/>
          <w:color w:val="000000"/>
          <w:sz w:val="20"/>
          <w:szCs w:val="20"/>
        </w:rPr>
        <w:t>Onder nagelaten betrekk</w:t>
      </w:r>
      <w:r w:rsidRPr="0001101D">
        <w:rPr>
          <w:rFonts w:cs="Arial"/>
          <w:color w:val="0A0A09"/>
          <w:sz w:val="20"/>
          <w:szCs w:val="20"/>
        </w:rPr>
        <w:t>i</w:t>
      </w:r>
      <w:r w:rsidRPr="0001101D">
        <w:rPr>
          <w:rFonts w:cs="Arial"/>
          <w:color w:val="000000"/>
          <w:sz w:val="20"/>
          <w:szCs w:val="20"/>
        </w:rPr>
        <w:t>ngen worden verstaan</w:t>
      </w:r>
      <w:r w:rsidRPr="0001101D">
        <w:rPr>
          <w:rFonts w:cs="Arial"/>
          <w:color w:val="343332"/>
          <w:sz w:val="20"/>
          <w:szCs w:val="20"/>
        </w:rPr>
        <w:t xml:space="preserve">: </w:t>
      </w:r>
    </w:p>
    <w:p w14:paraId="32516B7B" w14:textId="77777777" w:rsidR="00D312F8" w:rsidRPr="0001101D" w:rsidRDefault="00D312F8" w:rsidP="00C632D8">
      <w:pPr>
        <w:numPr>
          <w:ilvl w:val="0"/>
          <w:numId w:val="8"/>
        </w:numPr>
        <w:autoSpaceDE w:val="0"/>
        <w:autoSpaceDN w:val="0"/>
        <w:adjustRightInd w:val="0"/>
        <w:spacing w:after="0" w:line="360" w:lineRule="auto"/>
        <w:ind w:left="474" w:right="283" w:hanging="331"/>
        <w:rPr>
          <w:rFonts w:cs="Arial"/>
          <w:color w:val="0A0A09"/>
          <w:sz w:val="20"/>
          <w:szCs w:val="20"/>
        </w:rPr>
      </w:pPr>
      <w:r w:rsidRPr="0001101D">
        <w:rPr>
          <w:rFonts w:cs="Arial"/>
          <w:color w:val="000000"/>
          <w:sz w:val="20"/>
          <w:szCs w:val="20"/>
        </w:rPr>
        <w:t>de echtgenoot/echtgenote</w:t>
      </w:r>
      <w:r w:rsidRPr="0001101D">
        <w:rPr>
          <w:rFonts w:cs="Arial"/>
          <w:color w:val="0A0A09"/>
          <w:sz w:val="20"/>
          <w:szCs w:val="20"/>
        </w:rPr>
        <w:t xml:space="preserve">, </w:t>
      </w:r>
      <w:r w:rsidRPr="0001101D">
        <w:rPr>
          <w:rFonts w:cs="Arial"/>
          <w:color w:val="000000"/>
          <w:sz w:val="20"/>
          <w:szCs w:val="20"/>
        </w:rPr>
        <w:t>indien de overledene niet duurzaam gescheiden leefde</w:t>
      </w:r>
      <w:r w:rsidRPr="0001101D">
        <w:rPr>
          <w:rFonts w:cs="Arial"/>
          <w:color w:val="0A0A09"/>
          <w:sz w:val="20"/>
          <w:szCs w:val="20"/>
        </w:rPr>
        <w:t xml:space="preserve">; </w:t>
      </w:r>
    </w:p>
    <w:p w14:paraId="789528B8" w14:textId="77777777" w:rsidR="00D312F8" w:rsidRPr="0001101D" w:rsidRDefault="00D312F8" w:rsidP="00C632D8">
      <w:pPr>
        <w:numPr>
          <w:ilvl w:val="0"/>
          <w:numId w:val="8"/>
        </w:numPr>
        <w:autoSpaceDE w:val="0"/>
        <w:autoSpaceDN w:val="0"/>
        <w:adjustRightInd w:val="0"/>
        <w:spacing w:after="0" w:line="360" w:lineRule="auto"/>
        <w:ind w:left="474" w:right="283" w:hanging="331"/>
        <w:rPr>
          <w:rFonts w:cs="Arial"/>
          <w:color w:val="000000"/>
          <w:sz w:val="20"/>
          <w:szCs w:val="20"/>
        </w:rPr>
      </w:pPr>
      <w:r w:rsidRPr="0001101D">
        <w:rPr>
          <w:rFonts w:cs="Arial"/>
          <w:color w:val="000000"/>
          <w:sz w:val="20"/>
          <w:szCs w:val="20"/>
        </w:rPr>
        <w:t>bij ontstentenis van de echtgenoot/echtgenote</w:t>
      </w:r>
      <w:r w:rsidRPr="0001101D">
        <w:rPr>
          <w:rFonts w:cs="Arial"/>
          <w:color w:val="0A0A09"/>
          <w:sz w:val="20"/>
          <w:szCs w:val="20"/>
        </w:rPr>
        <w:t xml:space="preserve">, </w:t>
      </w:r>
      <w:r w:rsidRPr="0001101D">
        <w:rPr>
          <w:rFonts w:cs="Arial"/>
          <w:color w:val="000000"/>
          <w:sz w:val="20"/>
          <w:szCs w:val="20"/>
        </w:rPr>
        <w:t>de m</w:t>
      </w:r>
      <w:r w:rsidRPr="0001101D">
        <w:rPr>
          <w:rFonts w:cs="Arial"/>
          <w:color w:val="0A0A09"/>
          <w:sz w:val="20"/>
          <w:szCs w:val="20"/>
        </w:rPr>
        <w:t>i</w:t>
      </w:r>
      <w:r w:rsidRPr="0001101D">
        <w:rPr>
          <w:rFonts w:cs="Arial"/>
          <w:color w:val="000000"/>
          <w:sz w:val="20"/>
          <w:szCs w:val="20"/>
        </w:rPr>
        <w:t xml:space="preserve">nderjarige wettige of natuurlijke kinderen; </w:t>
      </w:r>
    </w:p>
    <w:p w14:paraId="0D480F49" w14:textId="77777777" w:rsidR="00D312F8" w:rsidRPr="0001101D" w:rsidRDefault="00D312F8" w:rsidP="00C632D8">
      <w:pPr>
        <w:numPr>
          <w:ilvl w:val="0"/>
          <w:numId w:val="8"/>
        </w:numPr>
        <w:autoSpaceDE w:val="0"/>
        <w:autoSpaceDN w:val="0"/>
        <w:adjustRightInd w:val="0"/>
        <w:spacing w:after="0" w:line="360" w:lineRule="auto"/>
        <w:ind w:left="474" w:right="283" w:hanging="331"/>
        <w:rPr>
          <w:rFonts w:cs="Arial"/>
          <w:color w:val="0A0A09"/>
          <w:sz w:val="20"/>
          <w:szCs w:val="20"/>
        </w:rPr>
      </w:pPr>
      <w:r w:rsidRPr="0001101D">
        <w:rPr>
          <w:rFonts w:cs="Arial"/>
          <w:color w:val="000000"/>
          <w:sz w:val="20"/>
          <w:szCs w:val="20"/>
        </w:rPr>
        <w:t xml:space="preserve">bij ontbreken van de onder a. en b. bedoelde personen, degene ten aanzien van wie de overledene </w:t>
      </w:r>
      <w:r w:rsidRPr="0001101D">
        <w:rPr>
          <w:rFonts w:cs="Arial"/>
          <w:color w:val="000000"/>
          <w:sz w:val="20"/>
          <w:szCs w:val="20"/>
        </w:rPr>
        <w:br/>
        <w:t>grotendeels in de kosten van levensonderhoud voo</w:t>
      </w:r>
      <w:r w:rsidRPr="0001101D">
        <w:rPr>
          <w:rFonts w:cs="Arial"/>
          <w:color w:val="0A0A09"/>
          <w:sz w:val="20"/>
          <w:szCs w:val="20"/>
        </w:rPr>
        <w:t>r</w:t>
      </w:r>
      <w:r w:rsidRPr="0001101D">
        <w:rPr>
          <w:rFonts w:cs="Arial"/>
          <w:color w:val="000000"/>
          <w:sz w:val="20"/>
          <w:szCs w:val="20"/>
        </w:rPr>
        <w:t>zag</w:t>
      </w:r>
      <w:r w:rsidRPr="0001101D">
        <w:rPr>
          <w:rFonts w:cs="Arial"/>
          <w:color w:val="0A0A09"/>
          <w:sz w:val="20"/>
          <w:szCs w:val="20"/>
        </w:rPr>
        <w:t xml:space="preserve">. </w:t>
      </w:r>
    </w:p>
    <w:p w14:paraId="207F217D" w14:textId="77777777" w:rsidR="00D312F8" w:rsidRPr="0001101D" w:rsidRDefault="00D312F8" w:rsidP="00D312F8">
      <w:pPr>
        <w:autoSpaceDE w:val="0"/>
        <w:autoSpaceDN w:val="0"/>
        <w:adjustRightInd w:val="0"/>
        <w:spacing w:after="0" w:line="360" w:lineRule="auto"/>
        <w:ind w:left="143" w:right="1176"/>
        <w:rPr>
          <w:rFonts w:cs="Arial"/>
          <w:color w:val="000000"/>
          <w:sz w:val="20"/>
          <w:szCs w:val="20"/>
        </w:rPr>
      </w:pPr>
      <w:r w:rsidRPr="0001101D">
        <w:rPr>
          <w:rFonts w:cs="Arial"/>
          <w:color w:val="000000"/>
          <w:sz w:val="20"/>
          <w:szCs w:val="20"/>
        </w:rPr>
        <w:t xml:space="preserve">Uitkeringen ter zake van het overlijden aan genoemde nagelaten betrekkingen </w:t>
      </w:r>
      <w:r w:rsidRPr="0001101D">
        <w:rPr>
          <w:rFonts w:cs="Arial"/>
          <w:color w:val="0A0A09"/>
          <w:sz w:val="20"/>
          <w:szCs w:val="20"/>
        </w:rPr>
        <w:t>k</w:t>
      </w:r>
      <w:r w:rsidRPr="0001101D">
        <w:rPr>
          <w:rFonts w:cs="Arial"/>
          <w:color w:val="000000"/>
          <w:sz w:val="20"/>
          <w:szCs w:val="20"/>
        </w:rPr>
        <w:t xml:space="preserve">rachtens de </w:t>
      </w:r>
      <w:r w:rsidRPr="0001101D">
        <w:rPr>
          <w:rFonts w:cs="Arial"/>
          <w:color w:val="000000"/>
          <w:sz w:val="20"/>
          <w:szCs w:val="20"/>
        </w:rPr>
        <w:br/>
        <w:t xml:space="preserve">AAW / WIA worden op deze uitkering in mindering gebracht. </w:t>
      </w:r>
    </w:p>
    <w:p w14:paraId="48347434" w14:textId="77777777" w:rsidR="00D312F8" w:rsidRPr="0001101D" w:rsidRDefault="00D312F8" w:rsidP="00D312F8">
      <w:pPr>
        <w:autoSpaceDE w:val="0"/>
        <w:autoSpaceDN w:val="0"/>
        <w:adjustRightInd w:val="0"/>
        <w:spacing w:after="0" w:line="360" w:lineRule="auto"/>
        <w:ind w:left="52" w:right="1176"/>
        <w:rPr>
          <w:rFonts w:cs="Arial"/>
          <w:sz w:val="20"/>
          <w:szCs w:val="20"/>
        </w:rPr>
      </w:pPr>
    </w:p>
    <w:p w14:paraId="1F5AC6C9" w14:textId="77777777" w:rsidR="00D312F8" w:rsidRPr="0001101D" w:rsidRDefault="00D312F8" w:rsidP="00D312F8">
      <w:pPr>
        <w:autoSpaceDE w:val="0"/>
        <w:autoSpaceDN w:val="0"/>
        <w:adjustRightInd w:val="0"/>
        <w:spacing w:after="0" w:line="360" w:lineRule="auto"/>
        <w:rPr>
          <w:rFonts w:cs="Arial"/>
          <w:b/>
          <w:color w:val="000000"/>
          <w:sz w:val="20"/>
          <w:szCs w:val="20"/>
        </w:rPr>
      </w:pPr>
      <w:r w:rsidRPr="0001101D">
        <w:rPr>
          <w:rFonts w:cs="Arial"/>
          <w:b/>
          <w:i/>
          <w:iCs/>
          <w:color w:val="000000"/>
          <w:sz w:val="20"/>
          <w:szCs w:val="20"/>
        </w:rPr>
        <w:t xml:space="preserve"> Artikel </w:t>
      </w:r>
      <w:r>
        <w:rPr>
          <w:rFonts w:cs="Arial"/>
          <w:b/>
          <w:i/>
          <w:color w:val="000000"/>
          <w:sz w:val="20"/>
          <w:szCs w:val="20"/>
        </w:rPr>
        <w:t>30</w:t>
      </w:r>
      <w:r w:rsidRPr="0001101D">
        <w:rPr>
          <w:rFonts w:cs="Arial"/>
          <w:b/>
          <w:color w:val="000000"/>
          <w:sz w:val="20"/>
          <w:szCs w:val="20"/>
        </w:rPr>
        <w:t xml:space="preserve">: </w:t>
      </w:r>
      <w:r w:rsidRPr="0001101D">
        <w:rPr>
          <w:rFonts w:cs="Arial"/>
          <w:b/>
          <w:i/>
          <w:iCs/>
          <w:color w:val="000000"/>
          <w:sz w:val="20"/>
          <w:szCs w:val="20"/>
        </w:rPr>
        <w:t xml:space="preserve">Formeel ontslag </w:t>
      </w:r>
      <w:r w:rsidRPr="0001101D">
        <w:rPr>
          <w:rFonts w:cs="Arial"/>
          <w:b/>
          <w:bCs/>
          <w:i/>
          <w:color w:val="000000"/>
          <w:sz w:val="20"/>
          <w:szCs w:val="20"/>
        </w:rPr>
        <w:t>na 2</w:t>
      </w:r>
      <w:r w:rsidRPr="0001101D">
        <w:rPr>
          <w:rFonts w:cs="Arial"/>
          <w:b/>
          <w:bCs/>
          <w:color w:val="000000"/>
          <w:sz w:val="20"/>
          <w:szCs w:val="20"/>
        </w:rPr>
        <w:t xml:space="preserve"> </w:t>
      </w:r>
      <w:r w:rsidRPr="0001101D">
        <w:rPr>
          <w:rFonts w:cs="Arial"/>
          <w:b/>
          <w:bCs/>
          <w:i/>
          <w:iCs/>
          <w:color w:val="000000"/>
          <w:sz w:val="20"/>
          <w:szCs w:val="20"/>
        </w:rPr>
        <w:t xml:space="preserve">jaar arbeidsongeschiktheid </w:t>
      </w:r>
    </w:p>
    <w:p w14:paraId="7888C2F7" w14:textId="77777777" w:rsidR="00D312F8" w:rsidRPr="0001101D" w:rsidRDefault="00D312F8" w:rsidP="00D312F8">
      <w:pPr>
        <w:autoSpaceDE w:val="0"/>
        <w:autoSpaceDN w:val="0"/>
        <w:adjustRightInd w:val="0"/>
        <w:spacing w:after="0" w:line="360" w:lineRule="auto"/>
        <w:rPr>
          <w:rFonts w:cs="Arial"/>
          <w:color w:val="000000"/>
          <w:sz w:val="20"/>
          <w:szCs w:val="20"/>
        </w:rPr>
      </w:pPr>
      <w:r w:rsidRPr="0001101D">
        <w:rPr>
          <w:rFonts w:cs="Arial"/>
          <w:color w:val="000000"/>
          <w:sz w:val="20"/>
          <w:szCs w:val="20"/>
        </w:rPr>
        <w:t>Het dienstverband met de werknemer die één jaar ziekengeld heef</w:t>
      </w:r>
      <w:r w:rsidRPr="0001101D">
        <w:rPr>
          <w:rFonts w:cs="Arial"/>
          <w:color w:val="0A0A09"/>
          <w:sz w:val="20"/>
          <w:szCs w:val="20"/>
        </w:rPr>
        <w:t xml:space="preserve">t </w:t>
      </w:r>
      <w:r w:rsidRPr="0001101D">
        <w:rPr>
          <w:rFonts w:cs="Arial"/>
          <w:color w:val="000000"/>
          <w:sz w:val="20"/>
          <w:szCs w:val="20"/>
        </w:rPr>
        <w:t>genoten</w:t>
      </w:r>
      <w:r w:rsidRPr="0001101D">
        <w:rPr>
          <w:rFonts w:cs="Arial"/>
          <w:color w:val="343332"/>
          <w:sz w:val="20"/>
          <w:szCs w:val="20"/>
        </w:rPr>
        <w:t xml:space="preserve">, </w:t>
      </w:r>
      <w:r w:rsidRPr="0001101D">
        <w:rPr>
          <w:rFonts w:cs="Arial"/>
          <w:color w:val="000000"/>
          <w:sz w:val="20"/>
          <w:szCs w:val="20"/>
        </w:rPr>
        <w:t xml:space="preserve">blijft na deze tijd nog </w:t>
      </w:r>
      <w:r w:rsidRPr="0001101D">
        <w:rPr>
          <w:rFonts w:cs="Arial"/>
          <w:color w:val="000000"/>
          <w:sz w:val="20"/>
          <w:szCs w:val="20"/>
        </w:rPr>
        <w:br/>
        <w:t xml:space="preserve"> gedurende een vol jaar bestaan. Ind</w:t>
      </w:r>
      <w:r w:rsidRPr="0001101D">
        <w:rPr>
          <w:rFonts w:cs="Arial"/>
          <w:color w:val="0A0A09"/>
          <w:sz w:val="20"/>
          <w:szCs w:val="20"/>
        </w:rPr>
        <w:t>i</w:t>
      </w:r>
      <w:r w:rsidRPr="0001101D">
        <w:rPr>
          <w:rFonts w:cs="Arial"/>
          <w:color w:val="000000"/>
          <w:sz w:val="20"/>
          <w:szCs w:val="20"/>
        </w:rPr>
        <w:t>en ook deze laatste periode voorbij is</w:t>
      </w:r>
      <w:r w:rsidRPr="0001101D">
        <w:rPr>
          <w:rFonts w:cs="Arial"/>
          <w:color w:val="343332"/>
          <w:sz w:val="20"/>
          <w:szCs w:val="20"/>
        </w:rPr>
        <w:t xml:space="preserve">, </w:t>
      </w:r>
      <w:r w:rsidRPr="0001101D">
        <w:rPr>
          <w:rFonts w:cs="Arial"/>
          <w:color w:val="000000"/>
          <w:sz w:val="20"/>
          <w:szCs w:val="20"/>
        </w:rPr>
        <w:t xml:space="preserve">kan het dienstverband worden </w:t>
      </w:r>
    </w:p>
    <w:p w14:paraId="31AC758B" w14:textId="77777777" w:rsidR="00D312F8" w:rsidRPr="0001101D" w:rsidRDefault="00D312F8" w:rsidP="00D312F8">
      <w:pPr>
        <w:autoSpaceDE w:val="0"/>
        <w:autoSpaceDN w:val="0"/>
        <w:adjustRightInd w:val="0"/>
        <w:spacing w:after="0" w:line="360" w:lineRule="auto"/>
        <w:rPr>
          <w:rFonts w:cs="Arial"/>
          <w:color w:val="000000"/>
          <w:sz w:val="20"/>
          <w:szCs w:val="20"/>
        </w:rPr>
      </w:pPr>
      <w:r w:rsidRPr="0001101D">
        <w:rPr>
          <w:rFonts w:cs="Arial"/>
          <w:color w:val="000000"/>
          <w:sz w:val="20"/>
          <w:szCs w:val="20"/>
        </w:rPr>
        <w:t>beëindigd met inachtneming van de wettel</w:t>
      </w:r>
      <w:r w:rsidRPr="0001101D">
        <w:rPr>
          <w:rFonts w:cs="Arial"/>
          <w:color w:val="0A0A09"/>
          <w:sz w:val="20"/>
          <w:szCs w:val="20"/>
        </w:rPr>
        <w:t>i</w:t>
      </w:r>
      <w:r w:rsidRPr="0001101D">
        <w:rPr>
          <w:rFonts w:cs="Arial"/>
          <w:color w:val="000000"/>
          <w:sz w:val="20"/>
          <w:szCs w:val="20"/>
        </w:rPr>
        <w:t xml:space="preserve">jke bepalingen. </w:t>
      </w:r>
    </w:p>
    <w:p w14:paraId="40261A0E" w14:textId="77777777" w:rsidR="00D312F8" w:rsidRPr="0001101D" w:rsidRDefault="00D312F8" w:rsidP="00D312F8">
      <w:pPr>
        <w:autoSpaceDE w:val="0"/>
        <w:autoSpaceDN w:val="0"/>
        <w:adjustRightInd w:val="0"/>
        <w:spacing w:after="0" w:line="360" w:lineRule="auto"/>
        <w:ind w:left="76" w:right="398"/>
        <w:rPr>
          <w:rFonts w:cs="Arial"/>
          <w:sz w:val="20"/>
          <w:szCs w:val="20"/>
        </w:rPr>
      </w:pPr>
    </w:p>
    <w:p w14:paraId="10C26CA5" w14:textId="77777777" w:rsidR="00D312F8" w:rsidRPr="0001101D" w:rsidRDefault="00D312F8" w:rsidP="00D312F8">
      <w:pPr>
        <w:autoSpaceDE w:val="0"/>
        <w:autoSpaceDN w:val="0"/>
        <w:adjustRightInd w:val="0"/>
        <w:spacing w:after="0" w:line="360" w:lineRule="auto"/>
        <w:rPr>
          <w:rFonts w:cs="Arial"/>
          <w:b/>
          <w:color w:val="0A0A09"/>
          <w:sz w:val="20"/>
          <w:szCs w:val="20"/>
        </w:rPr>
      </w:pPr>
      <w:r w:rsidRPr="0001101D">
        <w:rPr>
          <w:rFonts w:cs="Arial"/>
          <w:b/>
          <w:i/>
          <w:iCs/>
          <w:color w:val="000000"/>
          <w:sz w:val="20"/>
          <w:szCs w:val="20"/>
        </w:rPr>
        <w:t xml:space="preserve">Artikel </w:t>
      </w:r>
      <w:r w:rsidRPr="0001101D">
        <w:rPr>
          <w:rFonts w:cs="Arial"/>
          <w:b/>
          <w:i/>
          <w:color w:val="000000"/>
          <w:sz w:val="20"/>
          <w:szCs w:val="20"/>
        </w:rPr>
        <w:t>3</w:t>
      </w:r>
      <w:r>
        <w:rPr>
          <w:rFonts w:cs="Arial"/>
          <w:b/>
          <w:i/>
          <w:color w:val="000000"/>
          <w:sz w:val="20"/>
          <w:szCs w:val="20"/>
        </w:rPr>
        <w:t>1</w:t>
      </w:r>
      <w:r w:rsidRPr="0001101D">
        <w:rPr>
          <w:rFonts w:cs="Arial"/>
          <w:b/>
          <w:color w:val="0A0A09"/>
          <w:sz w:val="20"/>
          <w:szCs w:val="20"/>
        </w:rPr>
        <w:t xml:space="preserve">: </w:t>
      </w:r>
      <w:r w:rsidRPr="0001101D">
        <w:rPr>
          <w:rFonts w:cs="Arial"/>
          <w:b/>
          <w:bCs/>
          <w:i/>
          <w:iCs/>
          <w:color w:val="000000"/>
          <w:sz w:val="20"/>
          <w:szCs w:val="20"/>
        </w:rPr>
        <w:t xml:space="preserve">Bijdrage werkgever in ziektekostenverzekering </w:t>
      </w:r>
    </w:p>
    <w:p w14:paraId="0DCEBC74" w14:textId="77777777" w:rsidR="00D312F8" w:rsidRPr="0001101D" w:rsidRDefault="00D312F8" w:rsidP="00D312F8">
      <w:pPr>
        <w:autoSpaceDE w:val="0"/>
        <w:autoSpaceDN w:val="0"/>
        <w:adjustRightInd w:val="0"/>
        <w:spacing w:after="0" w:line="360" w:lineRule="auto"/>
        <w:rPr>
          <w:rFonts w:cs="Arial"/>
          <w:b/>
          <w:color w:val="0A0A09"/>
          <w:sz w:val="20"/>
          <w:szCs w:val="20"/>
        </w:rPr>
      </w:pPr>
      <w:proofErr w:type="spellStart"/>
      <w:r w:rsidRPr="0001101D">
        <w:rPr>
          <w:rFonts w:cs="Arial"/>
          <w:color w:val="000000"/>
          <w:sz w:val="20"/>
          <w:szCs w:val="20"/>
        </w:rPr>
        <w:t>Botlek</w:t>
      </w:r>
      <w:proofErr w:type="spellEnd"/>
      <w:r w:rsidRPr="0001101D">
        <w:rPr>
          <w:rFonts w:cs="Arial"/>
          <w:color w:val="000000"/>
          <w:sz w:val="20"/>
          <w:szCs w:val="20"/>
        </w:rPr>
        <w:t xml:space="preserve"> Tank Terminal zal 25% van de basiszorgverzekering (bruto) vergoeden, mits de</w:t>
      </w:r>
      <w:r>
        <w:rPr>
          <w:rFonts w:cs="Arial"/>
          <w:color w:val="000000"/>
          <w:sz w:val="20"/>
          <w:szCs w:val="20"/>
        </w:rPr>
        <w:t xml:space="preserve"> </w:t>
      </w:r>
      <w:r w:rsidRPr="0001101D">
        <w:rPr>
          <w:rFonts w:cs="Arial"/>
          <w:color w:val="000000"/>
          <w:sz w:val="20"/>
          <w:szCs w:val="20"/>
        </w:rPr>
        <w:t xml:space="preserve">medewerker deelneemt aan de door BTT afgesproken collectieve zorgverzekering. BTT kent daarnaast een bijdrage in </w:t>
      </w:r>
      <w:r w:rsidRPr="0001101D">
        <w:rPr>
          <w:rFonts w:cs="Arial"/>
          <w:sz w:val="20"/>
          <w:szCs w:val="20"/>
        </w:rPr>
        <w:t xml:space="preserve">inkomensafhankelijke zorgpremie voor werknemers ter hoogte van EUR 30,-- bruto per maand. </w:t>
      </w:r>
    </w:p>
    <w:p w14:paraId="4F205EB2" w14:textId="77777777" w:rsidR="00D312F8" w:rsidRPr="0001101D" w:rsidRDefault="00D312F8" w:rsidP="00D312F8">
      <w:pPr>
        <w:autoSpaceDE w:val="0"/>
        <w:autoSpaceDN w:val="0"/>
        <w:adjustRightInd w:val="0"/>
        <w:spacing w:after="0" w:line="360" w:lineRule="auto"/>
        <w:ind w:left="62" w:right="278"/>
        <w:rPr>
          <w:rFonts w:cs="Arial"/>
          <w:sz w:val="20"/>
          <w:szCs w:val="20"/>
        </w:rPr>
      </w:pPr>
    </w:p>
    <w:p w14:paraId="27DDA11E" w14:textId="77777777" w:rsidR="00D312F8" w:rsidRDefault="00D312F8" w:rsidP="00D312F8">
      <w:pPr>
        <w:spacing w:after="0" w:line="360" w:lineRule="auto"/>
        <w:rPr>
          <w:rFonts w:cs="Arial"/>
          <w:b/>
          <w:i/>
          <w:sz w:val="20"/>
          <w:szCs w:val="20"/>
        </w:rPr>
      </w:pPr>
      <w:r>
        <w:rPr>
          <w:rFonts w:cs="Arial"/>
          <w:b/>
          <w:i/>
          <w:sz w:val="20"/>
          <w:szCs w:val="20"/>
        </w:rPr>
        <w:t xml:space="preserve"> Artikel 32</w:t>
      </w:r>
      <w:r w:rsidRPr="0001101D">
        <w:rPr>
          <w:rFonts w:cs="Arial"/>
          <w:b/>
          <w:i/>
          <w:sz w:val="20"/>
          <w:szCs w:val="20"/>
        </w:rPr>
        <w:t>: Employability</w:t>
      </w:r>
    </w:p>
    <w:p w14:paraId="7C7AB630" w14:textId="77777777" w:rsidR="00D312F8" w:rsidRDefault="00D312F8" w:rsidP="00D312F8">
      <w:pPr>
        <w:spacing w:after="0" w:line="360" w:lineRule="auto"/>
        <w:rPr>
          <w:rFonts w:cs="Arial"/>
          <w:sz w:val="20"/>
          <w:szCs w:val="20"/>
        </w:rPr>
      </w:pPr>
      <w:proofErr w:type="spellStart"/>
      <w:r w:rsidRPr="0001101D">
        <w:rPr>
          <w:rFonts w:cs="Arial"/>
          <w:sz w:val="20"/>
          <w:szCs w:val="20"/>
        </w:rPr>
        <w:t>Botlek</w:t>
      </w:r>
      <w:proofErr w:type="spellEnd"/>
      <w:r w:rsidRPr="0001101D">
        <w:rPr>
          <w:rFonts w:cs="Arial"/>
          <w:sz w:val="20"/>
          <w:szCs w:val="20"/>
        </w:rPr>
        <w:t xml:space="preserve"> Tank Terminal voert een actief beleid gericht op het behouden en vergroten van de inze</w:t>
      </w:r>
      <w:r>
        <w:rPr>
          <w:rFonts w:cs="Arial"/>
          <w:sz w:val="20"/>
          <w:szCs w:val="20"/>
        </w:rPr>
        <w:t xml:space="preserve">tbaarheid </w:t>
      </w:r>
    </w:p>
    <w:p w14:paraId="0AAC5BC8" w14:textId="77777777" w:rsidR="00D312F8" w:rsidRPr="0001101D" w:rsidRDefault="00D312F8" w:rsidP="00D312F8">
      <w:pPr>
        <w:spacing w:after="0" w:line="360" w:lineRule="auto"/>
        <w:rPr>
          <w:rFonts w:cs="Arial"/>
          <w:sz w:val="20"/>
          <w:szCs w:val="20"/>
        </w:rPr>
      </w:pPr>
      <w:r w:rsidRPr="0001101D">
        <w:rPr>
          <w:rFonts w:cs="Arial"/>
          <w:sz w:val="20"/>
          <w:szCs w:val="20"/>
        </w:rPr>
        <w:t xml:space="preserve">van </w:t>
      </w:r>
      <w:r>
        <w:rPr>
          <w:rFonts w:cs="Arial"/>
          <w:sz w:val="20"/>
          <w:szCs w:val="20"/>
        </w:rPr>
        <w:t xml:space="preserve">haar </w:t>
      </w:r>
      <w:r w:rsidRPr="0001101D">
        <w:rPr>
          <w:rFonts w:cs="Arial"/>
          <w:sz w:val="20"/>
          <w:szCs w:val="20"/>
        </w:rPr>
        <w:t>werknemers, nu en toekomstgericht, in de huidige dan wel gericht op toekomstige funct</w:t>
      </w:r>
      <w:r>
        <w:rPr>
          <w:rFonts w:cs="Arial"/>
          <w:sz w:val="20"/>
          <w:szCs w:val="20"/>
        </w:rPr>
        <w:t xml:space="preserve">ies of functiegebieden, zowel </w:t>
      </w:r>
      <w:r w:rsidRPr="0001101D">
        <w:rPr>
          <w:rFonts w:cs="Arial"/>
          <w:sz w:val="20"/>
          <w:szCs w:val="20"/>
        </w:rPr>
        <w:t xml:space="preserve">binnen als buiten </w:t>
      </w:r>
      <w:proofErr w:type="spellStart"/>
      <w:r w:rsidRPr="0001101D">
        <w:rPr>
          <w:rFonts w:cs="Arial"/>
          <w:sz w:val="20"/>
          <w:szCs w:val="20"/>
        </w:rPr>
        <w:t>Botlek</w:t>
      </w:r>
      <w:proofErr w:type="spellEnd"/>
      <w:r w:rsidRPr="0001101D">
        <w:rPr>
          <w:rFonts w:cs="Arial"/>
          <w:sz w:val="20"/>
          <w:szCs w:val="20"/>
        </w:rPr>
        <w:t xml:space="preserve"> Tank Terminal, door gebruik te maken van instrumenten als s</w:t>
      </w:r>
      <w:r>
        <w:rPr>
          <w:rFonts w:cs="Arial"/>
          <w:sz w:val="20"/>
          <w:szCs w:val="20"/>
        </w:rPr>
        <w:t xml:space="preserve">tudie, loopbaanbegeleiding en </w:t>
      </w:r>
      <w:r w:rsidRPr="0001101D">
        <w:rPr>
          <w:rFonts w:cs="Arial"/>
          <w:sz w:val="20"/>
          <w:szCs w:val="20"/>
        </w:rPr>
        <w:t xml:space="preserve">het intern openstellen van vacatures. </w:t>
      </w:r>
    </w:p>
    <w:p w14:paraId="1149C361" w14:textId="77777777" w:rsidR="0038442B" w:rsidRDefault="0038442B" w:rsidP="00D312F8">
      <w:pPr>
        <w:spacing w:after="0" w:line="360" w:lineRule="auto"/>
        <w:rPr>
          <w:rFonts w:cs="Arial"/>
          <w:sz w:val="20"/>
          <w:szCs w:val="20"/>
        </w:rPr>
      </w:pPr>
    </w:p>
    <w:p w14:paraId="55D90ACC" w14:textId="77777777" w:rsidR="00D312F8" w:rsidRDefault="00D312F8" w:rsidP="00D312F8">
      <w:pPr>
        <w:spacing w:after="0" w:line="360" w:lineRule="auto"/>
        <w:rPr>
          <w:rFonts w:cs="Arial"/>
          <w:sz w:val="20"/>
          <w:szCs w:val="20"/>
        </w:rPr>
      </w:pPr>
    </w:p>
    <w:p w14:paraId="1647E42D" w14:textId="77777777" w:rsidR="000E75A5" w:rsidRPr="0001101D" w:rsidRDefault="000E75A5" w:rsidP="00D312F8">
      <w:pPr>
        <w:spacing w:after="0" w:line="360" w:lineRule="auto"/>
        <w:rPr>
          <w:rFonts w:cs="Arial"/>
          <w:sz w:val="20"/>
          <w:szCs w:val="20"/>
        </w:rPr>
      </w:pPr>
    </w:p>
    <w:tbl>
      <w:tblPr>
        <w:tblW w:w="7860" w:type="dxa"/>
        <w:tblInd w:w="55" w:type="dxa"/>
        <w:tblCellMar>
          <w:left w:w="70" w:type="dxa"/>
          <w:right w:w="70" w:type="dxa"/>
        </w:tblCellMar>
        <w:tblLook w:val="04A0" w:firstRow="1" w:lastRow="0" w:firstColumn="1" w:lastColumn="0" w:noHBand="0" w:noVBand="1"/>
      </w:tblPr>
      <w:tblGrid>
        <w:gridCol w:w="2660"/>
        <w:gridCol w:w="1300"/>
        <w:gridCol w:w="1300"/>
        <w:gridCol w:w="1300"/>
        <w:gridCol w:w="1300"/>
      </w:tblGrid>
      <w:tr w:rsidR="000E75A5" w:rsidRPr="000E75A5" w14:paraId="48229763" w14:textId="77777777" w:rsidTr="000E75A5">
        <w:trPr>
          <w:trHeight w:val="320"/>
        </w:trPr>
        <w:tc>
          <w:tcPr>
            <w:tcW w:w="2660" w:type="dxa"/>
            <w:tcBorders>
              <w:top w:val="single" w:sz="4" w:space="0" w:color="auto"/>
              <w:left w:val="nil"/>
              <w:bottom w:val="double" w:sz="6" w:space="0" w:color="auto"/>
              <w:right w:val="nil"/>
            </w:tcBorders>
            <w:shd w:val="clear" w:color="auto" w:fill="auto"/>
            <w:noWrap/>
            <w:vAlign w:val="center"/>
            <w:hideMark/>
          </w:tcPr>
          <w:p w14:paraId="57CEFA83" w14:textId="4C66EE9D" w:rsidR="000E75A5" w:rsidRPr="000E75A5" w:rsidRDefault="000E75A5" w:rsidP="000E75A5">
            <w:pPr>
              <w:spacing w:after="0" w:line="240" w:lineRule="auto"/>
              <w:jc w:val="center"/>
              <w:rPr>
                <w:i/>
                <w:color w:val="000000"/>
                <w:sz w:val="16"/>
                <w:szCs w:val="16"/>
                <w:lang w:eastAsia="nl-NL"/>
              </w:rPr>
            </w:pPr>
            <w:r w:rsidRPr="000E75A5">
              <w:rPr>
                <w:i/>
                <w:color w:val="000000"/>
                <w:sz w:val="16"/>
                <w:szCs w:val="16"/>
                <w:lang w:eastAsia="nl-NL"/>
              </w:rPr>
              <w:lastRenderedPageBreak/>
              <w:t>Tegemoetkoming studiekosten</w:t>
            </w:r>
          </w:p>
        </w:tc>
        <w:tc>
          <w:tcPr>
            <w:tcW w:w="1300" w:type="dxa"/>
            <w:tcBorders>
              <w:top w:val="single" w:sz="4" w:space="0" w:color="auto"/>
              <w:left w:val="single" w:sz="4" w:space="0" w:color="auto"/>
              <w:bottom w:val="double" w:sz="6" w:space="0" w:color="auto"/>
              <w:right w:val="nil"/>
            </w:tcBorders>
            <w:shd w:val="clear" w:color="auto" w:fill="auto"/>
            <w:noWrap/>
            <w:vAlign w:val="center"/>
            <w:hideMark/>
          </w:tcPr>
          <w:p w14:paraId="3A6D59CB" w14:textId="77777777" w:rsidR="000E75A5" w:rsidRPr="000E75A5" w:rsidRDefault="000E75A5" w:rsidP="000E75A5">
            <w:pPr>
              <w:spacing w:after="0" w:line="240" w:lineRule="auto"/>
              <w:jc w:val="center"/>
              <w:rPr>
                <w:b/>
                <w:bCs/>
                <w:color w:val="000000"/>
                <w:sz w:val="20"/>
                <w:szCs w:val="20"/>
                <w:lang w:eastAsia="nl-NL"/>
              </w:rPr>
            </w:pPr>
            <w:r w:rsidRPr="000E75A5">
              <w:rPr>
                <w:b/>
                <w:bCs/>
                <w:color w:val="000000"/>
                <w:sz w:val="20"/>
                <w:szCs w:val="20"/>
                <w:lang w:eastAsia="nl-NL"/>
              </w:rPr>
              <w:t>verplicht</w:t>
            </w:r>
          </w:p>
        </w:tc>
        <w:tc>
          <w:tcPr>
            <w:tcW w:w="1300" w:type="dxa"/>
            <w:tcBorders>
              <w:top w:val="single" w:sz="4" w:space="0" w:color="auto"/>
              <w:left w:val="nil"/>
              <w:bottom w:val="double" w:sz="6" w:space="0" w:color="auto"/>
              <w:right w:val="nil"/>
            </w:tcBorders>
            <w:shd w:val="clear" w:color="auto" w:fill="auto"/>
            <w:noWrap/>
            <w:vAlign w:val="center"/>
            <w:hideMark/>
          </w:tcPr>
          <w:p w14:paraId="101A914C" w14:textId="77777777" w:rsidR="000E75A5" w:rsidRPr="000E75A5" w:rsidRDefault="000E75A5" w:rsidP="000E75A5">
            <w:pPr>
              <w:spacing w:after="0" w:line="240" w:lineRule="auto"/>
              <w:jc w:val="center"/>
              <w:rPr>
                <w:b/>
                <w:bCs/>
                <w:color w:val="000000"/>
                <w:sz w:val="20"/>
                <w:szCs w:val="20"/>
                <w:lang w:eastAsia="nl-NL"/>
              </w:rPr>
            </w:pPr>
            <w:r w:rsidRPr="000E75A5">
              <w:rPr>
                <w:b/>
                <w:bCs/>
                <w:color w:val="000000"/>
                <w:sz w:val="20"/>
                <w:szCs w:val="20"/>
                <w:lang w:eastAsia="nl-NL"/>
              </w:rPr>
              <w:t>vrijwillig</w:t>
            </w:r>
          </w:p>
        </w:tc>
        <w:tc>
          <w:tcPr>
            <w:tcW w:w="1300" w:type="dxa"/>
            <w:tcBorders>
              <w:top w:val="single" w:sz="4" w:space="0" w:color="auto"/>
              <w:left w:val="nil"/>
              <w:bottom w:val="double" w:sz="6" w:space="0" w:color="auto"/>
              <w:right w:val="nil"/>
            </w:tcBorders>
            <w:shd w:val="clear" w:color="auto" w:fill="auto"/>
            <w:noWrap/>
            <w:vAlign w:val="center"/>
            <w:hideMark/>
          </w:tcPr>
          <w:p w14:paraId="6644CE33" w14:textId="77777777" w:rsidR="000E75A5" w:rsidRPr="000E75A5" w:rsidRDefault="000E75A5" w:rsidP="000E75A5">
            <w:pPr>
              <w:spacing w:after="0" w:line="240" w:lineRule="auto"/>
              <w:jc w:val="center"/>
              <w:rPr>
                <w:b/>
                <w:bCs/>
                <w:color w:val="000000"/>
                <w:sz w:val="20"/>
                <w:szCs w:val="20"/>
                <w:lang w:eastAsia="nl-NL"/>
              </w:rPr>
            </w:pPr>
            <w:r w:rsidRPr="000E75A5">
              <w:rPr>
                <w:b/>
                <w:bCs/>
                <w:color w:val="000000"/>
                <w:sz w:val="20"/>
                <w:szCs w:val="20"/>
                <w:lang w:eastAsia="nl-NL"/>
              </w:rPr>
              <w:t>kosten</w:t>
            </w:r>
          </w:p>
        </w:tc>
        <w:tc>
          <w:tcPr>
            <w:tcW w:w="1300" w:type="dxa"/>
            <w:tcBorders>
              <w:top w:val="single" w:sz="4" w:space="0" w:color="auto"/>
              <w:left w:val="nil"/>
              <w:bottom w:val="double" w:sz="6" w:space="0" w:color="auto"/>
              <w:right w:val="nil"/>
            </w:tcBorders>
            <w:shd w:val="clear" w:color="auto" w:fill="auto"/>
            <w:noWrap/>
            <w:vAlign w:val="center"/>
            <w:hideMark/>
          </w:tcPr>
          <w:p w14:paraId="78A76034" w14:textId="77777777" w:rsidR="000E75A5" w:rsidRPr="000E75A5" w:rsidRDefault="000E75A5" w:rsidP="000E75A5">
            <w:pPr>
              <w:spacing w:after="0" w:line="240" w:lineRule="auto"/>
              <w:jc w:val="center"/>
              <w:rPr>
                <w:b/>
                <w:bCs/>
                <w:color w:val="000000"/>
                <w:sz w:val="20"/>
                <w:szCs w:val="20"/>
                <w:lang w:eastAsia="nl-NL"/>
              </w:rPr>
            </w:pPr>
            <w:r w:rsidRPr="000E75A5">
              <w:rPr>
                <w:b/>
                <w:bCs/>
                <w:color w:val="000000"/>
                <w:sz w:val="20"/>
                <w:szCs w:val="20"/>
                <w:lang w:eastAsia="nl-NL"/>
              </w:rPr>
              <w:t>tijd</w:t>
            </w:r>
          </w:p>
        </w:tc>
      </w:tr>
      <w:tr w:rsidR="000E75A5" w:rsidRPr="000E75A5" w14:paraId="79F8755F" w14:textId="77777777" w:rsidTr="000E75A5">
        <w:trPr>
          <w:trHeight w:val="320"/>
        </w:trPr>
        <w:tc>
          <w:tcPr>
            <w:tcW w:w="2660" w:type="dxa"/>
            <w:tcBorders>
              <w:top w:val="nil"/>
              <w:left w:val="nil"/>
              <w:bottom w:val="nil"/>
              <w:right w:val="nil"/>
            </w:tcBorders>
            <w:shd w:val="clear" w:color="auto" w:fill="auto"/>
            <w:noWrap/>
            <w:vAlign w:val="center"/>
            <w:hideMark/>
          </w:tcPr>
          <w:p w14:paraId="72168B67" w14:textId="77777777" w:rsidR="000E75A5" w:rsidRPr="000E75A5" w:rsidRDefault="000E75A5" w:rsidP="000E75A5">
            <w:pPr>
              <w:spacing w:after="0" w:line="240" w:lineRule="auto"/>
              <w:rPr>
                <w:i/>
                <w:iCs/>
                <w:color w:val="000000"/>
                <w:sz w:val="20"/>
                <w:szCs w:val="20"/>
                <w:lang w:eastAsia="nl-NL"/>
              </w:rPr>
            </w:pPr>
            <w:r w:rsidRPr="000E75A5">
              <w:rPr>
                <w:i/>
                <w:iCs/>
                <w:color w:val="000000"/>
                <w:sz w:val="20"/>
                <w:szCs w:val="20"/>
                <w:lang w:eastAsia="nl-NL"/>
              </w:rPr>
              <w:t>Basis opleiding</w:t>
            </w:r>
          </w:p>
        </w:tc>
        <w:tc>
          <w:tcPr>
            <w:tcW w:w="1300" w:type="dxa"/>
            <w:tcBorders>
              <w:top w:val="nil"/>
              <w:left w:val="single" w:sz="4" w:space="0" w:color="auto"/>
              <w:bottom w:val="nil"/>
              <w:right w:val="nil"/>
            </w:tcBorders>
            <w:shd w:val="clear" w:color="auto" w:fill="auto"/>
            <w:noWrap/>
            <w:vAlign w:val="center"/>
            <w:hideMark/>
          </w:tcPr>
          <w:p w14:paraId="65EED179"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X</w:t>
            </w:r>
          </w:p>
        </w:tc>
        <w:tc>
          <w:tcPr>
            <w:tcW w:w="1300" w:type="dxa"/>
            <w:tcBorders>
              <w:top w:val="nil"/>
              <w:left w:val="nil"/>
              <w:bottom w:val="nil"/>
              <w:right w:val="nil"/>
            </w:tcBorders>
            <w:shd w:val="clear" w:color="auto" w:fill="auto"/>
            <w:noWrap/>
            <w:vAlign w:val="center"/>
            <w:hideMark/>
          </w:tcPr>
          <w:p w14:paraId="15E6EDE5" w14:textId="77777777" w:rsidR="000E75A5" w:rsidRPr="000E75A5" w:rsidRDefault="000E75A5" w:rsidP="000E75A5">
            <w:pPr>
              <w:spacing w:after="0" w:line="240" w:lineRule="auto"/>
              <w:jc w:val="center"/>
              <w:rPr>
                <w:color w:val="000000"/>
                <w:sz w:val="20"/>
                <w:szCs w:val="20"/>
                <w:lang w:eastAsia="nl-NL"/>
              </w:rPr>
            </w:pPr>
          </w:p>
        </w:tc>
        <w:tc>
          <w:tcPr>
            <w:tcW w:w="1300" w:type="dxa"/>
            <w:tcBorders>
              <w:top w:val="nil"/>
              <w:left w:val="nil"/>
              <w:bottom w:val="nil"/>
              <w:right w:val="nil"/>
            </w:tcBorders>
            <w:shd w:val="clear" w:color="auto" w:fill="auto"/>
            <w:noWrap/>
            <w:vAlign w:val="center"/>
            <w:hideMark/>
          </w:tcPr>
          <w:p w14:paraId="574122FC"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100%</w:t>
            </w:r>
          </w:p>
        </w:tc>
        <w:tc>
          <w:tcPr>
            <w:tcW w:w="1300" w:type="dxa"/>
            <w:tcBorders>
              <w:top w:val="nil"/>
              <w:left w:val="nil"/>
              <w:bottom w:val="nil"/>
              <w:right w:val="nil"/>
            </w:tcBorders>
            <w:shd w:val="clear" w:color="auto" w:fill="auto"/>
            <w:noWrap/>
            <w:vAlign w:val="center"/>
            <w:hideMark/>
          </w:tcPr>
          <w:p w14:paraId="78E8119C"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w:t>
            </w:r>
          </w:p>
        </w:tc>
      </w:tr>
      <w:tr w:rsidR="000E75A5" w:rsidRPr="000E75A5" w14:paraId="696B1BC3" w14:textId="77777777" w:rsidTr="000E75A5">
        <w:trPr>
          <w:trHeight w:val="300"/>
        </w:trPr>
        <w:tc>
          <w:tcPr>
            <w:tcW w:w="2660" w:type="dxa"/>
            <w:tcBorders>
              <w:top w:val="nil"/>
              <w:left w:val="nil"/>
              <w:bottom w:val="nil"/>
              <w:right w:val="nil"/>
            </w:tcBorders>
            <w:shd w:val="clear" w:color="auto" w:fill="auto"/>
            <w:noWrap/>
            <w:vAlign w:val="center"/>
            <w:hideMark/>
          </w:tcPr>
          <w:p w14:paraId="4BBBA656" w14:textId="77777777" w:rsidR="000E75A5" w:rsidRPr="000E75A5" w:rsidRDefault="000E75A5" w:rsidP="000E75A5">
            <w:pPr>
              <w:spacing w:after="0" w:line="240" w:lineRule="auto"/>
              <w:rPr>
                <w:i/>
                <w:iCs/>
                <w:color w:val="000000"/>
                <w:sz w:val="20"/>
                <w:szCs w:val="20"/>
                <w:lang w:eastAsia="nl-NL"/>
              </w:rPr>
            </w:pPr>
            <w:r w:rsidRPr="000E75A5">
              <w:rPr>
                <w:i/>
                <w:iCs/>
                <w:color w:val="000000"/>
                <w:sz w:val="20"/>
                <w:szCs w:val="20"/>
                <w:lang w:eastAsia="nl-NL"/>
              </w:rPr>
              <w:t>Functionele opleidingen</w:t>
            </w:r>
          </w:p>
        </w:tc>
        <w:tc>
          <w:tcPr>
            <w:tcW w:w="1300" w:type="dxa"/>
            <w:tcBorders>
              <w:top w:val="nil"/>
              <w:left w:val="single" w:sz="4" w:space="0" w:color="auto"/>
              <w:bottom w:val="nil"/>
              <w:right w:val="nil"/>
            </w:tcBorders>
            <w:shd w:val="clear" w:color="auto" w:fill="auto"/>
            <w:noWrap/>
            <w:vAlign w:val="center"/>
            <w:hideMark/>
          </w:tcPr>
          <w:p w14:paraId="78E90F93"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X</w:t>
            </w:r>
          </w:p>
        </w:tc>
        <w:tc>
          <w:tcPr>
            <w:tcW w:w="1300" w:type="dxa"/>
            <w:tcBorders>
              <w:top w:val="nil"/>
              <w:left w:val="nil"/>
              <w:bottom w:val="nil"/>
              <w:right w:val="nil"/>
            </w:tcBorders>
            <w:shd w:val="clear" w:color="auto" w:fill="auto"/>
            <w:noWrap/>
            <w:vAlign w:val="center"/>
            <w:hideMark/>
          </w:tcPr>
          <w:p w14:paraId="20076E8B" w14:textId="77777777" w:rsidR="000E75A5" w:rsidRPr="000E75A5" w:rsidRDefault="000E75A5" w:rsidP="000E75A5">
            <w:pPr>
              <w:spacing w:after="0" w:line="240" w:lineRule="auto"/>
              <w:jc w:val="center"/>
              <w:rPr>
                <w:color w:val="000000"/>
                <w:sz w:val="20"/>
                <w:szCs w:val="20"/>
                <w:lang w:eastAsia="nl-NL"/>
              </w:rPr>
            </w:pPr>
          </w:p>
        </w:tc>
        <w:tc>
          <w:tcPr>
            <w:tcW w:w="1300" w:type="dxa"/>
            <w:tcBorders>
              <w:top w:val="nil"/>
              <w:left w:val="nil"/>
              <w:bottom w:val="nil"/>
              <w:right w:val="nil"/>
            </w:tcBorders>
            <w:shd w:val="clear" w:color="auto" w:fill="auto"/>
            <w:noWrap/>
            <w:vAlign w:val="center"/>
            <w:hideMark/>
          </w:tcPr>
          <w:p w14:paraId="582892F3"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100%</w:t>
            </w:r>
          </w:p>
        </w:tc>
        <w:tc>
          <w:tcPr>
            <w:tcW w:w="1300" w:type="dxa"/>
            <w:tcBorders>
              <w:top w:val="nil"/>
              <w:left w:val="nil"/>
              <w:bottom w:val="nil"/>
              <w:right w:val="nil"/>
            </w:tcBorders>
            <w:shd w:val="clear" w:color="auto" w:fill="auto"/>
            <w:noWrap/>
            <w:vAlign w:val="center"/>
            <w:hideMark/>
          </w:tcPr>
          <w:p w14:paraId="279A66EB"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100%</w:t>
            </w:r>
          </w:p>
        </w:tc>
      </w:tr>
      <w:tr w:rsidR="000E75A5" w:rsidRPr="000E75A5" w14:paraId="21F86D6B" w14:textId="77777777" w:rsidTr="000E75A5">
        <w:trPr>
          <w:trHeight w:val="300"/>
        </w:trPr>
        <w:tc>
          <w:tcPr>
            <w:tcW w:w="2660" w:type="dxa"/>
            <w:tcBorders>
              <w:top w:val="nil"/>
              <w:left w:val="nil"/>
              <w:bottom w:val="nil"/>
              <w:right w:val="nil"/>
            </w:tcBorders>
            <w:shd w:val="clear" w:color="auto" w:fill="auto"/>
            <w:noWrap/>
            <w:vAlign w:val="center"/>
            <w:hideMark/>
          </w:tcPr>
          <w:p w14:paraId="4D14F23D" w14:textId="77777777" w:rsidR="000E75A5" w:rsidRPr="000E75A5" w:rsidRDefault="000E75A5" w:rsidP="000E75A5">
            <w:pPr>
              <w:spacing w:after="0" w:line="240" w:lineRule="auto"/>
              <w:rPr>
                <w:i/>
                <w:iCs/>
                <w:color w:val="000000"/>
                <w:sz w:val="20"/>
                <w:szCs w:val="20"/>
                <w:lang w:eastAsia="nl-NL"/>
              </w:rPr>
            </w:pPr>
            <w:r w:rsidRPr="000E75A5">
              <w:rPr>
                <w:i/>
                <w:iCs/>
                <w:color w:val="000000"/>
                <w:sz w:val="20"/>
                <w:szCs w:val="20"/>
                <w:lang w:eastAsia="nl-NL"/>
              </w:rPr>
              <w:t>Persoonlijke ontwikkeling</w:t>
            </w:r>
          </w:p>
        </w:tc>
        <w:tc>
          <w:tcPr>
            <w:tcW w:w="1300" w:type="dxa"/>
            <w:tcBorders>
              <w:top w:val="nil"/>
              <w:left w:val="single" w:sz="4" w:space="0" w:color="auto"/>
              <w:bottom w:val="nil"/>
              <w:right w:val="nil"/>
            </w:tcBorders>
            <w:shd w:val="clear" w:color="auto" w:fill="auto"/>
            <w:noWrap/>
            <w:vAlign w:val="center"/>
            <w:hideMark/>
          </w:tcPr>
          <w:p w14:paraId="379DE54D" w14:textId="23DCEBEE" w:rsidR="000E75A5" w:rsidRPr="000E75A5" w:rsidRDefault="000E75A5" w:rsidP="000E75A5">
            <w:pPr>
              <w:spacing w:after="0" w:line="240" w:lineRule="auto"/>
              <w:jc w:val="center"/>
              <w:rPr>
                <w:color w:val="000000"/>
                <w:sz w:val="20"/>
                <w:szCs w:val="20"/>
                <w:lang w:eastAsia="nl-NL"/>
              </w:rPr>
            </w:pPr>
          </w:p>
        </w:tc>
        <w:tc>
          <w:tcPr>
            <w:tcW w:w="1300" w:type="dxa"/>
            <w:tcBorders>
              <w:top w:val="nil"/>
              <w:left w:val="nil"/>
              <w:bottom w:val="nil"/>
              <w:right w:val="nil"/>
            </w:tcBorders>
            <w:shd w:val="clear" w:color="auto" w:fill="auto"/>
            <w:noWrap/>
            <w:vAlign w:val="center"/>
            <w:hideMark/>
          </w:tcPr>
          <w:p w14:paraId="3F729E54"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X</w:t>
            </w:r>
          </w:p>
        </w:tc>
        <w:tc>
          <w:tcPr>
            <w:tcW w:w="1300" w:type="dxa"/>
            <w:tcBorders>
              <w:top w:val="nil"/>
              <w:left w:val="nil"/>
              <w:bottom w:val="nil"/>
              <w:right w:val="nil"/>
            </w:tcBorders>
            <w:shd w:val="clear" w:color="auto" w:fill="auto"/>
            <w:noWrap/>
            <w:vAlign w:val="center"/>
            <w:hideMark/>
          </w:tcPr>
          <w:p w14:paraId="2B30D0D0"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100%</w:t>
            </w:r>
          </w:p>
        </w:tc>
        <w:tc>
          <w:tcPr>
            <w:tcW w:w="1300" w:type="dxa"/>
            <w:tcBorders>
              <w:top w:val="nil"/>
              <w:left w:val="nil"/>
              <w:bottom w:val="nil"/>
              <w:right w:val="nil"/>
            </w:tcBorders>
            <w:shd w:val="clear" w:color="auto" w:fill="auto"/>
            <w:noWrap/>
            <w:vAlign w:val="center"/>
            <w:hideMark/>
          </w:tcPr>
          <w:p w14:paraId="0AC77C4E" w14:textId="77777777" w:rsidR="000E75A5" w:rsidRPr="000E75A5" w:rsidRDefault="000E75A5" w:rsidP="000E75A5">
            <w:pPr>
              <w:spacing w:after="0" w:line="240" w:lineRule="auto"/>
              <w:jc w:val="center"/>
              <w:rPr>
                <w:color w:val="000000"/>
                <w:sz w:val="20"/>
                <w:szCs w:val="20"/>
                <w:lang w:eastAsia="nl-NL"/>
              </w:rPr>
            </w:pPr>
            <w:r w:rsidRPr="000E75A5">
              <w:rPr>
                <w:color w:val="000000"/>
                <w:sz w:val="20"/>
                <w:szCs w:val="20"/>
                <w:lang w:eastAsia="nl-NL"/>
              </w:rPr>
              <w:t>-</w:t>
            </w:r>
          </w:p>
        </w:tc>
      </w:tr>
    </w:tbl>
    <w:p w14:paraId="06A0E993" w14:textId="528A545F" w:rsidR="00D312F8" w:rsidRPr="0001101D" w:rsidRDefault="00D312F8" w:rsidP="00D312F8">
      <w:pPr>
        <w:spacing w:after="0" w:line="360" w:lineRule="auto"/>
        <w:rPr>
          <w:rFonts w:cs="Arial"/>
          <w:sz w:val="20"/>
          <w:szCs w:val="20"/>
        </w:rPr>
      </w:pPr>
      <w:bookmarkStart w:id="12" w:name="_Toc61764345"/>
      <w:r w:rsidRPr="0001101D">
        <w:rPr>
          <w:rFonts w:cs="Arial"/>
          <w:sz w:val="20"/>
          <w:szCs w:val="20"/>
        </w:rPr>
        <w:t xml:space="preserve">              </w:t>
      </w:r>
    </w:p>
    <w:p w14:paraId="7318022E" w14:textId="54A60200" w:rsidR="00D312F8" w:rsidRPr="0001101D" w:rsidRDefault="00D312F8" w:rsidP="000E75A5">
      <w:pPr>
        <w:spacing w:after="0" w:line="360" w:lineRule="auto"/>
        <w:jc w:val="both"/>
        <w:rPr>
          <w:rFonts w:cs="Arial"/>
          <w:sz w:val="20"/>
          <w:szCs w:val="20"/>
        </w:rPr>
      </w:pPr>
      <w:r w:rsidRPr="0001101D">
        <w:rPr>
          <w:rFonts w:cs="Arial"/>
          <w:sz w:val="20"/>
          <w:szCs w:val="20"/>
        </w:rPr>
        <w:t xml:space="preserve">De werkgever betaalt de studiekosten bij wijze van voorschot. De cursist tekent een schuldbekentenis      (opleidingsovereenkomst) voor het totale bedrag. Bij uitdiensttreding en/of tussentijdse </w:t>
      </w:r>
      <w:r>
        <w:rPr>
          <w:rFonts w:cs="Arial"/>
          <w:sz w:val="20"/>
          <w:szCs w:val="20"/>
        </w:rPr>
        <w:t xml:space="preserve">beëindiging van de studie, op  </w:t>
      </w:r>
      <w:r w:rsidRPr="0001101D">
        <w:rPr>
          <w:rFonts w:cs="Arial"/>
          <w:sz w:val="20"/>
          <w:szCs w:val="20"/>
        </w:rPr>
        <w:t>verzoek van of door toedoen (verwijtbaarheid) van de werknemer, betaalt de werknemer aan werkgever de reeds vergoede studiekosten terug, op basis van de volgende regeling, naar evenredigheid van de verstreken tijdsduur,  conform de studieovereenkomst:</w:t>
      </w:r>
    </w:p>
    <w:p w14:paraId="7B189BD7" w14:textId="77777777" w:rsidR="00D312F8" w:rsidRPr="0001101D" w:rsidRDefault="00D312F8" w:rsidP="00D312F8">
      <w:pPr>
        <w:spacing w:after="0" w:line="360" w:lineRule="auto"/>
        <w:rPr>
          <w:rFonts w:cs="Arial"/>
          <w:b/>
          <w:sz w:val="20"/>
          <w:szCs w:val="20"/>
        </w:rPr>
      </w:pPr>
    </w:p>
    <w:p w14:paraId="7A1F6E21" w14:textId="77777777" w:rsidR="00D312F8" w:rsidRPr="0001101D" w:rsidRDefault="00D312F8" w:rsidP="006D78E4">
      <w:pPr>
        <w:numPr>
          <w:ilvl w:val="0"/>
          <w:numId w:val="27"/>
        </w:numPr>
        <w:spacing w:after="0" w:line="360" w:lineRule="auto"/>
        <w:rPr>
          <w:rFonts w:cs="Arial"/>
          <w:sz w:val="20"/>
          <w:szCs w:val="20"/>
        </w:rPr>
      </w:pPr>
      <w:r w:rsidRPr="0001101D">
        <w:rPr>
          <w:rFonts w:cs="Arial"/>
          <w:sz w:val="20"/>
          <w:szCs w:val="20"/>
        </w:rPr>
        <w:t>100% gedurende de studieperiode</w:t>
      </w:r>
      <w:r w:rsidRPr="0001101D">
        <w:rPr>
          <w:rFonts w:cs="Arial"/>
          <w:sz w:val="20"/>
          <w:szCs w:val="20"/>
        </w:rPr>
        <w:tab/>
      </w:r>
    </w:p>
    <w:p w14:paraId="22D0DEE7" w14:textId="77777777" w:rsidR="00D312F8" w:rsidRPr="0001101D" w:rsidRDefault="00D312F8" w:rsidP="006D78E4">
      <w:pPr>
        <w:numPr>
          <w:ilvl w:val="0"/>
          <w:numId w:val="27"/>
        </w:numPr>
        <w:spacing w:after="0" w:line="360" w:lineRule="auto"/>
        <w:rPr>
          <w:rFonts w:cs="Arial"/>
          <w:sz w:val="20"/>
          <w:szCs w:val="20"/>
        </w:rPr>
      </w:pPr>
      <w:r w:rsidRPr="0001101D">
        <w:rPr>
          <w:rFonts w:cs="Arial"/>
          <w:sz w:val="20"/>
          <w:szCs w:val="20"/>
        </w:rPr>
        <w:t>100% binnen een termijn van 1 jaar na afsluiten van de studie</w:t>
      </w:r>
      <w:r w:rsidRPr="0001101D">
        <w:rPr>
          <w:rFonts w:cs="Arial"/>
          <w:sz w:val="20"/>
          <w:szCs w:val="20"/>
        </w:rPr>
        <w:tab/>
      </w:r>
      <w:r w:rsidRPr="0001101D">
        <w:rPr>
          <w:rFonts w:cs="Arial"/>
          <w:sz w:val="20"/>
          <w:szCs w:val="20"/>
        </w:rPr>
        <w:tab/>
      </w:r>
    </w:p>
    <w:p w14:paraId="42040196" w14:textId="77777777" w:rsidR="00D312F8" w:rsidRPr="0001101D" w:rsidRDefault="00D312F8" w:rsidP="006D78E4">
      <w:pPr>
        <w:numPr>
          <w:ilvl w:val="0"/>
          <w:numId w:val="27"/>
        </w:numPr>
        <w:spacing w:after="0" w:line="360" w:lineRule="auto"/>
        <w:rPr>
          <w:rFonts w:cs="Arial"/>
          <w:sz w:val="20"/>
          <w:szCs w:val="20"/>
        </w:rPr>
      </w:pPr>
      <w:r w:rsidRPr="0001101D">
        <w:rPr>
          <w:rFonts w:cs="Arial"/>
          <w:sz w:val="20"/>
          <w:szCs w:val="20"/>
        </w:rPr>
        <w:t>66% binnen een termijn van 2 jaar na afsluiten van de studie</w:t>
      </w:r>
      <w:r w:rsidRPr="0001101D">
        <w:rPr>
          <w:rFonts w:cs="Arial"/>
          <w:sz w:val="20"/>
          <w:szCs w:val="20"/>
        </w:rPr>
        <w:tab/>
        <w:t xml:space="preserve">  </w:t>
      </w:r>
      <w:r w:rsidRPr="0001101D">
        <w:rPr>
          <w:rFonts w:cs="Arial"/>
          <w:sz w:val="20"/>
          <w:szCs w:val="20"/>
        </w:rPr>
        <w:tab/>
      </w:r>
    </w:p>
    <w:p w14:paraId="2EBD9DC7" w14:textId="77777777" w:rsidR="00D312F8" w:rsidRPr="0001101D" w:rsidRDefault="00D312F8" w:rsidP="006D78E4">
      <w:pPr>
        <w:numPr>
          <w:ilvl w:val="0"/>
          <w:numId w:val="27"/>
        </w:numPr>
        <w:spacing w:after="0" w:line="360" w:lineRule="auto"/>
        <w:rPr>
          <w:rFonts w:cs="Arial"/>
          <w:sz w:val="20"/>
          <w:szCs w:val="20"/>
        </w:rPr>
      </w:pPr>
      <w:r w:rsidRPr="0001101D">
        <w:rPr>
          <w:rFonts w:cs="Arial"/>
          <w:sz w:val="20"/>
          <w:szCs w:val="20"/>
        </w:rPr>
        <w:t>33% binnen een termijn van 3 jaar na afsluiten van de studie</w:t>
      </w:r>
      <w:r w:rsidRPr="0001101D">
        <w:rPr>
          <w:rFonts w:cs="Arial"/>
          <w:sz w:val="20"/>
          <w:szCs w:val="20"/>
        </w:rPr>
        <w:tab/>
        <w:t xml:space="preserve">  </w:t>
      </w:r>
    </w:p>
    <w:p w14:paraId="3B5A9D4E" w14:textId="77777777" w:rsidR="00D312F8" w:rsidRPr="0001101D" w:rsidRDefault="00D312F8" w:rsidP="006D78E4">
      <w:pPr>
        <w:numPr>
          <w:ilvl w:val="0"/>
          <w:numId w:val="27"/>
        </w:numPr>
        <w:spacing w:after="0" w:line="360" w:lineRule="auto"/>
        <w:rPr>
          <w:rFonts w:cs="Arial"/>
          <w:sz w:val="20"/>
          <w:szCs w:val="20"/>
        </w:rPr>
      </w:pPr>
      <w:r w:rsidRPr="0001101D">
        <w:rPr>
          <w:rFonts w:cs="Arial"/>
          <w:sz w:val="20"/>
          <w:szCs w:val="20"/>
        </w:rPr>
        <w:t>na 3 jaar is er geen terugbetalingsverplichting meer.</w:t>
      </w:r>
    </w:p>
    <w:bookmarkEnd w:id="12"/>
    <w:p w14:paraId="1E519427" w14:textId="77777777" w:rsidR="00D312F8" w:rsidRDefault="00D312F8" w:rsidP="00D312F8">
      <w:pPr>
        <w:pStyle w:val="Tekstzonderopmaak"/>
        <w:spacing w:line="360" w:lineRule="auto"/>
        <w:rPr>
          <w:rFonts w:ascii="Calibri" w:hAnsi="Calibri"/>
          <w:b/>
          <w:i/>
        </w:rPr>
      </w:pPr>
    </w:p>
    <w:p w14:paraId="3AAD5557" w14:textId="77777777" w:rsidR="00D312F8" w:rsidRPr="0001101D" w:rsidRDefault="00D312F8" w:rsidP="00D312F8">
      <w:pPr>
        <w:pStyle w:val="Tekstzonderopmaak"/>
        <w:spacing w:line="360" w:lineRule="auto"/>
        <w:rPr>
          <w:rFonts w:ascii="Calibri" w:hAnsi="Calibri" w:cs="Arial"/>
          <w:b/>
          <w:i/>
          <w:color w:val="000100"/>
        </w:rPr>
      </w:pPr>
      <w:r>
        <w:rPr>
          <w:rFonts w:ascii="Calibri" w:hAnsi="Calibri" w:cs="Arial"/>
          <w:b/>
          <w:i/>
          <w:color w:val="000100"/>
        </w:rPr>
        <w:t>Artikel 33</w:t>
      </w:r>
      <w:r w:rsidRPr="0001101D">
        <w:rPr>
          <w:rFonts w:ascii="Calibri" w:hAnsi="Calibri" w:cs="Arial"/>
          <w:b/>
          <w:i/>
          <w:color w:val="000100"/>
        </w:rPr>
        <w:t>: Werkkostenregeling</w:t>
      </w:r>
    </w:p>
    <w:p w14:paraId="26AFB4C9" w14:textId="77777777" w:rsidR="00D312F8" w:rsidRPr="0001101D" w:rsidRDefault="00D312F8" w:rsidP="00D312F8">
      <w:pPr>
        <w:pStyle w:val="Tekstzonderopmaak"/>
        <w:spacing w:line="360" w:lineRule="auto"/>
        <w:rPr>
          <w:rFonts w:ascii="Calibri" w:hAnsi="Calibri" w:cs="Arial"/>
          <w:color w:val="161616"/>
        </w:rPr>
      </w:pPr>
      <w:r w:rsidRPr="0001101D">
        <w:rPr>
          <w:rFonts w:ascii="Calibri" w:hAnsi="Calibri" w:cs="Arial"/>
          <w:color w:val="000100"/>
        </w:rPr>
        <w:t xml:space="preserve">Botlek Tank Terminal  zal meewerken aan het fiscaalvriendelijk verwerken van de vakbondscontributie </w:t>
      </w:r>
      <w:r w:rsidRPr="0001101D">
        <w:rPr>
          <w:rFonts w:ascii="Calibri" w:hAnsi="Calibri" w:cs="Arial"/>
          <w:color w:val="000100"/>
        </w:rPr>
        <w:br/>
        <w:t>voor zover en zolang dit fiscaal is toegestaan</w:t>
      </w:r>
      <w:r w:rsidRPr="0001101D">
        <w:rPr>
          <w:rFonts w:ascii="Calibri" w:hAnsi="Calibri" w:cs="Arial"/>
          <w:color w:val="393939"/>
        </w:rPr>
        <w:t xml:space="preserve">. </w:t>
      </w:r>
      <w:r w:rsidRPr="0001101D">
        <w:rPr>
          <w:rFonts w:ascii="Calibri" w:hAnsi="Calibri" w:cs="Arial"/>
          <w:color w:val="000100"/>
        </w:rPr>
        <w:t xml:space="preserve">Ter uitvoering kan van de betaling in december </w:t>
      </w:r>
      <w:r w:rsidRPr="0001101D">
        <w:rPr>
          <w:rFonts w:ascii="Calibri" w:hAnsi="Calibri" w:cs="Arial"/>
          <w:color w:val="000100"/>
        </w:rPr>
        <w:br/>
        <w:t xml:space="preserve">een gedeelte ter hoogte van de vakbondscontributie netto worden uitgekeerd. FNV zal </w:t>
      </w:r>
      <w:r w:rsidRPr="0001101D">
        <w:rPr>
          <w:rFonts w:ascii="Calibri" w:hAnsi="Calibri" w:cs="Arial"/>
          <w:color w:val="000100"/>
        </w:rPr>
        <w:br/>
        <w:t>daartoe aan haar leden een verklaring m.b.t. de betaalde contributie doen toekomen</w:t>
      </w:r>
      <w:r w:rsidRPr="0001101D">
        <w:rPr>
          <w:rFonts w:ascii="Calibri" w:hAnsi="Calibri" w:cs="Arial"/>
          <w:color w:val="393939"/>
        </w:rPr>
        <w:t xml:space="preserve">. </w:t>
      </w:r>
      <w:r w:rsidRPr="0001101D">
        <w:rPr>
          <w:rFonts w:ascii="Calibri" w:hAnsi="Calibri" w:cs="Arial"/>
          <w:color w:val="000100"/>
        </w:rPr>
        <w:t xml:space="preserve">De </w:t>
      </w:r>
      <w:r w:rsidRPr="0001101D">
        <w:rPr>
          <w:rFonts w:ascii="Calibri" w:hAnsi="Calibri" w:cs="Arial"/>
          <w:color w:val="000100"/>
        </w:rPr>
        <w:br/>
        <w:t xml:space="preserve">werknemer dient deze verklaring voor 1 november van elk jaar aan de werkgever ter beschikking te </w:t>
      </w:r>
      <w:r w:rsidRPr="0001101D">
        <w:rPr>
          <w:rFonts w:ascii="Calibri" w:hAnsi="Calibri" w:cs="Arial"/>
          <w:color w:val="000100"/>
        </w:rPr>
        <w:br/>
        <w:t>stellen om voor deze netto betaling in aanmerking te komen</w:t>
      </w:r>
      <w:r w:rsidRPr="0001101D">
        <w:rPr>
          <w:rFonts w:ascii="Calibri" w:hAnsi="Calibri" w:cs="Arial"/>
          <w:color w:val="161616"/>
        </w:rPr>
        <w:t>.</w:t>
      </w:r>
    </w:p>
    <w:p w14:paraId="3DB7561E" w14:textId="77777777" w:rsidR="00D312F8" w:rsidRPr="0001101D" w:rsidRDefault="00D312F8" w:rsidP="00D312F8">
      <w:pPr>
        <w:pStyle w:val="Tekstzonderopmaak"/>
        <w:spacing w:line="360" w:lineRule="auto"/>
        <w:rPr>
          <w:rFonts w:ascii="Calibri" w:hAnsi="Calibri" w:cs="Arial"/>
          <w:color w:val="161616"/>
        </w:rPr>
      </w:pPr>
    </w:p>
    <w:p w14:paraId="3D6F813C" w14:textId="77777777" w:rsidR="00D312F8" w:rsidRPr="0001101D" w:rsidRDefault="00D312F8" w:rsidP="00D312F8">
      <w:pPr>
        <w:pStyle w:val="Kop1"/>
        <w:spacing w:line="360" w:lineRule="auto"/>
        <w:rPr>
          <w:rFonts w:ascii="Calibri" w:hAnsi="Calibri" w:cs="Arial"/>
          <w:sz w:val="20"/>
          <w:szCs w:val="20"/>
        </w:rPr>
      </w:pPr>
      <w:r w:rsidRPr="0001101D">
        <w:rPr>
          <w:rFonts w:ascii="Calibri" w:hAnsi="Calibri" w:cs="Arial"/>
          <w:color w:val="000000"/>
          <w:sz w:val="20"/>
          <w:szCs w:val="20"/>
        </w:rPr>
        <w:t>A</w:t>
      </w:r>
      <w:r w:rsidRPr="0001101D">
        <w:rPr>
          <w:rFonts w:ascii="Calibri" w:hAnsi="Calibri" w:cs="Arial"/>
          <w:caps w:val="0"/>
          <w:color w:val="000000"/>
          <w:sz w:val="20"/>
          <w:szCs w:val="20"/>
        </w:rPr>
        <w:t>rtikel</w:t>
      </w:r>
      <w:r>
        <w:rPr>
          <w:rFonts w:ascii="Calibri" w:hAnsi="Calibri" w:cs="Arial"/>
          <w:color w:val="000000"/>
          <w:sz w:val="20"/>
          <w:szCs w:val="20"/>
        </w:rPr>
        <w:t xml:space="preserve"> 34</w:t>
      </w:r>
      <w:r w:rsidRPr="0001101D">
        <w:rPr>
          <w:rFonts w:ascii="Calibri" w:hAnsi="Calibri" w:cs="Arial"/>
          <w:color w:val="000000"/>
          <w:sz w:val="20"/>
          <w:szCs w:val="20"/>
        </w:rPr>
        <w:t>:</w:t>
      </w:r>
      <w:bookmarkStart w:id="13" w:name="_Toc258306865"/>
      <w:r w:rsidRPr="0001101D">
        <w:rPr>
          <w:rFonts w:ascii="Calibri" w:hAnsi="Calibri" w:cs="Arial"/>
          <w:sz w:val="20"/>
          <w:szCs w:val="20"/>
        </w:rPr>
        <w:t xml:space="preserve"> F</w:t>
      </w:r>
      <w:r w:rsidRPr="0001101D">
        <w:rPr>
          <w:rFonts w:ascii="Calibri" w:hAnsi="Calibri" w:cs="Arial"/>
          <w:caps w:val="0"/>
          <w:sz w:val="20"/>
          <w:szCs w:val="20"/>
        </w:rPr>
        <w:t>iscaliteit, wet- en regelgeving</w:t>
      </w:r>
      <w:bookmarkEnd w:id="13"/>
    </w:p>
    <w:p w14:paraId="79BDA772" w14:textId="77777777" w:rsidR="00D312F8" w:rsidRPr="0001101D" w:rsidRDefault="00D312F8" w:rsidP="006D78E4">
      <w:pPr>
        <w:numPr>
          <w:ilvl w:val="0"/>
          <w:numId w:val="28"/>
        </w:numPr>
        <w:spacing w:after="0" w:line="360" w:lineRule="auto"/>
        <w:contextualSpacing/>
        <w:jc w:val="both"/>
        <w:rPr>
          <w:rFonts w:cs="Arial"/>
          <w:color w:val="000000"/>
          <w:sz w:val="20"/>
          <w:szCs w:val="20"/>
        </w:rPr>
      </w:pPr>
      <w:r w:rsidRPr="0001101D">
        <w:rPr>
          <w:rFonts w:cs="Arial"/>
          <w:sz w:val="20"/>
          <w:szCs w:val="20"/>
        </w:rPr>
        <w:t>Tenzij nadrukkelijk anders bepaald, zijn alle in dit reglement genoemde bedragen bruto en zullen bij uitbetaling de daarover verschuldigde belastingen en premies worden ingehouden.</w:t>
      </w:r>
    </w:p>
    <w:p w14:paraId="7BCDB9A5" w14:textId="77777777" w:rsidR="00D312F8" w:rsidRPr="0001101D" w:rsidRDefault="00D312F8" w:rsidP="006D78E4">
      <w:pPr>
        <w:numPr>
          <w:ilvl w:val="0"/>
          <w:numId w:val="28"/>
        </w:numPr>
        <w:spacing w:after="0" w:line="360" w:lineRule="auto"/>
        <w:contextualSpacing/>
        <w:jc w:val="both"/>
        <w:rPr>
          <w:rFonts w:cs="Arial"/>
          <w:b/>
          <w:i/>
          <w:sz w:val="20"/>
          <w:szCs w:val="20"/>
        </w:rPr>
      </w:pPr>
      <w:r w:rsidRPr="0001101D">
        <w:rPr>
          <w:rFonts w:cs="Arial"/>
          <w:sz w:val="20"/>
          <w:szCs w:val="20"/>
        </w:rPr>
        <w:t>Indien wijzigingen in de geldende fiscale en sociale wet- en regelgeving ertoe leiden dat belastingtarieven, premiepercentages, vrijstellingen en dergelijke van rechtswege worden aangepast of vervallen, zullen deze wijzigingen per de wettelijke ingangsdatum worden toegepast.</w:t>
      </w:r>
    </w:p>
    <w:p w14:paraId="1E57EB40" w14:textId="77777777" w:rsidR="00D312F8" w:rsidRPr="0001101D" w:rsidRDefault="00D312F8" w:rsidP="00D312F8">
      <w:pPr>
        <w:pStyle w:val="Kop1"/>
        <w:spacing w:line="360" w:lineRule="auto"/>
        <w:rPr>
          <w:rFonts w:ascii="Calibri" w:hAnsi="Calibri" w:cs="Arial"/>
          <w:caps w:val="0"/>
          <w:sz w:val="20"/>
          <w:szCs w:val="20"/>
        </w:rPr>
      </w:pPr>
    </w:p>
    <w:p w14:paraId="7FA7A6DE" w14:textId="77777777" w:rsidR="000E75A5" w:rsidRDefault="000E75A5" w:rsidP="00D312F8">
      <w:pPr>
        <w:pStyle w:val="Kop1"/>
        <w:spacing w:line="360" w:lineRule="auto"/>
        <w:rPr>
          <w:rFonts w:ascii="Calibri" w:hAnsi="Calibri" w:cs="Arial"/>
          <w:caps w:val="0"/>
          <w:sz w:val="20"/>
          <w:szCs w:val="20"/>
        </w:rPr>
      </w:pPr>
    </w:p>
    <w:p w14:paraId="2DE8B6EA" w14:textId="77777777" w:rsidR="00D312F8" w:rsidRPr="0001101D" w:rsidRDefault="00D312F8" w:rsidP="00D312F8">
      <w:pPr>
        <w:pStyle w:val="Kop1"/>
        <w:spacing w:line="360" w:lineRule="auto"/>
        <w:rPr>
          <w:rFonts w:ascii="Calibri" w:hAnsi="Calibri" w:cs="Arial"/>
          <w:sz w:val="20"/>
          <w:szCs w:val="20"/>
        </w:rPr>
      </w:pPr>
      <w:r>
        <w:rPr>
          <w:rFonts w:ascii="Calibri" w:hAnsi="Calibri" w:cs="Arial"/>
          <w:caps w:val="0"/>
          <w:sz w:val="20"/>
          <w:szCs w:val="20"/>
        </w:rPr>
        <w:t>Artikel 35</w:t>
      </w:r>
      <w:r w:rsidRPr="0001101D">
        <w:rPr>
          <w:rFonts w:ascii="Calibri" w:hAnsi="Calibri" w:cs="Arial"/>
          <w:caps w:val="0"/>
          <w:sz w:val="20"/>
          <w:szCs w:val="20"/>
        </w:rPr>
        <w:t>: Looptijd en opzegging</w:t>
      </w:r>
    </w:p>
    <w:p w14:paraId="53BDFF7B" w14:textId="77777777" w:rsidR="00D312F8" w:rsidRPr="0001101D" w:rsidRDefault="00D312F8" w:rsidP="006D78E4">
      <w:pPr>
        <w:numPr>
          <w:ilvl w:val="0"/>
          <w:numId w:val="4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r w:rsidRPr="0001101D">
        <w:rPr>
          <w:rFonts w:cs="Arial"/>
          <w:spacing w:val="-3"/>
          <w:sz w:val="20"/>
          <w:szCs w:val="20"/>
        </w:rPr>
        <w:t>Deze overeenkomst is aangegaan van 1 januari 2011 tot en met 31 december 2011. De overeenkomst kan door ondergetekende onder I zowel als door ondergetekenden onder II tegen het eind van de contractperiode worden opgezegd met inachtneming van een opzeggingstermijn van tenminste drie maanden. Zolang geen der partijen tot opzegging dezer overeenkomst overgaat, wordt deze stilzwijgend verlengd. Loon- en arbeidsvoorwaarden, die algemeen tussen contracterende partijen voor de contractperiode worden overeengekomen, zullen ook voor deze CAO van toepassing zijn. Beëindiging der overeenkomst kan ook dan niet anders worden verkregen dan met inachtneming van een opzeggingstermijn van drie maanden, behoudens het gestelde onder artikel 5.</w:t>
      </w:r>
    </w:p>
    <w:p w14:paraId="3AFEEEAC" w14:textId="77777777" w:rsidR="00D312F8" w:rsidRPr="00F86ABB" w:rsidRDefault="00D312F8" w:rsidP="006D78E4">
      <w:pPr>
        <w:numPr>
          <w:ilvl w:val="0"/>
          <w:numId w:val="4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r w:rsidRPr="0001101D">
        <w:rPr>
          <w:sz w:val="20"/>
          <w:szCs w:val="20"/>
        </w:rPr>
        <w:t>Voor het geval en voor zover tijdens de duur van deze overeenkomst in overleg tussen de regering en het georganiseerd bedrijfsleven wijziging wordt gebracht in de bij de totstandkoming van deze overeenkomst ten aanzien van de voor de loonvorming geldende gedragsregels of daarbij gehanteerde formules, komen partijen overeen in gezamenlijk overleg na te gaan of en op welke wijze een voorziening zal kunnen worden getroffen om een en ander met inachtneming van de dan geldende spelregels te realiseren</w:t>
      </w:r>
      <w:r>
        <w:rPr>
          <w:sz w:val="20"/>
          <w:szCs w:val="20"/>
        </w:rPr>
        <w:t>.</w:t>
      </w:r>
    </w:p>
    <w:p w14:paraId="6116FFEB" w14:textId="77777777" w:rsidR="00D312F8" w:rsidRPr="0001101D" w:rsidRDefault="00D312F8" w:rsidP="006D78E4">
      <w:pPr>
        <w:numPr>
          <w:ilvl w:val="0"/>
          <w:numId w:val="4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r w:rsidRPr="0001101D">
        <w:rPr>
          <w:sz w:val="20"/>
          <w:szCs w:val="20"/>
        </w:rPr>
        <w:t>Ingeval van buitengewone verandering in de algemeen sociaaleconomische verhoudingen in Nederland en/of wijziging in de loon- en prijspolitiek van de regering, dan wel wijzigingen binnen het stelsel van sociale verzekeringen alsmede fiscale wetgeving, zijn partijen gerechtigd tijdens de looptijd van deze overeenkomst wijzigingen in deze overeenkomst, welke met deze veranderingen in direct verband staan, aan de orde te stellen. Partijen zijn in dit geval verplicht de aan de orde gestelde voorstellen in behandeling te nemen.</w:t>
      </w:r>
    </w:p>
    <w:p w14:paraId="4A64C67E" w14:textId="77777777" w:rsidR="00D312F8" w:rsidRPr="0001101D" w:rsidRDefault="00D312F8" w:rsidP="006D78E4">
      <w:pPr>
        <w:numPr>
          <w:ilvl w:val="0"/>
          <w:numId w:val="4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r w:rsidRPr="0001101D">
        <w:rPr>
          <w:sz w:val="20"/>
          <w:szCs w:val="20"/>
        </w:rPr>
        <w:t>Indien een maand nadat deze voorstellen door een der partijen schriftelijk zijn ingediend, geen overeenstemming is bereikt, is de partij, welke de voorstellen heeft ingediend, gerechtigd deze overeenkomst met inachtneming van een maand op te zeggen.</w:t>
      </w:r>
    </w:p>
    <w:p w14:paraId="171FADBD" w14:textId="77777777" w:rsidR="00D312F8" w:rsidRPr="0001101D" w:rsidRDefault="00D312F8" w:rsidP="006D78E4">
      <w:pPr>
        <w:numPr>
          <w:ilvl w:val="0"/>
          <w:numId w:val="4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r w:rsidRPr="0001101D">
        <w:rPr>
          <w:rFonts w:cs="Arial"/>
          <w:sz w:val="20"/>
          <w:szCs w:val="20"/>
        </w:rPr>
        <w:t xml:space="preserve">Partijen spreken af dat deze CAO ook per email met ontvangst- en leesbevestiging, kan worden opgezegd.       </w:t>
      </w:r>
    </w:p>
    <w:p w14:paraId="3558D698" w14:textId="77777777" w:rsidR="0038442B" w:rsidRDefault="0038442B" w:rsidP="00D312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p>
    <w:p w14:paraId="2C2D6222" w14:textId="77777777" w:rsidR="0038442B" w:rsidRDefault="0038442B" w:rsidP="00D312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p>
    <w:p w14:paraId="641A6ED1" w14:textId="77777777" w:rsidR="00D312F8" w:rsidRPr="0001101D" w:rsidRDefault="00D312F8" w:rsidP="00D312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spacing w:line="360" w:lineRule="auto"/>
        <w:rPr>
          <w:rFonts w:cs="Arial"/>
          <w:spacing w:val="-3"/>
          <w:sz w:val="20"/>
          <w:szCs w:val="20"/>
        </w:rPr>
      </w:pPr>
    </w:p>
    <w:p w14:paraId="651A382B" w14:textId="77777777" w:rsidR="00D312F8" w:rsidRPr="0001101D" w:rsidRDefault="00D312F8" w:rsidP="00D312F8">
      <w:pPr>
        <w:pStyle w:val="Tekstzonderopmaak"/>
        <w:spacing w:line="360" w:lineRule="auto"/>
        <w:rPr>
          <w:rFonts w:ascii="Calibri" w:hAnsi="Calibri"/>
          <w:b/>
          <w:i/>
        </w:rPr>
      </w:pPr>
      <w:r>
        <w:rPr>
          <w:rFonts w:ascii="Calibri" w:hAnsi="Calibri"/>
          <w:b/>
          <w:i/>
        </w:rPr>
        <w:t>Artikel 36</w:t>
      </w:r>
      <w:r w:rsidRPr="0001101D">
        <w:rPr>
          <w:rFonts w:ascii="Calibri" w:hAnsi="Calibri"/>
          <w:b/>
          <w:i/>
        </w:rPr>
        <w:t>: Hardheidsclausule</w:t>
      </w:r>
    </w:p>
    <w:p w14:paraId="39E9A735" w14:textId="77777777" w:rsidR="00D312F8" w:rsidRPr="0001101D" w:rsidRDefault="00D312F8" w:rsidP="00D312F8">
      <w:pPr>
        <w:pStyle w:val="Tekstzonderopmaak"/>
        <w:spacing w:line="360" w:lineRule="auto"/>
        <w:rPr>
          <w:rFonts w:ascii="Calibri" w:hAnsi="Calibri"/>
        </w:rPr>
      </w:pPr>
      <w:r w:rsidRPr="0001101D">
        <w:rPr>
          <w:rFonts w:ascii="Calibri" w:hAnsi="Calibri"/>
        </w:rPr>
        <w:t xml:space="preserve">Indien m.b.t. de toepassing van deze cao (indivisueel dan wel collectief) een verschil van inzicht ontstaat tussen partijen dan wel dat een der partijen de toepassing van de cao in een specifieke situatie onbillijk zou achten, zal overleg plaatsvinden tussen partijen. </w:t>
      </w:r>
    </w:p>
    <w:p w14:paraId="53C07112" w14:textId="77777777" w:rsidR="00D312F8" w:rsidRPr="0001101D" w:rsidRDefault="00D312F8" w:rsidP="00D312F8">
      <w:pPr>
        <w:pStyle w:val="Tekstzonderopmaak"/>
        <w:spacing w:line="360" w:lineRule="auto"/>
        <w:rPr>
          <w:rFonts w:ascii="Calibri" w:hAnsi="Calibri"/>
          <w:b/>
        </w:rPr>
      </w:pPr>
    </w:p>
    <w:p w14:paraId="18BEB10F" w14:textId="77777777" w:rsidR="00D312F8" w:rsidRPr="0001101D" w:rsidRDefault="00D312F8" w:rsidP="00D312F8">
      <w:pPr>
        <w:pStyle w:val="Tekstzonderopmaak"/>
        <w:spacing w:line="360" w:lineRule="auto"/>
        <w:rPr>
          <w:rFonts w:ascii="Calibri" w:hAnsi="Calibri"/>
          <w:b/>
        </w:rPr>
      </w:pPr>
    </w:p>
    <w:p w14:paraId="669B470B" w14:textId="77777777" w:rsidR="00D312F8" w:rsidRPr="0001101D" w:rsidRDefault="00D312F8" w:rsidP="00D312F8">
      <w:pPr>
        <w:pStyle w:val="Tekstzonderopmaak"/>
        <w:spacing w:line="360" w:lineRule="auto"/>
        <w:rPr>
          <w:rFonts w:ascii="Calibri" w:hAnsi="Calibri"/>
          <w:b/>
        </w:rPr>
      </w:pPr>
    </w:p>
    <w:p w14:paraId="6E014C7B" w14:textId="77777777" w:rsidR="00D312F8" w:rsidRPr="0001101D" w:rsidRDefault="00D312F8" w:rsidP="00D312F8">
      <w:pPr>
        <w:pStyle w:val="Tekstzonderopmaak"/>
        <w:spacing w:line="360" w:lineRule="auto"/>
        <w:rPr>
          <w:rFonts w:ascii="Calibri" w:hAnsi="Calibri"/>
          <w:b/>
        </w:rPr>
      </w:pPr>
    </w:p>
    <w:p w14:paraId="42E00292" w14:textId="77777777" w:rsidR="00D312F8" w:rsidRPr="0001101D" w:rsidRDefault="00D312F8" w:rsidP="00D312F8">
      <w:pPr>
        <w:pStyle w:val="Tekstzonderopmaak"/>
        <w:spacing w:line="360" w:lineRule="auto"/>
        <w:rPr>
          <w:rFonts w:ascii="Calibri" w:hAnsi="Calibri"/>
          <w:b/>
        </w:rPr>
      </w:pPr>
    </w:p>
    <w:p w14:paraId="26CF667E" w14:textId="77777777" w:rsidR="00D312F8" w:rsidRPr="0001101D" w:rsidRDefault="00D312F8" w:rsidP="00D312F8">
      <w:pPr>
        <w:pStyle w:val="Tekstzonderopmaak"/>
        <w:spacing w:line="360" w:lineRule="auto"/>
        <w:rPr>
          <w:rFonts w:ascii="Calibri" w:hAnsi="Calibri"/>
          <w:b/>
        </w:rPr>
      </w:pPr>
    </w:p>
    <w:p w14:paraId="7D9BC63D" w14:textId="77777777" w:rsidR="00D312F8" w:rsidRPr="0001101D" w:rsidRDefault="00D312F8" w:rsidP="00D312F8">
      <w:pPr>
        <w:pStyle w:val="Tekstzonderopmaak"/>
        <w:spacing w:line="360" w:lineRule="auto"/>
        <w:rPr>
          <w:rFonts w:ascii="Calibri" w:hAnsi="Calibri"/>
          <w:b/>
        </w:rPr>
      </w:pPr>
    </w:p>
    <w:p w14:paraId="5C110386" w14:textId="77777777" w:rsidR="00D312F8" w:rsidRPr="0001101D" w:rsidRDefault="00D312F8" w:rsidP="00D312F8">
      <w:pPr>
        <w:pStyle w:val="Tekstzonderopmaak"/>
        <w:spacing w:line="360" w:lineRule="auto"/>
        <w:rPr>
          <w:rFonts w:ascii="Calibri" w:hAnsi="Calibri"/>
          <w:b/>
        </w:rPr>
      </w:pPr>
      <w:r w:rsidRPr="0001101D">
        <w:rPr>
          <w:rFonts w:ascii="Calibri" w:hAnsi="Calibri"/>
          <w:b/>
        </w:rPr>
        <w:br w:type="page"/>
      </w:r>
      <w:r w:rsidRPr="0001101D">
        <w:rPr>
          <w:rFonts w:ascii="Calibri" w:hAnsi="Calibri"/>
          <w:b/>
        </w:rPr>
        <w:lastRenderedPageBreak/>
        <w:t>Bijlage</w:t>
      </w:r>
      <w:r w:rsidR="00DB55B1">
        <w:rPr>
          <w:rFonts w:ascii="Calibri" w:hAnsi="Calibri"/>
          <w:b/>
        </w:rPr>
        <w:t xml:space="preserve"> I: Loongebouw BTT per 1 januari </w:t>
      </w:r>
      <w:r>
        <w:rPr>
          <w:rFonts w:ascii="Calibri" w:hAnsi="Calibri"/>
          <w:b/>
        </w:rPr>
        <w:t>2012</w:t>
      </w:r>
    </w:p>
    <w:p w14:paraId="13C12524" w14:textId="77777777" w:rsidR="00D312F8" w:rsidRDefault="00D312F8" w:rsidP="00D312F8">
      <w:pPr>
        <w:pStyle w:val="Tekstzonderopmaak"/>
        <w:spacing w:line="360" w:lineRule="auto"/>
        <w:rPr>
          <w:rFonts w:ascii="Calibri" w:hAnsi="Calibri"/>
          <w:b/>
        </w:rPr>
      </w:pPr>
    </w:p>
    <w:p w14:paraId="73BA9A69" w14:textId="77777777" w:rsidR="00D312F8" w:rsidRDefault="00D312F8" w:rsidP="00D312F8">
      <w:pPr>
        <w:pStyle w:val="Tekstzonderopmaak"/>
        <w:spacing w:line="360" w:lineRule="auto"/>
        <w:rPr>
          <w:rFonts w:ascii="Calibri" w:hAnsi="Calibri"/>
          <w:b/>
        </w:rPr>
      </w:pPr>
    </w:p>
    <w:p w14:paraId="58C2A129" w14:textId="77777777" w:rsidR="00D312F8" w:rsidRDefault="00D312F8" w:rsidP="00D312F8">
      <w:pPr>
        <w:pStyle w:val="Tekstzonderopmaak"/>
        <w:spacing w:line="360" w:lineRule="auto"/>
        <w:rPr>
          <w:rFonts w:ascii="Calibri" w:hAnsi="Calibri"/>
          <w:b/>
        </w:rPr>
      </w:pPr>
    </w:p>
    <w:p w14:paraId="3DAD74D7" w14:textId="77777777" w:rsidR="00D312F8" w:rsidRDefault="00D312F8" w:rsidP="00D312F8">
      <w:pPr>
        <w:pStyle w:val="Tekstzonderopmaak"/>
        <w:spacing w:line="360" w:lineRule="auto"/>
        <w:rPr>
          <w:rFonts w:ascii="Calibri" w:hAnsi="Calibri"/>
          <w:b/>
        </w:rPr>
      </w:pPr>
    </w:p>
    <w:p w14:paraId="426838DE" w14:textId="77777777" w:rsidR="00D312F8" w:rsidRDefault="00D312F8" w:rsidP="00D312F8">
      <w:pPr>
        <w:pStyle w:val="Tekstzonderopmaak"/>
        <w:spacing w:line="360" w:lineRule="auto"/>
        <w:rPr>
          <w:rFonts w:ascii="Calibri" w:hAnsi="Calibri"/>
          <w:b/>
        </w:rPr>
      </w:pPr>
    </w:p>
    <w:p w14:paraId="335A718B" w14:textId="77777777" w:rsidR="00D312F8" w:rsidRDefault="00D312F8" w:rsidP="00D312F8">
      <w:pPr>
        <w:pStyle w:val="Tekstzonderopmaak"/>
        <w:spacing w:line="360" w:lineRule="auto"/>
        <w:rPr>
          <w:rFonts w:ascii="Calibri" w:hAnsi="Calibri"/>
          <w:b/>
        </w:rPr>
      </w:pPr>
    </w:p>
    <w:p w14:paraId="2FC2B39E" w14:textId="77777777" w:rsidR="00F55F94" w:rsidRDefault="00F55F94" w:rsidP="00D312F8">
      <w:pPr>
        <w:pStyle w:val="Tekstzonderopmaak"/>
        <w:spacing w:line="360" w:lineRule="auto"/>
        <w:rPr>
          <w:rFonts w:ascii="Calibri" w:hAnsi="Calibri"/>
          <w:b/>
        </w:rPr>
      </w:pPr>
    </w:p>
    <w:p w14:paraId="5B71913C" w14:textId="77777777" w:rsidR="00F55F94" w:rsidRDefault="00F55F94" w:rsidP="00D312F8">
      <w:pPr>
        <w:pStyle w:val="Tekstzonderopmaak"/>
        <w:spacing w:line="360" w:lineRule="auto"/>
        <w:rPr>
          <w:rFonts w:ascii="Calibri" w:hAnsi="Calibri"/>
          <w:b/>
        </w:rPr>
      </w:pPr>
    </w:p>
    <w:p w14:paraId="2EDD86A9" w14:textId="77777777" w:rsidR="00F55F94" w:rsidRDefault="00F55F94" w:rsidP="00D312F8">
      <w:pPr>
        <w:pStyle w:val="Tekstzonderopmaak"/>
        <w:spacing w:line="360" w:lineRule="auto"/>
        <w:rPr>
          <w:rFonts w:ascii="Calibri" w:hAnsi="Calibri"/>
          <w:b/>
        </w:rPr>
      </w:pPr>
    </w:p>
    <w:p w14:paraId="0383CF66" w14:textId="77777777" w:rsidR="00F55F94" w:rsidRDefault="00F55F94" w:rsidP="00D312F8">
      <w:pPr>
        <w:pStyle w:val="Tekstzonderopmaak"/>
        <w:spacing w:line="360" w:lineRule="auto"/>
        <w:rPr>
          <w:rFonts w:ascii="Calibri" w:hAnsi="Calibri"/>
          <w:b/>
        </w:rPr>
      </w:pPr>
    </w:p>
    <w:p w14:paraId="72B832E6" w14:textId="77777777" w:rsidR="00F55F94" w:rsidRDefault="00F55F94" w:rsidP="00D312F8">
      <w:pPr>
        <w:pStyle w:val="Tekstzonderopmaak"/>
        <w:spacing w:line="360" w:lineRule="auto"/>
        <w:rPr>
          <w:rFonts w:ascii="Calibri" w:hAnsi="Calibri"/>
          <w:b/>
        </w:rPr>
      </w:pPr>
    </w:p>
    <w:p w14:paraId="1F85A043" w14:textId="77777777" w:rsidR="00F55F94" w:rsidRDefault="00F55F94" w:rsidP="00D312F8">
      <w:pPr>
        <w:pStyle w:val="Tekstzonderopmaak"/>
        <w:spacing w:line="360" w:lineRule="auto"/>
        <w:rPr>
          <w:rFonts w:ascii="Calibri" w:hAnsi="Calibri"/>
          <w:b/>
        </w:rPr>
      </w:pPr>
    </w:p>
    <w:p w14:paraId="6461E3CF" w14:textId="77777777" w:rsidR="00D312F8" w:rsidRDefault="00D312F8" w:rsidP="00D312F8">
      <w:pPr>
        <w:pStyle w:val="Tekstzonderopmaak"/>
        <w:spacing w:line="360" w:lineRule="auto"/>
        <w:rPr>
          <w:rFonts w:ascii="Calibri" w:hAnsi="Calibri"/>
          <w:b/>
        </w:rPr>
      </w:pPr>
    </w:p>
    <w:p w14:paraId="1A6D6241" w14:textId="77777777" w:rsidR="00D312F8" w:rsidRDefault="00D312F8" w:rsidP="00D312F8">
      <w:pPr>
        <w:pStyle w:val="Tekstzonderopmaak"/>
        <w:spacing w:line="360" w:lineRule="auto"/>
        <w:rPr>
          <w:rFonts w:ascii="Calibri" w:hAnsi="Calibri"/>
          <w:b/>
        </w:rPr>
      </w:pPr>
    </w:p>
    <w:p w14:paraId="715F1A39" w14:textId="77777777" w:rsidR="00F55F94" w:rsidRDefault="00F55F94" w:rsidP="00D312F8">
      <w:pPr>
        <w:pStyle w:val="Tekstzonderopmaak"/>
        <w:spacing w:line="360" w:lineRule="auto"/>
        <w:rPr>
          <w:rFonts w:ascii="Calibri" w:hAnsi="Calibri"/>
          <w:b/>
        </w:rPr>
      </w:pPr>
    </w:p>
    <w:p w14:paraId="687DE8E7" w14:textId="77777777" w:rsidR="00F55F94" w:rsidRDefault="00F55F94" w:rsidP="00D312F8">
      <w:pPr>
        <w:pStyle w:val="Tekstzonderopmaak"/>
        <w:spacing w:line="360" w:lineRule="auto"/>
        <w:rPr>
          <w:rFonts w:ascii="Calibri" w:hAnsi="Calibri"/>
          <w:b/>
        </w:rPr>
      </w:pPr>
    </w:p>
    <w:p w14:paraId="415CCAD9" w14:textId="77777777" w:rsidR="00F55F94" w:rsidRDefault="00F55F94" w:rsidP="00D312F8">
      <w:pPr>
        <w:pStyle w:val="Tekstzonderopmaak"/>
        <w:spacing w:line="360" w:lineRule="auto"/>
        <w:rPr>
          <w:rFonts w:ascii="Calibri" w:hAnsi="Calibri"/>
          <w:b/>
        </w:rPr>
      </w:pPr>
    </w:p>
    <w:p w14:paraId="1FDEB403" w14:textId="77777777" w:rsidR="00DB55B1" w:rsidRDefault="00DB55B1" w:rsidP="00D312F8">
      <w:pPr>
        <w:pStyle w:val="Tekstzonderopmaak"/>
        <w:spacing w:line="360" w:lineRule="auto"/>
        <w:rPr>
          <w:rFonts w:ascii="Calibri" w:hAnsi="Calibri"/>
          <w:b/>
        </w:rPr>
      </w:pPr>
    </w:p>
    <w:p w14:paraId="3DAC8E03" w14:textId="77777777" w:rsidR="00DB55B1" w:rsidRDefault="00DB55B1" w:rsidP="00D312F8">
      <w:pPr>
        <w:pStyle w:val="Tekstzonderopmaak"/>
        <w:spacing w:line="360" w:lineRule="auto"/>
        <w:rPr>
          <w:rFonts w:ascii="Calibri" w:hAnsi="Calibri"/>
          <w:b/>
        </w:rPr>
      </w:pPr>
    </w:p>
    <w:p w14:paraId="1FD0E867" w14:textId="77777777" w:rsidR="00DB55B1" w:rsidRDefault="00DB55B1" w:rsidP="00D312F8">
      <w:pPr>
        <w:pStyle w:val="Tekstzonderopmaak"/>
        <w:spacing w:line="360" w:lineRule="auto"/>
        <w:rPr>
          <w:rFonts w:ascii="Calibri" w:hAnsi="Calibri"/>
          <w:b/>
        </w:rPr>
      </w:pPr>
    </w:p>
    <w:p w14:paraId="2C706CB2" w14:textId="77777777" w:rsidR="00DB55B1" w:rsidRDefault="00DB55B1" w:rsidP="00D312F8">
      <w:pPr>
        <w:pStyle w:val="Tekstzonderopmaak"/>
        <w:spacing w:line="360" w:lineRule="auto"/>
        <w:rPr>
          <w:rFonts w:ascii="Calibri" w:hAnsi="Calibri"/>
          <w:b/>
        </w:rPr>
      </w:pPr>
    </w:p>
    <w:p w14:paraId="7006A1C2" w14:textId="77777777" w:rsidR="00DB55B1" w:rsidRDefault="00DB55B1" w:rsidP="00D312F8">
      <w:pPr>
        <w:pStyle w:val="Tekstzonderopmaak"/>
        <w:spacing w:line="360" w:lineRule="auto"/>
        <w:rPr>
          <w:rFonts w:ascii="Calibri" w:hAnsi="Calibri"/>
          <w:b/>
        </w:rPr>
      </w:pPr>
    </w:p>
    <w:p w14:paraId="4978790D" w14:textId="77777777" w:rsidR="00DB55B1" w:rsidRDefault="00DB55B1" w:rsidP="00D312F8">
      <w:pPr>
        <w:pStyle w:val="Tekstzonderopmaak"/>
        <w:spacing w:line="360" w:lineRule="auto"/>
        <w:rPr>
          <w:rFonts w:ascii="Calibri" w:hAnsi="Calibri"/>
          <w:b/>
        </w:rPr>
      </w:pPr>
    </w:p>
    <w:p w14:paraId="2DC8BF04" w14:textId="77777777" w:rsidR="00DB55B1" w:rsidRDefault="00DB55B1" w:rsidP="00D312F8">
      <w:pPr>
        <w:pStyle w:val="Tekstzonderopmaak"/>
        <w:spacing w:line="360" w:lineRule="auto"/>
        <w:rPr>
          <w:rFonts w:ascii="Calibri" w:hAnsi="Calibri"/>
          <w:b/>
        </w:rPr>
      </w:pPr>
    </w:p>
    <w:p w14:paraId="0954C763" w14:textId="77777777" w:rsidR="00DB55B1" w:rsidRDefault="00DB55B1" w:rsidP="00D312F8">
      <w:pPr>
        <w:pStyle w:val="Tekstzonderopmaak"/>
        <w:spacing w:line="360" w:lineRule="auto"/>
        <w:rPr>
          <w:rFonts w:ascii="Calibri" w:hAnsi="Calibri"/>
          <w:b/>
        </w:rPr>
      </w:pPr>
    </w:p>
    <w:p w14:paraId="1471C6A8" w14:textId="77777777" w:rsidR="00DB55B1" w:rsidRDefault="00DB55B1" w:rsidP="00D312F8">
      <w:pPr>
        <w:pStyle w:val="Tekstzonderopmaak"/>
        <w:spacing w:line="360" w:lineRule="auto"/>
        <w:rPr>
          <w:rFonts w:ascii="Calibri" w:hAnsi="Calibri"/>
          <w:b/>
        </w:rPr>
      </w:pPr>
    </w:p>
    <w:p w14:paraId="6BDEDC84" w14:textId="77777777" w:rsidR="00DB55B1" w:rsidRDefault="00DB55B1" w:rsidP="00D312F8">
      <w:pPr>
        <w:pStyle w:val="Tekstzonderopmaak"/>
        <w:spacing w:line="360" w:lineRule="auto"/>
        <w:rPr>
          <w:rFonts w:ascii="Calibri" w:hAnsi="Calibri"/>
          <w:b/>
        </w:rPr>
      </w:pPr>
    </w:p>
    <w:p w14:paraId="5FBEAAB6" w14:textId="77777777" w:rsidR="00DB55B1" w:rsidRDefault="00DB55B1" w:rsidP="00D312F8">
      <w:pPr>
        <w:pStyle w:val="Tekstzonderopmaak"/>
        <w:spacing w:line="360" w:lineRule="auto"/>
        <w:rPr>
          <w:rFonts w:ascii="Calibri" w:hAnsi="Calibri"/>
          <w:b/>
        </w:rPr>
      </w:pPr>
    </w:p>
    <w:p w14:paraId="30A80493" w14:textId="77777777" w:rsidR="00DB55B1" w:rsidRDefault="00DB55B1" w:rsidP="00D312F8">
      <w:pPr>
        <w:pStyle w:val="Tekstzonderopmaak"/>
        <w:spacing w:line="360" w:lineRule="auto"/>
        <w:rPr>
          <w:rFonts w:ascii="Calibri" w:hAnsi="Calibri"/>
          <w:b/>
        </w:rPr>
      </w:pPr>
    </w:p>
    <w:p w14:paraId="38C449EE" w14:textId="77777777" w:rsidR="00DB55B1" w:rsidRDefault="00DB55B1" w:rsidP="00D312F8">
      <w:pPr>
        <w:pStyle w:val="Tekstzonderopmaak"/>
        <w:spacing w:line="360" w:lineRule="auto"/>
        <w:rPr>
          <w:rFonts w:ascii="Calibri" w:hAnsi="Calibri"/>
          <w:b/>
        </w:rPr>
      </w:pPr>
    </w:p>
    <w:p w14:paraId="5D54F0B9" w14:textId="77777777" w:rsidR="00DB55B1" w:rsidRDefault="00DB55B1" w:rsidP="00D312F8">
      <w:pPr>
        <w:pStyle w:val="Tekstzonderopmaak"/>
        <w:spacing w:line="360" w:lineRule="auto"/>
        <w:rPr>
          <w:rFonts w:ascii="Calibri" w:hAnsi="Calibri"/>
          <w:b/>
        </w:rPr>
      </w:pPr>
    </w:p>
    <w:p w14:paraId="1EA3CB11" w14:textId="77777777" w:rsidR="00DB55B1" w:rsidRDefault="00DB55B1" w:rsidP="00D312F8">
      <w:pPr>
        <w:pStyle w:val="Tekstzonderopmaak"/>
        <w:spacing w:line="360" w:lineRule="auto"/>
        <w:rPr>
          <w:rFonts w:ascii="Calibri" w:hAnsi="Calibri"/>
          <w:b/>
        </w:rPr>
      </w:pPr>
    </w:p>
    <w:p w14:paraId="0CB20732" w14:textId="77777777" w:rsidR="00DB55B1" w:rsidRDefault="00DB55B1" w:rsidP="00D312F8">
      <w:pPr>
        <w:pStyle w:val="Tekstzonderopmaak"/>
        <w:spacing w:line="360" w:lineRule="auto"/>
        <w:rPr>
          <w:rFonts w:ascii="Calibri" w:hAnsi="Calibri"/>
          <w:b/>
        </w:rPr>
      </w:pPr>
    </w:p>
    <w:p w14:paraId="24CACF99" w14:textId="77777777" w:rsidR="00D312F8" w:rsidRPr="0001101D" w:rsidRDefault="00DB55B1" w:rsidP="00D312F8">
      <w:pPr>
        <w:pStyle w:val="Tekstzonderopmaak"/>
        <w:spacing w:line="360" w:lineRule="auto"/>
        <w:rPr>
          <w:rFonts w:ascii="Calibri" w:hAnsi="Calibri"/>
          <w:b/>
        </w:rPr>
      </w:pPr>
      <w:r>
        <w:rPr>
          <w:rFonts w:ascii="Calibri" w:hAnsi="Calibri"/>
          <w:b/>
        </w:rPr>
        <w:lastRenderedPageBreak/>
        <w:t>BIJLAGE II: het principe van het functiewaarderingssysteem</w:t>
      </w:r>
    </w:p>
    <w:p w14:paraId="138AF089" w14:textId="77777777" w:rsidR="00D312F8" w:rsidRPr="0001101D" w:rsidRDefault="00D312F8" w:rsidP="00D312F8">
      <w:pPr>
        <w:pStyle w:val="Tekstzonderopmaak"/>
        <w:spacing w:line="360" w:lineRule="auto"/>
        <w:rPr>
          <w:rFonts w:ascii="Calibri" w:hAnsi="Calibri"/>
          <w:iCs/>
          <w:lang w:val="nl-NL"/>
        </w:rPr>
      </w:pPr>
    </w:p>
    <w:p w14:paraId="543A63FA" w14:textId="77777777" w:rsidR="00D312F8" w:rsidRPr="0001101D" w:rsidRDefault="00D312F8" w:rsidP="00D312F8">
      <w:pPr>
        <w:spacing w:line="360" w:lineRule="auto"/>
        <w:rPr>
          <w:rFonts w:cs="Arial"/>
          <w:sz w:val="20"/>
          <w:szCs w:val="20"/>
        </w:rPr>
      </w:pPr>
      <w:r w:rsidRPr="0001101D">
        <w:rPr>
          <w:rFonts w:cs="Arial"/>
          <w:sz w:val="20"/>
          <w:szCs w:val="20"/>
        </w:rPr>
        <w:t>Het ORBA functiewaarderingssysteem heeft tot doel:</w:t>
      </w:r>
    </w:p>
    <w:p w14:paraId="5F1A4E1A" w14:textId="77777777" w:rsidR="00D312F8" w:rsidRPr="0001101D" w:rsidRDefault="00D312F8" w:rsidP="00D312F8">
      <w:pPr>
        <w:spacing w:line="360" w:lineRule="auto"/>
        <w:rPr>
          <w:rFonts w:cs="Arial"/>
          <w:sz w:val="20"/>
          <w:szCs w:val="20"/>
        </w:rPr>
      </w:pPr>
      <w:r w:rsidRPr="0001101D">
        <w:rPr>
          <w:rFonts w:cs="Arial"/>
          <w:sz w:val="20"/>
          <w:szCs w:val="20"/>
        </w:rPr>
        <w:t xml:space="preserve">Het systematisch vaststellen van de onderlinge rangorde naar zwaarte van functies. </w:t>
      </w:r>
    </w:p>
    <w:p w14:paraId="0F3324F3" w14:textId="77777777" w:rsidR="00D312F8" w:rsidRPr="0001101D" w:rsidRDefault="00D312F8" w:rsidP="00D312F8">
      <w:pPr>
        <w:spacing w:line="360" w:lineRule="auto"/>
        <w:rPr>
          <w:rFonts w:cs="Arial"/>
          <w:sz w:val="20"/>
          <w:szCs w:val="20"/>
        </w:rPr>
      </w:pPr>
      <w:r w:rsidRPr="0001101D">
        <w:rPr>
          <w:rFonts w:cs="Arial"/>
          <w:sz w:val="20"/>
          <w:szCs w:val="20"/>
        </w:rPr>
        <w:t>Basis hiervoor is het functieraster waarin alle referentiefuncties zijn vastgelegd. In de functiebeschrijving worden beschreven: functiecontext, doel, positie in de organisatie alsmede verantwoordelijkheden/kerntaken, sociale interactie, specifieke handelingsvereisten en eventuele bezwarende omstandigheden. Voor het beschrijven van de referentiefuncties wordt specifiek de systematiek van ORBA gevolgd.</w:t>
      </w:r>
      <w:r w:rsidRPr="0001101D" w:rsidDel="00C051F3">
        <w:rPr>
          <w:rFonts w:cs="Arial"/>
          <w:sz w:val="20"/>
          <w:szCs w:val="20"/>
        </w:rPr>
        <w:t xml:space="preserve"> </w:t>
      </w:r>
    </w:p>
    <w:p w14:paraId="381D282A" w14:textId="77777777" w:rsidR="00D312F8" w:rsidRPr="0001101D" w:rsidRDefault="00D312F8" w:rsidP="00D312F8">
      <w:pPr>
        <w:spacing w:line="360" w:lineRule="auto"/>
        <w:rPr>
          <w:rFonts w:cs="Arial"/>
          <w:sz w:val="20"/>
          <w:szCs w:val="20"/>
        </w:rPr>
      </w:pPr>
      <w:r w:rsidRPr="0001101D">
        <w:rPr>
          <w:rFonts w:cs="Arial"/>
          <w:sz w:val="20"/>
          <w:szCs w:val="20"/>
        </w:rPr>
        <w:t xml:space="preserve">Tussen werkgever en werknemer vindt overleg plaats gedurende de totstandkoming van de functiebeschrijving, conform onderstaande procedure. </w:t>
      </w:r>
    </w:p>
    <w:p w14:paraId="519A9B57" w14:textId="77777777" w:rsidR="00D312F8" w:rsidRPr="0001101D" w:rsidRDefault="00D312F8" w:rsidP="00D312F8">
      <w:pPr>
        <w:spacing w:line="360" w:lineRule="auto"/>
        <w:rPr>
          <w:rFonts w:cs="Arial"/>
          <w:sz w:val="20"/>
          <w:szCs w:val="20"/>
        </w:rPr>
      </w:pPr>
      <w:r w:rsidRPr="0001101D">
        <w:rPr>
          <w:rFonts w:cs="Arial"/>
          <w:sz w:val="20"/>
          <w:szCs w:val="20"/>
        </w:rPr>
        <w:t>De referentiefuncties worden gegradeerd door de systeemhouder van ORBA in overleg met de vakorganisaties. De overige functies worden beschreven conform onderstaande procedure.</w:t>
      </w:r>
      <w:r w:rsidRPr="0001101D" w:rsidDel="00F4653A">
        <w:rPr>
          <w:rFonts w:cs="Arial"/>
          <w:sz w:val="20"/>
          <w:szCs w:val="20"/>
        </w:rPr>
        <w:t xml:space="preserve"> </w:t>
      </w:r>
      <w:r w:rsidRPr="0001101D">
        <w:rPr>
          <w:rFonts w:cs="Arial"/>
          <w:sz w:val="20"/>
          <w:szCs w:val="20"/>
        </w:rPr>
        <w:t>Nadat de functiebeschrijving van één van de niet-referentie functies is vastgesteld, wordt deze door de indelingscommissie ingedeeld met behulp van een indelingsadvies van de systeemhouder. Wijziging van de indeling vindt plaats indien de uitkomst van de (her)gradering hiertoe aanleiding geeft. Er zal sprake zijn van maximaal 11 functieklassen. De ORBA score is begrensd tot 215 punten.</w:t>
      </w:r>
    </w:p>
    <w:p w14:paraId="33462868" w14:textId="77777777" w:rsidR="00D312F8" w:rsidRPr="0001101D" w:rsidRDefault="00D312F8" w:rsidP="00D312F8">
      <w:pPr>
        <w:pStyle w:val="Plattetekst"/>
        <w:spacing w:line="360" w:lineRule="auto"/>
        <w:rPr>
          <w:rFonts w:ascii="Calibri" w:hAnsi="Calibri" w:cs="Arial"/>
          <w:sz w:val="20"/>
          <w:szCs w:val="20"/>
        </w:rPr>
      </w:pPr>
      <w:r w:rsidRPr="0001101D">
        <w:rPr>
          <w:rFonts w:ascii="Calibri" w:hAnsi="Calibri" w:cs="Arial"/>
          <w:sz w:val="20"/>
          <w:szCs w:val="20"/>
        </w:rPr>
        <w:t>Ten aanzien van bijkomende arbeidsvoorwaarden en emolumenten geldt als regel dat voor de toepassing daarvan bepalend is de functieklasse waarin de functie daadwerkelijk middels gradering is ingedeeld. Alvorens de tekst, vermeld in de laatste regel van de laatste alinea, wordt toegepast, zullen vakorganisaties worden geïnformeerd.</w:t>
      </w:r>
    </w:p>
    <w:p w14:paraId="2588E26B" w14:textId="77777777" w:rsidR="00D312F8" w:rsidRPr="0001101D" w:rsidRDefault="00D312F8" w:rsidP="00D312F8">
      <w:pPr>
        <w:pStyle w:val="Plattetekst"/>
        <w:spacing w:line="360" w:lineRule="auto"/>
        <w:rPr>
          <w:rFonts w:ascii="Calibri" w:hAnsi="Calibri" w:cs="Arial"/>
          <w:sz w:val="20"/>
          <w:szCs w:val="20"/>
        </w:rPr>
      </w:pPr>
    </w:p>
    <w:p w14:paraId="0F62E509" w14:textId="77777777" w:rsidR="00D312F8" w:rsidRPr="0001101D" w:rsidRDefault="00D312F8" w:rsidP="00D312F8">
      <w:pPr>
        <w:pStyle w:val="Plattetekst"/>
        <w:spacing w:line="360" w:lineRule="auto"/>
        <w:rPr>
          <w:rFonts w:ascii="Calibri" w:hAnsi="Calibri" w:cs="Arial"/>
          <w:sz w:val="20"/>
          <w:szCs w:val="20"/>
        </w:rPr>
      </w:pPr>
      <w:r w:rsidRPr="0001101D">
        <w:rPr>
          <w:rFonts w:ascii="Calibri" w:hAnsi="Calibri" w:cs="Arial"/>
          <w:sz w:val="20"/>
          <w:szCs w:val="20"/>
        </w:rPr>
        <w:t>De procedures op het gebied van beroepsmogelijkheden en betreffende het schrijven van een functiebeschrijving, zoals hieronder beschreven, maken onderdeel van de CAO uit.</w:t>
      </w:r>
    </w:p>
    <w:p w14:paraId="5FF94CA8" w14:textId="77777777" w:rsidR="00D312F8" w:rsidRPr="0001101D" w:rsidRDefault="00D312F8" w:rsidP="00D312F8">
      <w:pPr>
        <w:pStyle w:val="Kop1"/>
        <w:spacing w:line="360" w:lineRule="auto"/>
        <w:rPr>
          <w:rFonts w:ascii="Calibri" w:hAnsi="Calibri"/>
          <w:sz w:val="20"/>
          <w:szCs w:val="20"/>
        </w:rPr>
      </w:pPr>
    </w:p>
    <w:p w14:paraId="79FEA052" w14:textId="77777777" w:rsidR="00D312F8" w:rsidRPr="0001101D" w:rsidRDefault="00D312F8" w:rsidP="00D312F8">
      <w:pPr>
        <w:pStyle w:val="Kop1"/>
        <w:spacing w:line="360" w:lineRule="auto"/>
        <w:rPr>
          <w:rFonts w:ascii="Calibri" w:hAnsi="Calibri"/>
          <w:sz w:val="20"/>
          <w:szCs w:val="20"/>
        </w:rPr>
      </w:pPr>
      <w:r w:rsidRPr="0001101D">
        <w:rPr>
          <w:rFonts w:ascii="Calibri" w:hAnsi="Calibri"/>
          <w:sz w:val="20"/>
          <w:szCs w:val="20"/>
        </w:rPr>
        <w:t>PROCEDURE FUNCTIEBESCHRIJVING EN FUNCTIEWAARDERING</w:t>
      </w:r>
    </w:p>
    <w:p w14:paraId="38595B15" w14:textId="77777777" w:rsidR="00D312F8" w:rsidRPr="0001101D" w:rsidRDefault="00D312F8" w:rsidP="00D312F8">
      <w:pPr>
        <w:pStyle w:val="Kop6"/>
        <w:spacing w:line="360" w:lineRule="auto"/>
        <w:rPr>
          <w:rFonts w:ascii="Calibri" w:hAnsi="Calibri" w:cs="Arial"/>
        </w:rPr>
      </w:pPr>
      <w:r w:rsidRPr="0001101D">
        <w:rPr>
          <w:rFonts w:ascii="Calibri" w:hAnsi="Calibri" w:cs="Arial"/>
        </w:rPr>
        <w:t>Doel</w:t>
      </w:r>
    </w:p>
    <w:p w14:paraId="570800AE" w14:textId="77777777" w:rsidR="00D312F8" w:rsidRPr="0001101D" w:rsidRDefault="00D312F8" w:rsidP="00D312F8">
      <w:pPr>
        <w:spacing w:line="360" w:lineRule="auto"/>
        <w:rPr>
          <w:rFonts w:cs="Arial"/>
          <w:sz w:val="20"/>
          <w:szCs w:val="20"/>
        </w:rPr>
      </w:pPr>
      <w:r w:rsidRPr="0001101D">
        <w:rPr>
          <w:rFonts w:cs="Arial"/>
          <w:sz w:val="20"/>
          <w:szCs w:val="20"/>
        </w:rPr>
        <w:t>Functiewaardering heeft tot doel een algemeen geaccepteerde indeling van functies in functiegroepen tot stand te brengen om zodoende een legitimatie te bieden voor de beloningsverhoudingen binnen de organisatie.</w:t>
      </w:r>
    </w:p>
    <w:p w14:paraId="690EFB0F" w14:textId="77777777" w:rsidR="00D312F8" w:rsidRPr="0001101D" w:rsidRDefault="00D312F8" w:rsidP="00D312F8">
      <w:pPr>
        <w:pStyle w:val="Kop2"/>
        <w:spacing w:line="360" w:lineRule="auto"/>
        <w:rPr>
          <w:rFonts w:ascii="Calibri" w:hAnsi="Calibri" w:cs="Arial"/>
          <w:sz w:val="20"/>
          <w:szCs w:val="20"/>
        </w:rPr>
      </w:pPr>
      <w:r w:rsidRPr="0001101D">
        <w:rPr>
          <w:rFonts w:ascii="Calibri" w:hAnsi="Calibri" w:cs="Arial"/>
          <w:color w:val="auto"/>
          <w:sz w:val="20"/>
          <w:szCs w:val="20"/>
        </w:rPr>
        <w:lastRenderedPageBreak/>
        <w:t>Systematiek</w:t>
      </w:r>
    </w:p>
    <w:p w14:paraId="7EC26535" w14:textId="77777777" w:rsidR="00D312F8" w:rsidRPr="0001101D" w:rsidRDefault="00D312F8" w:rsidP="006D78E4">
      <w:pPr>
        <w:numPr>
          <w:ilvl w:val="0"/>
          <w:numId w:val="22"/>
        </w:numPr>
        <w:tabs>
          <w:tab w:val="clear" w:pos="720"/>
          <w:tab w:val="num" w:pos="360"/>
        </w:tabs>
        <w:spacing w:after="0" w:line="360" w:lineRule="auto"/>
        <w:ind w:left="360"/>
        <w:rPr>
          <w:rFonts w:cs="Arial"/>
          <w:sz w:val="20"/>
          <w:szCs w:val="20"/>
        </w:rPr>
      </w:pPr>
      <w:r w:rsidRPr="0001101D">
        <w:rPr>
          <w:rFonts w:cs="Arial"/>
          <w:sz w:val="20"/>
          <w:szCs w:val="20"/>
        </w:rPr>
        <w:t xml:space="preserve">De gebruikte systematiek betreft de ORBA </w:t>
      </w:r>
      <w:proofErr w:type="spellStart"/>
      <w:r w:rsidRPr="0001101D">
        <w:rPr>
          <w:rFonts w:cs="Arial"/>
          <w:sz w:val="20"/>
          <w:szCs w:val="20"/>
        </w:rPr>
        <w:t>pm</w:t>
      </w:r>
      <w:proofErr w:type="spellEnd"/>
      <w:r w:rsidRPr="0001101D">
        <w:rPr>
          <w:rFonts w:cs="Arial"/>
          <w:sz w:val="20"/>
          <w:szCs w:val="20"/>
        </w:rPr>
        <w:t xml:space="preserve"> -methode van de Algemene Werkgeversvereniging Nederland (AWVN);</w:t>
      </w:r>
    </w:p>
    <w:p w14:paraId="02B19EA4" w14:textId="77777777" w:rsidR="00D312F8" w:rsidRPr="0001101D" w:rsidRDefault="00D312F8" w:rsidP="006D78E4">
      <w:pPr>
        <w:numPr>
          <w:ilvl w:val="0"/>
          <w:numId w:val="22"/>
        </w:numPr>
        <w:tabs>
          <w:tab w:val="clear" w:pos="720"/>
          <w:tab w:val="num" w:pos="360"/>
        </w:tabs>
        <w:spacing w:after="0" w:line="360" w:lineRule="auto"/>
        <w:ind w:left="360"/>
        <w:rPr>
          <w:rFonts w:cs="Arial"/>
          <w:sz w:val="20"/>
          <w:szCs w:val="20"/>
        </w:rPr>
      </w:pPr>
      <w:r w:rsidRPr="0001101D">
        <w:rPr>
          <w:rFonts w:cs="Arial"/>
          <w:sz w:val="20"/>
          <w:szCs w:val="20"/>
        </w:rPr>
        <w:t>De ORBA systematiek gaat uit van groep referentiefuncties die zijn onderzocht, beschreven en gewaardeerd door graderingdeskundigen van de AWVN. De graderinguitkomsten van deze referentiefuncties zijn afgestemd met graderingdeskundigen van de vakorganisaties. In deze groep referentiefuncties is een voldoende aantal, functies uit de Vopak organisatie opgenomen. Met de graderinguitkomsten van de referentiefuncties als vaststaand uitgangspunt worden functies binnen Vopak door de indelingscommissie in een functiegroep ingedeeld.</w:t>
      </w:r>
    </w:p>
    <w:p w14:paraId="731F9AC5" w14:textId="77777777" w:rsidR="00D312F8" w:rsidRPr="0001101D" w:rsidRDefault="00D312F8" w:rsidP="00D312F8">
      <w:pPr>
        <w:pStyle w:val="Kop2"/>
        <w:spacing w:line="360" w:lineRule="auto"/>
        <w:rPr>
          <w:rFonts w:ascii="Calibri" w:hAnsi="Calibri" w:cs="Arial"/>
          <w:color w:val="auto"/>
          <w:sz w:val="20"/>
          <w:szCs w:val="20"/>
        </w:rPr>
      </w:pPr>
      <w:r w:rsidRPr="0001101D">
        <w:rPr>
          <w:rFonts w:ascii="Calibri" w:hAnsi="Calibri" w:cs="Arial"/>
          <w:color w:val="auto"/>
          <w:sz w:val="20"/>
          <w:szCs w:val="20"/>
        </w:rPr>
        <w:t>Fasen in de procedure functiewaardering</w:t>
      </w:r>
    </w:p>
    <w:p w14:paraId="1E816351" w14:textId="77777777" w:rsidR="00D312F8" w:rsidRPr="0001101D" w:rsidRDefault="00D312F8" w:rsidP="006D78E4">
      <w:pPr>
        <w:numPr>
          <w:ilvl w:val="1"/>
          <w:numId w:val="22"/>
        </w:numPr>
        <w:tabs>
          <w:tab w:val="clear" w:pos="1440"/>
          <w:tab w:val="num" w:pos="360"/>
        </w:tabs>
        <w:spacing w:after="0" w:line="360" w:lineRule="auto"/>
        <w:ind w:hanging="1440"/>
        <w:rPr>
          <w:rFonts w:cs="Arial"/>
          <w:sz w:val="20"/>
          <w:szCs w:val="20"/>
        </w:rPr>
      </w:pPr>
      <w:r w:rsidRPr="0001101D">
        <w:rPr>
          <w:rFonts w:cs="Arial"/>
          <w:sz w:val="20"/>
          <w:szCs w:val="20"/>
        </w:rPr>
        <w:t>Onderzoeken en vaststellen van noodzaak om functie (op)nieuw te beschrijven.</w:t>
      </w:r>
    </w:p>
    <w:p w14:paraId="64CBEC9F" w14:textId="77777777" w:rsidR="00D312F8" w:rsidRPr="0001101D" w:rsidRDefault="00D312F8" w:rsidP="006D78E4">
      <w:pPr>
        <w:numPr>
          <w:ilvl w:val="1"/>
          <w:numId w:val="22"/>
        </w:numPr>
        <w:tabs>
          <w:tab w:val="clear" w:pos="1440"/>
          <w:tab w:val="num" w:pos="360"/>
        </w:tabs>
        <w:spacing w:after="0" w:line="360" w:lineRule="auto"/>
        <w:ind w:hanging="1440"/>
        <w:rPr>
          <w:rFonts w:cs="Arial"/>
          <w:sz w:val="20"/>
          <w:szCs w:val="20"/>
        </w:rPr>
      </w:pPr>
      <w:r w:rsidRPr="0001101D">
        <w:rPr>
          <w:rFonts w:cs="Arial"/>
          <w:sz w:val="20"/>
          <w:szCs w:val="20"/>
        </w:rPr>
        <w:t>Het beschrijven van de functie.</w:t>
      </w:r>
    </w:p>
    <w:p w14:paraId="7E417390" w14:textId="77777777" w:rsidR="00D312F8" w:rsidRPr="0001101D" w:rsidRDefault="00D312F8" w:rsidP="006D78E4">
      <w:pPr>
        <w:numPr>
          <w:ilvl w:val="1"/>
          <w:numId w:val="22"/>
        </w:numPr>
        <w:tabs>
          <w:tab w:val="clear" w:pos="1440"/>
          <w:tab w:val="num" w:pos="360"/>
        </w:tabs>
        <w:spacing w:after="0" w:line="360" w:lineRule="auto"/>
        <w:ind w:hanging="1440"/>
        <w:rPr>
          <w:rFonts w:cs="Arial"/>
          <w:sz w:val="20"/>
          <w:szCs w:val="20"/>
        </w:rPr>
      </w:pPr>
      <w:r w:rsidRPr="0001101D">
        <w:rPr>
          <w:rFonts w:cs="Arial"/>
          <w:sz w:val="20"/>
          <w:szCs w:val="20"/>
        </w:rPr>
        <w:t>De indelingscommissie.</w:t>
      </w:r>
    </w:p>
    <w:p w14:paraId="2FFB596B" w14:textId="77777777" w:rsidR="00D312F8" w:rsidRPr="0001101D" w:rsidRDefault="00D312F8" w:rsidP="006D78E4">
      <w:pPr>
        <w:numPr>
          <w:ilvl w:val="1"/>
          <w:numId w:val="22"/>
        </w:numPr>
        <w:tabs>
          <w:tab w:val="clear" w:pos="1440"/>
          <w:tab w:val="num" w:pos="360"/>
        </w:tabs>
        <w:spacing w:after="0" w:line="360" w:lineRule="auto"/>
        <w:ind w:hanging="1440"/>
        <w:rPr>
          <w:rFonts w:cs="Arial"/>
          <w:sz w:val="20"/>
          <w:szCs w:val="20"/>
        </w:rPr>
      </w:pPr>
      <w:r w:rsidRPr="0001101D">
        <w:rPr>
          <w:rFonts w:cs="Arial"/>
          <w:sz w:val="20"/>
          <w:szCs w:val="20"/>
        </w:rPr>
        <w:t>Bekendmaking van de indeling.</w:t>
      </w:r>
    </w:p>
    <w:p w14:paraId="58A22C52" w14:textId="77777777" w:rsidR="00D312F8" w:rsidRPr="0001101D" w:rsidRDefault="00D312F8" w:rsidP="006D78E4">
      <w:pPr>
        <w:numPr>
          <w:ilvl w:val="1"/>
          <w:numId w:val="22"/>
        </w:numPr>
        <w:tabs>
          <w:tab w:val="clear" w:pos="1440"/>
          <w:tab w:val="num" w:pos="360"/>
        </w:tabs>
        <w:spacing w:after="0" w:line="360" w:lineRule="auto"/>
        <w:ind w:hanging="1440"/>
        <w:rPr>
          <w:rFonts w:cs="Arial"/>
          <w:sz w:val="20"/>
          <w:szCs w:val="20"/>
        </w:rPr>
      </w:pPr>
      <w:r w:rsidRPr="0001101D">
        <w:rPr>
          <w:rFonts w:cs="Arial"/>
          <w:sz w:val="20"/>
          <w:szCs w:val="20"/>
        </w:rPr>
        <w:t>Procedure bezwaar en beroep.</w:t>
      </w:r>
    </w:p>
    <w:p w14:paraId="608B2672" w14:textId="77777777" w:rsidR="00D312F8" w:rsidRPr="0001101D" w:rsidRDefault="00D312F8" w:rsidP="00D312F8">
      <w:pPr>
        <w:spacing w:after="0" w:line="360" w:lineRule="auto"/>
        <w:rPr>
          <w:rFonts w:cs="Arial"/>
          <w:b/>
          <w:sz w:val="20"/>
          <w:szCs w:val="20"/>
        </w:rPr>
      </w:pPr>
    </w:p>
    <w:p w14:paraId="554EC964" w14:textId="77777777" w:rsidR="00D312F8" w:rsidRPr="0001101D" w:rsidRDefault="00D312F8" w:rsidP="00D312F8">
      <w:pPr>
        <w:spacing w:after="0" w:line="360" w:lineRule="auto"/>
        <w:rPr>
          <w:rFonts w:cs="Arial"/>
          <w:b/>
          <w:sz w:val="20"/>
          <w:szCs w:val="20"/>
        </w:rPr>
      </w:pPr>
      <w:r w:rsidRPr="0001101D">
        <w:rPr>
          <w:rFonts w:cs="Arial"/>
          <w:b/>
          <w:sz w:val="20"/>
          <w:szCs w:val="20"/>
        </w:rPr>
        <w:t>1. Onderzoeken en vaststellen van noodzaak om functie (op)nieuw te beschrijven</w:t>
      </w:r>
    </w:p>
    <w:p w14:paraId="4A90E356"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t xml:space="preserve">Werknemer of leidinggevende constateert dat de inhoud van een functie zodanig is gewijzigd, dat het gewenst is deze opnieuw te beschrijven. </w:t>
      </w:r>
    </w:p>
    <w:p w14:paraId="336E2433"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t>De leidinggevende brengt de afdeling Human Resources schriftelijk op de hoogte van dit verzoek, geeft tevens de achtergrond aan en eventuele gevolgen voor andere functies en/of organisatieonderdelen.</w:t>
      </w:r>
    </w:p>
    <w:p w14:paraId="236F76B8"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t>Bij verschil van mening vindt er overleg plaats tussen medewerker en leidinggevende, waarbij Human Resources zal adviseren.</w:t>
      </w:r>
    </w:p>
    <w:p w14:paraId="062A418C"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t>Human Resources adviseert de Managing Director over de noodzaak tot het opnieuw beschrijven van de functie, op basis waarvan de Managing Director uiteindelijk beslist.</w:t>
      </w:r>
    </w:p>
    <w:p w14:paraId="1E213D07" w14:textId="77777777" w:rsidR="00D312F8" w:rsidRPr="0001101D" w:rsidRDefault="00D312F8" w:rsidP="00D312F8">
      <w:pPr>
        <w:pStyle w:val="Kop3"/>
        <w:spacing w:line="360" w:lineRule="auto"/>
        <w:rPr>
          <w:rFonts w:ascii="Calibri" w:hAnsi="Calibri" w:cs="Arial"/>
          <w:color w:val="auto"/>
        </w:rPr>
      </w:pPr>
      <w:r w:rsidRPr="0001101D">
        <w:rPr>
          <w:rFonts w:ascii="Calibri" w:hAnsi="Calibri" w:cs="Arial"/>
          <w:color w:val="auto"/>
        </w:rPr>
        <w:t>2.</w:t>
      </w:r>
      <w:r>
        <w:rPr>
          <w:rFonts w:ascii="Calibri" w:hAnsi="Calibri" w:cs="Arial"/>
          <w:color w:val="auto"/>
        </w:rPr>
        <w:t xml:space="preserve"> Het beschrijven van de functie</w:t>
      </w:r>
    </w:p>
    <w:p w14:paraId="7C2EEC9D"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t xml:space="preserve">De leidinggevende draagt, in samenwerking met de betreffende functiehouder, zorg voor opstelling van de concept beschrijving van de functie zoals deze in de organisatie gewenst is. </w:t>
      </w:r>
    </w:p>
    <w:p w14:paraId="2F383048"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t>De leidinggevende bespreekt het concept met de desbetreffende medewerker, eventueel in aanwezigheid van Human Resources.</w:t>
      </w:r>
    </w:p>
    <w:p w14:paraId="19A10DB4"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t>Human Resources ziet toe dat de functiebeschrijving voldoet aan de normen van het functiewaarderingssysteem.</w:t>
      </w:r>
    </w:p>
    <w:p w14:paraId="52977A2C" w14:textId="77777777" w:rsidR="00D312F8" w:rsidRPr="0001101D" w:rsidRDefault="00D312F8" w:rsidP="006D78E4">
      <w:pPr>
        <w:numPr>
          <w:ilvl w:val="2"/>
          <w:numId w:val="22"/>
        </w:numPr>
        <w:tabs>
          <w:tab w:val="clear" w:pos="2340"/>
        </w:tabs>
        <w:spacing w:after="0" w:line="360" w:lineRule="auto"/>
        <w:ind w:left="720" w:hanging="180"/>
        <w:rPr>
          <w:rFonts w:cs="Arial"/>
          <w:sz w:val="20"/>
          <w:szCs w:val="20"/>
        </w:rPr>
      </w:pPr>
      <w:r w:rsidRPr="0001101D">
        <w:rPr>
          <w:rFonts w:cs="Arial"/>
          <w:sz w:val="20"/>
          <w:szCs w:val="20"/>
        </w:rPr>
        <w:lastRenderedPageBreak/>
        <w:t xml:space="preserve">De werknemer en de daartoe door de Managing Director aangewezen leidinggevende tekenen beide de functiebeschrijving voor akkoord. </w:t>
      </w:r>
    </w:p>
    <w:p w14:paraId="1836C447"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 xml:space="preserve">Bij verschil van mening over de inhoud van de functiebeschrijving zal Human Resources bemiddelen en adviseren. </w:t>
      </w:r>
    </w:p>
    <w:p w14:paraId="0814868D"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Uiteindelijk wordt de functiebeschrijving vastgesteld door de Managing Director.</w:t>
      </w:r>
    </w:p>
    <w:p w14:paraId="167A8FE3" w14:textId="77777777" w:rsidR="00D312F8" w:rsidRPr="0001101D" w:rsidRDefault="00D312F8" w:rsidP="00D312F8">
      <w:pPr>
        <w:pStyle w:val="Kop3"/>
        <w:spacing w:line="360" w:lineRule="auto"/>
        <w:rPr>
          <w:rFonts w:ascii="Calibri" w:hAnsi="Calibri" w:cs="Arial"/>
          <w:color w:val="auto"/>
        </w:rPr>
      </w:pPr>
      <w:r>
        <w:rPr>
          <w:rFonts w:ascii="Calibri" w:hAnsi="Calibri" w:cs="Arial"/>
          <w:color w:val="auto"/>
        </w:rPr>
        <w:t>3. De indelingscommissie</w:t>
      </w:r>
    </w:p>
    <w:p w14:paraId="76EEC7EF"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De Directie van BTT zal een centrale indelingscommissie instellen, waarin een aantal disciplines uit het werkgebied van Vopak is vertegenwoordigd, alsmede de systeemhouder. Vier leden van de commissie worden benoemd door de Directie van Vopak Nederland. Eén lid wordt benoemd door de systeemhouder</w:t>
      </w:r>
      <w:r w:rsidR="003D76EE">
        <w:rPr>
          <w:rFonts w:cs="Arial"/>
          <w:sz w:val="20"/>
          <w:szCs w:val="20"/>
        </w:rPr>
        <w:t>.</w:t>
      </w:r>
    </w:p>
    <w:p w14:paraId="41791F2C"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 xml:space="preserve">De centrale indelingscommissie bestaat uit maximaal 3 leden, inclusief de voorzitter. </w:t>
      </w:r>
    </w:p>
    <w:p w14:paraId="5EADC4DB"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De centrale indelingscommissie vergadert zoveel als nodig is.</w:t>
      </w:r>
    </w:p>
    <w:p w14:paraId="4B65F8A6"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De door Human Resources aan de commissie verzonden nieuwe functiebeschrijving(en) worden door de indelingscommissie in behandeling genomen.</w:t>
      </w:r>
    </w:p>
    <w:p w14:paraId="2200D225"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 xml:space="preserve">Indien de indelingscommissie tot een unaniem indelingsadvies komt, wordt dit schriftelijk doorgegeven aan de betreffende Human Resources afdeling. Indien er geen sprake is van een unaniem advies zal de commissie eerst nader onderzoek doen en de betreffende functionaris en diens leidinggevende(n) horen. </w:t>
      </w:r>
    </w:p>
    <w:p w14:paraId="148AA71E"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Komt de indelingscommissie hierna nog niet tot een unanieme uitspraak, dan zal het indelingsadvies van de meerderheid van de commissie schriftelijk aan Human Resources worden toegezonden. Het advies van de vertegenwoordiger van de systeemhouder wordt hierbij afzonderlijk vermeld.</w:t>
      </w:r>
    </w:p>
    <w:p w14:paraId="2639DCED"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Human Resources bespreekt het advies van de indelingscommissie met de Managing Director.</w:t>
      </w:r>
    </w:p>
    <w:p w14:paraId="14DD3E53" w14:textId="77777777" w:rsidR="00D312F8" w:rsidRPr="0001101D" w:rsidRDefault="00D312F8" w:rsidP="006D78E4">
      <w:pPr>
        <w:numPr>
          <w:ilvl w:val="2"/>
          <w:numId w:val="22"/>
        </w:numPr>
        <w:tabs>
          <w:tab w:val="clear" w:pos="2340"/>
          <w:tab w:val="num" w:pos="720"/>
        </w:tabs>
        <w:spacing w:after="0" w:line="360" w:lineRule="auto"/>
        <w:ind w:left="720" w:hanging="180"/>
        <w:rPr>
          <w:rFonts w:cs="Arial"/>
          <w:sz w:val="20"/>
          <w:szCs w:val="20"/>
        </w:rPr>
      </w:pPr>
      <w:r w:rsidRPr="0001101D">
        <w:rPr>
          <w:rFonts w:cs="Arial"/>
          <w:sz w:val="20"/>
          <w:szCs w:val="20"/>
        </w:rPr>
        <w:t xml:space="preserve">De Managing Director stelt de indeling in een functiegroep formeel vast. </w:t>
      </w:r>
    </w:p>
    <w:p w14:paraId="06ACC1E9" w14:textId="77777777" w:rsidR="00D312F8" w:rsidRPr="0001101D" w:rsidRDefault="00D312F8" w:rsidP="00D312F8">
      <w:pPr>
        <w:pStyle w:val="Kop3"/>
        <w:spacing w:line="360" w:lineRule="auto"/>
        <w:rPr>
          <w:rFonts w:ascii="Calibri" w:hAnsi="Calibri" w:cs="Arial"/>
          <w:color w:val="auto"/>
        </w:rPr>
      </w:pPr>
      <w:r w:rsidRPr="0001101D">
        <w:rPr>
          <w:rFonts w:ascii="Calibri" w:hAnsi="Calibri" w:cs="Arial"/>
          <w:color w:val="auto"/>
        </w:rPr>
        <w:t xml:space="preserve">4. </w:t>
      </w:r>
      <w:r>
        <w:rPr>
          <w:rFonts w:ascii="Calibri" w:hAnsi="Calibri" w:cs="Arial"/>
          <w:color w:val="auto"/>
        </w:rPr>
        <w:t>Het bekendmaken van de indeling</w:t>
      </w:r>
    </w:p>
    <w:p w14:paraId="2C97AD43" w14:textId="77777777" w:rsidR="00D312F8" w:rsidRPr="0001101D" w:rsidRDefault="00D312F8" w:rsidP="00D312F8">
      <w:pPr>
        <w:spacing w:after="0" w:line="360" w:lineRule="auto"/>
        <w:ind w:left="720" w:hanging="181"/>
        <w:rPr>
          <w:rFonts w:cs="Arial"/>
          <w:sz w:val="20"/>
          <w:szCs w:val="20"/>
        </w:rPr>
      </w:pPr>
      <w:r w:rsidRPr="0001101D">
        <w:rPr>
          <w:rFonts w:cs="Arial"/>
          <w:sz w:val="20"/>
          <w:szCs w:val="20"/>
        </w:rPr>
        <w:t>-</w:t>
      </w:r>
      <w:r w:rsidRPr="0001101D">
        <w:rPr>
          <w:rFonts w:cs="Arial"/>
          <w:sz w:val="20"/>
          <w:szCs w:val="20"/>
        </w:rPr>
        <w:tab/>
        <w:t>De Managing Director maakt het indelingsresultaat via Human Resources schriftelijk bekend aan de leidinggevende en de medewerker.</w:t>
      </w:r>
    </w:p>
    <w:p w14:paraId="51DE9DDC" w14:textId="77777777" w:rsidR="00D312F8" w:rsidRPr="0001101D" w:rsidRDefault="00D312F8" w:rsidP="00D312F8">
      <w:pPr>
        <w:spacing w:after="0" w:line="360" w:lineRule="auto"/>
        <w:ind w:left="720" w:hanging="181"/>
        <w:rPr>
          <w:rFonts w:cs="Arial"/>
          <w:sz w:val="20"/>
          <w:szCs w:val="20"/>
        </w:rPr>
      </w:pPr>
      <w:r w:rsidRPr="0001101D">
        <w:rPr>
          <w:rFonts w:cs="Arial"/>
          <w:sz w:val="20"/>
          <w:szCs w:val="20"/>
        </w:rPr>
        <w:t>-</w:t>
      </w:r>
      <w:r w:rsidRPr="0001101D">
        <w:rPr>
          <w:rFonts w:cs="Arial"/>
          <w:sz w:val="20"/>
          <w:szCs w:val="20"/>
        </w:rPr>
        <w:tab/>
        <w:t>De werknemer kan verzoeken om een mondelinge toelichting op de indeling en kan het advies van de indelingscommissie inzien.</w:t>
      </w:r>
    </w:p>
    <w:p w14:paraId="645AD570" w14:textId="77777777" w:rsidR="00D312F8" w:rsidRPr="0001101D" w:rsidRDefault="00D312F8" w:rsidP="006D78E4">
      <w:pPr>
        <w:numPr>
          <w:ilvl w:val="2"/>
          <w:numId w:val="22"/>
        </w:numPr>
        <w:tabs>
          <w:tab w:val="clear" w:pos="2340"/>
          <w:tab w:val="num" w:pos="720"/>
        </w:tabs>
        <w:spacing w:after="0" w:line="360" w:lineRule="auto"/>
        <w:ind w:left="720" w:hanging="181"/>
        <w:rPr>
          <w:rFonts w:cs="Arial"/>
          <w:sz w:val="20"/>
          <w:szCs w:val="20"/>
        </w:rPr>
      </w:pPr>
      <w:r w:rsidRPr="0001101D">
        <w:rPr>
          <w:rFonts w:cs="Arial"/>
          <w:sz w:val="20"/>
          <w:szCs w:val="20"/>
        </w:rPr>
        <w:t xml:space="preserve">De toelichting wordt gegeven door Human Resources van de betreffende werkmaatschappij. </w:t>
      </w:r>
    </w:p>
    <w:p w14:paraId="0BBB25B3" w14:textId="77777777" w:rsidR="00F55F94" w:rsidRDefault="00F55F94" w:rsidP="00D312F8">
      <w:pPr>
        <w:spacing w:after="0" w:line="360" w:lineRule="auto"/>
        <w:ind w:left="1066" w:hanging="527"/>
        <w:rPr>
          <w:rFonts w:cs="Arial"/>
          <w:b/>
          <w:sz w:val="20"/>
          <w:szCs w:val="20"/>
        </w:rPr>
      </w:pPr>
    </w:p>
    <w:p w14:paraId="25A1E8BF" w14:textId="77777777" w:rsidR="00F55F94" w:rsidRDefault="00F55F94" w:rsidP="00D312F8">
      <w:pPr>
        <w:spacing w:after="0" w:line="360" w:lineRule="auto"/>
        <w:ind w:left="1066" w:hanging="527"/>
        <w:rPr>
          <w:rFonts w:cs="Arial"/>
          <w:b/>
          <w:sz w:val="20"/>
          <w:szCs w:val="20"/>
        </w:rPr>
      </w:pPr>
    </w:p>
    <w:p w14:paraId="4F6A9B03" w14:textId="77777777" w:rsidR="00F55F94" w:rsidRDefault="00F55F94" w:rsidP="00D312F8">
      <w:pPr>
        <w:spacing w:after="0" w:line="360" w:lineRule="auto"/>
        <w:ind w:left="1066" w:hanging="527"/>
        <w:rPr>
          <w:rFonts w:cs="Arial"/>
          <w:b/>
          <w:sz w:val="20"/>
          <w:szCs w:val="20"/>
        </w:rPr>
      </w:pPr>
    </w:p>
    <w:p w14:paraId="47C9A1B3" w14:textId="77777777" w:rsidR="00D312F8" w:rsidRPr="0001101D" w:rsidRDefault="00D312F8" w:rsidP="00D312F8">
      <w:pPr>
        <w:spacing w:after="0" w:line="360" w:lineRule="auto"/>
        <w:ind w:left="1066" w:hanging="527"/>
        <w:rPr>
          <w:rFonts w:cs="Arial"/>
          <w:b/>
          <w:sz w:val="20"/>
          <w:szCs w:val="20"/>
        </w:rPr>
      </w:pPr>
    </w:p>
    <w:p w14:paraId="1D4D212D" w14:textId="77777777" w:rsidR="00D312F8" w:rsidRPr="0001101D" w:rsidRDefault="00D312F8" w:rsidP="00D312F8">
      <w:pPr>
        <w:spacing w:line="360" w:lineRule="auto"/>
        <w:rPr>
          <w:rFonts w:cs="Arial"/>
          <w:sz w:val="20"/>
          <w:szCs w:val="20"/>
        </w:rPr>
      </w:pPr>
      <w:r w:rsidRPr="0001101D">
        <w:rPr>
          <w:rFonts w:cs="Arial"/>
          <w:b/>
          <w:sz w:val="20"/>
          <w:szCs w:val="20"/>
        </w:rPr>
        <w:lastRenderedPageBreak/>
        <w:t>5. Procedure bezwaar en beroep</w:t>
      </w:r>
    </w:p>
    <w:p w14:paraId="32FE8A53" w14:textId="77777777" w:rsidR="00D312F8" w:rsidRPr="0001101D" w:rsidRDefault="00D312F8" w:rsidP="00C632D8">
      <w:pPr>
        <w:numPr>
          <w:ilvl w:val="0"/>
          <w:numId w:val="20"/>
        </w:numPr>
        <w:autoSpaceDE w:val="0"/>
        <w:autoSpaceDN w:val="0"/>
        <w:adjustRightInd w:val="0"/>
        <w:spacing w:after="0" w:line="360" w:lineRule="auto"/>
        <w:ind w:left="362" w:hanging="181"/>
        <w:rPr>
          <w:rFonts w:cs="Arial"/>
          <w:color w:val="000000"/>
          <w:sz w:val="20"/>
          <w:szCs w:val="20"/>
        </w:rPr>
      </w:pPr>
      <w:r w:rsidRPr="0001101D">
        <w:rPr>
          <w:rFonts w:cs="Arial"/>
          <w:b/>
          <w:color w:val="000000"/>
          <w:sz w:val="20"/>
          <w:szCs w:val="20"/>
        </w:rPr>
        <w:t>Inleiding</w:t>
      </w:r>
      <w:r w:rsidRPr="0001101D">
        <w:rPr>
          <w:rFonts w:cs="Arial"/>
          <w:color w:val="000000"/>
          <w:sz w:val="20"/>
          <w:szCs w:val="20"/>
        </w:rPr>
        <w:br/>
        <w:t xml:space="preserve">Deze procedure maakt deel uit  van de ORBA </w:t>
      </w:r>
      <w:proofErr w:type="spellStart"/>
      <w:r w:rsidRPr="0001101D">
        <w:rPr>
          <w:rFonts w:cs="Arial"/>
          <w:color w:val="000000"/>
          <w:sz w:val="20"/>
          <w:szCs w:val="20"/>
        </w:rPr>
        <w:t>pm</w:t>
      </w:r>
      <w:proofErr w:type="spellEnd"/>
      <w:r w:rsidRPr="0001101D">
        <w:rPr>
          <w:rFonts w:cs="Arial"/>
          <w:color w:val="000000"/>
          <w:sz w:val="20"/>
          <w:szCs w:val="20"/>
        </w:rPr>
        <w:t xml:space="preserve"> -methode voor functieonderzoek en -waardering. Het gebruik van deze methode is in de CAO BTT. De procedure voor het beschrijven en waarderen van functies eveneens overeengekomen met vakorganisaties. De toepassing van deze procedures zal door een ieder in acht moeten worden genomen.</w:t>
      </w:r>
      <w:r w:rsidRPr="0001101D">
        <w:rPr>
          <w:rFonts w:cs="Arial"/>
          <w:color w:val="000000"/>
          <w:sz w:val="20"/>
          <w:szCs w:val="20"/>
        </w:rPr>
        <w:br/>
        <w:t>In de onderhavige procedure is vastgelegd op welke wijze bezwaar kan worden gemaakt respectievelijk in beroep kan worden gegaan tegen:</w:t>
      </w:r>
    </w:p>
    <w:p w14:paraId="6A0D56DC" w14:textId="77777777" w:rsidR="00D312F8" w:rsidRPr="0001101D" w:rsidRDefault="00D312F8" w:rsidP="00C632D8">
      <w:pPr>
        <w:numPr>
          <w:ilvl w:val="1"/>
          <w:numId w:val="20"/>
        </w:numPr>
        <w:autoSpaceDE w:val="0"/>
        <w:autoSpaceDN w:val="0"/>
        <w:adjustRightInd w:val="0"/>
        <w:spacing w:after="0" w:line="360" w:lineRule="auto"/>
        <w:ind w:hanging="181"/>
        <w:rPr>
          <w:rFonts w:cs="Arial"/>
          <w:color w:val="000000"/>
          <w:sz w:val="20"/>
          <w:szCs w:val="20"/>
        </w:rPr>
      </w:pPr>
      <w:r w:rsidRPr="0001101D">
        <w:rPr>
          <w:rFonts w:cs="Arial"/>
          <w:color w:val="000000"/>
          <w:sz w:val="20"/>
          <w:szCs w:val="20"/>
        </w:rPr>
        <w:t>de (hernieuwde) functieomschrijving, zoals vastgelegd tijdens het onderzoek, en binnen drie maanden na het bekendmaken van het resultaat.</w:t>
      </w:r>
    </w:p>
    <w:p w14:paraId="1CCA256B" w14:textId="77777777" w:rsidR="00D312F8" w:rsidRPr="0001101D" w:rsidRDefault="00D312F8" w:rsidP="00C632D8">
      <w:pPr>
        <w:numPr>
          <w:ilvl w:val="1"/>
          <w:numId w:val="20"/>
        </w:numPr>
        <w:autoSpaceDE w:val="0"/>
        <w:autoSpaceDN w:val="0"/>
        <w:adjustRightInd w:val="0"/>
        <w:spacing w:after="0" w:line="360" w:lineRule="auto"/>
        <w:ind w:hanging="181"/>
        <w:rPr>
          <w:rFonts w:cs="Arial"/>
          <w:color w:val="000000"/>
          <w:sz w:val="20"/>
          <w:szCs w:val="20"/>
        </w:rPr>
      </w:pPr>
      <w:r w:rsidRPr="0001101D">
        <w:rPr>
          <w:rFonts w:cs="Arial"/>
          <w:color w:val="000000"/>
          <w:sz w:val="20"/>
          <w:szCs w:val="20"/>
        </w:rPr>
        <w:t>anderszins vastgelegde informatie ten behoeve van het refereren aan een vastgelegde referentiefunctie</w:t>
      </w:r>
    </w:p>
    <w:p w14:paraId="120A3824" w14:textId="77777777" w:rsidR="00D312F8" w:rsidRPr="00752860" w:rsidRDefault="00D312F8" w:rsidP="00C632D8">
      <w:pPr>
        <w:numPr>
          <w:ilvl w:val="1"/>
          <w:numId w:val="20"/>
        </w:numPr>
        <w:autoSpaceDE w:val="0"/>
        <w:autoSpaceDN w:val="0"/>
        <w:adjustRightInd w:val="0"/>
        <w:spacing w:after="0" w:line="360" w:lineRule="auto"/>
        <w:ind w:hanging="181"/>
        <w:rPr>
          <w:rFonts w:cs="Arial"/>
          <w:color w:val="000000"/>
          <w:sz w:val="20"/>
          <w:szCs w:val="20"/>
        </w:rPr>
      </w:pPr>
      <w:r w:rsidRPr="0001101D">
        <w:rPr>
          <w:rFonts w:cs="Arial"/>
          <w:color w:val="000000"/>
          <w:sz w:val="20"/>
          <w:szCs w:val="20"/>
        </w:rPr>
        <w:t>de waardering respectievelijk indien de indeling niet overeenstemt met gevoelens daarover.</w:t>
      </w:r>
      <w:r w:rsidRPr="0001101D">
        <w:rPr>
          <w:rFonts w:cs="Arial"/>
          <w:color w:val="000000"/>
          <w:sz w:val="20"/>
          <w:szCs w:val="20"/>
        </w:rPr>
        <w:br/>
      </w:r>
    </w:p>
    <w:p w14:paraId="2D186E62" w14:textId="77777777" w:rsidR="00D312F8" w:rsidRPr="0001101D" w:rsidRDefault="00D312F8" w:rsidP="00C632D8">
      <w:pPr>
        <w:numPr>
          <w:ilvl w:val="0"/>
          <w:numId w:val="20"/>
        </w:numPr>
        <w:autoSpaceDE w:val="0"/>
        <w:autoSpaceDN w:val="0"/>
        <w:adjustRightInd w:val="0"/>
        <w:spacing w:after="0" w:line="360" w:lineRule="auto"/>
        <w:ind w:hanging="181"/>
        <w:rPr>
          <w:rFonts w:cs="Arial"/>
          <w:color w:val="000000"/>
          <w:sz w:val="20"/>
          <w:szCs w:val="20"/>
        </w:rPr>
      </w:pPr>
      <w:r w:rsidRPr="0001101D">
        <w:rPr>
          <w:rFonts w:cs="Arial"/>
          <w:b/>
          <w:color w:val="000000"/>
          <w:sz w:val="20"/>
          <w:szCs w:val="20"/>
        </w:rPr>
        <w:t>Verschillende fasen</w:t>
      </w:r>
      <w:r w:rsidRPr="0001101D">
        <w:rPr>
          <w:rFonts w:cs="Arial"/>
          <w:color w:val="000000"/>
          <w:sz w:val="20"/>
          <w:szCs w:val="20"/>
        </w:rPr>
        <w:br/>
        <w:t>Het bezwaar respectievelijk het beroep kan de volgende fasen doorlopen.</w:t>
      </w:r>
      <w:r w:rsidRPr="0001101D">
        <w:rPr>
          <w:rFonts w:cs="Arial"/>
          <w:color w:val="000000"/>
          <w:sz w:val="20"/>
          <w:szCs w:val="20"/>
        </w:rPr>
        <w:br/>
      </w:r>
      <w:r w:rsidRPr="0001101D">
        <w:rPr>
          <w:rFonts w:cs="Arial"/>
          <w:color w:val="000000"/>
          <w:sz w:val="20"/>
          <w:szCs w:val="20"/>
          <w:u w:val="single"/>
        </w:rPr>
        <w:t>Bezwaarfase</w:t>
      </w:r>
      <w:r w:rsidRPr="0001101D">
        <w:rPr>
          <w:rFonts w:cs="Arial"/>
          <w:color w:val="000000"/>
          <w:sz w:val="20"/>
          <w:szCs w:val="20"/>
        </w:rPr>
        <w:t>: in deze fase maakt de werknemer bezwaar bij zijn directe leidinggevende en motiveert zijn bedenkingen. Indien dit niet leidt tot tevredenheid dan kan fase 2 worden ingezet.</w:t>
      </w:r>
      <w:r w:rsidRPr="0001101D">
        <w:rPr>
          <w:rFonts w:cs="Arial"/>
          <w:color w:val="000000"/>
          <w:sz w:val="20"/>
          <w:szCs w:val="20"/>
        </w:rPr>
        <w:br/>
      </w:r>
      <w:r w:rsidRPr="0001101D">
        <w:rPr>
          <w:rFonts w:cs="Arial"/>
          <w:color w:val="000000"/>
          <w:sz w:val="20"/>
          <w:szCs w:val="20"/>
          <w:u w:val="single"/>
        </w:rPr>
        <w:t>Interne beroepsfase</w:t>
      </w:r>
      <w:r w:rsidRPr="0001101D">
        <w:rPr>
          <w:rFonts w:cs="Arial"/>
          <w:color w:val="000000"/>
          <w:sz w:val="20"/>
          <w:szCs w:val="20"/>
        </w:rPr>
        <w:t>: in deze fase doet de werknemer een beroep op de beroepscommissie om zijn bedenkingen en motieven te beoordelen. Leidt ook dit niet tot tevredenheid dan kan fase 3 in gang worden gezet.</w:t>
      </w:r>
      <w:r w:rsidRPr="0001101D">
        <w:rPr>
          <w:rFonts w:cs="Arial"/>
          <w:color w:val="000000"/>
          <w:sz w:val="20"/>
          <w:szCs w:val="20"/>
        </w:rPr>
        <w:br/>
      </w:r>
      <w:r w:rsidRPr="0001101D">
        <w:rPr>
          <w:rFonts w:cs="Arial"/>
          <w:color w:val="000000"/>
          <w:sz w:val="20"/>
          <w:szCs w:val="20"/>
          <w:u w:val="single"/>
        </w:rPr>
        <w:t>Externe beroepsfase</w:t>
      </w:r>
      <w:r w:rsidRPr="0001101D">
        <w:rPr>
          <w:rFonts w:cs="Arial"/>
          <w:color w:val="000000"/>
          <w:sz w:val="20"/>
          <w:szCs w:val="20"/>
        </w:rPr>
        <w:t>: in deze fase doet de werknemer een beroep op een commissie van externe deskundigen; één deskundige van de vakvereniging en één van de systeemhouder.</w:t>
      </w:r>
    </w:p>
    <w:p w14:paraId="1D4F6D03" w14:textId="77777777" w:rsidR="00D312F8" w:rsidRPr="0001101D" w:rsidRDefault="00D312F8" w:rsidP="00D312F8">
      <w:pPr>
        <w:autoSpaceDE w:val="0"/>
        <w:autoSpaceDN w:val="0"/>
        <w:adjustRightInd w:val="0"/>
        <w:spacing w:after="0" w:line="360" w:lineRule="auto"/>
        <w:ind w:left="181" w:hanging="181"/>
        <w:rPr>
          <w:rFonts w:cs="Arial"/>
          <w:b/>
          <w:color w:val="000000"/>
          <w:sz w:val="20"/>
          <w:szCs w:val="20"/>
        </w:rPr>
      </w:pPr>
    </w:p>
    <w:p w14:paraId="0B15C38A" w14:textId="77777777" w:rsidR="00D312F8" w:rsidRPr="0001101D" w:rsidRDefault="00D312F8" w:rsidP="00D312F8">
      <w:pPr>
        <w:numPr>
          <w:ilvl w:val="0"/>
          <w:numId w:val="20"/>
        </w:numPr>
        <w:autoSpaceDE w:val="0"/>
        <w:autoSpaceDN w:val="0"/>
        <w:adjustRightInd w:val="0"/>
        <w:spacing w:after="0" w:line="360" w:lineRule="auto"/>
        <w:rPr>
          <w:rFonts w:cs="Arial"/>
          <w:color w:val="000000"/>
          <w:sz w:val="20"/>
          <w:szCs w:val="20"/>
        </w:rPr>
      </w:pPr>
      <w:r w:rsidRPr="0001101D">
        <w:rPr>
          <w:rFonts w:cs="Arial"/>
          <w:b/>
          <w:color w:val="000000"/>
          <w:sz w:val="20"/>
          <w:szCs w:val="20"/>
        </w:rPr>
        <w:t>Procedurestappen</w:t>
      </w:r>
    </w:p>
    <w:p w14:paraId="5CFB487E" w14:textId="77777777" w:rsidR="00F55F94" w:rsidRDefault="00D312F8" w:rsidP="005E3B8C">
      <w:pPr>
        <w:autoSpaceDE w:val="0"/>
        <w:autoSpaceDN w:val="0"/>
        <w:adjustRightInd w:val="0"/>
        <w:spacing w:after="0" w:line="360" w:lineRule="auto"/>
        <w:ind w:left="360"/>
        <w:rPr>
          <w:rFonts w:cs="Arial"/>
          <w:color w:val="000000"/>
          <w:sz w:val="20"/>
          <w:szCs w:val="20"/>
        </w:rPr>
      </w:pPr>
      <w:r w:rsidRPr="0001101D">
        <w:rPr>
          <w:rFonts w:cs="Arial"/>
          <w:color w:val="000000"/>
          <w:sz w:val="20"/>
          <w:szCs w:val="20"/>
        </w:rPr>
        <w:t xml:space="preserve">Aan iedere medewerker wordt schriftelijk mededeling gedaan van de functie waarin hij is aangesteld en van de </w:t>
      </w:r>
      <w:r w:rsidR="005E3B8C">
        <w:rPr>
          <w:rFonts w:cs="Arial"/>
          <w:color w:val="000000"/>
          <w:sz w:val="20"/>
          <w:szCs w:val="20"/>
        </w:rPr>
        <w:t xml:space="preserve"> </w:t>
      </w:r>
      <w:r w:rsidRPr="0001101D">
        <w:rPr>
          <w:rFonts w:cs="Arial"/>
          <w:color w:val="000000"/>
          <w:sz w:val="20"/>
          <w:szCs w:val="20"/>
        </w:rPr>
        <w:t>functiegroep waarin de functie is ingedeeld.</w:t>
      </w:r>
      <w:r w:rsidRPr="0001101D">
        <w:rPr>
          <w:rFonts w:cs="Arial"/>
          <w:color w:val="000000"/>
          <w:sz w:val="20"/>
          <w:szCs w:val="20"/>
        </w:rPr>
        <w:br/>
      </w:r>
    </w:p>
    <w:p w14:paraId="2F18EEEE" w14:textId="77777777" w:rsidR="00F55F94" w:rsidRDefault="00F55F94" w:rsidP="00D312F8">
      <w:pPr>
        <w:autoSpaceDE w:val="0"/>
        <w:autoSpaceDN w:val="0"/>
        <w:adjustRightInd w:val="0"/>
        <w:spacing w:after="0" w:line="360" w:lineRule="auto"/>
        <w:ind w:left="360" w:firstLine="15"/>
        <w:rPr>
          <w:rFonts w:cs="Arial"/>
          <w:color w:val="000000"/>
          <w:sz w:val="20"/>
          <w:szCs w:val="20"/>
        </w:rPr>
      </w:pPr>
    </w:p>
    <w:p w14:paraId="6A92DC2D" w14:textId="77777777" w:rsidR="00F55F94" w:rsidRDefault="00F55F94" w:rsidP="00D312F8">
      <w:pPr>
        <w:autoSpaceDE w:val="0"/>
        <w:autoSpaceDN w:val="0"/>
        <w:adjustRightInd w:val="0"/>
        <w:spacing w:after="0" w:line="360" w:lineRule="auto"/>
        <w:ind w:left="360" w:firstLine="15"/>
        <w:rPr>
          <w:rFonts w:cs="Arial"/>
          <w:color w:val="000000"/>
          <w:sz w:val="20"/>
          <w:szCs w:val="20"/>
        </w:rPr>
      </w:pPr>
    </w:p>
    <w:p w14:paraId="1F15A1A3" w14:textId="77777777" w:rsidR="00F55F94" w:rsidRDefault="00F55F94" w:rsidP="00D312F8">
      <w:pPr>
        <w:autoSpaceDE w:val="0"/>
        <w:autoSpaceDN w:val="0"/>
        <w:adjustRightInd w:val="0"/>
        <w:spacing w:after="0" w:line="360" w:lineRule="auto"/>
        <w:ind w:left="360" w:firstLine="15"/>
        <w:rPr>
          <w:rFonts w:cs="Arial"/>
          <w:color w:val="000000"/>
          <w:sz w:val="20"/>
          <w:szCs w:val="20"/>
        </w:rPr>
      </w:pPr>
    </w:p>
    <w:p w14:paraId="1BE6A449" w14:textId="77777777" w:rsidR="005E3B8C" w:rsidRDefault="005E3B8C" w:rsidP="00D312F8">
      <w:pPr>
        <w:autoSpaceDE w:val="0"/>
        <w:autoSpaceDN w:val="0"/>
        <w:adjustRightInd w:val="0"/>
        <w:spacing w:after="0" w:line="360" w:lineRule="auto"/>
        <w:ind w:left="360" w:firstLine="15"/>
        <w:rPr>
          <w:rFonts w:cs="Arial"/>
          <w:b/>
          <w:color w:val="000000"/>
          <w:sz w:val="20"/>
          <w:szCs w:val="20"/>
        </w:rPr>
      </w:pPr>
    </w:p>
    <w:p w14:paraId="7A395597" w14:textId="77777777" w:rsidR="005E3B8C" w:rsidRDefault="005E3B8C" w:rsidP="00D312F8">
      <w:pPr>
        <w:autoSpaceDE w:val="0"/>
        <w:autoSpaceDN w:val="0"/>
        <w:adjustRightInd w:val="0"/>
        <w:spacing w:after="0" w:line="360" w:lineRule="auto"/>
        <w:ind w:left="360" w:firstLine="15"/>
        <w:rPr>
          <w:rFonts w:cs="Arial"/>
          <w:b/>
          <w:color w:val="000000"/>
          <w:sz w:val="20"/>
          <w:szCs w:val="20"/>
        </w:rPr>
      </w:pPr>
    </w:p>
    <w:p w14:paraId="0495703B" w14:textId="77777777" w:rsidR="00D312F8" w:rsidRDefault="00D312F8" w:rsidP="00D312F8">
      <w:pPr>
        <w:autoSpaceDE w:val="0"/>
        <w:autoSpaceDN w:val="0"/>
        <w:adjustRightInd w:val="0"/>
        <w:spacing w:after="0" w:line="360" w:lineRule="auto"/>
        <w:ind w:left="360" w:firstLine="15"/>
        <w:rPr>
          <w:rFonts w:cs="Arial"/>
          <w:b/>
          <w:color w:val="000000"/>
          <w:sz w:val="20"/>
          <w:szCs w:val="20"/>
        </w:rPr>
      </w:pPr>
    </w:p>
    <w:p w14:paraId="73FF29F9" w14:textId="77777777" w:rsidR="00D312F8" w:rsidRPr="0001101D" w:rsidRDefault="00D312F8" w:rsidP="00D312F8">
      <w:pPr>
        <w:autoSpaceDE w:val="0"/>
        <w:autoSpaceDN w:val="0"/>
        <w:adjustRightInd w:val="0"/>
        <w:spacing w:after="0" w:line="360" w:lineRule="auto"/>
        <w:rPr>
          <w:rFonts w:cs="Arial"/>
          <w:color w:val="000000"/>
          <w:sz w:val="20"/>
          <w:szCs w:val="20"/>
        </w:rPr>
      </w:pPr>
      <w:r w:rsidRPr="0001101D">
        <w:rPr>
          <w:rFonts w:cs="Arial"/>
          <w:b/>
          <w:color w:val="000000"/>
          <w:sz w:val="20"/>
          <w:szCs w:val="20"/>
        </w:rPr>
        <w:lastRenderedPageBreak/>
        <w:t>Bezwaarfase</w:t>
      </w:r>
      <w:r w:rsidRPr="0001101D">
        <w:rPr>
          <w:rFonts w:cs="Arial"/>
          <w:color w:val="000000"/>
          <w:sz w:val="20"/>
          <w:szCs w:val="20"/>
        </w:rPr>
        <w:br/>
        <w:t>Een bezwaar dient binnen drie maanden na de datum van de mededeling betreffende zijn indeling schriftelijk ingediend te worden bij Human Resources van de betreffende werkmaatschappij.</w:t>
      </w:r>
      <w:r w:rsidRPr="0001101D">
        <w:rPr>
          <w:rFonts w:cs="Arial"/>
          <w:color w:val="000000"/>
          <w:sz w:val="20"/>
          <w:szCs w:val="20"/>
        </w:rPr>
        <w:br/>
      </w:r>
    </w:p>
    <w:p w14:paraId="1EFA2B8C" w14:textId="77777777" w:rsidR="005E3B8C" w:rsidRDefault="00D312F8" w:rsidP="006D78E4">
      <w:pPr>
        <w:pStyle w:val="Lijstalinea"/>
        <w:numPr>
          <w:ilvl w:val="0"/>
          <w:numId w:val="50"/>
        </w:numPr>
        <w:autoSpaceDE w:val="0"/>
        <w:autoSpaceDN w:val="0"/>
        <w:adjustRightInd w:val="0"/>
        <w:spacing w:after="0" w:line="360" w:lineRule="auto"/>
        <w:rPr>
          <w:rFonts w:cs="Arial"/>
          <w:color w:val="000000"/>
          <w:sz w:val="20"/>
          <w:szCs w:val="20"/>
        </w:rPr>
      </w:pPr>
      <w:r w:rsidRPr="005E3B8C">
        <w:rPr>
          <w:rFonts w:cs="Arial"/>
          <w:color w:val="000000"/>
          <w:sz w:val="20"/>
          <w:szCs w:val="20"/>
        </w:rPr>
        <w:t xml:space="preserve">Een werknemer kan bezwaar aantekenen indien hij van mening is dat zijn functieomschrijving waarop de waardering is  gebaseerd, respectievelijk de informatie aan de hand waarvan hij is ingedeeld, niet in  overeenstemming is met de  feitelijke inhoud van de functie of indien hij zich niet kan verenigen met </w:t>
      </w:r>
      <w:r w:rsidR="00F74F56" w:rsidRPr="005E3B8C">
        <w:rPr>
          <w:rFonts w:cs="Arial"/>
          <w:color w:val="000000"/>
          <w:sz w:val="20"/>
          <w:szCs w:val="20"/>
        </w:rPr>
        <w:t xml:space="preserve">de </w:t>
      </w:r>
      <w:r w:rsidRPr="005E3B8C">
        <w:rPr>
          <w:rFonts w:cs="Arial"/>
          <w:color w:val="000000"/>
          <w:sz w:val="20"/>
          <w:szCs w:val="20"/>
        </w:rPr>
        <w:t>waardering respectievelijk de indeling van zijn functie.</w:t>
      </w:r>
    </w:p>
    <w:p w14:paraId="7E655786" w14:textId="77777777" w:rsidR="005E3B8C" w:rsidRDefault="00D312F8" w:rsidP="006D78E4">
      <w:pPr>
        <w:pStyle w:val="Lijstalinea"/>
        <w:numPr>
          <w:ilvl w:val="0"/>
          <w:numId w:val="50"/>
        </w:numPr>
        <w:autoSpaceDE w:val="0"/>
        <w:autoSpaceDN w:val="0"/>
        <w:adjustRightInd w:val="0"/>
        <w:spacing w:after="0" w:line="360" w:lineRule="auto"/>
        <w:rPr>
          <w:rFonts w:cs="Arial"/>
          <w:color w:val="000000"/>
          <w:sz w:val="20"/>
          <w:szCs w:val="20"/>
        </w:rPr>
      </w:pPr>
      <w:r w:rsidRPr="005E3B8C">
        <w:rPr>
          <w:rFonts w:cs="Arial"/>
          <w:color w:val="000000"/>
          <w:sz w:val="20"/>
          <w:szCs w:val="20"/>
        </w:rPr>
        <w:t xml:space="preserve">Dit verzoek tot heroverweging van het resultaat dient schriftelijk ingediend te worden bij Human Resources. Na de  indiening vindt op initiatief van Human Resources in eerste instantie een gesprek plaats tussen </w:t>
      </w:r>
      <w:r w:rsidR="00F74F56" w:rsidRPr="005E3B8C">
        <w:rPr>
          <w:rFonts w:cs="Arial"/>
          <w:color w:val="000000"/>
          <w:sz w:val="20"/>
          <w:szCs w:val="20"/>
        </w:rPr>
        <w:t xml:space="preserve">de </w:t>
      </w:r>
      <w:r w:rsidRPr="005E3B8C">
        <w:rPr>
          <w:rFonts w:cs="Arial"/>
          <w:color w:val="000000"/>
          <w:sz w:val="20"/>
          <w:szCs w:val="20"/>
        </w:rPr>
        <w:t>werk</w:t>
      </w:r>
      <w:r w:rsidR="005E3B8C" w:rsidRPr="005E3B8C">
        <w:rPr>
          <w:rFonts w:cs="Arial"/>
          <w:color w:val="000000"/>
          <w:sz w:val="20"/>
          <w:szCs w:val="20"/>
        </w:rPr>
        <w:t xml:space="preserve">nemer en zijn  leidinggevende. </w:t>
      </w:r>
    </w:p>
    <w:p w14:paraId="10DB9C54" w14:textId="77777777" w:rsidR="00D312F8" w:rsidRPr="005E3B8C" w:rsidRDefault="005E3B8C" w:rsidP="006D78E4">
      <w:pPr>
        <w:pStyle w:val="Lijstalinea"/>
        <w:numPr>
          <w:ilvl w:val="0"/>
          <w:numId w:val="50"/>
        </w:numPr>
        <w:autoSpaceDE w:val="0"/>
        <w:autoSpaceDN w:val="0"/>
        <w:adjustRightInd w:val="0"/>
        <w:spacing w:after="0" w:line="360" w:lineRule="auto"/>
        <w:rPr>
          <w:rFonts w:cs="Arial"/>
          <w:color w:val="000000"/>
          <w:sz w:val="20"/>
          <w:szCs w:val="20"/>
        </w:rPr>
      </w:pPr>
      <w:r w:rsidRPr="005E3B8C">
        <w:rPr>
          <w:rFonts w:cs="Arial"/>
          <w:color w:val="000000"/>
          <w:sz w:val="20"/>
          <w:szCs w:val="20"/>
        </w:rPr>
        <w:t>I</w:t>
      </w:r>
      <w:r w:rsidR="00D312F8" w:rsidRPr="005E3B8C">
        <w:rPr>
          <w:sz w:val="20"/>
        </w:rPr>
        <w:t xml:space="preserve">ndien de leidinggevende het waardering- respectievelijk het indelingsresultaat zodanig heeft weten te                                              </w:t>
      </w:r>
    </w:p>
    <w:p w14:paraId="540904AD" w14:textId="77777777" w:rsidR="00D312F8" w:rsidRDefault="00D312F8" w:rsidP="00F74F56">
      <w:pPr>
        <w:autoSpaceDE w:val="0"/>
        <w:autoSpaceDN w:val="0"/>
        <w:adjustRightInd w:val="0"/>
        <w:spacing w:after="0" w:line="360" w:lineRule="auto"/>
        <w:ind w:left="708"/>
        <w:rPr>
          <w:rFonts w:cs="Arial"/>
          <w:color w:val="000000"/>
          <w:sz w:val="20"/>
          <w:szCs w:val="20"/>
        </w:rPr>
      </w:pPr>
      <w:r w:rsidRPr="0001101D">
        <w:rPr>
          <w:rFonts w:cs="Arial"/>
          <w:color w:val="000000"/>
          <w:sz w:val="20"/>
          <w:szCs w:val="20"/>
        </w:rPr>
        <w:t xml:space="preserve">motiveren dat de werknemer alsnog akkoord gaat met het resultaat </w:t>
      </w:r>
      <w:r>
        <w:rPr>
          <w:rFonts w:cs="Arial"/>
          <w:color w:val="000000"/>
          <w:sz w:val="20"/>
          <w:szCs w:val="20"/>
        </w:rPr>
        <w:t xml:space="preserve">moet dit door de leidinggevende schriftelijk </w:t>
      </w:r>
      <w:r w:rsidRPr="0001101D">
        <w:rPr>
          <w:rFonts w:cs="Arial"/>
          <w:color w:val="000000"/>
          <w:sz w:val="20"/>
          <w:szCs w:val="20"/>
        </w:rPr>
        <w:t>worden meegedeeld aan Human Resources. Indien de leidinggevende achter het ingediende bezwaar staat of indien de werknemer van mening is dat het gebruik niet tot een bevredigend</w:t>
      </w:r>
      <w:r>
        <w:rPr>
          <w:rFonts w:cs="Arial"/>
          <w:color w:val="000000"/>
          <w:sz w:val="20"/>
          <w:szCs w:val="20"/>
        </w:rPr>
        <w:t xml:space="preserve">e oplossing heeft geleid dient </w:t>
      </w:r>
      <w:r w:rsidRPr="0001101D">
        <w:rPr>
          <w:rFonts w:cs="Arial"/>
          <w:color w:val="000000"/>
          <w:sz w:val="20"/>
          <w:szCs w:val="20"/>
        </w:rPr>
        <w:t>Human Resources schriftelijk ingeschakeld te worden door de leidinggevende respectievelijk de werknemer.</w:t>
      </w:r>
      <w:r w:rsidRPr="0001101D">
        <w:rPr>
          <w:rFonts w:cs="Arial"/>
          <w:color w:val="000000"/>
          <w:sz w:val="20"/>
          <w:szCs w:val="20"/>
        </w:rPr>
        <w:br/>
      </w:r>
    </w:p>
    <w:p w14:paraId="79054998" w14:textId="77777777" w:rsidR="00D312F8" w:rsidRPr="00E84521" w:rsidRDefault="00D312F8" w:rsidP="00D312F8">
      <w:pPr>
        <w:autoSpaceDE w:val="0"/>
        <w:autoSpaceDN w:val="0"/>
        <w:adjustRightInd w:val="0"/>
        <w:spacing w:after="0" w:line="360" w:lineRule="auto"/>
        <w:ind w:left="540"/>
        <w:rPr>
          <w:rFonts w:cs="Arial"/>
          <w:color w:val="000000"/>
          <w:sz w:val="20"/>
          <w:szCs w:val="20"/>
        </w:rPr>
      </w:pPr>
      <w:r w:rsidRPr="0001101D">
        <w:rPr>
          <w:rFonts w:cs="Arial"/>
          <w:sz w:val="20"/>
          <w:szCs w:val="20"/>
        </w:rPr>
        <w:t>Het gesprek tussen leidinggevende en werknemer evenals de schriftelijke weergave van het gespreksresultaat, dient binnen een maand na ontvangst van het bezwaarschrift plaats te vinden.</w:t>
      </w:r>
      <w:r w:rsidRPr="0001101D">
        <w:rPr>
          <w:rFonts w:cs="Arial"/>
          <w:sz w:val="20"/>
          <w:szCs w:val="20"/>
        </w:rPr>
        <w:br/>
      </w:r>
    </w:p>
    <w:p w14:paraId="5AE549DF" w14:textId="77777777" w:rsidR="00D312F8" w:rsidRPr="0001101D" w:rsidRDefault="00D312F8" w:rsidP="00D312F8">
      <w:pPr>
        <w:spacing w:after="0" w:line="360" w:lineRule="auto"/>
        <w:ind w:left="284"/>
        <w:rPr>
          <w:rFonts w:cs="Arial"/>
          <w:b/>
          <w:sz w:val="20"/>
          <w:szCs w:val="20"/>
        </w:rPr>
      </w:pPr>
      <w:r w:rsidRPr="0001101D">
        <w:rPr>
          <w:rFonts w:cs="Arial"/>
          <w:b/>
          <w:sz w:val="20"/>
          <w:szCs w:val="20"/>
        </w:rPr>
        <w:t>Interne beroepsprocedure</w:t>
      </w:r>
      <w:r w:rsidRPr="0001101D">
        <w:rPr>
          <w:rFonts w:cs="Arial"/>
          <w:sz w:val="20"/>
          <w:szCs w:val="20"/>
        </w:rPr>
        <w:br/>
        <w:t>Binnen een maand na het gesprek en de vastlegging daarvan dient schriftelijk het interne beroep ingediend te worden bij Human Resources.</w:t>
      </w:r>
      <w:r w:rsidRPr="0001101D">
        <w:rPr>
          <w:rFonts w:cs="Arial"/>
          <w:sz w:val="20"/>
          <w:szCs w:val="20"/>
        </w:rPr>
        <w:br/>
      </w:r>
    </w:p>
    <w:p w14:paraId="294FE161" w14:textId="77777777" w:rsidR="00D312F8" w:rsidRPr="0001101D" w:rsidRDefault="00D312F8" w:rsidP="00C632D8">
      <w:pPr>
        <w:numPr>
          <w:ilvl w:val="0"/>
          <w:numId w:val="21"/>
        </w:numPr>
        <w:tabs>
          <w:tab w:val="clear" w:pos="360"/>
          <w:tab w:val="num" w:pos="708"/>
        </w:tabs>
        <w:autoSpaceDE w:val="0"/>
        <w:autoSpaceDN w:val="0"/>
        <w:adjustRightInd w:val="0"/>
        <w:spacing w:after="0" w:line="360" w:lineRule="auto"/>
        <w:ind w:left="708" w:hanging="357"/>
        <w:rPr>
          <w:rFonts w:cs="Arial"/>
          <w:color w:val="000000"/>
          <w:sz w:val="20"/>
          <w:szCs w:val="20"/>
        </w:rPr>
      </w:pPr>
      <w:r w:rsidRPr="0001101D">
        <w:rPr>
          <w:rFonts w:cs="Arial"/>
          <w:color w:val="000000"/>
          <w:sz w:val="20"/>
          <w:szCs w:val="20"/>
        </w:rPr>
        <w:t>De beroepscommissie heeft vier tot vijf leden. Twee leden worden aangewezen door de directie van BTT, één lid door FNV Bondgenoten. Indien gewenst wordt het vijfde lid aangewezen door de vier voorgaande leden tezamen. De leden worden benoemd voor een periode van 3 jaar. Aan de commissie wordt een functionaris van Human Resources toegevoegd die zal optreden als secretaris. Betreffende functionaris heeft geen stemrecht.</w:t>
      </w:r>
    </w:p>
    <w:p w14:paraId="78861941" w14:textId="77777777" w:rsidR="00D312F8" w:rsidRPr="0001101D" w:rsidRDefault="00D312F8" w:rsidP="00C632D8">
      <w:pPr>
        <w:numPr>
          <w:ilvl w:val="0"/>
          <w:numId w:val="21"/>
        </w:numPr>
        <w:tabs>
          <w:tab w:val="clear" w:pos="360"/>
          <w:tab w:val="num" w:pos="708"/>
        </w:tabs>
        <w:autoSpaceDE w:val="0"/>
        <w:autoSpaceDN w:val="0"/>
        <w:adjustRightInd w:val="0"/>
        <w:spacing w:after="0" w:line="360" w:lineRule="auto"/>
        <w:ind w:left="708" w:hanging="357"/>
        <w:rPr>
          <w:rFonts w:cs="Arial"/>
          <w:color w:val="000000"/>
          <w:sz w:val="20"/>
          <w:szCs w:val="20"/>
        </w:rPr>
      </w:pPr>
      <w:r w:rsidRPr="0001101D">
        <w:rPr>
          <w:rFonts w:cs="Arial"/>
          <w:color w:val="000000"/>
          <w:sz w:val="20"/>
          <w:szCs w:val="20"/>
        </w:rPr>
        <w:t>Human Resources draagt zorg voor een tijdige behandeling door de beroepscommissie en het beschikbaar stellen van alle documentatie omtrent het beroep.</w:t>
      </w:r>
    </w:p>
    <w:p w14:paraId="4B83DCB5" w14:textId="77777777" w:rsidR="00D312F8" w:rsidRPr="0001101D" w:rsidRDefault="00D312F8" w:rsidP="00C632D8">
      <w:pPr>
        <w:numPr>
          <w:ilvl w:val="0"/>
          <w:numId w:val="21"/>
        </w:numPr>
        <w:tabs>
          <w:tab w:val="clear" w:pos="360"/>
          <w:tab w:val="num" w:pos="708"/>
        </w:tabs>
        <w:autoSpaceDE w:val="0"/>
        <w:autoSpaceDN w:val="0"/>
        <w:adjustRightInd w:val="0"/>
        <w:spacing w:after="0" w:line="360" w:lineRule="auto"/>
        <w:ind w:left="708" w:hanging="357"/>
        <w:rPr>
          <w:rFonts w:cs="Arial"/>
          <w:color w:val="000000"/>
          <w:sz w:val="20"/>
          <w:szCs w:val="20"/>
        </w:rPr>
      </w:pPr>
      <w:r w:rsidRPr="0001101D">
        <w:rPr>
          <w:rFonts w:cs="Arial"/>
          <w:color w:val="000000"/>
          <w:sz w:val="20"/>
          <w:szCs w:val="20"/>
        </w:rPr>
        <w:t xml:space="preserve">De beroepscommissie kan allereerst het ingediende beroep al dan niet ontvankelijk verklaren. Dit betekent een uitspraak over het wel dan niet voldoen aan de formele vereisten. Een en ander dient </w:t>
      </w:r>
      <w:r w:rsidRPr="0001101D">
        <w:rPr>
          <w:rFonts w:cs="Arial"/>
          <w:color w:val="000000"/>
          <w:sz w:val="20"/>
          <w:szCs w:val="20"/>
        </w:rPr>
        <w:lastRenderedPageBreak/>
        <w:t>schriftelijk te worden vastgelegd en aan Human Resources ter beschikking te worden gesteld voor afhandeling en mededeling aan betrokken medewerker.</w:t>
      </w:r>
    </w:p>
    <w:p w14:paraId="1CB6DC9B" w14:textId="77777777" w:rsidR="00D312F8" w:rsidRPr="0001101D" w:rsidRDefault="00D312F8" w:rsidP="00C632D8">
      <w:pPr>
        <w:numPr>
          <w:ilvl w:val="0"/>
          <w:numId w:val="21"/>
        </w:numPr>
        <w:tabs>
          <w:tab w:val="clear" w:pos="360"/>
          <w:tab w:val="num" w:pos="708"/>
        </w:tabs>
        <w:autoSpaceDE w:val="0"/>
        <w:autoSpaceDN w:val="0"/>
        <w:adjustRightInd w:val="0"/>
        <w:spacing w:after="0" w:line="360" w:lineRule="auto"/>
        <w:ind w:left="708" w:hanging="357"/>
        <w:rPr>
          <w:rFonts w:cs="Arial"/>
          <w:color w:val="000000"/>
          <w:sz w:val="20"/>
          <w:szCs w:val="20"/>
        </w:rPr>
      </w:pPr>
      <w:r w:rsidRPr="0001101D">
        <w:rPr>
          <w:rFonts w:cs="Arial"/>
          <w:color w:val="000000"/>
          <w:sz w:val="20"/>
          <w:szCs w:val="20"/>
        </w:rPr>
        <w:t>Indien het bezwaar niet ontvankelijk wordt verklaard en de werknemer kan zich niet in dit besluit vinden, dan kan de werknemer schriftelijk de externe beroepsprocedure in gang zetten (zie lid 9)</w:t>
      </w:r>
    </w:p>
    <w:p w14:paraId="2E39D969" w14:textId="77777777" w:rsidR="00D312F8" w:rsidRPr="0001101D" w:rsidRDefault="00D312F8" w:rsidP="00D312F8">
      <w:pPr>
        <w:autoSpaceDE w:val="0"/>
        <w:autoSpaceDN w:val="0"/>
        <w:adjustRightInd w:val="0"/>
        <w:spacing w:after="0" w:line="360" w:lineRule="auto"/>
        <w:ind w:left="709" w:hanging="358"/>
        <w:rPr>
          <w:rFonts w:cs="Arial"/>
          <w:color w:val="000000"/>
          <w:sz w:val="20"/>
          <w:szCs w:val="20"/>
        </w:rPr>
      </w:pPr>
      <w:r w:rsidRPr="0001101D">
        <w:rPr>
          <w:rFonts w:cs="Arial"/>
          <w:color w:val="000000"/>
          <w:sz w:val="20"/>
          <w:szCs w:val="20"/>
        </w:rPr>
        <w:t>5.</w:t>
      </w:r>
      <w:r w:rsidRPr="0001101D">
        <w:rPr>
          <w:rFonts w:cs="Arial"/>
          <w:color w:val="000000"/>
          <w:sz w:val="20"/>
          <w:szCs w:val="20"/>
        </w:rPr>
        <w:tab/>
        <w:t>Indien het beroep ontvankelijk wordt verklaard, wordt het in behandeling genomen door de beroepscommissie. De commissie op haar beurt schakelt de betrokken AWVN-adviseur in voor het uitvoeren van een eventuele herziening van de functie-indeling. De uitslag van het onderzoek en de gevolgen daarvan dienen schriftelijk te worden vastgelegd en aan Human Resources ter beschikking te worden gesteld voor afhandeling en mededeling aan betrokken werknemer.</w:t>
      </w:r>
    </w:p>
    <w:p w14:paraId="7C566656" w14:textId="77777777" w:rsidR="00D312F8" w:rsidRPr="0001101D" w:rsidRDefault="00D312F8" w:rsidP="00D312F8">
      <w:pPr>
        <w:autoSpaceDE w:val="0"/>
        <w:autoSpaceDN w:val="0"/>
        <w:adjustRightInd w:val="0"/>
        <w:spacing w:after="0" w:line="360" w:lineRule="auto"/>
        <w:ind w:left="709" w:hanging="358"/>
        <w:rPr>
          <w:rFonts w:cs="Arial"/>
          <w:color w:val="000000"/>
          <w:sz w:val="20"/>
          <w:szCs w:val="20"/>
        </w:rPr>
      </w:pPr>
      <w:r w:rsidRPr="0001101D">
        <w:rPr>
          <w:rFonts w:cs="Arial"/>
          <w:color w:val="000000"/>
          <w:sz w:val="20"/>
          <w:szCs w:val="20"/>
        </w:rPr>
        <w:t>6.</w:t>
      </w:r>
      <w:r w:rsidRPr="0001101D">
        <w:rPr>
          <w:rFonts w:cs="Arial"/>
          <w:color w:val="000000"/>
          <w:sz w:val="20"/>
          <w:szCs w:val="20"/>
        </w:rPr>
        <w:tab/>
        <w:t>Indien de werknemer zich niet kan vinden in de uitkomsten van het interne onderzoek, kan hij/zij schriftelijk de externe beroepsprocedure in gang zetten (zie lid 9)</w:t>
      </w:r>
    </w:p>
    <w:p w14:paraId="19A0DF3D" w14:textId="77777777" w:rsidR="00D312F8" w:rsidRPr="0001101D" w:rsidRDefault="00D312F8" w:rsidP="00D312F8">
      <w:pPr>
        <w:spacing w:line="360" w:lineRule="auto"/>
        <w:ind w:left="709"/>
        <w:rPr>
          <w:rFonts w:cs="Arial"/>
          <w:sz w:val="20"/>
          <w:szCs w:val="20"/>
        </w:rPr>
      </w:pPr>
      <w:r w:rsidRPr="0001101D">
        <w:rPr>
          <w:rFonts w:cs="Arial"/>
          <w:sz w:val="20"/>
          <w:szCs w:val="20"/>
        </w:rPr>
        <w:t>De afhandeling van het interne beroep dient binnen drie maanden na het indienen van het interne beroep plaats te vinden.</w:t>
      </w:r>
    </w:p>
    <w:p w14:paraId="4BA0F383" w14:textId="77777777" w:rsidR="00D312F8" w:rsidRPr="0001101D" w:rsidRDefault="00D312F8" w:rsidP="00D312F8">
      <w:pPr>
        <w:autoSpaceDE w:val="0"/>
        <w:autoSpaceDN w:val="0"/>
        <w:adjustRightInd w:val="0"/>
        <w:spacing w:line="360" w:lineRule="auto"/>
        <w:rPr>
          <w:rFonts w:cs="Arial"/>
          <w:color w:val="000000"/>
          <w:sz w:val="20"/>
          <w:szCs w:val="20"/>
        </w:rPr>
      </w:pPr>
      <w:r w:rsidRPr="0001101D">
        <w:rPr>
          <w:rFonts w:cs="Arial"/>
          <w:b/>
          <w:color w:val="000000"/>
          <w:sz w:val="20"/>
          <w:szCs w:val="20"/>
        </w:rPr>
        <w:t>Externe beroepsfase</w:t>
      </w:r>
      <w:r w:rsidRPr="0001101D">
        <w:rPr>
          <w:rFonts w:cs="Arial"/>
          <w:b/>
          <w:color w:val="000000"/>
          <w:sz w:val="20"/>
          <w:szCs w:val="20"/>
        </w:rPr>
        <w:br/>
      </w:r>
      <w:r w:rsidRPr="0001101D">
        <w:rPr>
          <w:rFonts w:cs="Arial"/>
          <w:color w:val="000000"/>
          <w:sz w:val="20"/>
          <w:szCs w:val="20"/>
        </w:rPr>
        <w:t>Binnen een maand na het afhandelen van het interne beroep dient het externe beroep schriftelijk ingediend te worden.</w:t>
      </w:r>
    </w:p>
    <w:p w14:paraId="78AAC5F3" w14:textId="77777777" w:rsidR="0075144C" w:rsidRDefault="00D312F8" w:rsidP="006D78E4">
      <w:pPr>
        <w:pStyle w:val="Lijstalinea"/>
        <w:numPr>
          <w:ilvl w:val="0"/>
          <w:numId w:val="51"/>
        </w:numPr>
        <w:autoSpaceDE w:val="0"/>
        <w:autoSpaceDN w:val="0"/>
        <w:adjustRightInd w:val="0"/>
        <w:spacing w:after="0" w:line="360" w:lineRule="auto"/>
        <w:rPr>
          <w:rFonts w:cs="Arial"/>
          <w:color w:val="000000"/>
          <w:sz w:val="20"/>
          <w:szCs w:val="20"/>
        </w:rPr>
      </w:pPr>
      <w:r w:rsidRPr="0075144C">
        <w:rPr>
          <w:rFonts w:cs="Arial"/>
          <w:color w:val="000000"/>
          <w:sz w:val="20"/>
          <w:szCs w:val="20"/>
        </w:rPr>
        <w:t>In geval van een externe beroepsprocedure kan de werknemer zijn bezwaar voorleggen aan een graderingdeskundige van de vakvereniging. Indien een werknemer zich niet wil laten vertegenwoordigen door een deskundige van de vakverenigingen, kan de AWVN worden gevraagd een onpartijdige deskundige aan te stellen, aan wie de werknemer zijn bezwaar kan voorleggen</w:t>
      </w:r>
    </w:p>
    <w:p w14:paraId="4A78E18E" w14:textId="77777777" w:rsidR="0075144C" w:rsidRDefault="00D312F8" w:rsidP="006D78E4">
      <w:pPr>
        <w:pStyle w:val="Lijstalinea"/>
        <w:numPr>
          <w:ilvl w:val="0"/>
          <w:numId w:val="51"/>
        </w:numPr>
        <w:autoSpaceDE w:val="0"/>
        <w:autoSpaceDN w:val="0"/>
        <w:adjustRightInd w:val="0"/>
        <w:spacing w:after="0" w:line="360" w:lineRule="auto"/>
        <w:rPr>
          <w:rFonts w:cs="Arial"/>
          <w:color w:val="000000"/>
          <w:sz w:val="20"/>
          <w:szCs w:val="20"/>
        </w:rPr>
      </w:pPr>
      <w:r w:rsidRPr="0075144C">
        <w:rPr>
          <w:rFonts w:cs="Arial"/>
          <w:color w:val="000000"/>
          <w:sz w:val="20"/>
          <w:szCs w:val="20"/>
        </w:rPr>
        <w:t>Het nadere onderzoek wordt uitgevoerd door een deskundige van één van de vakverenigingen of door een onpartijdige deskundige zoals genoemd in 1. en een voorheen niet-betrokken AWVN adviseur. Beoordeeld wordt of de functie juist is gewaardeerd.</w:t>
      </w:r>
    </w:p>
    <w:p w14:paraId="1A71DC2E" w14:textId="77777777" w:rsidR="00D312F8" w:rsidRPr="0075144C" w:rsidRDefault="00D312F8" w:rsidP="006D78E4">
      <w:pPr>
        <w:pStyle w:val="Lijstalinea"/>
        <w:numPr>
          <w:ilvl w:val="0"/>
          <w:numId w:val="51"/>
        </w:numPr>
        <w:autoSpaceDE w:val="0"/>
        <w:autoSpaceDN w:val="0"/>
        <w:adjustRightInd w:val="0"/>
        <w:spacing w:after="0" w:line="360" w:lineRule="auto"/>
        <w:rPr>
          <w:rFonts w:cs="Arial"/>
          <w:color w:val="000000"/>
          <w:sz w:val="20"/>
          <w:szCs w:val="20"/>
        </w:rPr>
      </w:pPr>
      <w:r w:rsidRPr="0075144C">
        <w:rPr>
          <w:rFonts w:cs="Arial"/>
          <w:sz w:val="20"/>
        </w:rPr>
        <w:t>De in 2. genoemde externe deskundigen geven schriftelijk een bindend advies, dat door alle partijen wordt gerespecteerd. De uitkomst wordt toegezonden aan de interne beroepscommissie, die het externe beroep verder afhandelt.</w:t>
      </w:r>
    </w:p>
    <w:p w14:paraId="1D189127" w14:textId="77777777" w:rsidR="00D312F8" w:rsidRPr="0075144C" w:rsidRDefault="00D312F8" w:rsidP="00D312F8">
      <w:pPr>
        <w:autoSpaceDE w:val="0"/>
        <w:autoSpaceDN w:val="0"/>
        <w:adjustRightInd w:val="0"/>
        <w:spacing w:line="360" w:lineRule="auto"/>
        <w:ind w:left="360"/>
        <w:rPr>
          <w:rFonts w:cs="Arial"/>
          <w:sz w:val="20"/>
          <w:szCs w:val="20"/>
        </w:rPr>
      </w:pPr>
      <w:r w:rsidRPr="0075144C">
        <w:rPr>
          <w:rFonts w:cs="Arial"/>
          <w:color w:val="000000"/>
          <w:sz w:val="20"/>
          <w:szCs w:val="20"/>
        </w:rPr>
        <w:t>Gestreefd wordt het resultaat van dit externe onderzoek binnen drie maanden, het interview met de werknemer, bekend te maken. Het resultaat wordt schriftelijk bevestigd aan de medewerker.</w:t>
      </w:r>
    </w:p>
    <w:p w14:paraId="528540BC" w14:textId="77777777" w:rsidR="0075144C" w:rsidRDefault="0075144C" w:rsidP="00D312F8">
      <w:pPr>
        <w:pStyle w:val="Tekstzonderopmaak"/>
        <w:spacing w:line="360" w:lineRule="auto"/>
        <w:rPr>
          <w:rFonts w:ascii="Calibri" w:hAnsi="Calibri"/>
          <w:b/>
        </w:rPr>
      </w:pPr>
    </w:p>
    <w:p w14:paraId="5D1155A5" w14:textId="77777777" w:rsidR="0075144C" w:rsidRDefault="0075144C" w:rsidP="00D312F8">
      <w:pPr>
        <w:pStyle w:val="Tekstzonderopmaak"/>
        <w:spacing w:line="360" w:lineRule="auto"/>
        <w:rPr>
          <w:rFonts w:ascii="Calibri" w:hAnsi="Calibri"/>
          <w:b/>
        </w:rPr>
      </w:pPr>
    </w:p>
    <w:p w14:paraId="7D0F839D" w14:textId="77777777" w:rsidR="0075144C" w:rsidRDefault="0075144C" w:rsidP="00D312F8">
      <w:pPr>
        <w:pStyle w:val="Tekstzonderopmaak"/>
        <w:spacing w:line="360" w:lineRule="auto"/>
        <w:rPr>
          <w:rFonts w:ascii="Calibri" w:hAnsi="Calibri"/>
          <w:b/>
        </w:rPr>
      </w:pPr>
    </w:p>
    <w:p w14:paraId="573914B8" w14:textId="77777777" w:rsidR="00141DC5" w:rsidRDefault="00141DC5" w:rsidP="00D312F8">
      <w:pPr>
        <w:pStyle w:val="Tekstzonderopmaak"/>
        <w:spacing w:line="360" w:lineRule="auto"/>
        <w:rPr>
          <w:rFonts w:ascii="Calibri" w:hAnsi="Calibri"/>
          <w:b/>
        </w:rPr>
      </w:pPr>
    </w:p>
    <w:p w14:paraId="43DCCC42" w14:textId="77777777" w:rsidR="00D312F8" w:rsidRDefault="00D312F8" w:rsidP="00D312F8">
      <w:pPr>
        <w:pStyle w:val="Tekstzonderopmaak"/>
        <w:spacing w:line="360" w:lineRule="auto"/>
        <w:rPr>
          <w:rFonts w:ascii="Calibri" w:hAnsi="Calibri"/>
          <w:b/>
        </w:rPr>
      </w:pPr>
    </w:p>
    <w:p w14:paraId="0894CBA8" w14:textId="4BA2A367" w:rsidR="00D312F8" w:rsidRPr="00E84521" w:rsidRDefault="00DB55B1" w:rsidP="00D312F8">
      <w:pPr>
        <w:pStyle w:val="Tekstzonderopmaak"/>
        <w:spacing w:line="360" w:lineRule="auto"/>
        <w:rPr>
          <w:rFonts w:ascii="Calibri" w:hAnsi="Calibri"/>
        </w:rPr>
      </w:pPr>
      <w:r>
        <w:rPr>
          <w:rFonts w:ascii="Calibri" w:hAnsi="Calibri"/>
          <w:b/>
        </w:rPr>
        <w:lastRenderedPageBreak/>
        <w:t xml:space="preserve">BIJLAGE III: </w:t>
      </w:r>
      <w:r w:rsidR="00D312F8" w:rsidRPr="0001101D">
        <w:rPr>
          <w:rFonts w:ascii="Calibri" w:hAnsi="Calibri"/>
          <w:b/>
        </w:rPr>
        <w:t>OPTAS</w:t>
      </w:r>
      <w:r w:rsidR="000E75A5">
        <w:rPr>
          <w:rFonts w:ascii="Calibri" w:hAnsi="Calibri"/>
          <w:b/>
        </w:rPr>
        <w:t>/AEGON</w:t>
      </w:r>
      <w:r w:rsidR="00D312F8" w:rsidRPr="0001101D">
        <w:rPr>
          <w:rFonts w:ascii="Calibri" w:hAnsi="Calibri"/>
          <w:b/>
        </w:rPr>
        <w:t xml:space="preserve"> PENSIOENVERZEKERINGEN </w:t>
      </w:r>
    </w:p>
    <w:p w14:paraId="2575B1A3" w14:textId="7DD7A529" w:rsidR="00D312F8" w:rsidRPr="000E75A5" w:rsidRDefault="00D312F8" w:rsidP="00D312F8">
      <w:pPr>
        <w:autoSpaceDE w:val="0"/>
        <w:autoSpaceDN w:val="0"/>
        <w:adjustRightInd w:val="0"/>
        <w:spacing w:after="0" w:line="360" w:lineRule="auto"/>
        <w:ind w:right="-1"/>
        <w:rPr>
          <w:rFonts w:cs="Arial"/>
          <w:i/>
          <w:iCs/>
          <w:sz w:val="20"/>
          <w:szCs w:val="20"/>
        </w:rPr>
      </w:pPr>
      <w:r w:rsidRPr="0001101D">
        <w:rPr>
          <w:rFonts w:cs="Arial"/>
          <w:i/>
          <w:iCs/>
          <w:sz w:val="20"/>
          <w:szCs w:val="20"/>
        </w:rPr>
        <w:t>Pensioenverzekering Optas</w:t>
      </w:r>
      <w:r w:rsidR="000E75A5">
        <w:rPr>
          <w:rFonts w:cs="Arial"/>
          <w:i/>
          <w:iCs/>
          <w:sz w:val="20"/>
          <w:szCs w:val="20"/>
        </w:rPr>
        <w:t>/Aegon Pensioenverzekeringen N.</w:t>
      </w:r>
      <w:r w:rsidRPr="0001101D">
        <w:rPr>
          <w:rFonts w:cs="Arial"/>
          <w:i/>
          <w:iCs/>
          <w:sz w:val="20"/>
          <w:szCs w:val="20"/>
        </w:rPr>
        <w:t xml:space="preserve">V. </w:t>
      </w:r>
    </w:p>
    <w:p w14:paraId="2F2C8E5C" w14:textId="77777777" w:rsidR="00D312F8" w:rsidRPr="0001101D" w:rsidRDefault="00D312F8" w:rsidP="00D312F8">
      <w:pPr>
        <w:numPr>
          <w:ilvl w:val="0"/>
          <w:numId w:val="1"/>
        </w:numPr>
        <w:autoSpaceDE w:val="0"/>
        <w:autoSpaceDN w:val="0"/>
        <w:adjustRightInd w:val="0"/>
        <w:spacing w:after="0" w:line="360" w:lineRule="auto"/>
        <w:ind w:left="748" w:right="76" w:hanging="676"/>
        <w:rPr>
          <w:rFonts w:cs="Arial"/>
          <w:sz w:val="20"/>
          <w:szCs w:val="20"/>
        </w:rPr>
      </w:pPr>
      <w:r>
        <w:rPr>
          <w:rFonts w:cs="Arial"/>
          <w:sz w:val="20"/>
          <w:szCs w:val="20"/>
        </w:rPr>
        <w:t>Met ingang van 1 januari 2011</w:t>
      </w:r>
      <w:r w:rsidRPr="0001101D">
        <w:rPr>
          <w:rFonts w:cs="Arial"/>
          <w:sz w:val="20"/>
          <w:szCs w:val="20"/>
        </w:rPr>
        <w:t xml:space="preserve"> is de regeling voor de werknemers onder reglement </w:t>
      </w:r>
      <w:r w:rsidRPr="0001101D">
        <w:rPr>
          <w:sz w:val="20"/>
          <w:szCs w:val="20"/>
        </w:rPr>
        <w:t xml:space="preserve">A </w:t>
      </w:r>
      <w:r w:rsidRPr="0001101D">
        <w:rPr>
          <w:rFonts w:cs="Arial"/>
          <w:sz w:val="20"/>
          <w:szCs w:val="20"/>
        </w:rPr>
        <w:t xml:space="preserve">(in </w:t>
      </w:r>
      <w:r w:rsidRPr="0001101D">
        <w:rPr>
          <w:rFonts w:cs="Arial"/>
          <w:sz w:val="20"/>
          <w:szCs w:val="20"/>
        </w:rPr>
        <w:br/>
        <w:t xml:space="preserve">dienst getreden na 31-12-1996) gebaseerd op 85% van staffel 111 met een nabestaanden- </w:t>
      </w:r>
      <w:r w:rsidRPr="0001101D">
        <w:rPr>
          <w:rFonts w:cs="Arial"/>
          <w:sz w:val="20"/>
          <w:szCs w:val="20"/>
        </w:rPr>
        <w:br/>
        <w:t xml:space="preserve">pensioen bij overlijden voor de pensioendatum ter grootte van 1,1 % per dienstjaar en een </w:t>
      </w:r>
      <w:r w:rsidRPr="0001101D">
        <w:rPr>
          <w:rFonts w:cs="Arial"/>
          <w:sz w:val="20"/>
          <w:szCs w:val="20"/>
        </w:rPr>
        <w:br/>
        <w:t xml:space="preserve">vaste werknemersbijdrage van 6 % van de pensioengrondslag. De franchise blijft voor de </w:t>
      </w:r>
      <w:r w:rsidRPr="0001101D">
        <w:rPr>
          <w:sz w:val="20"/>
          <w:szCs w:val="20"/>
        </w:rPr>
        <w:t xml:space="preserve">A - </w:t>
      </w:r>
      <w:r w:rsidRPr="0001101D">
        <w:rPr>
          <w:sz w:val="20"/>
          <w:szCs w:val="20"/>
        </w:rPr>
        <w:br/>
      </w:r>
      <w:r w:rsidRPr="0001101D">
        <w:rPr>
          <w:rFonts w:cs="Arial"/>
          <w:sz w:val="20"/>
          <w:szCs w:val="20"/>
        </w:rPr>
        <w:t>regeling vastgesteld op het (fiscaal</w:t>
      </w:r>
      <w:r>
        <w:rPr>
          <w:rFonts w:cs="Arial"/>
          <w:sz w:val="20"/>
          <w:szCs w:val="20"/>
        </w:rPr>
        <w:t>) laagst mogelijke bedrag (</w:t>
      </w:r>
      <w:r w:rsidRPr="0001101D">
        <w:rPr>
          <w:sz w:val="20"/>
          <w:szCs w:val="20"/>
        </w:rPr>
        <w:t xml:space="preserve">€ </w:t>
      </w:r>
      <w:r w:rsidR="00DB55B1">
        <w:rPr>
          <w:rFonts w:cs="Arial"/>
          <w:sz w:val="20"/>
          <w:szCs w:val="20"/>
        </w:rPr>
        <w:t>11.872,-</w:t>
      </w:r>
      <w:r w:rsidRPr="0001101D">
        <w:rPr>
          <w:rFonts w:cs="Arial"/>
          <w:sz w:val="20"/>
          <w:szCs w:val="20"/>
        </w:rPr>
        <w:t>-</w:t>
      </w:r>
      <w:r>
        <w:rPr>
          <w:rFonts w:cs="Arial"/>
          <w:sz w:val="20"/>
          <w:szCs w:val="20"/>
        </w:rPr>
        <w:t xml:space="preserve"> = 100</w:t>
      </w:r>
      <w:r w:rsidRPr="0001101D">
        <w:rPr>
          <w:rFonts w:cs="Arial"/>
          <w:sz w:val="20"/>
          <w:szCs w:val="20"/>
        </w:rPr>
        <w:t xml:space="preserve">) . </w:t>
      </w:r>
    </w:p>
    <w:p w14:paraId="5B5E3896" w14:textId="77777777" w:rsidR="00D312F8" w:rsidRPr="0001101D" w:rsidRDefault="00D312F8" w:rsidP="00D312F8">
      <w:pPr>
        <w:autoSpaceDE w:val="0"/>
        <w:autoSpaceDN w:val="0"/>
        <w:adjustRightInd w:val="0"/>
        <w:spacing w:after="0" w:line="360" w:lineRule="auto"/>
        <w:rPr>
          <w:rFonts w:cs="Arial"/>
          <w:sz w:val="20"/>
          <w:szCs w:val="20"/>
        </w:rPr>
      </w:pPr>
    </w:p>
    <w:tbl>
      <w:tblPr>
        <w:tblW w:w="4304" w:type="dxa"/>
        <w:tblInd w:w="2003" w:type="dxa"/>
        <w:tblCellMar>
          <w:left w:w="70" w:type="dxa"/>
          <w:right w:w="70" w:type="dxa"/>
        </w:tblCellMar>
        <w:tblLook w:val="00A0" w:firstRow="1" w:lastRow="0" w:firstColumn="1" w:lastColumn="0" w:noHBand="0" w:noVBand="0"/>
      </w:tblPr>
      <w:tblGrid>
        <w:gridCol w:w="2240"/>
        <w:gridCol w:w="2064"/>
      </w:tblGrid>
      <w:tr w:rsidR="00D312F8" w:rsidRPr="0001101D" w14:paraId="744AE015"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48ADB22D" w14:textId="77777777" w:rsidR="00D312F8" w:rsidRPr="0001101D" w:rsidRDefault="00D312F8" w:rsidP="00AF5DA3">
            <w:pPr>
              <w:spacing w:after="0" w:line="360" w:lineRule="auto"/>
              <w:jc w:val="center"/>
              <w:rPr>
                <w:rFonts w:cs="Arial"/>
                <w:b/>
                <w:bCs/>
                <w:sz w:val="20"/>
                <w:szCs w:val="20"/>
                <w:lang w:eastAsia="nl-NL"/>
              </w:rPr>
            </w:pPr>
            <w:r w:rsidRPr="0001101D">
              <w:rPr>
                <w:rFonts w:cs="Arial"/>
                <w:b/>
                <w:bCs/>
                <w:sz w:val="20"/>
                <w:szCs w:val="20"/>
                <w:lang w:eastAsia="nl-NL"/>
              </w:rPr>
              <w:t>STAFFEL III</w:t>
            </w:r>
          </w:p>
        </w:tc>
        <w:tc>
          <w:tcPr>
            <w:tcW w:w="2064" w:type="dxa"/>
            <w:tcBorders>
              <w:top w:val="single" w:sz="4" w:space="0" w:color="auto"/>
              <w:left w:val="nil"/>
              <w:bottom w:val="single" w:sz="4" w:space="0" w:color="auto"/>
              <w:right w:val="single" w:sz="4" w:space="0" w:color="auto"/>
            </w:tcBorders>
            <w:vAlign w:val="center"/>
          </w:tcPr>
          <w:p w14:paraId="4A994077" w14:textId="77777777" w:rsidR="00D312F8" w:rsidRPr="0001101D" w:rsidRDefault="00D312F8" w:rsidP="00AF5DA3">
            <w:pPr>
              <w:spacing w:after="0" w:line="360" w:lineRule="auto"/>
              <w:jc w:val="center"/>
              <w:rPr>
                <w:rFonts w:cs="Arial"/>
                <w:b/>
                <w:bCs/>
                <w:sz w:val="20"/>
                <w:szCs w:val="20"/>
                <w:lang w:eastAsia="nl-NL"/>
              </w:rPr>
            </w:pPr>
            <w:r w:rsidRPr="0001101D">
              <w:rPr>
                <w:rFonts w:cs="Arial"/>
                <w:b/>
                <w:bCs/>
                <w:sz w:val="20"/>
                <w:szCs w:val="20"/>
                <w:lang w:eastAsia="nl-NL"/>
              </w:rPr>
              <w:t> </w:t>
            </w:r>
          </w:p>
        </w:tc>
      </w:tr>
      <w:tr w:rsidR="00D312F8" w:rsidRPr="0001101D" w14:paraId="76A70E36" w14:textId="77777777">
        <w:trPr>
          <w:trHeight w:hRule="exact" w:val="373"/>
        </w:trPr>
        <w:tc>
          <w:tcPr>
            <w:tcW w:w="2240" w:type="dxa"/>
            <w:tcBorders>
              <w:top w:val="single" w:sz="4" w:space="0" w:color="auto"/>
              <w:left w:val="single" w:sz="4" w:space="0" w:color="auto"/>
              <w:bottom w:val="single" w:sz="4" w:space="0" w:color="auto"/>
              <w:right w:val="single" w:sz="4" w:space="0" w:color="auto"/>
            </w:tcBorders>
            <w:vAlign w:val="bottom"/>
          </w:tcPr>
          <w:p w14:paraId="77837113" w14:textId="77777777" w:rsidR="00D312F8" w:rsidRPr="0001101D" w:rsidRDefault="00D312F8" w:rsidP="00AF5DA3">
            <w:pPr>
              <w:spacing w:after="0" w:line="360" w:lineRule="auto"/>
              <w:jc w:val="center"/>
              <w:rPr>
                <w:rFonts w:cs="Arial"/>
                <w:b/>
                <w:bCs/>
                <w:sz w:val="20"/>
                <w:szCs w:val="20"/>
                <w:lang w:eastAsia="nl-NL"/>
              </w:rPr>
            </w:pPr>
            <w:r w:rsidRPr="0001101D">
              <w:rPr>
                <w:rFonts w:cs="Arial"/>
                <w:b/>
                <w:bCs/>
                <w:sz w:val="20"/>
                <w:szCs w:val="20"/>
                <w:lang w:eastAsia="nl-NL"/>
              </w:rPr>
              <w:t>leeftijd</w:t>
            </w:r>
          </w:p>
        </w:tc>
        <w:tc>
          <w:tcPr>
            <w:tcW w:w="2064" w:type="dxa"/>
            <w:tcBorders>
              <w:top w:val="single" w:sz="4" w:space="0" w:color="auto"/>
              <w:left w:val="nil"/>
              <w:bottom w:val="single" w:sz="4" w:space="0" w:color="auto"/>
              <w:right w:val="single" w:sz="4" w:space="0" w:color="auto"/>
            </w:tcBorders>
          </w:tcPr>
          <w:p w14:paraId="0895D207" w14:textId="77777777" w:rsidR="00D312F8" w:rsidRPr="0001101D" w:rsidRDefault="00D312F8" w:rsidP="00AF5DA3">
            <w:pPr>
              <w:spacing w:after="0" w:line="360" w:lineRule="auto"/>
              <w:jc w:val="center"/>
              <w:rPr>
                <w:rFonts w:cs="Arial"/>
                <w:b/>
                <w:bCs/>
                <w:sz w:val="20"/>
                <w:szCs w:val="20"/>
                <w:lang w:eastAsia="nl-NL"/>
              </w:rPr>
            </w:pPr>
            <w:r w:rsidRPr="0001101D">
              <w:rPr>
                <w:rFonts w:cs="Arial"/>
                <w:b/>
                <w:bCs/>
                <w:sz w:val="20"/>
                <w:szCs w:val="20"/>
                <w:lang w:eastAsia="nl-NL"/>
              </w:rPr>
              <w:t>85,00% van de staffel =</w:t>
            </w:r>
          </w:p>
        </w:tc>
      </w:tr>
      <w:tr w:rsidR="00D312F8" w:rsidRPr="0001101D" w14:paraId="5E1AA0CB" w14:textId="77777777">
        <w:trPr>
          <w:trHeight w:hRule="exact" w:val="281"/>
        </w:trPr>
        <w:tc>
          <w:tcPr>
            <w:tcW w:w="2240" w:type="dxa"/>
            <w:tcBorders>
              <w:top w:val="single" w:sz="4" w:space="0" w:color="auto"/>
              <w:left w:val="single" w:sz="4" w:space="0" w:color="auto"/>
              <w:bottom w:val="single" w:sz="4" w:space="0" w:color="auto"/>
              <w:right w:val="single" w:sz="4" w:space="0" w:color="auto"/>
            </w:tcBorders>
            <w:vAlign w:val="center"/>
          </w:tcPr>
          <w:p w14:paraId="01D92C40"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20-24 </w:t>
            </w:r>
          </w:p>
        </w:tc>
        <w:tc>
          <w:tcPr>
            <w:tcW w:w="2064" w:type="dxa"/>
            <w:tcBorders>
              <w:top w:val="single" w:sz="4" w:space="0" w:color="auto"/>
              <w:left w:val="nil"/>
              <w:bottom w:val="single" w:sz="4" w:space="0" w:color="auto"/>
              <w:right w:val="single" w:sz="4" w:space="0" w:color="auto"/>
            </w:tcBorders>
            <w:vAlign w:val="center"/>
          </w:tcPr>
          <w:p w14:paraId="038345D5" w14:textId="77777777" w:rsidR="00D312F8" w:rsidRPr="0001101D" w:rsidRDefault="00D312F8" w:rsidP="00AF5DA3">
            <w:pPr>
              <w:spacing w:after="0" w:line="360" w:lineRule="auto"/>
              <w:jc w:val="center"/>
              <w:rPr>
                <w:rFonts w:cs="Arial"/>
                <w:sz w:val="20"/>
                <w:szCs w:val="20"/>
                <w:lang w:eastAsia="nl-NL"/>
              </w:rPr>
            </w:pPr>
            <w:r>
              <w:rPr>
                <w:rFonts w:cs="Arial"/>
                <w:sz w:val="20"/>
                <w:szCs w:val="20"/>
                <w:lang w:eastAsia="nl-NL"/>
              </w:rPr>
              <w:t>6</w:t>
            </w:r>
            <w:r w:rsidR="00DB55B1">
              <w:rPr>
                <w:rFonts w:cs="Arial"/>
                <w:sz w:val="20"/>
                <w:szCs w:val="20"/>
                <w:lang w:eastAsia="nl-NL"/>
              </w:rPr>
              <w:t>,00</w:t>
            </w:r>
            <w:r w:rsidRPr="0001101D">
              <w:rPr>
                <w:rFonts w:cs="Arial"/>
                <w:sz w:val="20"/>
                <w:szCs w:val="20"/>
                <w:lang w:eastAsia="nl-NL"/>
              </w:rPr>
              <w:t>%</w:t>
            </w:r>
          </w:p>
        </w:tc>
      </w:tr>
      <w:tr w:rsidR="00D312F8" w:rsidRPr="0001101D" w14:paraId="5552E55E"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3E978738"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25-29 </w:t>
            </w:r>
          </w:p>
        </w:tc>
        <w:tc>
          <w:tcPr>
            <w:tcW w:w="2064" w:type="dxa"/>
            <w:tcBorders>
              <w:top w:val="single" w:sz="4" w:space="0" w:color="auto"/>
              <w:left w:val="nil"/>
              <w:bottom w:val="single" w:sz="4" w:space="0" w:color="auto"/>
              <w:right w:val="single" w:sz="4" w:space="0" w:color="auto"/>
            </w:tcBorders>
            <w:vAlign w:val="center"/>
          </w:tcPr>
          <w:p w14:paraId="562B4715"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8,33%</w:t>
            </w:r>
          </w:p>
        </w:tc>
      </w:tr>
      <w:tr w:rsidR="00D312F8" w:rsidRPr="0001101D" w14:paraId="4FE568BD"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683620D6"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30-34 </w:t>
            </w:r>
          </w:p>
        </w:tc>
        <w:tc>
          <w:tcPr>
            <w:tcW w:w="2064" w:type="dxa"/>
            <w:tcBorders>
              <w:top w:val="single" w:sz="4" w:space="0" w:color="auto"/>
              <w:left w:val="nil"/>
              <w:bottom w:val="single" w:sz="4" w:space="0" w:color="auto"/>
              <w:right w:val="single" w:sz="4" w:space="0" w:color="000000"/>
            </w:tcBorders>
            <w:vAlign w:val="center"/>
          </w:tcPr>
          <w:p w14:paraId="7F969BD6"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9,95%</w:t>
            </w:r>
          </w:p>
        </w:tc>
      </w:tr>
      <w:tr w:rsidR="00D312F8" w:rsidRPr="0001101D" w14:paraId="1E222F4F"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2EEFE836"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35-39 </w:t>
            </w:r>
          </w:p>
        </w:tc>
        <w:tc>
          <w:tcPr>
            <w:tcW w:w="2064" w:type="dxa"/>
            <w:tcBorders>
              <w:top w:val="single" w:sz="4" w:space="0" w:color="auto"/>
              <w:left w:val="nil"/>
              <w:bottom w:val="single" w:sz="4" w:space="0" w:color="auto"/>
              <w:right w:val="single" w:sz="4" w:space="0" w:color="000000"/>
            </w:tcBorders>
            <w:vAlign w:val="center"/>
          </w:tcPr>
          <w:p w14:paraId="44AC3962"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12,07%</w:t>
            </w:r>
          </w:p>
        </w:tc>
      </w:tr>
      <w:tr w:rsidR="00D312F8" w:rsidRPr="0001101D" w14:paraId="568C72D9"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207DA0D9"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40-44 </w:t>
            </w:r>
          </w:p>
        </w:tc>
        <w:tc>
          <w:tcPr>
            <w:tcW w:w="2064" w:type="dxa"/>
            <w:tcBorders>
              <w:top w:val="single" w:sz="4" w:space="0" w:color="auto"/>
              <w:left w:val="nil"/>
              <w:bottom w:val="single" w:sz="4" w:space="0" w:color="auto"/>
              <w:right w:val="single" w:sz="4" w:space="0" w:color="000000"/>
            </w:tcBorders>
            <w:vAlign w:val="center"/>
          </w:tcPr>
          <w:p w14:paraId="0E9072B0"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14,54%</w:t>
            </w:r>
          </w:p>
        </w:tc>
      </w:tr>
      <w:tr w:rsidR="00D312F8" w:rsidRPr="0001101D" w14:paraId="4E3C5214"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651ECF6A"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45-49 </w:t>
            </w:r>
          </w:p>
        </w:tc>
        <w:tc>
          <w:tcPr>
            <w:tcW w:w="2064" w:type="dxa"/>
            <w:tcBorders>
              <w:top w:val="single" w:sz="4" w:space="0" w:color="auto"/>
              <w:left w:val="nil"/>
              <w:bottom w:val="single" w:sz="4" w:space="0" w:color="auto"/>
              <w:right w:val="single" w:sz="4" w:space="0" w:color="000000"/>
            </w:tcBorders>
            <w:vAlign w:val="center"/>
          </w:tcPr>
          <w:p w14:paraId="6A07F484"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17,51%</w:t>
            </w:r>
          </w:p>
        </w:tc>
      </w:tr>
      <w:tr w:rsidR="00D312F8" w:rsidRPr="0001101D" w14:paraId="1B1591E5"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7B25B935"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50-54 </w:t>
            </w:r>
          </w:p>
        </w:tc>
        <w:tc>
          <w:tcPr>
            <w:tcW w:w="2064" w:type="dxa"/>
            <w:tcBorders>
              <w:top w:val="single" w:sz="4" w:space="0" w:color="auto"/>
              <w:left w:val="nil"/>
              <w:bottom w:val="single" w:sz="4" w:space="0" w:color="auto"/>
              <w:right w:val="single" w:sz="4" w:space="0" w:color="000000"/>
            </w:tcBorders>
            <w:vAlign w:val="center"/>
          </w:tcPr>
          <w:p w14:paraId="713F0E54"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21,17%</w:t>
            </w:r>
          </w:p>
        </w:tc>
      </w:tr>
      <w:tr w:rsidR="00D312F8" w:rsidRPr="0001101D" w14:paraId="19BF9C7F"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258ACEE4"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55-59 </w:t>
            </w:r>
          </w:p>
        </w:tc>
        <w:tc>
          <w:tcPr>
            <w:tcW w:w="2064" w:type="dxa"/>
            <w:tcBorders>
              <w:top w:val="single" w:sz="4" w:space="0" w:color="auto"/>
              <w:left w:val="nil"/>
              <w:bottom w:val="single" w:sz="4" w:space="0" w:color="auto"/>
              <w:right w:val="single" w:sz="4" w:space="0" w:color="000000"/>
            </w:tcBorders>
            <w:vAlign w:val="center"/>
          </w:tcPr>
          <w:p w14:paraId="592FCC5B"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25,67%</w:t>
            </w:r>
          </w:p>
        </w:tc>
      </w:tr>
      <w:tr w:rsidR="00D312F8" w:rsidRPr="0001101D" w14:paraId="723FF1D3" w14:textId="77777777">
        <w:trPr>
          <w:trHeight w:hRule="exact" w:val="300"/>
        </w:trPr>
        <w:tc>
          <w:tcPr>
            <w:tcW w:w="2240" w:type="dxa"/>
            <w:tcBorders>
              <w:top w:val="single" w:sz="4" w:space="0" w:color="auto"/>
              <w:left w:val="single" w:sz="4" w:space="0" w:color="auto"/>
              <w:bottom w:val="single" w:sz="4" w:space="0" w:color="auto"/>
              <w:right w:val="single" w:sz="4" w:space="0" w:color="auto"/>
            </w:tcBorders>
            <w:vAlign w:val="center"/>
          </w:tcPr>
          <w:p w14:paraId="66E37B04"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 xml:space="preserve">60-64 </w:t>
            </w:r>
          </w:p>
        </w:tc>
        <w:tc>
          <w:tcPr>
            <w:tcW w:w="2064" w:type="dxa"/>
            <w:tcBorders>
              <w:top w:val="single" w:sz="4" w:space="0" w:color="auto"/>
              <w:left w:val="nil"/>
              <w:bottom w:val="single" w:sz="4" w:space="0" w:color="auto"/>
              <w:right w:val="single" w:sz="4" w:space="0" w:color="000000"/>
            </w:tcBorders>
            <w:vAlign w:val="center"/>
          </w:tcPr>
          <w:p w14:paraId="3FF34236" w14:textId="77777777" w:rsidR="00D312F8" w:rsidRPr="0001101D" w:rsidRDefault="00D312F8" w:rsidP="00AF5DA3">
            <w:pPr>
              <w:spacing w:after="0" w:line="360" w:lineRule="auto"/>
              <w:jc w:val="center"/>
              <w:rPr>
                <w:rFonts w:cs="Arial"/>
                <w:sz w:val="20"/>
                <w:szCs w:val="20"/>
                <w:lang w:eastAsia="nl-NL"/>
              </w:rPr>
            </w:pPr>
            <w:r w:rsidRPr="0001101D">
              <w:rPr>
                <w:rFonts w:cs="Arial"/>
                <w:sz w:val="20"/>
                <w:szCs w:val="20"/>
                <w:lang w:eastAsia="nl-NL"/>
              </w:rPr>
              <w:t>31,37%</w:t>
            </w:r>
          </w:p>
        </w:tc>
      </w:tr>
    </w:tbl>
    <w:p w14:paraId="1A2D0E30" w14:textId="77777777" w:rsidR="00D312F8" w:rsidRPr="0001101D" w:rsidRDefault="00D312F8" w:rsidP="00D312F8">
      <w:pPr>
        <w:autoSpaceDE w:val="0"/>
        <w:autoSpaceDN w:val="0"/>
        <w:adjustRightInd w:val="0"/>
        <w:spacing w:after="0" w:line="360" w:lineRule="auto"/>
        <w:ind w:right="14"/>
        <w:rPr>
          <w:rFonts w:cs="Arial"/>
          <w:sz w:val="20"/>
          <w:szCs w:val="20"/>
        </w:rPr>
      </w:pPr>
    </w:p>
    <w:p w14:paraId="4D85F585" w14:textId="77777777" w:rsidR="00D312F8" w:rsidRPr="0001101D" w:rsidRDefault="00D312F8" w:rsidP="00D312F8">
      <w:pPr>
        <w:numPr>
          <w:ilvl w:val="0"/>
          <w:numId w:val="2"/>
        </w:numPr>
        <w:autoSpaceDE w:val="0"/>
        <w:autoSpaceDN w:val="0"/>
        <w:adjustRightInd w:val="0"/>
        <w:spacing w:after="0" w:line="360" w:lineRule="auto"/>
        <w:ind w:left="748" w:right="14" w:hanging="676"/>
        <w:rPr>
          <w:rFonts w:cs="Arial"/>
          <w:sz w:val="20"/>
          <w:szCs w:val="20"/>
        </w:rPr>
      </w:pPr>
      <w:r w:rsidRPr="0001101D">
        <w:rPr>
          <w:rFonts w:cs="Arial"/>
          <w:sz w:val="20"/>
          <w:szCs w:val="20"/>
        </w:rPr>
        <w:t xml:space="preserve">Voor werknemers, die op 31-12-1996 reeds deelnamen aan de oude pensioenregeling en zijn </w:t>
      </w:r>
      <w:r w:rsidRPr="0001101D">
        <w:rPr>
          <w:rFonts w:cs="Arial"/>
          <w:sz w:val="20"/>
          <w:szCs w:val="20"/>
        </w:rPr>
        <w:br/>
        <w:t xml:space="preserve">geboren op of na 1 januari 1950 geldt het volgende. </w:t>
      </w:r>
    </w:p>
    <w:p w14:paraId="2728BDFE" w14:textId="77777777" w:rsidR="00D312F8" w:rsidRPr="0001101D" w:rsidRDefault="00D312F8" w:rsidP="00D312F8">
      <w:pPr>
        <w:autoSpaceDE w:val="0"/>
        <w:autoSpaceDN w:val="0"/>
        <w:adjustRightInd w:val="0"/>
        <w:spacing w:after="0" w:line="360" w:lineRule="auto"/>
        <w:ind w:left="758" w:right="24"/>
        <w:rPr>
          <w:rFonts w:cs="Arial"/>
          <w:sz w:val="20"/>
          <w:szCs w:val="20"/>
        </w:rPr>
      </w:pPr>
      <w:r w:rsidRPr="0001101D">
        <w:rPr>
          <w:rFonts w:cs="Arial"/>
          <w:sz w:val="20"/>
          <w:szCs w:val="20"/>
        </w:rPr>
        <w:t xml:space="preserve">Met als basis het Centraal Akkoord van '96 en de systematiek van beschikbare premie is met </w:t>
      </w:r>
      <w:r w:rsidRPr="0001101D">
        <w:rPr>
          <w:rFonts w:cs="Arial"/>
          <w:sz w:val="20"/>
          <w:szCs w:val="20"/>
        </w:rPr>
        <w:br/>
        <w:t xml:space="preserve">betrekking tot de (pre)pensioenregeling voor de geboortejaren 1950 - 1976 het navolgende </w:t>
      </w:r>
      <w:r w:rsidRPr="0001101D">
        <w:rPr>
          <w:rFonts w:cs="Arial"/>
          <w:sz w:val="20"/>
          <w:szCs w:val="20"/>
        </w:rPr>
        <w:br/>
        <w:t xml:space="preserve">overeengekomen: </w:t>
      </w:r>
    </w:p>
    <w:p w14:paraId="610D8879" w14:textId="77777777" w:rsidR="00D312F8" w:rsidRPr="0001101D" w:rsidRDefault="00D312F8" w:rsidP="00D312F8">
      <w:pPr>
        <w:autoSpaceDE w:val="0"/>
        <w:autoSpaceDN w:val="0"/>
        <w:adjustRightInd w:val="0"/>
        <w:spacing w:after="0" w:line="360" w:lineRule="auto"/>
        <w:ind w:left="1418" w:right="100" w:hanging="660"/>
        <w:rPr>
          <w:rFonts w:cs="Arial"/>
          <w:sz w:val="20"/>
          <w:szCs w:val="20"/>
        </w:rPr>
      </w:pPr>
      <w:r w:rsidRPr="0001101D">
        <w:rPr>
          <w:rFonts w:cs="Arial"/>
          <w:sz w:val="20"/>
          <w:szCs w:val="20"/>
        </w:rPr>
        <w:t>-</w:t>
      </w:r>
      <w:r w:rsidRPr="0001101D">
        <w:rPr>
          <w:rFonts w:cs="Arial"/>
          <w:sz w:val="20"/>
          <w:szCs w:val="20"/>
        </w:rPr>
        <w:tab/>
        <w:t xml:space="preserve">Uittredingsmogelijkheid vanaf 60 jaar (in overleg met de werkgever), doch uiterlijk bij </w:t>
      </w:r>
      <w:r w:rsidRPr="0001101D">
        <w:rPr>
          <w:rFonts w:cs="Arial"/>
          <w:sz w:val="20"/>
          <w:szCs w:val="20"/>
        </w:rPr>
        <w:br/>
        <w:t xml:space="preserve">65 jaar. Vóór het bereiken van de 55-jarige leeftijd moet de werknemer kenbaar </w:t>
      </w:r>
      <w:r w:rsidRPr="0001101D">
        <w:rPr>
          <w:rFonts w:cs="Arial"/>
          <w:sz w:val="20"/>
          <w:szCs w:val="20"/>
        </w:rPr>
        <w:br/>
        <w:t xml:space="preserve">maken als hij op een latere leeftijd dan 60 jaar met pensioen wil gaan; </w:t>
      </w:r>
    </w:p>
    <w:p w14:paraId="5F396392" w14:textId="77777777" w:rsidR="00D312F8" w:rsidRPr="0001101D" w:rsidRDefault="00D312F8" w:rsidP="00D312F8">
      <w:pPr>
        <w:autoSpaceDE w:val="0"/>
        <w:autoSpaceDN w:val="0"/>
        <w:adjustRightInd w:val="0"/>
        <w:spacing w:after="0" w:line="360" w:lineRule="auto"/>
        <w:ind w:left="1418" w:right="100" w:hanging="660"/>
        <w:rPr>
          <w:rFonts w:cs="Arial"/>
          <w:sz w:val="20"/>
          <w:szCs w:val="20"/>
        </w:rPr>
      </w:pPr>
      <w:r w:rsidRPr="0001101D">
        <w:rPr>
          <w:rFonts w:cs="Arial"/>
          <w:sz w:val="20"/>
          <w:szCs w:val="20"/>
        </w:rPr>
        <w:t>-</w:t>
      </w:r>
      <w:r w:rsidRPr="0001101D">
        <w:rPr>
          <w:rFonts w:cs="Arial"/>
          <w:sz w:val="20"/>
          <w:szCs w:val="20"/>
        </w:rPr>
        <w:tab/>
        <w:t xml:space="preserve">Ambitieniveau-uitkering: 75% bruto van het gegarandeerde jaarinkomen per 1 januari </w:t>
      </w:r>
      <w:r w:rsidRPr="0001101D">
        <w:rPr>
          <w:rFonts w:cs="Arial"/>
          <w:sz w:val="20"/>
          <w:szCs w:val="20"/>
        </w:rPr>
        <w:br/>
        <w:t xml:space="preserve">2000 (60 tot 65 jaar) op basis van levensjaren. De jaren voor de 21-jarige leeftijd zijn niet </w:t>
      </w:r>
      <w:r w:rsidRPr="0001101D">
        <w:rPr>
          <w:rFonts w:cs="Arial"/>
          <w:sz w:val="20"/>
          <w:szCs w:val="20"/>
        </w:rPr>
        <w:br/>
        <w:t xml:space="preserve">meegenomen). Het uitgangspunt levensjaren is uiteraard gekozen, omdat bij opbouw </w:t>
      </w:r>
      <w:r w:rsidRPr="0001101D">
        <w:rPr>
          <w:rFonts w:cs="Arial"/>
          <w:sz w:val="20"/>
          <w:szCs w:val="20"/>
        </w:rPr>
        <w:br/>
        <w:t>op basis van dienstjaren of havenjaren sprake is v</w:t>
      </w:r>
      <w:r>
        <w:rPr>
          <w:rFonts w:cs="Arial"/>
          <w:sz w:val="20"/>
          <w:szCs w:val="20"/>
        </w:rPr>
        <w:t xml:space="preserve">an een lager uitkeringsniveau; </w:t>
      </w:r>
    </w:p>
    <w:p w14:paraId="37ADBB2C" w14:textId="77777777" w:rsidR="00D312F8" w:rsidRPr="0001101D" w:rsidRDefault="00D312F8" w:rsidP="00D312F8">
      <w:pPr>
        <w:autoSpaceDE w:val="0"/>
        <w:autoSpaceDN w:val="0"/>
        <w:adjustRightInd w:val="0"/>
        <w:spacing w:after="0" w:line="360" w:lineRule="auto"/>
        <w:ind w:left="1418" w:right="100" w:hanging="660"/>
        <w:rPr>
          <w:rFonts w:cs="Arial"/>
          <w:sz w:val="20"/>
          <w:szCs w:val="20"/>
        </w:rPr>
      </w:pPr>
      <w:r w:rsidRPr="0001101D">
        <w:rPr>
          <w:rFonts w:cs="Arial"/>
          <w:sz w:val="20"/>
          <w:szCs w:val="20"/>
        </w:rPr>
        <w:t>-</w:t>
      </w:r>
      <w:r w:rsidRPr="0001101D">
        <w:rPr>
          <w:rFonts w:cs="Arial"/>
          <w:sz w:val="20"/>
          <w:szCs w:val="20"/>
        </w:rPr>
        <w:tab/>
        <w:t xml:space="preserve">Ambitieniveau-uitkering vanaf 65 jaar: 60% bruto van het gegarandeerde jaarinkomen </w:t>
      </w:r>
      <w:r w:rsidRPr="0001101D">
        <w:rPr>
          <w:rFonts w:cs="Arial"/>
          <w:sz w:val="20"/>
          <w:szCs w:val="20"/>
        </w:rPr>
        <w:br/>
        <w:t xml:space="preserve">per 1 januari 2000, op basis van PVH / Optas jaren vanaf 21-jarige leeftijd (inclusief </w:t>
      </w:r>
      <w:r w:rsidRPr="0001101D">
        <w:rPr>
          <w:rFonts w:cs="Arial"/>
          <w:sz w:val="20"/>
          <w:szCs w:val="20"/>
        </w:rPr>
        <w:br/>
        <w:t xml:space="preserve">AOW voor gehuwden) bij volledige opbouw (=39 premiejaren bij PVH / Optas). Per </w:t>
      </w:r>
      <w:r w:rsidRPr="0001101D">
        <w:rPr>
          <w:rFonts w:cs="Arial"/>
          <w:sz w:val="20"/>
          <w:szCs w:val="20"/>
        </w:rPr>
        <w:br/>
        <w:t xml:space="preserve">deelnemer is het overschot ten opzichte van de 60% aangewend ter beperking van </w:t>
      </w:r>
      <w:r w:rsidRPr="0001101D">
        <w:rPr>
          <w:rFonts w:cs="Arial"/>
          <w:sz w:val="20"/>
          <w:szCs w:val="20"/>
        </w:rPr>
        <w:br/>
      </w:r>
      <w:r w:rsidRPr="0001101D">
        <w:rPr>
          <w:rFonts w:cs="Arial"/>
          <w:sz w:val="20"/>
          <w:szCs w:val="20"/>
        </w:rPr>
        <w:lastRenderedPageBreak/>
        <w:t xml:space="preserve">het tekort voor 65 jaar (zie ook het pensioenakkoord van december 1996); </w:t>
      </w:r>
      <w:r w:rsidRPr="0001101D">
        <w:rPr>
          <w:rFonts w:cs="Arial"/>
          <w:sz w:val="20"/>
          <w:szCs w:val="20"/>
        </w:rPr>
        <w:br/>
        <w:t xml:space="preserve">uitgangspunt is dat alle verzekerden mannen zijn, die op de pensioendatum met een </w:t>
      </w:r>
      <w:r w:rsidRPr="0001101D">
        <w:rPr>
          <w:rFonts w:cs="Arial"/>
          <w:sz w:val="20"/>
          <w:szCs w:val="20"/>
        </w:rPr>
        <w:br/>
        <w:t xml:space="preserve">3 jaar jongere vrouw zijn gehuwd; </w:t>
      </w:r>
    </w:p>
    <w:p w14:paraId="1EF24660" w14:textId="77777777" w:rsidR="00D312F8" w:rsidRPr="0001101D" w:rsidRDefault="00D312F8" w:rsidP="00D312F8">
      <w:pPr>
        <w:autoSpaceDE w:val="0"/>
        <w:autoSpaceDN w:val="0"/>
        <w:adjustRightInd w:val="0"/>
        <w:spacing w:after="0" w:line="360" w:lineRule="auto"/>
        <w:ind w:left="1418" w:right="110" w:hanging="709"/>
        <w:rPr>
          <w:rFonts w:cs="Arial"/>
          <w:sz w:val="20"/>
          <w:szCs w:val="20"/>
        </w:rPr>
      </w:pPr>
      <w:r w:rsidRPr="0001101D">
        <w:rPr>
          <w:rFonts w:cs="Arial"/>
          <w:sz w:val="20"/>
          <w:szCs w:val="20"/>
        </w:rPr>
        <w:t>-</w:t>
      </w:r>
      <w:r w:rsidRPr="0001101D">
        <w:rPr>
          <w:rFonts w:cs="Arial"/>
          <w:sz w:val="20"/>
          <w:szCs w:val="20"/>
        </w:rPr>
        <w:tab/>
        <w:t xml:space="preserve">Naast de premie voor de standaard regeling is een vervroegingpremie en een premie </w:t>
      </w:r>
      <w:r w:rsidRPr="0001101D">
        <w:rPr>
          <w:rFonts w:cs="Arial"/>
          <w:sz w:val="20"/>
          <w:szCs w:val="20"/>
        </w:rPr>
        <w:br/>
        <w:t xml:space="preserve">voor de overgangsregeling verschuldigd. Het totaal van deze premies bedraagt </w:t>
      </w:r>
      <w:r w:rsidRPr="0001101D">
        <w:rPr>
          <w:rFonts w:cs="Arial"/>
          <w:sz w:val="20"/>
          <w:szCs w:val="20"/>
        </w:rPr>
        <w:br/>
        <w:t xml:space="preserve">13,92% van de pensioengrondslag van deze werknemers. </w:t>
      </w:r>
    </w:p>
    <w:p w14:paraId="4F829DFA" w14:textId="77777777" w:rsidR="00D312F8" w:rsidRPr="0001101D" w:rsidRDefault="00D312F8" w:rsidP="00D312F8">
      <w:pPr>
        <w:autoSpaceDE w:val="0"/>
        <w:autoSpaceDN w:val="0"/>
        <w:adjustRightInd w:val="0"/>
        <w:spacing w:after="0" w:line="360" w:lineRule="auto"/>
        <w:ind w:left="1439" w:right="62"/>
        <w:rPr>
          <w:rFonts w:cs="Arial"/>
          <w:sz w:val="20"/>
          <w:szCs w:val="20"/>
        </w:rPr>
      </w:pPr>
      <w:r w:rsidRPr="0001101D">
        <w:rPr>
          <w:rFonts w:cs="Arial"/>
          <w:sz w:val="20"/>
          <w:szCs w:val="20"/>
        </w:rPr>
        <w:t xml:space="preserve">De verdeling van deze premies tussen werkgever en werknemer is als volgt: </w:t>
      </w:r>
    </w:p>
    <w:p w14:paraId="60F35623" w14:textId="77777777" w:rsidR="00D312F8" w:rsidRPr="0001101D" w:rsidRDefault="00D312F8" w:rsidP="00D312F8">
      <w:pPr>
        <w:tabs>
          <w:tab w:val="left" w:pos="1401"/>
          <w:tab w:val="left" w:pos="2750"/>
        </w:tabs>
        <w:autoSpaceDE w:val="0"/>
        <w:autoSpaceDN w:val="0"/>
        <w:adjustRightInd w:val="0"/>
        <w:spacing w:after="0" w:line="360" w:lineRule="auto"/>
        <w:ind w:right="62"/>
        <w:rPr>
          <w:rFonts w:cs="Arial"/>
          <w:sz w:val="20"/>
          <w:szCs w:val="20"/>
        </w:rPr>
      </w:pPr>
      <w:r w:rsidRPr="0001101D">
        <w:rPr>
          <w:rFonts w:cs="Arial"/>
          <w:sz w:val="20"/>
          <w:szCs w:val="20"/>
        </w:rPr>
        <w:tab/>
        <w:t xml:space="preserve">werkgever </w:t>
      </w:r>
      <w:r w:rsidRPr="0001101D">
        <w:rPr>
          <w:rFonts w:cs="Arial"/>
          <w:sz w:val="20"/>
          <w:szCs w:val="20"/>
        </w:rPr>
        <w:tab/>
        <w:t xml:space="preserve">: 8,53 %; </w:t>
      </w:r>
    </w:p>
    <w:p w14:paraId="723C6024" w14:textId="77777777" w:rsidR="00D312F8" w:rsidRPr="0001101D" w:rsidRDefault="00D312F8" w:rsidP="00D312F8">
      <w:pPr>
        <w:tabs>
          <w:tab w:val="left" w:pos="1401"/>
          <w:tab w:val="left" w:pos="2745"/>
        </w:tabs>
        <w:autoSpaceDE w:val="0"/>
        <w:autoSpaceDN w:val="0"/>
        <w:adjustRightInd w:val="0"/>
        <w:spacing w:after="0" w:line="360" w:lineRule="auto"/>
        <w:ind w:right="62"/>
        <w:rPr>
          <w:rFonts w:cs="Arial"/>
          <w:sz w:val="20"/>
          <w:szCs w:val="20"/>
        </w:rPr>
      </w:pPr>
      <w:r w:rsidRPr="0001101D">
        <w:rPr>
          <w:rFonts w:cs="Arial"/>
          <w:sz w:val="20"/>
          <w:szCs w:val="20"/>
        </w:rPr>
        <w:tab/>
        <w:t xml:space="preserve">werknemer </w:t>
      </w:r>
      <w:r w:rsidRPr="0001101D">
        <w:rPr>
          <w:rFonts w:cs="Arial"/>
          <w:sz w:val="20"/>
          <w:szCs w:val="20"/>
        </w:rPr>
        <w:tab/>
        <w:t xml:space="preserve">; 5,39 % ; </w:t>
      </w:r>
    </w:p>
    <w:p w14:paraId="114146B5" w14:textId="77777777" w:rsidR="00D312F8" w:rsidRPr="0001101D" w:rsidRDefault="00D312F8" w:rsidP="00D312F8">
      <w:pPr>
        <w:autoSpaceDE w:val="0"/>
        <w:autoSpaceDN w:val="0"/>
        <w:adjustRightInd w:val="0"/>
        <w:spacing w:after="0" w:line="360" w:lineRule="auto"/>
        <w:ind w:left="1425" w:right="206"/>
        <w:rPr>
          <w:rFonts w:cs="Arial"/>
          <w:sz w:val="20"/>
          <w:szCs w:val="20"/>
        </w:rPr>
      </w:pPr>
      <w:r w:rsidRPr="0001101D">
        <w:rPr>
          <w:rFonts w:cs="Arial"/>
          <w:sz w:val="20"/>
          <w:szCs w:val="20"/>
        </w:rPr>
        <w:t xml:space="preserve">daarnaast is er ingaande 1-1-2001 een extra premie waardoor de totale premie voor </w:t>
      </w:r>
      <w:r w:rsidRPr="0001101D">
        <w:rPr>
          <w:rFonts w:cs="Arial"/>
          <w:sz w:val="20"/>
          <w:szCs w:val="20"/>
        </w:rPr>
        <w:br/>
        <w:t xml:space="preserve">de betreffende zes medewerkers, vallend onder pensioenreglement B, in totaal </w:t>
      </w:r>
    </w:p>
    <w:p w14:paraId="10424A86" w14:textId="77777777" w:rsidR="00D312F8" w:rsidRPr="0001101D" w:rsidRDefault="00D312F8" w:rsidP="00D312F8">
      <w:pPr>
        <w:autoSpaceDE w:val="0"/>
        <w:autoSpaceDN w:val="0"/>
        <w:adjustRightInd w:val="0"/>
        <w:spacing w:after="0" w:line="360" w:lineRule="auto"/>
        <w:ind w:left="1439" w:right="62"/>
        <w:rPr>
          <w:rFonts w:cs="Arial"/>
          <w:sz w:val="20"/>
          <w:szCs w:val="20"/>
        </w:rPr>
      </w:pPr>
      <w:r w:rsidRPr="0001101D">
        <w:rPr>
          <w:sz w:val="20"/>
          <w:szCs w:val="20"/>
        </w:rPr>
        <w:t xml:space="preserve">€ </w:t>
      </w:r>
      <w:r w:rsidRPr="0001101D">
        <w:rPr>
          <w:rFonts w:cs="Arial"/>
          <w:sz w:val="20"/>
          <w:szCs w:val="20"/>
        </w:rPr>
        <w:t xml:space="preserve">20.919,27 (exclusief de premie over overwerk) bedraagt. </w:t>
      </w:r>
    </w:p>
    <w:p w14:paraId="5A31B611" w14:textId="77777777" w:rsidR="00D312F8" w:rsidRPr="0001101D" w:rsidRDefault="00D312F8" w:rsidP="00D312F8">
      <w:pPr>
        <w:autoSpaceDE w:val="0"/>
        <w:autoSpaceDN w:val="0"/>
        <w:adjustRightInd w:val="0"/>
        <w:spacing w:after="0" w:line="360" w:lineRule="auto"/>
        <w:ind w:right="62" w:firstLine="709"/>
        <w:rPr>
          <w:rFonts w:cs="Arial"/>
          <w:sz w:val="20"/>
          <w:szCs w:val="20"/>
        </w:rPr>
      </w:pPr>
      <w:r w:rsidRPr="0001101D">
        <w:rPr>
          <w:rFonts w:cs="Arial"/>
          <w:sz w:val="20"/>
          <w:szCs w:val="20"/>
        </w:rPr>
        <w:t>-</w:t>
      </w:r>
      <w:r w:rsidRPr="0001101D">
        <w:rPr>
          <w:rFonts w:cs="Arial"/>
          <w:sz w:val="20"/>
          <w:szCs w:val="20"/>
        </w:rPr>
        <w:tab/>
        <w:t xml:space="preserve">minimale rekenrente van 4% tot de pensioendatum; </w:t>
      </w:r>
    </w:p>
    <w:p w14:paraId="40229DA4" w14:textId="77777777" w:rsidR="00D312F8" w:rsidRPr="0001101D" w:rsidRDefault="00D312F8" w:rsidP="00D312F8">
      <w:pPr>
        <w:autoSpaceDE w:val="0"/>
        <w:autoSpaceDN w:val="0"/>
        <w:adjustRightInd w:val="0"/>
        <w:spacing w:after="0" w:line="360" w:lineRule="auto"/>
        <w:ind w:left="1418" w:right="110" w:hanging="709"/>
        <w:rPr>
          <w:rFonts w:cs="Arial"/>
          <w:sz w:val="20"/>
          <w:szCs w:val="20"/>
        </w:rPr>
      </w:pPr>
      <w:r w:rsidRPr="0001101D">
        <w:rPr>
          <w:rFonts w:cs="Arial"/>
          <w:sz w:val="20"/>
          <w:szCs w:val="20"/>
        </w:rPr>
        <w:t>-</w:t>
      </w:r>
      <w:r w:rsidRPr="0001101D">
        <w:rPr>
          <w:rFonts w:cs="Arial"/>
          <w:sz w:val="20"/>
          <w:szCs w:val="20"/>
        </w:rPr>
        <w:tab/>
        <w:t xml:space="preserve">het beschikbaar komend kapitaal op de pensioendatum dient te worden besteed voor </w:t>
      </w:r>
      <w:r w:rsidRPr="0001101D">
        <w:rPr>
          <w:rFonts w:cs="Arial"/>
          <w:sz w:val="20"/>
          <w:szCs w:val="20"/>
        </w:rPr>
        <w:br/>
        <w:t xml:space="preserve">aankoop van zowel een tijdelijk ouderdomspensioen als een levenslang </w:t>
      </w:r>
      <w:r w:rsidRPr="0001101D">
        <w:rPr>
          <w:rFonts w:cs="Arial"/>
          <w:sz w:val="20"/>
          <w:szCs w:val="20"/>
        </w:rPr>
        <w:br/>
        <w:t xml:space="preserve">ouderdomspensioen en voor een weduwepensioen (70% van het levenslange </w:t>
      </w:r>
      <w:r w:rsidRPr="0001101D">
        <w:rPr>
          <w:rFonts w:cs="Arial"/>
          <w:sz w:val="20"/>
          <w:szCs w:val="20"/>
        </w:rPr>
        <w:br/>
        <w:t xml:space="preserve">ouderdomspensioen) ten behoeve van een echtgenote; </w:t>
      </w:r>
    </w:p>
    <w:p w14:paraId="0B0672E6" w14:textId="77777777" w:rsidR="00D312F8" w:rsidRPr="0001101D" w:rsidRDefault="00D312F8" w:rsidP="00D312F8">
      <w:pPr>
        <w:autoSpaceDE w:val="0"/>
        <w:autoSpaceDN w:val="0"/>
        <w:adjustRightInd w:val="0"/>
        <w:spacing w:after="0" w:line="360" w:lineRule="auto"/>
        <w:ind w:left="1418" w:right="393" w:hanging="709"/>
        <w:rPr>
          <w:rFonts w:cs="Arial"/>
          <w:sz w:val="20"/>
          <w:szCs w:val="20"/>
        </w:rPr>
      </w:pPr>
      <w:r w:rsidRPr="0001101D">
        <w:rPr>
          <w:rFonts w:cs="Arial"/>
          <w:sz w:val="20"/>
          <w:szCs w:val="20"/>
        </w:rPr>
        <w:t>-</w:t>
      </w:r>
      <w:r w:rsidRPr="0001101D">
        <w:rPr>
          <w:rFonts w:cs="Arial"/>
          <w:sz w:val="20"/>
          <w:szCs w:val="20"/>
        </w:rPr>
        <w:tab/>
        <w:t xml:space="preserve">alle ingegane pensioenen worden geïndexeerd op basis van over rente voor zover </w:t>
      </w:r>
      <w:r w:rsidRPr="0001101D">
        <w:rPr>
          <w:rFonts w:cs="Arial"/>
          <w:sz w:val="20"/>
          <w:szCs w:val="20"/>
        </w:rPr>
        <w:br/>
        <w:t xml:space="preserve">beschikbaar; </w:t>
      </w:r>
    </w:p>
    <w:p w14:paraId="11729EA0" w14:textId="77777777" w:rsidR="00D312F8" w:rsidRPr="0001101D" w:rsidRDefault="00D312F8" w:rsidP="00D312F8">
      <w:pPr>
        <w:autoSpaceDE w:val="0"/>
        <w:autoSpaceDN w:val="0"/>
        <w:adjustRightInd w:val="0"/>
        <w:spacing w:after="0" w:line="360" w:lineRule="auto"/>
        <w:ind w:left="422" w:right="66"/>
        <w:rPr>
          <w:rFonts w:cs="Arial"/>
          <w:sz w:val="20"/>
          <w:szCs w:val="20"/>
        </w:rPr>
      </w:pPr>
    </w:p>
    <w:p w14:paraId="753C1505" w14:textId="77777777" w:rsidR="00D312F8" w:rsidRPr="0001101D" w:rsidRDefault="00D312F8" w:rsidP="00D312F8">
      <w:pPr>
        <w:autoSpaceDE w:val="0"/>
        <w:autoSpaceDN w:val="0"/>
        <w:adjustRightInd w:val="0"/>
        <w:spacing w:after="0" w:line="360" w:lineRule="auto"/>
        <w:ind w:left="422" w:right="66"/>
        <w:rPr>
          <w:rFonts w:cs="Arial"/>
          <w:sz w:val="20"/>
          <w:szCs w:val="20"/>
        </w:rPr>
      </w:pPr>
      <w:r w:rsidRPr="0001101D">
        <w:rPr>
          <w:rFonts w:cs="Arial"/>
          <w:sz w:val="20"/>
          <w:szCs w:val="20"/>
        </w:rPr>
        <w:t xml:space="preserve">Door Optas zal, uitgaande van de "reparatie"-premie, per individuele werknemer van de groep </w:t>
      </w:r>
      <w:r w:rsidRPr="0001101D">
        <w:rPr>
          <w:rFonts w:cs="Arial"/>
          <w:sz w:val="20"/>
          <w:szCs w:val="20"/>
        </w:rPr>
        <w:br/>
        <w:t xml:space="preserve">1950-1976 de extra beschikbare premie; uitgedrukt in een percentage van de pensioengrondslag, </w:t>
      </w:r>
      <w:r w:rsidRPr="0001101D">
        <w:rPr>
          <w:rFonts w:cs="Arial"/>
          <w:sz w:val="20"/>
          <w:szCs w:val="20"/>
        </w:rPr>
        <w:br/>
        <w:t>worden vastgesteld, die voor de opbouw van de individuele (</w:t>
      </w:r>
      <w:proofErr w:type="spellStart"/>
      <w:r w:rsidRPr="0001101D">
        <w:rPr>
          <w:rFonts w:cs="Arial"/>
          <w:sz w:val="20"/>
          <w:szCs w:val="20"/>
        </w:rPr>
        <w:t>pré</w:t>
      </w:r>
      <w:proofErr w:type="spellEnd"/>
      <w:r w:rsidRPr="0001101D">
        <w:rPr>
          <w:rFonts w:cs="Arial"/>
          <w:sz w:val="20"/>
          <w:szCs w:val="20"/>
        </w:rPr>
        <w:t xml:space="preserve">)pensioenrechten voor deze </w:t>
      </w:r>
      <w:r w:rsidRPr="0001101D">
        <w:rPr>
          <w:rFonts w:cs="Arial"/>
          <w:sz w:val="20"/>
          <w:szCs w:val="20"/>
        </w:rPr>
        <w:br/>
        <w:t xml:space="preserve">werknemer zal worden aangewend. </w:t>
      </w:r>
    </w:p>
    <w:p w14:paraId="1CFF6A2A" w14:textId="77777777" w:rsidR="00D312F8" w:rsidRDefault="00D312F8" w:rsidP="00D312F8">
      <w:pPr>
        <w:autoSpaceDE w:val="0"/>
        <w:autoSpaceDN w:val="0"/>
        <w:adjustRightInd w:val="0"/>
        <w:spacing w:after="0" w:line="360" w:lineRule="auto"/>
        <w:ind w:left="412" w:right="186"/>
        <w:rPr>
          <w:rFonts w:cs="Arial"/>
          <w:sz w:val="20"/>
          <w:szCs w:val="20"/>
        </w:rPr>
      </w:pPr>
    </w:p>
    <w:p w14:paraId="0D987ECA" w14:textId="77777777" w:rsidR="00D312F8" w:rsidRPr="0001101D" w:rsidRDefault="00D312F8" w:rsidP="00D312F8">
      <w:pPr>
        <w:autoSpaceDE w:val="0"/>
        <w:autoSpaceDN w:val="0"/>
        <w:adjustRightInd w:val="0"/>
        <w:spacing w:after="0" w:line="360" w:lineRule="auto"/>
        <w:ind w:left="412" w:right="186"/>
        <w:rPr>
          <w:rFonts w:cs="Arial"/>
          <w:sz w:val="20"/>
          <w:szCs w:val="20"/>
        </w:rPr>
      </w:pPr>
      <w:r w:rsidRPr="0001101D">
        <w:rPr>
          <w:rFonts w:cs="Arial"/>
          <w:sz w:val="20"/>
          <w:szCs w:val="20"/>
        </w:rPr>
        <w:t xml:space="preserve">Over de B - regeling (geboortejaren 1950 - 1976) heeft (voor de gehele haven populatie ) overleg </w:t>
      </w:r>
      <w:r w:rsidRPr="0001101D">
        <w:rPr>
          <w:rFonts w:cs="Arial"/>
          <w:sz w:val="20"/>
          <w:szCs w:val="20"/>
        </w:rPr>
        <w:br/>
        <w:t xml:space="preserve">met de Belastingdienst plaatsgevonden; uitgangspunt daarbij was dat deze regeling ongewijzigd </w:t>
      </w:r>
      <w:r w:rsidRPr="0001101D">
        <w:rPr>
          <w:rFonts w:cs="Arial"/>
          <w:sz w:val="20"/>
          <w:szCs w:val="20"/>
        </w:rPr>
        <w:br/>
        <w:t xml:space="preserve">kon worden gehandhaafd. De Belastingdienst heeft hiermede inderdaad ingestemd. </w:t>
      </w:r>
    </w:p>
    <w:p w14:paraId="2E44C155" w14:textId="77777777" w:rsidR="00D312F8" w:rsidRPr="0001101D" w:rsidRDefault="00D312F8" w:rsidP="00D312F8">
      <w:pPr>
        <w:autoSpaceDE w:val="0"/>
        <w:autoSpaceDN w:val="0"/>
        <w:adjustRightInd w:val="0"/>
        <w:spacing w:after="0" w:line="360" w:lineRule="auto"/>
        <w:ind w:left="422" w:right="57"/>
        <w:rPr>
          <w:rFonts w:cs="Arial"/>
          <w:sz w:val="20"/>
          <w:szCs w:val="20"/>
        </w:rPr>
      </w:pPr>
      <w:r w:rsidRPr="0001101D">
        <w:rPr>
          <w:rFonts w:cs="Arial"/>
          <w:sz w:val="20"/>
          <w:szCs w:val="20"/>
        </w:rPr>
        <w:t xml:space="preserve">De verzekering van het nabestaandenpensioen in de B - regeling achten werkgever en FNV te </w:t>
      </w:r>
      <w:r w:rsidRPr="0001101D">
        <w:rPr>
          <w:rFonts w:cs="Arial"/>
          <w:sz w:val="20"/>
          <w:szCs w:val="20"/>
        </w:rPr>
        <w:br/>
        <w:t xml:space="preserve">beperkt. Er wordt een extra verzekering afgesloten, waardoor bij overlijden het totale </w:t>
      </w:r>
      <w:r w:rsidRPr="0001101D">
        <w:rPr>
          <w:rFonts w:cs="Arial"/>
          <w:sz w:val="20"/>
          <w:szCs w:val="20"/>
        </w:rPr>
        <w:br/>
        <w:t xml:space="preserve">nabestaandenpensioen op een niveau van ongeveer 49 % (70 % van 70 %) van het </w:t>
      </w:r>
      <w:r w:rsidRPr="0001101D">
        <w:rPr>
          <w:rFonts w:cs="Arial"/>
          <w:sz w:val="20"/>
          <w:szCs w:val="20"/>
        </w:rPr>
        <w:br/>
        <w:t xml:space="preserve">laatstverdiende inkomen komt. De extra verzekering is een ANW - hiaat verzekering en geeft een </w:t>
      </w:r>
      <w:r w:rsidRPr="0001101D">
        <w:rPr>
          <w:rFonts w:cs="Arial"/>
          <w:sz w:val="20"/>
          <w:szCs w:val="20"/>
        </w:rPr>
        <w:br/>
        <w:t xml:space="preserve">uitkering van een vast bedrag per jaar tot de leeftijd van 65 jaar van de partner. De premie voor </w:t>
      </w:r>
      <w:r w:rsidRPr="0001101D">
        <w:rPr>
          <w:rFonts w:cs="Arial"/>
          <w:sz w:val="20"/>
          <w:szCs w:val="20"/>
        </w:rPr>
        <w:br/>
        <w:t xml:space="preserve">deze verzekering wordt voor 1/3 deel door de betreffende werknemers betaald. </w:t>
      </w:r>
    </w:p>
    <w:p w14:paraId="41CD448F" w14:textId="77777777" w:rsidR="00D312F8" w:rsidRPr="008E3258" w:rsidRDefault="00D312F8" w:rsidP="00DB55B1">
      <w:pPr>
        <w:spacing w:after="0" w:line="360" w:lineRule="auto"/>
        <w:rPr>
          <w:rFonts w:cs="Arial"/>
          <w:b/>
          <w:bCs/>
          <w:iCs/>
          <w:color w:val="000100"/>
          <w:sz w:val="20"/>
          <w:szCs w:val="20"/>
        </w:rPr>
      </w:pPr>
      <w:bookmarkStart w:id="14" w:name="RANGE!A1:L5"/>
      <w:bookmarkEnd w:id="14"/>
      <w:r w:rsidRPr="008E3258">
        <w:rPr>
          <w:rFonts w:cs="Arial"/>
          <w:b/>
          <w:bCs/>
          <w:iCs/>
          <w:color w:val="000100"/>
          <w:sz w:val="20"/>
          <w:szCs w:val="20"/>
        </w:rPr>
        <w:lastRenderedPageBreak/>
        <w:t xml:space="preserve">Bijlage </w:t>
      </w:r>
      <w:r w:rsidR="00DB55B1" w:rsidRPr="008E3258">
        <w:rPr>
          <w:rFonts w:cs="Arial"/>
          <w:b/>
          <w:iCs/>
          <w:color w:val="0A0B0A"/>
          <w:sz w:val="20"/>
          <w:szCs w:val="20"/>
        </w:rPr>
        <w:t>IV</w:t>
      </w:r>
      <w:r w:rsidRPr="008E3258">
        <w:rPr>
          <w:rFonts w:cs="Arial"/>
          <w:b/>
          <w:iCs/>
          <w:color w:val="000100"/>
          <w:sz w:val="20"/>
          <w:szCs w:val="20"/>
        </w:rPr>
        <w:t xml:space="preserve">: </w:t>
      </w:r>
      <w:r w:rsidR="00F41728" w:rsidRPr="008E3258">
        <w:rPr>
          <w:rFonts w:cs="Arial"/>
          <w:b/>
          <w:bCs/>
          <w:iCs/>
          <w:color w:val="000100"/>
          <w:sz w:val="20"/>
          <w:szCs w:val="20"/>
        </w:rPr>
        <w:t>Func</w:t>
      </w:r>
      <w:r w:rsidR="00F41728" w:rsidRPr="008E3258">
        <w:rPr>
          <w:rFonts w:cs="Arial"/>
          <w:b/>
          <w:bCs/>
          <w:iCs/>
          <w:color w:val="0A0B0A"/>
          <w:sz w:val="20"/>
          <w:szCs w:val="20"/>
        </w:rPr>
        <w:t>t</w:t>
      </w:r>
      <w:r w:rsidR="00F41728" w:rsidRPr="008E3258">
        <w:rPr>
          <w:rFonts w:cs="Arial"/>
          <w:b/>
          <w:bCs/>
          <w:iCs/>
          <w:color w:val="000100"/>
          <w:sz w:val="20"/>
          <w:szCs w:val="20"/>
        </w:rPr>
        <w:t>ieopbouw</w:t>
      </w:r>
      <w:r w:rsidR="00DB55B1" w:rsidRPr="008E3258">
        <w:rPr>
          <w:rFonts w:cs="Arial"/>
          <w:b/>
          <w:bCs/>
          <w:iCs/>
          <w:color w:val="000100"/>
          <w:sz w:val="20"/>
          <w:szCs w:val="20"/>
        </w:rPr>
        <w:t xml:space="preserve"> en – raster BTT</w:t>
      </w:r>
    </w:p>
    <w:p w14:paraId="7ACBF68B" w14:textId="77777777" w:rsidR="00DB55B1" w:rsidRPr="00DB55B1" w:rsidRDefault="00DB55B1" w:rsidP="00DB55B1">
      <w:pPr>
        <w:spacing w:after="0" w:line="360" w:lineRule="auto"/>
        <w:rPr>
          <w:rFonts w:cs="Arial"/>
          <w:b/>
          <w:i/>
          <w:iCs/>
          <w:color w:val="000100"/>
          <w:sz w:val="20"/>
          <w:szCs w:val="20"/>
        </w:rPr>
      </w:pPr>
    </w:p>
    <w:tbl>
      <w:tblPr>
        <w:tblW w:w="4112" w:type="dxa"/>
        <w:tblInd w:w="87" w:type="dxa"/>
        <w:tblLook w:val="0000" w:firstRow="0" w:lastRow="0" w:firstColumn="0" w:lastColumn="0" w:noHBand="0" w:noVBand="0"/>
      </w:tblPr>
      <w:tblGrid>
        <w:gridCol w:w="1737"/>
        <w:gridCol w:w="2375"/>
      </w:tblGrid>
      <w:tr w:rsidR="00DB55B1" w:rsidRPr="0001101D" w14:paraId="19973192" w14:textId="77777777" w:rsidTr="00C3372B">
        <w:trPr>
          <w:trHeight w:val="786"/>
        </w:trPr>
        <w:tc>
          <w:tcPr>
            <w:tcW w:w="1737" w:type="dxa"/>
            <w:tcBorders>
              <w:top w:val="nil"/>
              <w:left w:val="nil"/>
              <w:bottom w:val="single" w:sz="8" w:space="0" w:color="auto"/>
              <w:right w:val="single" w:sz="8" w:space="0" w:color="auto"/>
            </w:tcBorders>
            <w:vAlign w:val="center"/>
          </w:tcPr>
          <w:p w14:paraId="7DBE1A91" w14:textId="77777777" w:rsidR="00DB55B1" w:rsidRPr="00C3372B" w:rsidRDefault="00DB55B1" w:rsidP="00C3372B">
            <w:pPr>
              <w:spacing w:after="0" w:line="360" w:lineRule="auto"/>
              <w:jc w:val="center"/>
              <w:rPr>
                <w:rFonts w:cs="Arial"/>
                <w:b/>
                <w:bCs/>
                <w:color w:val="FFFFFF"/>
                <w:sz w:val="20"/>
                <w:szCs w:val="20"/>
              </w:rPr>
            </w:pPr>
            <w:r w:rsidRPr="00C3372B">
              <w:rPr>
                <w:rFonts w:cs="Arial"/>
                <w:b/>
                <w:bCs/>
                <w:color w:val="FFFFFF"/>
                <w:sz w:val="20"/>
                <w:szCs w:val="20"/>
              </w:rPr>
              <w:t> </w:t>
            </w:r>
          </w:p>
        </w:tc>
        <w:tc>
          <w:tcPr>
            <w:tcW w:w="2375" w:type="dxa"/>
            <w:tcBorders>
              <w:top w:val="single" w:sz="8" w:space="0" w:color="auto"/>
              <w:left w:val="nil"/>
              <w:bottom w:val="single" w:sz="4" w:space="0" w:color="auto"/>
              <w:right w:val="single" w:sz="4" w:space="0" w:color="auto"/>
            </w:tcBorders>
            <w:shd w:val="clear" w:color="auto" w:fill="FF6600"/>
            <w:vAlign w:val="center"/>
          </w:tcPr>
          <w:p w14:paraId="010E386C" w14:textId="77777777" w:rsidR="00DB55B1" w:rsidRPr="0001101D" w:rsidRDefault="00DB55B1" w:rsidP="00C3372B">
            <w:pPr>
              <w:spacing w:after="0" w:line="360" w:lineRule="auto"/>
              <w:jc w:val="center"/>
              <w:rPr>
                <w:rFonts w:cs="Arial"/>
                <w:b/>
                <w:bCs/>
                <w:color w:val="FFFFFF"/>
                <w:sz w:val="20"/>
                <w:szCs w:val="20"/>
                <w:lang w:val="en-US"/>
              </w:rPr>
            </w:pPr>
            <w:r w:rsidRPr="0001101D">
              <w:rPr>
                <w:rFonts w:cs="Arial"/>
                <w:b/>
                <w:bCs/>
                <w:color w:val="FFFFFF"/>
                <w:sz w:val="20"/>
                <w:szCs w:val="20"/>
                <w:lang w:val="en-US"/>
              </w:rPr>
              <w:t>Operations</w:t>
            </w:r>
          </w:p>
        </w:tc>
      </w:tr>
      <w:tr w:rsidR="00DB55B1" w:rsidRPr="0001101D" w14:paraId="575C949A" w14:textId="77777777" w:rsidTr="00C3372B">
        <w:trPr>
          <w:trHeight w:val="366"/>
        </w:trPr>
        <w:tc>
          <w:tcPr>
            <w:tcW w:w="1737" w:type="dxa"/>
            <w:vMerge w:val="restart"/>
            <w:tcBorders>
              <w:top w:val="nil"/>
              <w:left w:val="single" w:sz="8" w:space="0" w:color="auto"/>
              <w:bottom w:val="single" w:sz="4" w:space="0" w:color="C0C0C0"/>
              <w:right w:val="single" w:sz="4" w:space="0" w:color="auto"/>
            </w:tcBorders>
            <w:vAlign w:val="center"/>
          </w:tcPr>
          <w:p w14:paraId="58557991"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K</w:t>
            </w:r>
            <w:r w:rsidRPr="0001101D">
              <w:rPr>
                <w:rFonts w:cs="Arial"/>
                <w:b/>
                <w:bCs/>
                <w:color w:val="000000"/>
                <w:sz w:val="20"/>
                <w:szCs w:val="20"/>
                <w:lang w:val="en-US"/>
              </w:rPr>
              <w:br/>
            </w:r>
            <w:r w:rsidRPr="0001101D">
              <w:rPr>
                <w:rFonts w:cs="Arial"/>
                <w:color w:val="000000"/>
                <w:sz w:val="20"/>
                <w:szCs w:val="20"/>
                <w:lang w:val="en-US"/>
              </w:rPr>
              <w:t>190 - 215</w:t>
            </w:r>
          </w:p>
        </w:tc>
        <w:tc>
          <w:tcPr>
            <w:tcW w:w="2375" w:type="dxa"/>
            <w:vMerge w:val="restart"/>
            <w:tcBorders>
              <w:top w:val="nil"/>
              <w:left w:val="single" w:sz="4" w:space="0" w:color="auto"/>
              <w:bottom w:val="single" w:sz="4" w:space="0" w:color="C0C0C0"/>
              <w:right w:val="single" w:sz="4" w:space="0" w:color="auto"/>
            </w:tcBorders>
            <w:vAlign w:val="center"/>
          </w:tcPr>
          <w:p w14:paraId="6225989C" w14:textId="77777777" w:rsidR="00DB55B1" w:rsidRPr="0001101D" w:rsidRDefault="00DB55B1" w:rsidP="00C3372B">
            <w:pPr>
              <w:spacing w:after="0" w:line="360" w:lineRule="auto"/>
              <w:rPr>
                <w:rFonts w:cs="Arial"/>
                <w:color w:val="000000"/>
                <w:sz w:val="20"/>
                <w:szCs w:val="20"/>
                <w:lang w:val="en-US"/>
              </w:rPr>
            </w:pPr>
            <w:r w:rsidRPr="0001101D">
              <w:rPr>
                <w:rFonts w:cs="Arial"/>
                <w:color w:val="000000"/>
                <w:sz w:val="20"/>
                <w:szCs w:val="20"/>
                <w:lang w:val="en-US"/>
              </w:rPr>
              <w:t> </w:t>
            </w:r>
          </w:p>
        </w:tc>
      </w:tr>
      <w:tr w:rsidR="00DB55B1" w:rsidRPr="0001101D" w14:paraId="270D5C6B" w14:textId="77777777" w:rsidTr="00C3372B">
        <w:trPr>
          <w:trHeight w:val="366"/>
        </w:trPr>
        <w:tc>
          <w:tcPr>
            <w:tcW w:w="1737" w:type="dxa"/>
            <w:vMerge/>
            <w:tcBorders>
              <w:top w:val="nil"/>
              <w:left w:val="single" w:sz="8" w:space="0" w:color="auto"/>
              <w:bottom w:val="single" w:sz="4" w:space="0" w:color="C0C0C0"/>
              <w:right w:val="single" w:sz="4" w:space="0" w:color="auto"/>
            </w:tcBorders>
            <w:vAlign w:val="center"/>
          </w:tcPr>
          <w:p w14:paraId="15BDC26C" w14:textId="77777777" w:rsidR="00DB55B1" w:rsidRPr="0001101D" w:rsidRDefault="00DB55B1" w:rsidP="00C3372B">
            <w:pPr>
              <w:spacing w:after="0" w:line="360" w:lineRule="auto"/>
              <w:rPr>
                <w:rFonts w:cs="Arial"/>
                <w:b/>
                <w:bCs/>
                <w:color w:val="000000"/>
                <w:sz w:val="20"/>
                <w:szCs w:val="20"/>
                <w:lang w:val="en-US"/>
              </w:rPr>
            </w:pPr>
          </w:p>
        </w:tc>
        <w:tc>
          <w:tcPr>
            <w:tcW w:w="2375" w:type="dxa"/>
            <w:vMerge/>
            <w:tcBorders>
              <w:top w:val="nil"/>
              <w:left w:val="single" w:sz="4" w:space="0" w:color="auto"/>
              <w:bottom w:val="single" w:sz="4" w:space="0" w:color="C0C0C0"/>
              <w:right w:val="single" w:sz="4" w:space="0" w:color="auto"/>
            </w:tcBorders>
            <w:vAlign w:val="center"/>
          </w:tcPr>
          <w:p w14:paraId="2BD860FC" w14:textId="77777777" w:rsidR="00DB55B1" w:rsidRPr="0001101D" w:rsidRDefault="00DB55B1" w:rsidP="00C3372B">
            <w:pPr>
              <w:spacing w:after="0" w:line="360" w:lineRule="auto"/>
              <w:rPr>
                <w:rFonts w:cs="Arial"/>
                <w:color w:val="000000"/>
                <w:sz w:val="20"/>
                <w:szCs w:val="20"/>
                <w:lang w:val="en-US"/>
              </w:rPr>
            </w:pPr>
          </w:p>
        </w:tc>
      </w:tr>
      <w:tr w:rsidR="00DB55B1" w:rsidRPr="0001101D" w14:paraId="74D52D50" w14:textId="77777777" w:rsidTr="00C3372B">
        <w:trPr>
          <w:trHeight w:val="366"/>
        </w:trPr>
        <w:tc>
          <w:tcPr>
            <w:tcW w:w="1737" w:type="dxa"/>
            <w:vMerge w:val="restart"/>
            <w:tcBorders>
              <w:top w:val="nil"/>
              <w:left w:val="single" w:sz="8" w:space="0" w:color="auto"/>
              <w:bottom w:val="single" w:sz="4" w:space="0" w:color="C0C0C0"/>
              <w:right w:val="single" w:sz="4" w:space="0" w:color="auto"/>
            </w:tcBorders>
            <w:vAlign w:val="center"/>
          </w:tcPr>
          <w:p w14:paraId="469F498A"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 xml:space="preserve">J </w:t>
            </w:r>
            <w:r w:rsidRPr="0001101D">
              <w:rPr>
                <w:rFonts w:cs="Arial"/>
                <w:b/>
                <w:bCs/>
                <w:color w:val="000000"/>
                <w:sz w:val="20"/>
                <w:szCs w:val="20"/>
                <w:lang w:val="en-US"/>
              </w:rPr>
              <w:br/>
            </w:r>
            <w:r w:rsidRPr="0001101D">
              <w:rPr>
                <w:rFonts w:cs="Arial"/>
                <w:color w:val="000000"/>
                <w:sz w:val="20"/>
                <w:szCs w:val="20"/>
                <w:lang w:val="en-US"/>
              </w:rPr>
              <w:t>170-189,5</w:t>
            </w:r>
          </w:p>
        </w:tc>
        <w:tc>
          <w:tcPr>
            <w:tcW w:w="2375" w:type="dxa"/>
            <w:vMerge w:val="restart"/>
            <w:tcBorders>
              <w:top w:val="nil"/>
              <w:left w:val="single" w:sz="4" w:space="0" w:color="auto"/>
              <w:bottom w:val="single" w:sz="4" w:space="0" w:color="C0C0C0"/>
              <w:right w:val="single" w:sz="4" w:space="0" w:color="auto"/>
            </w:tcBorders>
            <w:vAlign w:val="center"/>
          </w:tcPr>
          <w:p w14:paraId="67D516B6" w14:textId="77777777" w:rsidR="00DB55B1" w:rsidRPr="0001101D" w:rsidRDefault="00DB55B1" w:rsidP="00C3372B">
            <w:pPr>
              <w:spacing w:after="0" w:line="360" w:lineRule="auto"/>
              <w:rPr>
                <w:rFonts w:cs="Arial"/>
                <w:color w:val="000000"/>
                <w:sz w:val="20"/>
                <w:szCs w:val="20"/>
                <w:lang w:val="en-US"/>
              </w:rPr>
            </w:pPr>
          </w:p>
        </w:tc>
      </w:tr>
      <w:tr w:rsidR="00DB55B1" w:rsidRPr="0001101D" w14:paraId="6ECC52D2" w14:textId="77777777" w:rsidTr="00C3372B">
        <w:trPr>
          <w:trHeight w:val="366"/>
        </w:trPr>
        <w:tc>
          <w:tcPr>
            <w:tcW w:w="1737" w:type="dxa"/>
            <w:vMerge/>
            <w:tcBorders>
              <w:top w:val="nil"/>
              <w:left w:val="single" w:sz="8" w:space="0" w:color="auto"/>
              <w:bottom w:val="single" w:sz="4" w:space="0" w:color="C0C0C0"/>
              <w:right w:val="single" w:sz="4" w:space="0" w:color="auto"/>
            </w:tcBorders>
            <w:vAlign w:val="center"/>
          </w:tcPr>
          <w:p w14:paraId="3138572A" w14:textId="77777777" w:rsidR="00DB55B1" w:rsidRPr="0001101D" w:rsidRDefault="00DB55B1" w:rsidP="00C3372B">
            <w:pPr>
              <w:spacing w:after="0" w:line="360" w:lineRule="auto"/>
              <w:rPr>
                <w:rFonts w:cs="Arial"/>
                <w:b/>
                <w:bCs/>
                <w:color w:val="000000"/>
                <w:sz w:val="20"/>
                <w:szCs w:val="20"/>
                <w:lang w:val="en-US"/>
              </w:rPr>
            </w:pPr>
          </w:p>
        </w:tc>
        <w:tc>
          <w:tcPr>
            <w:tcW w:w="2375" w:type="dxa"/>
            <w:vMerge/>
            <w:tcBorders>
              <w:top w:val="nil"/>
              <w:left w:val="single" w:sz="4" w:space="0" w:color="auto"/>
              <w:bottom w:val="single" w:sz="4" w:space="0" w:color="C0C0C0"/>
              <w:right w:val="single" w:sz="4" w:space="0" w:color="auto"/>
            </w:tcBorders>
            <w:vAlign w:val="center"/>
          </w:tcPr>
          <w:p w14:paraId="5974BEE6" w14:textId="77777777" w:rsidR="00DB55B1" w:rsidRPr="0001101D" w:rsidRDefault="00DB55B1" w:rsidP="00C3372B">
            <w:pPr>
              <w:spacing w:after="0" w:line="360" w:lineRule="auto"/>
              <w:rPr>
                <w:rFonts w:cs="Arial"/>
                <w:color w:val="000000"/>
                <w:sz w:val="20"/>
                <w:szCs w:val="20"/>
                <w:lang w:val="en-US"/>
              </w:rPr>
            </w:pPr>
          </w:p>
        </w:tc>
      </w:tr>
      <w:tr w:rsidR="00DB55B1" w:rsidRPr="0001101D" w14:paraId="1F849C14" w14:textId="77777777" w:rsidTr="00C3372B">
        <w:trPr>
          <w:trHeight w:val="529"/>
        </w:trPr>
        <w:tc>
          <w:tcPr>
            <w:tcW w:w="1737" w:type="dxa"/>
            <w:tcBorders>
              <w:top w:val="nil"/>
              <w:left w:val="single" w:sz="8" w:space="0" w:color="auto"/>
              <w:bottom w:val="single" w:sz="4" w:space="0" w:color="C0C0C0"/>
              <w:right w:val="single" w:sz="4" w:space="0" w:color="auto"/>
            </w:tcBorders>
            <w:vAlign w:val="bottom"/>
          </w:tcPr>
          <w:p w14:paraId="2F923741"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I</w:t>
            </w:r>
            <w:r w:rsidRPr="0001101D">
              <w:rPr>
                <w:rFonts w:cs="Arial"/>
                <w:b/>
                <w:bCs/>
                <w:color w:val="000000"/>
                <w:sz w:val="20"/>
                <w:szCs w:val="20"/>
                <w:lang w:val="en-US"/>
              </w:rPr>
              <w:br/>
            </w:r>
            <w:r w:rsidRPr="0001101D">
              <w:rPr>
                <w:rFonts w:cs="Arial"/>
                <w:color w:val="000000"/>
                <w:sz w:val="20"/>
                <w:szCs w:val="20"/>
                <w:lang w:val="en-US"/>
              </w:rPr>
              <w:t>150-169.5</w:t>
            </w:r>
          </w:p>
        </w:tc>
        <w:tc>
          <w:tcPr>
            <w:tcW w:w="2375" w:type="dxa"/>
            <w:tcBorders>
              <w:top w:val="nil"/>
              <w:left w:val="nil"/>
              <w:bottom w:val="single" w:sz="4" w:space="0" w:color="C0C0C0"/>
              <w:right w:val="single" w:sz="4" w:space="0" w:color="auto"/>
            </w:tcBorders>
            <w:vAlign w:val="center"/>
          </w:tcPr>
          <w:p w14:paraId="175E80EC" w14:textId="77777777" w:rsidR="00DB55B1" w:rsidRPr="0001101D" w:rsidRDefault="00DB55B1" w:rsidP="00C3372B">
            <w:pPr>
              <w:spacing w:after="0" w:line="360" w:lineRule="auto"/>
              <w:rPr>
                <w:rFonts w:cs="Arial"/>
                <w:color w:val="000000"/>
                <w:sz w:val="20"/>
                <w:szCs w:val="20"/>
                <w:lang w:val="en-US"/>
              </w:rPr>
            </w:pPr>
          </w:p>
        </w:tc>
      </w:tr>
      <w:tr w:rsidR="00DB55B1" w:rsidRPr="0001101D" w14:paraId="1AF1AF0F" w14:textId="77777777" w:rsidTr="00C3372B">
        <w:trPr>
          <w:trHeight w:val="366"/>
        </w:trPr>
        <w:tc>
          <w:tcPr>
            <w:tcW w:w="1737" w:type="dxa"/>
            <w:vMerge w:val="restart"/>
            <w:tcBorders>
              <w:top w:val="nil"/>
              <w:left w:val="single" w:sz="8" w:space="0" w:color="auto"/>
              <w:bottom w:val="single" w:sz="4" w:space="0" w:color="C0C0C0"/>
              <w:right w:val="single" w:sz="4" w:space="0" w:color="auto"/>
            </w:tcBorders>
            <w:vAlign w:val="center"/>
          </w:tcPr>
          <w:p w14:paraId="3D64638A"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H</w:t>
            </w:r>
            <w:r w:rsidRPr="0001101D">
              <w:rPr>
                <w:rFonts w:cs="Arial"/>
                <w:b/>
                <w:bCs/>
                <w:color w:val="000000"/>
                <w:sz w:val="20"/>
                <w:szCs w:val="20"/>
                <w:lang w:val="en-US"/>
              </w:rPr>
              <w:br/>
            </w:r>
            <w:r w:rsidRPr="0001101D">
              <w:rPr>
                <w:rFonts w:cs="Arial"/>
                <w:color w:val="000000"/>
                <w:sz w:val="20"/>
                <w:szCs w:val="20"/>
                <w:lang w:val="en-US"/>
              </w:rPr>
              <w:t>130-149,5</w:t>
            </w:r>
          </w:p>
        </w:tc>
        <w:tc>
          <w:tcPr>
            <w:tcW w:w="2375" w:type="dxa"/>
            <w:vMerge w:val="restart"/>
            <w:tcBorders>
              <w:top w:val="nil"/>
              <w:left w:val="single" w:sz="4" w:space="0" w:color="auto"/>
              <w:bottom w:val="single" w:sz="4" w:space="0" w:color="C0C0C0"/>
              <w:right w:val="single" w:sz="4" w:space="0" w:color="auto"/>
            </w:tcBorders>
            <w:vAlign w:val="center"/>
          </w:tcPr>
          <w:p w14:paraId="4F4B686B" w14:textId="77777777" w:rsidR="00DB55B1" w:rsidRPr="0001101D" w:rsidRDefault="00DB55B1" w:rsidP="00C3372B">
            <w:pPr>
              <w:spacing w:after="0" w:line="360" w:lineRule="auto"/>
              <w:rPr>
                <w:rFonts w:cs="Arial"/>
                <w:color w:val="000000"/>
                <w:sz w:val="20"/>
                <w:szCs w:val="20"/>
                <w:lang w:val="en-US"/>
              </w:rPr>
            </w:pPr>
            <w:r w:rsidRPr="0001101D">
              <w:rPr>
                <w:rFonts w:cs="Arial"/>
                <w:color w:val="000000"/>
                <w:sz w:val="20"/>
                <w:szCs w:val="20"/>
                <w:lang w:val="en-US"/>
              </w:rPr>
              <w:t>Loading Master</w:t>
            </w:r>
          </w:p>
        </w:tc>
      </w:tr>
      <w:tr w:rsidR="00DB55B1" w:rsidRPr="0001101D" w14:paraId="258FECEB" w14:textId="77777777" w:rsidTr="00C3372B">
        <w:trPr>
          <w:trHeight w:val="484"/>
        </w:trPr>
        <w:tc>
          <w:tcPr>
            <w:tcW w:w="1737" w:type="dxa"/>
            <w:vMerge/>
            <w:tcBorders>
              <w:top w:val="nil"/>
              <w:left w:val="single" w:sz="8" w:space="0" w:color="auto"/>
              <w:bottom w:val="single" w:sz="4" w:space="0" w:color="C0C0C0"/>
              <w:right w:val="single" w:sz="4" w:space="0" w:color="auto"/>
            </w:tcBorders>
            <w:vAlign w:val="center"/>
          </w:tcPr>
          <w:p w14:paraId="44D5924A" w14:textId="77777777" w:rsidR="00DB55B1" w:rsidRPr="0001101D" w:rsidRDefault="00DB55B1" w:rsidP="00C3372B">
            <w:pPr>
              <w:spacing w:after="0" w:line="360" w:lineRule="auto"/>
              <w:rPr>
                <w:rFonts w:cs="Arial"/>
                <w:b/>
                <w:bCs/>
                <w:color w:val="000000"/>
                <w:sz w:val="20"/>
                <w:szCs w:val="20"/>
                <w:lang w:val="en-US"/>
              </w:rPr>
            </w:pPr>
          </w:p>
        </w:tc>
        <w:tc>
          <w:tcPr>
            <w:tcW w:w="2375" w:type="dxa"/>
            <w:vMerge/>
            <w:tcBorders>
              <w:top w:val="nil"/>
              <w:left w:val="single" w:sz="4" w:space="0" w:color="auto"/>
              <w:bottom w:val="single" w:sz="4" w:space="0" w:color="C0C0C0"/>
              <w:right w:val="single" w:sz="4" w:space="0" w:color="auto"/>
            </w:tcBorders>
            <w:vAlign w:val="center"/>
          </w:tcPr>
          <w:p w14:paraId="5059F16E" w14:textId="77777777" w:rsidR="00DB55B1" w:rsidRPr="0001101D" w:rsidRDefault="00DB55B1" w:rsidP="00C3372B">
            <w:pPr>
              <w:spacing w:after="0" w:line="360" w:lineRule="auto"/>
              <w:rPr>
                <w:rFonts w:cs="Arial"/>
                <w:color w:val="000000"/>
                <w:sz w:val="20"/>
                <w:szCs w:val="20"/>
                <w:lang w:val="en-US"/>
              </w:rPr>
            </w:pPr>
          </w:p>
        </w:tc>
      </w:tr>
      <w:tr w:rsidR="00DB55B1" w:rsidRPr="0001101D" w14:paraId="43621CFA" w14:textId="77777777" w:rsidTr="00C3372B">
        <w:trPr>
          <w:trHeight w:val="378"/>
        </w:trPr>
        <w:tc>
          <w:tcPr>
            <w:tcW w:w="1737" w:type="dxa"/>
            <w:vMerge w:val="restart"/>
            <w:tcBorders>
              <w:top w:val="nil"/>
              <w:left w:val="single" w:sz="8" w:space="0" w:color="auto"/>
              <w:bottom w:val="single" w:sz="4" w:space="0" w:color="C0C0C0"/>
              <w:right w:val="single" w:sz="4" w:space="0" w:color="auto"/>
            </w:tcBorders>
            <w:vAlign w:val="center"/>
          </w:tcPr>
          <w:p w14:paraId="1D80B2B0"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G</w:t>
            </w:r>
            <w:r w:rsidRPr="0001101D">
              <w:rPr>
                <w:rFonts w:cs="Arial"/>
                <w:b/>
                <w:bCs/>
                <w:color w:val="000000"/>
                <w:sz w:val="20"/>
                <w:szCs w:val="20"/>
                <w:lang w:val="en-US"/>
              </w:rPr>
              <w:br/>
            </w:r>
            <w:r w:rsidRPr="0001101D">
              <w:rPr>
                <w:rFonts w:cs="Arial"/>
                <w:color w:val="000000"/>
                <w:sz w:val="20"/>
                <w:szCs w:val="20"/>
                <w:lang w:val="en-US"/>
              </w:rPr>
              <w:t>110-129,5</w:t>
            </w:r>
          </w:p>
        </w:tc>
        <w:tc>
          <w:tcPr>
            <w:tcW w:w="2375" w:type="dxa"/>
            <w:tcBorders>
              <w:top w:val="nil"/>
              <w:left w:val="nil"/>
              <w:bottom w:val="nil"/>
              <w:right w:val="single" w:sz="4" w:space="0" w:color="auto"/>
            </w:tcBorders>
            <w:vAlign w:val="center"/>
          </w:tcPr>
          <w:p w14:paraId="6D53D011" w14:textId="77777777" w:rsidR="00DB55B1" w:rsidRPr="0001101D" w:rsidRDefault="00DB55B1" w:rsidP="00C3372B">
            <w:pPr>
              <w:spacing w:after="0" w:line="360" w:lineRule="auto"/>
              <w:rPr>
                <w:rFonts w:cs="Arial"/>
                <w:color w:val="000000"/>
                <w:sz w:val="20"/>
                <w:szCs w:val="20"/>
                <w:lang w:val="en-US"/>
              </w:rPr>
            </w:pPr>
            <w:proofErr w:type="spellStart"/>
            <w:r w:rsidRPr="0001101D">
              <w:rPr>
                <w:rFonts w:cs="Arial"/>
                <w:color w:val="000000"/>
                <w:sz w:val="20"/>
                <w:szCs w:val="20"/>
                <w:lang w:val="en-US"/>
              </w:rPr>
              <w:t>Al</w:t>
            </w:r>
            <w:r>
              <w:rPr>
                <w:rFonts w:cs="Arial"/>
                <w:color w:val="000000"/>
                <w:sz w:val="20"/>
                <w:szCs w:val="20"/>
                <w:lang w:val="en-US"/>
              </w:rPr>
              <w:t>l</w:t>
            </w:r>
            <w:r w:rsidRPr="0001101D">
              <w:rPr>
                <w:rFonts w:cs="Arial"/>
                <w:color w:val="000000"/>
                <w:sz w:val="20"/>
                <w:szCs w:val="20"/>
                <w:lang w:val="en-US"/>
              </w:rPr>
              <w:t>round</w:t>
            </w:r>
            <w:proofErr w:type="spellEnd"/>
            <w:r w:rsidRPr="0001101D">
              <w:rPr>
                <w:rFonts w:cs="Arial"/>
                <w:color w:val="000000"/>
                <w:sz w:val="20"/>
                <w:szCs w:val="20"/>
                <w:lang w:val="en-US"/>
              </w:rPr>
              <w:t xml:space="preserve"> operator</w:t>
            </w:r>
          </w:p>
        </w:tc>
      </w:tr>
      <w:tr w:rsidR="00DB55B1" w:rsidRPr="0001101D" w14:paraId="45DF7D02" w14:textId="77777777" w:rsidTr="00C3372B">
        <w:trPr>
          <w:trHeight w:val="333"/>
        </w:trPr>
        <w:tc>
          <w:tcPr>
            <w:tcW w:w="1737" w:type="dxa"/>
            <w:vMerge/>
            <w:tcBorders>
              <w:top w:val="nil"/>
              <w:left w:val="single" w:sz="8" w:space="0" w:color="auto"/>
              <w:bottom w:val="single" w:sz="4" w:space="0" w:color="C0C0C0"/>
              <w:right w:val="single" w:sz="4" w:space="0" w:color="auto"/>
            </w:tcBorders>
            <w:vAlign w:val="center"/>
          </w:tcPr>
          <w:p w14:paraId="25FE85F4" w14:textId="77777777" w:rsidR="00DB55B1" w:rsidRPr="0001101D" w:rsidRDefault="00DB55B1" w:rsidP="00C3372B">
            <w:pPr>
              <w:spacing w:after="0" w:line="360" w:lineRule="auto"/>
              <w:rPr>
                <w:rFonts w:cs="Arial"/>
                <w:b/>
                <w:bCs/>
                <w:color w:val="000000"/>
                <w:sz w:val="20"/>
                <w:szCs w:val="20"/>
                <w:lang w:val="en-US"/>
              </w:rPr>
            </w:pPr>
          </w:p>
        </w:tc>
        <w:tc>
          <w:tcPr>
            <w:tcW w:w="2375" w:type="dxa"/>
            <w:tcBorders>
              <w:top w:val="nil"/>
              <w:left w:val="nil"/>
              <w:bottom w:val="single" w:sz="4" w:space="0" w:color="C0C0C0"/>
              <w:right w:val="single" w:sz="4" w:space="0" w:color="auto"/>
            </w:tcBorders>
            <w:vAlign w:val="bottom"/>
          </w:tcPr>
          <w:p w14:paraId="3065A108" w14:textId="77777777" w:rsidR="00DB55B1" w:rsidRPr="0001101D" w:rsidRDefault="00DB55B1" w:rsidP="00C3372B">
            <w:pPr>
              <w:spacing w:after="0" w:line="360" w:lineRule="auto"/>
              <w:rPr>
                <w:rFonts w:cs="Arial"/>
                <w:color w:val="000000"/>
                <w:sz w:val="20"/>
                <w:szCs w:val="20"/>
                <w:lang w:val="en-US"/>
              </w:rPr>
            </w:pPr>
          </w:p>
        </w:tc>
      </w:tr>
      <w:tr w:rsidR="00DB55B1" w:rsidRPr="0001101D" w14:paraId="22E7E1DD" w14:textId="77777777" w:rsidTr="00C3372B">
        <w:trPr>
          <w:trHeight w:val="514"/>
        </w:trPr>
        <w:tc>
          <w:tcPr>
            <w:tcW w:w="1737" w:type="dxa"/>
            <w:tcBorders>
              <w:top w:val="nil"/>
              <w:left w:val="single" w:sz="8" w:space="0" w:color="auto"/>
              <w:bottom w:val="single" w:sz="4" w:space="0" w:color="C0C0C0"/>
              <w:right w:val="single" w:sz="4" w:space="0" w:color="auto"/>
            </w:tcBorders>
            <w:vAlign w:val="center"/>
          </w:tcPr>
          <w:p w14:paraId="29CB8C0C"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F</w:t>
            </w:r>
            <w:r w:rsidRPr="0001101D">
              <w:rPr>
                <w:rFonts w:cs="Arial"/>
                <w:b/>
                <w:bCs/>
                <w:color w:val="000000"/>
                <w:sz w:val="20"/>
                <w:szCs w:val="20"/>
                <w:lang w:val="en-US"/>
              </w:rPr>
              <w:br/>
            </w:r>
            <w:r w:rsidRPr="0001101D">
              <w:rPr>
                <w:rFonts w:cs="Arial"/>
                <w:color w:val="000000"/>
                <w:sz w:val="20"/>
                <w:szCs w:val="20"/>
                <w:lang w:val="en-US"/>
              </w:rPr>
              <w:t>90-109,5</w:t>
            </w:r>
          </w:p>
        </w:tc>
        <w:tc>
          <w:tcPr>
            <w:tcW w:w="2375" w:type="dxa"/>
            <w:tcBorders>
              <w:top w:val="nil"/>
              <w:left w:val="nil"/>
              <w:bottom w:val="single" w:sz="4" w:space="0" w:color="C0C0C0"/>
              <w:right w:val="single" w:sz="4" w:space="0" w:color="auto"/>
            </w:tcBorders>
            <w:vAlign w:val="center"/>
          </w:tcPr>
          <w:p w14:paraId="00C8656E" w14:textId="77777777" w:rsidR="00DB55B1" w:rsidRPr="0001101D" w:rsidRDefault="00DB55B1" w:rsidP="00C3372B">
            <w:pPr>
              <w:spacing w:after="0" w:line="360" w:lineRule="auto"/>
              <w:rPr>
                <w:rFonts w:cs="Arial"/>
                <w:color w:val="000000"/>
                <w:sz w:val="20"/>
                <w:szCs w:val="20"/>
                <w:lang w:val="en-US"/>
              </w:rPr>
            </w:pPr>
            <w:r w:rsidRPr="0001101D">
              <w:rPr>
                <w:rFonts w:cs="Arial"/>
                <w:color w:val="000000"/>
                <w:sz w:val="20"/>
                <w:szCs w:val="20"/>
                <w:lang w:val="en-US"/>
              </w:rPr>
              <w:t>Operator</w:t>
            </w:r>
          </w:p>
        </w:tc>
      </w:tr>
      <w:tr w:rsidR="00DB55B1" w:rsidRPr="0001101D" w14:paraId="28BF4DCA" w14:textId="77777777" w:rsidTr="00C3372B">
        <w:trPr>
          <w:trHeight w:val="302"/>
        </w:trPr>
        <w:tc>
          <w:tcPr>
            <w:tcW w:w="1737" w:type="dxa"/>
            <w:vMerge w:val="restart"/>
            <w:tcBorders>
              <w:top w:val="nil"/>
              <w:left w:val="single" w:sz="8" w:space="0" w:color="auto"/>
              <w:bottom w:val="single" w:sz="4" w:space="0" w:color="C0C0C0"/>
              <w:right w:val="single" w:sz="4" w:space="0" w:color="auto"/>
            </w:tcBorders>
          </w:tcPr>
          <w:p w14:paraId="34D097E8"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 xml:space="preserve">E </w:t>
            </w:r>
            <w:r w:rsidRPr="0001101D">
              <w:rPr>
                <w:rFonts w:cs="Arial"/>
                <w:b/>
                <w:bCs/>
                <w:color w:val="000000"/>
                <w:sz w:val="20"/>
                <w:szCs w:val="20"/>
                <w:lang w:val="en-US"/>
              </w:rPr>
              <w:br/>
            </w:r>
            <w:r w:rsidRPr="0001101D">
              <w:rPr>
                <w:rFonts w:cs="Arial"/>
                <w:color w:val="000000"/>
                <w:sz w:val="20"/>
                <w:szCs w:val="20"/>
                <w:lang w:val="en-US"/>
              </w:rPr>
              <w:t>75-89,5</w:t>
            </w:r>
          </w:p>
        </w:tc>
        <w:tc>
          <w:tcPr>
            <w:tcW w:w="2375" w:type="dxa"/>
            <w:tcBorders>
              <w:top w:val="nil"/>
              <w:left w:val="nil"/>
              <w:bottom w:val="nil"/>
              <w:right w:val="single" w:sz="4" w:space="0" w:color="auto"/>
            </w:tcBorders>
            <w:vAlign w:val="center"/>
          </w:tcPr>
          <w:p w14:paraId="41605C3C" w14:textId="77777777" w:rsidR="00DB55B1" w:rsidRPr="0001101D" w:rsidRDefault="00DB55B1" w:rsidP="00C3372B">
            <w:pPr>
              <w:spacing w:after="0" w:line="360" w:lineRule="auto"/>
              <w:rPr>
                <w:rFonts w:cs="Arial"/>
                <w:color w:val="000000"/>
                <w:sz w:val="20"/>
                <w:szCs w:val="20"/>
                <w:lang w:val="en-US"/>
              </w:rPr>
            </w:pPr>
            <w:r w:rsidRPr="0001101D">
              <w:rPr>
                <w:rFonts w:cs="Arial"/>
                <w:color w:val="000000"/>
                <w:sz w:val="20"/>
                <w:szCs w:val="20"/>
                <w:lang w:val="en-US"/>
              </w:rPr>
              <w:t xml:space="preserve">Operator </w:t>
            </w:r>
            <w:proofErr w:type="spellStart"/>
            <w:r w:rsidRPr="0001101D">
              <w:rPr>
                <w:rFonts w:cs="Arial"/>
                <w:color w:val="000000"/>
                <w:sz w:val="20"/>
                <w:szCs w:val="20"/>
                <w:lang w:val="en-US"/>
              </w:rPr>
              <w:t>Dagdienst</w:t>
            </w:r>
            <w:proofErr w:type="spellEnd"/>
          </w:p>
        </w:tc>
      </w:tr>
      <w:tr w:rsidR="00DB55B1" w:rsidRPr="0001101D" w14:paraId="28218E35" w14:textId="77777777" w:rsidTr="00C3372B">
        <w:trPr>
          <w:trHeight w:val="302"/>
        </w:trPr>
        <w:tc>
          <w:tcPr>
            <w:tcW w:w="1737" w:type="dxa"/>
            <w:vMerge/>
            <w:tcBorders>
              <w:top w:val="nil"/>
              <w:left w:val="single" w:sz="8" w:space="0" w:color="auto"/>
              <w:bottom w:val="single" w:sz="4" w:space="0" w:color="C0C0C0"/>
              <w:right w:val="single" w:sz="4" w:space="0" w:color="auto"/>
            </w:tcBorders>
            <w:vAlign w:val="center"/>
          </w:tcPr>
          <w:p w14:paraId="4E181466" w14:textId="77777777" w:rsidR="00DB55B1" w:rsidRPr="0001101D" w:rsidRDefault="00DB55B1" w:rsidP="00C3372B">
            <w:pPr>
              <w:spacing w:after="0" w:line="360" w:lineRule="auto"/>
              <w:rPr>
                <w:rFonts w:cs="Arial"/>
                <w:b/>
                <w:bCs/>
                <w:color w:val="000000"/>
                <w:sz w:val="20"/>
                <w:szCs w:val="20"/>
                <w:lang w:val="en-US"/>
              </w:rPr>
            </w:pPr>
          </w:p>
        </w:tc>
        <w:tc>
          <w:tcPr>
            <w:tcW w:w="2375" w:type="dxa"/>
            <w:tcBorders>
              <w:top w:val="nil"/>
              <w:left w:val="nil"/>
              <w:bottom w:val="single" w:sz="4" w:space="0" w:color="C0C0C0"/>
              <w:right w:val="single" w:sz="4" w:space="0" w:color="auto"/>
            </w:tcBorders>
            <w:vAlign w:val="center"/>
          </w:tcPr>
          <w:p w14:paraId="0CD37AFA" w14:textId="77777777" w:rsidR="00DB55B1" w:rsidRPr="0001101D" w:rsidRDefault="00DB55B1" w:rsidP="00C3372B">
            <w:pPr>
              <w:spacing w:after="0" w:line="360" w:lineRule="auto"/>
              <w:rPr>
                <w:rFonts w:cs="Arial"/>
                <w:color w:val="000000"/>
                <w:sz w:val="20"/>
                <w:szCs w:val="20"/>
                <w:lang w:val="en-US"/>
              </w:rPr>
            </w:pPr>
            <w:proofErr w:type="spellStart"/>
            <w:r w:rsidRPr="0001101D">
              <w:rPr>
                <w:rFonts w:cs="Arial"/>
                <w:color w:val="000000"/>
                <w:sz w:val="20"/>
                <w:szCs w:val="20"/>
                <w:lang w:val="en-US"/>
              </w:rPr>
              <w:t>Aankomend</w:t>
            </w:r>
            <w:proofErr w:type="spellEnd"/>
            <w:r w:rsidRPr="0001101D">
              <w:rPr>
                <w:rFonts w:cs="Arial"/>
                <w:color w:val="000000"/>
                <w:sz w:val="20"/>
                <w:szCs w:val="20"/>
                <w:lang w:val="en-US"/>
              </w:rPr>
              <w:t xml:space="preserve"> Operator</w:t>
            </w:r>
          </w:p>
        </w:tc>
      </w:tr>
      <w:tr w:rsidR="00DB55B1" w:rsidRPr="0001101D" w14:paraId="5ED2E98B" w14:textId="77777777" w:rsidTr="00C3372B">
        <w:trPr>
          <w:trHeight w:val="366"/>
        </w:trPr>
        <w:tc>
          <w:tcPr>
            <w:tcW w:w="1737" w:type="dxa"/>
            <w:vMerge w:val="restart"/>
            <w:tcBorders>
              <w:top w:val="nil"/>
              <w:left w:val="single" w:sz="8" w:space="0" w:color="auto"/>
              <w:bottom w:val="single" w:sz="4" w:space="0" w:color="C0C0C0"/>
              <w:right w:val="single" w:sz="4" w:space="0" w:color="auto"/>
            </w:tcBorders>
            <w:vAlign w:val="center"/>
          </w:tcPr>
          <w:p w14:paraId="2A594260"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 xml:space="preserve">D </w:t>
            </w:r>
            <w:r w:rsidRPr="0001101D">
              <w:rPr>
                <w:rFonts w:cs="Arial"/>
                <w:b/>
                <w:bCs/>
                <w:color w:val="000000"/>
                <w:sz w:val="20"/>
                <w:szCs w:val="20"/>
                <w:lang w:val="en-US"/>
              </w:rPr>
              <w:br/>
            </w:r>
            <w:r w:rsidRPr="0001101D">
              <w:rPr>
                <w:rFonts w:cs="Arial"/>
                <w:color w:val="000000"/>
                <w:sz w:val="20"/>
                <w:szCs w:val="20"/>
                <w:lang w:val="en-US"/>
              </w:rPr>
              <w:t>60-74,6</w:t>
            </w:r>
          </w:p>
        </w:tc>
        <w:tc>
          <w:tcPr>
            <w:tcW w:w="2375" w:type="dxa"/>
            <w:vMerge w:val="restart"/>
            <w:tcBorders>
              <w:top w:val="nil"/>
              <w:left w:val="single" w:sz="4" w:space="0" w:color="auto"/>
              <w:bottom w:val="single" w:sz="4" w:space="0" w:color="C0C0C0"/>
              <w:right w:val="single" w:sz="4" w:space="0" w:color="auto"/>
            </w:tcBorders>
            <w:vAlign w:val="center"/>
          </w:tcPr>
          <w:p w14:paraId="3D541C6A" w14:textId="77777777" w:rsidR="00DB55B1" w:rsidRPr="0001101D" w:rsidRDefault="00DB55B1" w:rsidP="00C3372B">
            <w:pPr>
              <w:spacing w:after="0" w:line="360" w:lineRule="auto"/>
              <w:rPr>
                <w:rFonts w:cs="Arial"/>
                <w:color w:val="000000"/>
                <w:sz w:val="20"/>
                <w:szCs w:val="20"/>
                <w:lang w:val="en-US"/>
              </w:rPr>
            </w:pPr>
            <w:r w:rsidRPr="0001101D">
              <w:rPr>
                <w:rFonts w:cs="Arial"/>
                <w:color w:val="000000"/>
                <w:sz w:val="20"/>
                <w:szCs w:val="20"/>
                <w:lang w:val="en-US"/>
              </w:rPr>
              <w:t> </w:t>
            </w:r>
          </w:p>
        </w:tc>
      </w:tr>
      <w:tr w:rsidR="00DB55B1" w:rsidRPr="0001101D" w14:paraId="57F15095" w14:textId="77777777" w:rsidTr="00C3372B">
        <w:trPr>
          <w:trHeight w:val="366"/>
        </w:trPr>
        <w:tc>
          <w:tcPr>
            <w:tcW w:w="1737" w:type="dxa"/>
            <w:vMerge/>
            <w:tcBorders>
              <w:top w:val="nil"/>
              <w:left w:val="single" w:sz="8" w:space="0" w:color="auto"/>
              <w:bottom w:val="single" w:sz="4" w:space="0" w:color="C0C0C0"/>
              <w:right w:val="single" w:sz="4" w:space="0" w:color="auto"/>
            </w:tcBorders>
            <w:vAlign w:val="center"/>
          </w:tcPr>
          <w:p w14:paraId="5C566DEF" w14:textId="77777777" w:rsidR="00DB55B1" w:rsidRPr="0001101D" w:rsidRDefault="00DB55B1" w:rsidP="00C3372B">
            <w:pPr>
              <w:spacing w:after="0" w:line="360" w:lineRule="auto"/>
              <w:rPr>
                <w:rFonts w:cs="Arial"/>
                <w:b/>
                <w:bCs/>
                <w:color w:val="000000"/>
                <w:sz w:val="20"/>
                <w:szCs w:val="20"/>
                <w:lang w:val="en-US"/>
              </w:rPr>
            </w:pPr>
          </w:p>
        </w:tc>
        <w:tc>
          <w:tcPr>
            <w:tcW w:w="2375" w:type="dxa"/>
            <w:vMerge/>
            <w:tcBorders>
              <w:top w:val="nil"/>
              <w:left w:val="single" w:sz="4" w:space="0" w:color="auto"/>
              <w:bottom w:val="single" w:sz="4" w:space="0" w:color="C0C0C0"/>
              <w:right w:val="single" w:sz="4" w:space="0" w:color="auto"/>
            </w:tcBorders>
            <w:vAlign w:val="center"/>
          </w:tcPr>
          <w:p w14:paraId="7AC44E00" w14:textId="77777777" w:rsidR="00DB55B1" w:rsidRPr="0001101D" w:rsidRDefault="00DB55B1" w:rsidP="00C3372B">
            <w:pPr>
              <w:spacing w:after="0" w:line="360" w:lineRule="auto"/>
              <w:rPr>
                <w:rFonts w:cs="Arial"/>
                <w:color w:val="000000"/>
                <w:sz w:val="20"/>
                <w:szCs w:val="20"/>
                <w:lang w:val="en-US"/>
              </w:rPr>
            </w:pPr>
          </w:p>
        </w:tc>
      </w:tr>
      <w:tr w:rsidR="00DB55B1" w:rsidRPr="0001101D" w14:paraId="1EBD0B69" w14:textId="77777777" w:rsidTr="00C3372B">
        <w:trPr>
          <w:trHeight w:val="366"/>
        </w:trPr>
        <w:tc>
          <w:tcPr>
            <w:tcW w:w="1737" w:type="dxa"/>
            <w:vMerge w:val="restart"/>
            <w:tcBorders>
              <w:top w:val="nil"/>
              <w:left w:val="single" w:sz="8" w:space="0" w:color="auto"/>
              <w:bottom w:val="single" w:sz="4" w:space="0" w:color="C0C0C0"/>
              <w:right w:val="single" w:sz="4" w:space="0" w:color="auto"/>
            </w:tcBorders>
            <w:vAlign w:val="center"/>
          </w:tcPr>
          <w:p w14:paraId="5FAD4443"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 xml:space="preserve">C </w:t>
            </w:r>
            <w:r w:rsidRPr="0001101D">
              <w:rPr>
                <w:rFonts w:cs="Arial"/>
                <w:b/>
                <w:bCs/>
                <w:color w:val="000000"/>
                <w:sz w:val="20"/>
                <w:szCs w:val="20"/>
                <w:lang w:val="en-US"/>
              </w:rPr>
              <w:br/>
            </w:r>
            <w:r w:rsidRPr="0001101D">
              <w:rPr>
                <w:rFonts w:cs="Arial"/>
                <w:color w:val="000000"/>
                <w:sz w:val="20"/>
                <w:szCs w:val="20"/>
                <w:lang w:val="en-US"/>
              </w:rPr>
              <w:t>50-59,5</w:t>
            </w:r>
          </w:p>
        </w:tc>
        <w:tc>
          <w:tcPr>
            <w:tcW w:w="2375" w:type="dxa"/>
            <w:vMerge w:val="restart"/>
            <w:tcBorders>
              <w:top w:val="nil"/>
              <w:left w:val="single" w:sz="4" w:space="0" w:color="auto"/>
              <w:bottom w:val="single" w:sz="4" w:space="0" w:color="C0C0C0"/>
              <w:right w:val="single" w:sz="4" w:space="0" w:color="auto"/>
            </w:tcBorders>
            <w:vAlign w:val="center"/>
          </w:tcPr>
          <w:p w14:paraId="152099E8" w14:textId="77777777" w:rsidR="00DB55B1" w:rsidRPr="0001101D" w:rsidRDefault="00DB55B1" w:rsidP="00C3372B">
            <w:pPr>
              <w:spacing w:after="0" w:line="360" w:lineRule="auto"/>
              <w:rPr>
                <w:rFonts w:cs="Arial"/>
                <w:color w:val="000000"/>
                <w:sz w:val="20"/>
                <w:szCs w:val="20"/>
                <w:lang w:val="en-US"/>
              </w:rPr>
            </w:pPr>
            <w:r w:rsidRPr="0001101D">
              <w:rPr>
                <w:rFonts w:cs="Arial"/>
                <w:color w:val="000000"/>
                <w:sz w:val="20"/>
                <w:szCs w:val="20"/>
                <w:lang w:val="en-US"/>
              </w:rPr>
              <w:t> </w:t>
            </w:r>
          </w:p>
        </w:tc>
      </w:tr>
      <w:tr w:rsidR="00DB55B1" w:rsidRPr="0001101D" w14:paraId="025E67BE" w14:textId="77777777" w:rsidTr="00C3372B">
        <w:trPr>
          <w:trHeight w:val="366"/>
        </w:trPr>
        <w:tc>
          <w:tcPr>
            <w:tcW w:w="1737" w:type="dxa"/>
            <w:vMerge/>
            <w:tcBorders>
              <w:top w:val="nil"/>
              <w:left w:val="single" w:sz="8" w:space="0" w:color="auto"/>
              <w:bottom w:val="single" w:sz="4" w:space="0" w:color="C0C0C0"/>
              <w:right w:val="single" w:sz="4" w:space="0" w:color="auto"/>
            </w:tcBorders>
            <w:vAlign w:val="center"/>
          </w:tcPr>
          <w:p w14:paraId="556B827A" w14:textId="77777777" w:rsidR="00DB55B1" w:rsidRPr="0001101D" w:rsidRDefault="00DB55B1" w:rsidP="00C3372B">
            <w:pPr>
              <w:spacing w:after="0" w:line="360" w:lineRule="auto"/>
              <w:rPr>
                <w:rFonts w:cs="Arial"/>
                <w:b/>
                <w:bCs/>
                <w:color w:val="000000"/>
                <w:sz w:val="20"/>
                <w:szCs w:val="20"/>
                <w:lang w:val="en-US"/>
              </w:rPr>
            </w:pPr>
          </w:p>
        </w:tc>
        <w:tc>
          <w:tcPr>
            <w:tcW w:w="2375" w:type="dxa"/>
            <w:vMerge/>
            <w:tcBorders>
              <w:top w:val="nil"/>
              <w:left w:val="single" w:sz="4" w:space="0" w:color="auto"/>
              <w:bottom w:val="single" w:sz="4" w:space="0" w:color="C0C0C0"/>
              <w:right w:val="single" w:sz="4" w:space="0" w:color="auto"/>
            </w:tcBorders>
            <w:vAlign w:val="center"/>
          </w:tcPr>
          <w:p w14:paraId="1879592A" w14:textId="77777777" w:rsidR="00DB55B1" w:rsidRPr="0001101D" w:rsidRDefault="00DB55B1" w:rsidP="00C3372B">
            <w:pPr>
              <w:spacing w:after="0" w:line="360" w:lineRule="auto"/>
              <w:rPr>
                <w:rFonts w:cs="Arial"/>
                <w:color w:val="000000"/>
                <w:sz w:val="20"/>
                <w:szCs w:val="20"/>
                <w:lang w:val="en-US"/>
              </w:rPr>
            </w:pPr>
          </w:p>
        </w:tc>
      </w:tr>
      <w:tr w:rsidR="00DB55B1" w:rsidRPr="0001101D" w14:paraId="57FB7B7D" w14:textId="77777777" w:rsidTr="00C3372B">
        <w:trPr>
          <w:trHeight w:val="366"/>
        </w:trPr>
        <w:tc>
          <w:tcPr>
            <w:tcW w:w="1737" w:type="dxa"/>
            <w:vMerge w:val="restart"/>
            <w:tcBorders>
              <w:top w:val="nil"/>
              <w:left w:val="single" w:sz="8" w:space="0" w:color="auto"/>
              <w:bottom w:val="single" w:sz="4" w:space="0" w:color="C0C0C0"/>
              <w:right w:val="single" w:sz="4" w:space="0" w:color="auto"/>
            </w:tcBorders>
            <w:vAlign w:val="center"/>
          </w:tcPr>
          <w:p w14:paraId="7ABEA26F"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 xml:space="preserve">B </w:t>
            </w:r>
            <w:r w:rsidRPr="0001101D">
              <w:rPr>
                <w:rFonts w:cs="Arial"/>
                <w:b/>
                <w:bCs/>
                <w:color w:val="000000"/>
                <w:sz w:val="20"/>
                <w:szCs w:val="20"/>
                <w:lang w:val="en-US"/>
              </w:rPr>
              <w:br/>
            </w:r>
            <w:r w:rsidRPr="0001101D">
              <w:rPr>
                <w:rFonts w:cs="Arial"/>
                <w:color w:val="000000"/>
                <w:sz w:val="20"/>
                <w:szCs w:val="20"/>
                <w:lang w:val="en-US"/>
              </w:rPr>
              <w:t>40-49,5</w:t>
            </w:r>
          </w:p>
        </w:tc>
        <w:tc>
          <w:tcPr>
            <w:tcW w:w="2375" w:type="dxa"/>
            <w:vMerge w:val="restart"/>
            <w:tcBorders>
              <w:top w:val="nil"/>
              <w:left w:val="single" w:sz="4" w:space="0" w:color="auto"/>
              <w:bottom w:val="single" w:sz="4" w:space="0" w:color="C0C0C0"/>
              <w:right w:val="single" w:sz="4" w:space="0" w:color="auto"/>
            </w:tcBorders>
            <w:vAlign w:val="center"/>
          </w:tcPr>
          <w:p w14:paraId="7E6A884A"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 </w:t>
            </w:r>
          </w:p>
        </w:tc>
      </w:tr>
      <w:tr w:rsidR="00DB55B1" w:rsidRPr="0001101D" w14:paraId="20794731" w14:textId="77777777" w:rsidTr="00C3372B">
        <w:trPr>
          <w:trHeight w:val="366"/>
        </w:trPr>
        <w:tc>
          <w:tcPr>
            <w:tcW w:w="1737" w:type="dxa"/>
            <w:vMerge/>
            <w:tcBorders>
              <w:top w:val="nil"/>
              <w:left w:val="single" w:sz="8" w:space="0" w:color="auto"/>
              <w:bottom w:val="single" w:sz="4" w:space="0" w:color="C0C0C0"/>
              <w:right w:val="single" w:sz="4" w:space="0" w:color="auto"/>
            </w:tcBorders>
            <w:vAlign w:val="center"/>
          </w:tcPr>
          <w:p w14:paraId="65BD46F2" w14:textId="77777777" w:rsidR="00DB55B1" w:rsidRPr="0001101D" w:rsidRDefault="00DB55B1" w:rsidP="00C3372B">
            <w:pPr>
              <w:spacing w:after="0" w:line="360" w:lineRule="auto"/>
              <w:rPr>
                <w:rFonts w:cs="Arial"/>
                <w:b/>
                <w:bCs/>
                <w:color w:val="000000"/>
                <w:sz w:val="20"/>
                <w:szCs w:val="20"/>
                <w:lang w:val="en-US"/>
              </w:rPr>
            </w:pPr>
          </w:p>
        </w:tc>
        <w:tc>
          <w:tcPr>
            <w:tcW w:w="2375" w:type="dxa"/>
            <w:vMerge/>
            <w:tcBorders>
              <w:top w:val="nil"/>
              <w:left w:val="single" w:sz="4" w:space="0" w:color="auto"/>
              <w:bottom w:val="single" w:sz="4" w:space="0" w:color="C0C0C0"/>
              <w:right w:val="single" w:sz="4" w:space="0" w:color="auto"/>
            </w:tcBorders>
            <w:vAlign w:val="center"/>
          </w:tcPr>
          <w:p w14:paraId="29579845" w14:textId="77777777" w:rsidR="00DB55B1" w:rsidRPr="0001101D" w:rsidRDefault="00DB55B1" w:rsidP="00C3372B">
            <w:pPr>
              <w:spacing w:after="0" w:line="360" w:lineRule="auto"/>
              <w:rPr>
                <w:rFonts w:cs="Arial"/>
                <w:b/>
                <w:bCs/>
                <w:color w:val="000000"/>
                <w:sz w:val="20"/>
                <w:szCs w:val="20"/>
                <w:lang w:val="en-US"/>
              </w:rPr>
            </w:pPr>
          </w:p>
        </w:tc>
      </w:tr>
      <w:tr w:rsidR="00DB55B1" w:rsidRPr="0001101D" w14:paraId="5D948CE3" w14:textId="77777777" w:rsidTr="00C3372B">
        <w:trPr>
          <w:trHeight w:val="366"/>
        </w:trPr>
        <w:tc>
          <w:tcPr>
            <w:tcW w:w="1737" w:type="dxa"/>
            <w:vMerge w:val="restart"/>
            <w:tcBorders>
              <w:top w:val="nil"/>
              <w:left w:val="single" w:sz="8" w:space="0" w:color="auto"/>
              <w:bottom w:val="single" w:sz="8" w:space="0" w:color="000000"/>
              <w:right w:val="single" w:sz="4" w:space="0" w:color="auto"/>
            </w:tcBorders>
            <w:vAlign w:val="center"/>
          </w:tcPr>
          <w:p w14:paraId="67ACD826"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A</w:t>
            </w:r>
            <w:r w:rsidRPr="0001101D">
              <w:rPr>
                <w:rFonts w:cs="Arial"/>
                <w:b/>
                <w:bCs/>
                <w:color w:val="000000"/>
                <w:sz w:val="20"/>
                <w:szCs w:val="20"/>
                <w:lang w:val="en-US"/>
              </w:rPr>
              <w:br/>
            </w:r>
            <w:r w:rsidRPr="0001101D">
              <w:rPr>
                <w:rFonts w:cs="Arial"/>
                <w:color w:val="000000"/>
                <w:sz w:val="20"/>
                <w:szCs w:val="20"/>
                <w:lang w:val="en-US"/>
              </w:rPr>
              <w:t>30-39,5</w:t>
            </w:r>
          </w:p>
        </w:tc>
        <w:tc>
          <w:tcPr>
            <w:tcW w:w="2375" w:type="dxa"/>
            <w:vMerge w:val="restart"/>
            <w:tcBorders>
              <w:top w:val="nil"/>
              <w:left w:val="single" w:sz="4" w:space="0" w:color="auto"/>
              <w:bottom w:val="single" w:sz="8" w:space="0" w:color="000000"/>
              <w:right w:val="single" w:sz="4" w:space="0" w:color="auto"/>
            </w:tcBorders>
            <w:vAlign w:val="center"/>
          </w:tcPr>
          <w:p w14:paraId="6CED103B" w14:textId="77777777" w:rsidR="00DB55B1" w:rsidRPr="0001101D" w:rsidRDefault="00DB55B1" w:rsidP="00C3372B">
            <w:pPr>
              <w:spacing w:after="0" w:line="360" w:lineRule="auto"/>
              <w:jc w:val="center"/>
              <w:rPr>
                <w:rFonts w:cs="Arial"/>
                <w:b/>
                <w:bCs/>
                <w:color w:val="000000"/>
                <w:sz w:val="20"/>
                <w:szCs w:val="20"/>
                <w:lang w:val="en-US"/>
              </w:rPr>
            </w:pPr>
            <w:r w:rsidRPr="0001101D">
              <w:rPr>
                <w:rFonts w:cs="Arial"/>
                <w:b/>
                <w:bCs/>
                <w:color w:val="000000"/>
                <w:sz w:val="20"/>
                <w:szCs w:val="20"/>
                <w:lang w:val="en-US"/>
              </w:rPr>
              <w:t> </w:t>
            </w:r>
          </w:p>
        </w:tc>
      </w:tr>
      <w:tr w:rsidR="00DB55B1" w:rsidRPr="0001101D" w14:paraId="5F85D52D" w14:textId="77777777" w:rsidTr="00C3372B">
        <w:trPr>
          <w:trHeight w:val="366"/>
        </w:trPr>
        <w:tc>
          <w:tcPr>
            <w:tcW w:w="1737" w:type="dxa"/>
            <w:vMerge/>
            <w:tcBorders>
              <w:top w:val="nil"/>
              <w:left w:val="single" w:sz="8" w:space="0" w:color="auto"/>
              <w:bottom w:val="single" w:sz="8" w:space="0" w:color="000000"/>
              <w:right w:val="single" w:sz="4" w:space="0" w:color="auto"/>
            </w:tcBorders>
            <w:vAlign w:val="center"/>
          </w:tcPr>
          <w:p w14:paraId="26EDB835" w14:textId="77777777" w:rsidR="00DB55B1" w:rsidRPr="0001101D" w:rsidRDefault="00DB55B1" w:rsidP="00C3372B">
            <w:pPr>
              <w:spacing w:after="0" w:line="360" w:lineRule="auto"/>
              <w:rPr>
                <w:rFonts w:cs="Arial"/>
                <w:b/>
                <w:bCs/>
                <w:color w:val="000000"/>
                <w:sz w:val="20"/>
                <w:szCs w:val="20"/>
                <w:lang w:val="en-US"/>
              </w:rPr>
            </w:pPr>
          </w:p>
        </w:tc>
        <w:tc>
          <w:tcPr>
            <w:tcW w:w="2375" w:type="dxa"/>
            <w:vMerge/>
            <w:tcBorders>
              <w:top w:val="nil"/>
              <w:left w:val="single" w:sz="4" w:space="0" w:color="auto"/>
              <w:bottom w:val="single" w:sz="8" w:space="0" w:color="000000"/>
              <w:right w:val="single" w:sz="4" w:space="0" w:color="auto"/>
            </w:tcBorders>
            <w:vAlign w:val="center"/>
          </w:tcPr>
          <w:p w14:paraId="08C097A2" w14:textId="77777777" w:rsidR="00DB55B1" w:rsidRPr="0001101D" w:rsidRDefault="00DB55B1" w:rsidP="00C3372B">
            <w:pPr>
              <w:spacing w:after="0" w:line="360" w:lineRule="auto"/>
              <w:rPr>
                <w:rFonts w:cs="Arial"/>
                <w:b/>
                <w:bCs/>
                <w:color w:val="000000"/>
                <w:sz w:val="20"/>
                <w:szCs w:val="20"/>
                <w:lang w:val="en-US"/>
              </w:rPr>
            </w:pPr>
          </w:p>
        </w:tc>
      </w:tr>
    </w:tbl>
    <w:p w14:paraId="2C500973" w14:textId="77777777" w:rsidR="00D312F8" w:rsidRPr="0001101D" w:rsidRDefault="00D312F8" w:rsidP="00D312F8">
      <w:pPr>
        <w:autoSpaceDE w:val="0"/>
        <w:autoSpaceDN w:val="0"/>
        <w:adjustRightInd w:val="0"/>
        <w:spacing w:after="0" w:line="360" w:lineRule="auto"/>
        <w:ind w:right="9"/>
        <w:rPr>
          <w:rFonts w:cs="Arial"/>
          <w:sz w:val="20"/>
          <w:szCs w:val="20"/>
        </w:rPr>
      </w:pPr>
    </w:p>
    <w:p w14:paraId="15873C0C" w14:textId="77777777" w:rsidR="00D312F8" w:rsidRPr="0001101D" w:rsidRDefault="00D312F8" w:rsidP="00D312F8">
      <w:pPr>
        <w:autoSpaceDE w:val="0"/>
        <w:autoSpaceDN w:val="0"/>
        <w:adjustRightInd w:val="0"/>
        <w:spacing w:after="0" w:line="360" w:lineRule="auto"/>
        <w:ind w:right="9"/>
        <w:rPr>
          <w:rFonts w:cs="Arial"/>
          <w:sz w:val="20"/>
          <w:szCs w:val="20"/>
        </w:rPr>
      </w:pPr>
    </w:p>
    <w:p w14:paraId="001765D7" w14:textId="77777777" w:rsidR="00D312F8" w:rsidRPr="0001101D" w:rsidRDefault="00D312F8" w:rsidP="00D312F8">
      <w:pPr>
        <w:autoSpaceDE w:val="0"/>
        <w:autoSpaceDN w:val="0"/>
        <w:adjustRightInd w:val="0"/>
        <w:spacing w:after="0" w:line="360" w:lineRule="auto"/>
        <w:ind w:right="9"/>
        <w:rPr>
          <w:rFonts w:cs="Arial"/>
          <w:sz w:val="20"/>
          <w:szCs w:val="20"/>
        </w:rPr>
      </w:pPr>
    </w:p>
    <w:p w14:paraId="1CAA958A" w14:textId="77777777" w:rsidR="00D312F8" w:rsidRPr="0001101D" w:rsidRDefault="00D312F8" w:rsidP="00D312F8">
      <w:pPr>
        <w:autoSpaceDE w:val="0"/>
        <w:autoSpaceDN w:val="0"/>
        <w:adjustRightInd w:val="0"/>
        <w:spacing w:after="0" w:line="360" w:lineRule="auto"/>
        <w:ind w:right="9"/>
        <w:rPr>
          <w:rFonts w:cs="Arial"/>
          <w:sz w:val="20"/>
          <w:szCs w:val="20"/>
        </w:rPr>
      </w:pPr>
    </w:p>
    <w:p w14:paraId="57379DF5" w14:textId="77777777" w:rsidR="00D312F8" w:rsidRPr="0001101D" w:rsidRDefault="00D312F8" w:rsidP="00D312F8">
      <w:pPr>
        <w:autoSpaceDE w:val="0"/>
        <w:autoSpaceDN w:val="0"/>
        <w:adjustRightInd w:val="0"/>
        <w:spacing w:after="0" w:line="360" w:lineRule="auto"/>
        <w:ind w:right="9"/>
        <w:rPr>
          <w:rFonts w:cs="Arial"/>
          <w:sz w:val="20"/>
          <w:szCs w:val="20"/>
        </w:rPr>
      </w:pPr>
    </w:p>
    <w:p w14:paraId="0BB3AAC8" w14:textId="77777777" w:rsidR="00D312F8" w:rsidRPr="0001101D" w:rsidRDefault="00D312F8" w:rsidP="00D312F8">
      <w:pPr>
        <w:autoSpaceDE w:val="0"/>
        <w:autoSpaceDN w:val="0"/>
        <w:adjustRightInd w:val="0"/>
        <w:spacing w:after="0" w:line="360" w:lineRule="auto"/>
        <w:ind w:right="9"/>
        <w:rPr>
          <w:rFonts w:cs="Arial"/>
          <w:sz w:val="20"/>
          <w:szCs w:val="20"/>
        </w:rPr>
      </w:pPr>
    </w:p>
    <w:p w14:paraId="06AB67EB" w14:textId="77777777" w:rsidR="00D312F8" w:rsidRPr="0001101D" w:rsidRDefault="00D312F8" w:rsidP="00D312F8">
      <w:pPr>
        <w:autoSpaceDE w:val="0"/>
        <w:autoSpaceDN w:val="0"/>
        <w:adjustRightInd w:val="0"/>
        <w:spacing w:after="0" w:line="360" w:lineRule="auto"/>
        <w:ind w:left="10"/>
        <w:rPr>
          <w:rFonts w:cs="Arial"/>
          <w:b/>
          <w:bCs/>
          <w:i/>
          <w:iCs/>
          <w:color w:val="000100"/>
          <w:sz w:val="20"/>
          <w:szCs w:val="20"/>
        </w:rPr>
      </w:pPr>
    </w:p>
    <w:p w14:paraId="78BE4AC1" w14:textId="77777777" w:rsidR="00D312F8" w:rsidRPr="008E3258" w:rsidRDefault="00DB55B1" w:rsidP="00D312F8">
      <w:pPr>
        <w:autoSpaceDE w:val="0"/>
        <w:autoSpaceDN w:val="0"/>
        <w:adjustRightInd w:val="0"/>
        <w:spacing w:after="0" w:line="360" w:lineRule="auto"/>
        <w:rPr>
          <w:rFonts w:cs="Arial"/>
          <w:b/>
          <w:bCs/>
          <w:iCs/>
          <w:color w:val="000100"/>
          <w:sz w:val="20"/>
          <w:szCs w:val="20"/>
        </w:rPr>
      </w:pPr>
      <w:r w:rsidRPr="008E3258">
        <w:rPr>
          <w:rFonts w:cs="Arial"/>
          <w:b/>
          <w:bCs/>
          <w:iCs/>
          <w:color w:val="000100"/>
          <w:sz w:val="20"/>
          <w:szCs w:val="20"/>
        </w:rPr>
        <w:lastRenderedPageBreak/>
        <w:t xml:space="preserve">Bijlage V: </w:t>
      </w:r>
      <w:r w:rsidR="00D312F8" w:rsidRPr="008E3258">
        <w:rPr>
          <w:rFonts w:cs="Arial"/>
          <w:b/>
          <w:bCs/>
          <w:iCs/>
          <w:color w:val="000100"/>
          <w:sz w:val="20"/>
          <w:szCs w:val="20"/>
        </w:rPr>
        <w:t>Overgangsmaatregelen MAASSILO CAO VERUS BOTLEK TANK TERMINAL CAO</w:t>
      </w:r>
    </w:p>
    <w:p w14:paraId="3746CAA5" w14:textId="77777777" w:rsidR="00DB55B1" w:rsidRDefault="00DB55B1" w:rsidP="00D312F8">
      <w:pPr>
        <w:autoSpaceDE w:val="0"/>
        <w:autoSpaceDN w:val="0"/>
        <w:adjustRightInd w:val="0"/>
        <w:spacing w:after="0" w:line="360" w:lineRule="auto"/>
        <w:rPr>
          <w:rFonts w:cs="Arial"/>
          <w:sz w:val="20"/>
          <w:szCs w:val="20"/>
        </w:rPr>
      </w:pPr>
    </w:p>
    <w:p w14:paraId="31D8F196" w14:textId="77777777" w:rsidR="00D312F8" w:rsidRPr="0001101D" w:rsidRDefault="00D312F8" w:rsidP="00D312F8">
      <w:pPr>
        <w:autoSpaceDE w:val="0"/>
        <w:autoSpaceDN w:val="0"/>
        <w:adjustRightInd w:val="0"/>
        <w:spacing w:after="0" w:line="360" w:lineRule="auto"/>
        <w:rPr>
          <w:rFonts w:cs="Arial"/>
          <w:sz w:val="20"/>
          <w:szCs w:val="20"/>
        </w:rPr>
      </w:pPr>
      <w:r w:rsidRPr="0001101D">
        <w:rPr>
          <w:rFonts w:cs="Arial"/>
          <w:sz w:val="20"/>
          <w:szCs w:val="20"/>
        </w:rPr>
        <w:t>Personeel in dienst voor 1-1-2011 behoud de volgende regelingen:</w:t>
      </w:r>
    </w:p>
    <w:p w14:paraId="6AB8D291" w14:textId="77777777" w:rsidR="00D312F8" w:rsidRPr="0001101D" w:rsidRDefault="00D312F8" w:rsidP="00C632D8">
      <w:pPr>
        <w:numPr>
          <w:ilvl w:val="2"/>
          <w:numId w:val="21"/>
        </w:numPr>
        <w:tabs>
          <w:tab w:val="clear" w:pos="2340"/>
          <w:tab w:val="num" w:pos="567"/>
        </w:tabs>
        <w:autoSpaceDE w:val="0"/>
        <w:autoSpaceDN w:val="0"/>
        <w:adjustRightInd w:val="0"/>
        <w:spacing w:after="0" w:line="360" w:lineRule="auto"/>
        <w:ind w:hanging="2340"/>
        <w:rPr>
          <w:rFonts w:cs="Arial"/>
          <w:sz w:val="20"/>
          <w:szCs w:val="20"/>
        </w:rPr>
      </w:pPr>
      <w:r w:rsidRPr="0001101D">
        <w:rPr>
          <w:rFonts w:cs="Arial"/>
          <w:sz w:val="20"/>
          <w:szCs w:val="20"/>
        </w:rPr>
        <w:t>Jubileumuitkering bij 40 jaar 2 maandsalarissen waarbij 1 maandsalaris het fiscale voordeel geldt.</w:t>
      </w:r>
    </w:p>
    <w:p w14:paraId="4F730507" w14:textId="77777777" w:rsidR="00D312F8" w:rsidRDefault="00D312F8" w:rsidP="00C632D8">
      <w:pPr>
        <w:numPr>
          <w:ilvl w:val="2"/>
          <w:numId w:val="21"/>
        </w:numPr>
        <w:tabs>
          <w:tab w:val="clear" w:pos="2340"/>
          <w:tab w:val="num" w:pos="567"/>
        </w:tabs>
        <w:autoSpaceDE w:val="0"/>
        <w:autoSpaceDN w:val="0"/>
        <w:adjustRightInd w:val="0"/>
        <w:spacing w:after="0" w:line="360" w:lineRule="auto"/>
        <w:ind w:hanging="2340"/>
        <w:rPr>
          <w:rFonts w:cs="Arial"/>
          <w:sz w:val="20"/>
          <w:szCs w:val="20"/>
        </w:rPr>
      </w:pPr>
      <w:r>
        <w:rPr>
          <w:rFonts w:cs="Arial"/>
          <w:sz w:val="20"/>
          <w:szCs w:val="20"/>
        </w:rPr>
        <w:t>Medewerkers in dien</w:t>
      </w:r>
      <w:r w:rsidRPr="0001101D">
        <w:rPr>
          <w:rFonts w:cs="Arial"/>
          <w:sz w:val="20"/>
          <w:szCs w:val="20"/>
        </w:rPr>
        <w:t>st voor 1.1.2011 hebben – in afwijking van ar</w:t>
      </w:r>
      <w:r>
        <w:rPr>
          <w:rFonts w:cs="Arial"/>
          <w:sz w:val="20"/>
          <w:szCs w:val="20"/>
        </w:rPr>
        <w:t>tikel 16 - 30 vakantiedagen per</w:t>
      </w:r>
    </w:p>
    <w:p w14:paraId="0A94BD28" w14:textId="77777777" w:rsidR="00D312F8" w:rsidRPr="00E84521" w:rsidRDefault="00D312F8" w:rsidP="00D312F8">
      <w:pPr>
        <w:autoSpaceDE w:val="0"/>
        <w:autoSpaceDN w:val="0"/>
        <w:adjustRightInd w:val="0"/>
        <w:spacing w:after="0" w:line="360" w:lineRule="auto"/>
        <w:rPr>
          <w:rFonts w:cs="Arial"/>
          <w:sz w:val="20"/>
          <w:szCs w:val="20"/>
        </w:rPr>
      </w:pPr>
      <w:r>
        <w:rPr>
          <w:rFonts w:cs="Arial"/>
          <w:sz w:val="20"/>
          <w:szCs w:val="20"/>
        </w:rPr>
        <w:t xml:space="preserve">            </w:t>
      </w:r>
      <w:r w:rsidRPr="00E84521">
        <w:rPr>
          <w:rFonts w:cs="Arial"/>
          <w:sz w:val="20"/>
          <w:szCs w:val="20"/>
        </w:rPr>
        <w:t>kalenderjaar.</w:t>
      </w:r>
    </w:p>
    <w:p w14:paraId="07295252" w14:textId="77777777" w:rsidR="00D312F8" w:rsidRPr="0001101D" w:rsidRDefault="00D312F8" w:rsidP="00C632D8">
      <w:pPr>
        <w:numPr>
          <w:ilvl w:val="2"/>
          <w:numId w:val="21"/>
        </w:numPr>
        <w:tabs>
          <w:tab w:val="clear" w:pos="2340"/>
          <w:tab w:val="num" w:pos="567"/>
        </w:tabs>
        <w:autoSpaceDE w:val="0"/>
        <w:autoSpaceDN w:val="0"/>
        <w:adjustRightInd w:val="0"/>
        <w:spacing w:after="0" w:line="360" w:lineRule="auto"/>
        <w:ind w:hanging="2340"/>
        <w:rPr>
          <w:rFonts w:cs="Arial"/>
          <w:sz w:val="20"/>
          <w:szCs w:val="20"/>
        </w:rPr>
      </w:pPr>
      <w:r w:rsidRPr="0001101D">
        <w:rPr>
          <w:rFonts w:cs="Arial"/>
          <w:sz w:val="20"/>
          <w:szCs w:val="20"/>
        </w:rPr>
        <w:t>Extra vakantie dagen wegens langdurig dienstverband</w:t>
      </w:r>
    </w:p>
    <w:p w14:paraId="5747BC66" w14:textId="77777777" w:rsidR="00D312F8" w:rsidRPr="0001101D" w:rsidRDefault="00D312F8" w:rsidP="00D312F8">
      <w:pPr>
        <w:autoSpaceDE w:val="0"/>
        <w:autoSpaceDN w:val="0"/>
        <w:adjustRightInd w:val="0"/>
        <w:spacing w:after="0" w:line="360" w:lineRule="auto"/>
        <w:ind w:left="1418" w:firstLine="709"/>
        <w:rPr>
          <w:rFonts w:cs="Arial"/>
          <w:sz w:val="20"/>
          <w:szCs w:val="20"/>
        </w:rPr>
      </w:pPr>
      <w:r w:rsidRPr="0001101D">
        <w:rPr>
          <w:rFonts w:cs="Arial"/>
          <w:sz w:val="20"/>
          <w:szCs w:val="20"/>
        </w:rPr>
        <w:t>50 jaar</w:t>
      </w:r>
      <w:r w:rsidRPr="0001101D">
        <w:rPr>
          <w:rFonts w:cs="Arial"/>
          <w:sz w:val="20"/>
          <w:szCs w:val="20"/>
        </w:rPr>
        <w:tab/>
      </w:r>
      <w:r w:rsidRPr="0001101D">
        <w:rPr>
          <w:rFonts w:cs="Arial"/>
          <w:sz w:val="20"/>
          <w:szCs w:val="20"/>
        </w:rPr>
        <w:tab/>
      </w:r>
      <w:r w:rsidR="00AF5DA3">
        <w:rPr>
          <w:rFonts w:cs="Arial"/>
          <w:sz w:val="20"/>
          <w:szCs w:val="20"/>
        </w:rPr>
        <w:tab/>
      </w:r>
      <w:r w:rsidRPr="0001101D">
        <w:rPr>
          <w:rFonts w:cs="Arial"/>
          <w:sz w:val="20"/>
          <w:szCs w:val="20"/>
        </w:rPr>
        <w:t>55 jaar</w:t>
      </w:r>
    </w:p>
    <w:p w14:paraId="76138020" w14:textId="77777777" w:rsidR="00D312F8" w:rsidRPr="0001101D" w:rsidRDefault="00D312F8" w:rsidP="00D312F8">
      <w:pPr>
        <w:autoSpaceDE w:val="0"/>
        <w:autoSpaceDN w:val="0"/>
        <w:adjustRightInd w:val="0"/>
        <w:spacing w:after="0" w:line="360" w:lineRule="auto"/>
        <w:ind w:left="567"/>
        <w:rPr>
          <w:rFonts w:cs="Arial"/>
          <w:sz w:val="20"/>
          <w:szCs w:val="20"/>
        </w:rPr>
      </w:pPr>
      <w:r w:rsidRPr="0001101D">
        <w:rPr>
          <w:rFonts w:cs="Arial"/>
          <w:sz w:val="20"/>
          <w:szCs w:val="20"/>
        </w:rPr>
        <w:t xml:space="preserve">Bij 15 jaar </w:t>
      </w:r>
      <w:r w:rsidRPr="0001101D">
        <w:rPr>
          <w:rFonts w:cs="Arial"/>
          <w:sz w:val="20"/>
          <w:szCs w:val="20"/>
        </w:rPr>
        <w:tab/>
        <w:t>1</w:t>
      </w:r>
      <w:r w:rsidRPr="0001101D">
        <w:rPr>
          <w:rFonts w:cs="Arial"/>
          <w:sz w:val="20"/>
          <w:szCs w:val="20"/>
        </w:rPr>
        <w:tab/>
        <w:t xml:space="preserve"> 1</w:t>
      </w:r>
      <w:r w:rsidRPr="0001101D">
        <w:rPr>
          <w:rFonts w:cs="Arial"/>
          <w:sz w:val="20"/>
          <w:szCs w:val="20"/>
        </w:rPr>
        <w:tab/>
      </w:r>
      <w:r w:rsidRPr="0001101D">
        <w:rPr>
          <w:rFonts w:cs="Arial"/>
          <w:sz w:val="20"/>
          <w:szCs w:val="20"/>
        </w:rPr>
        <w:tab/>
        <w:t xml:space="preserve"> 3</w:t>
      </w:r>
    </w:p>
    <w:p w14:paraId="65273B1E" w14:textId="77777777" w:rsidR="00D312F8" w:rsidRPr="0001101D" w:rsidRDefault="00D312F8" w:rsidP="00D312F8">
      <w:pPr>
        <w:autoSpaceDE w:val="0"/>
        <w:autoSpaceDN w:val="0"/>
        <w:adjustRightInd w:val="0"/>
        <w:spacing w:after="0" w:line="360" w:lineRule="auto"/>
        <w:ind w:left="567"/>
        <w:rPr>
          <w:rFonts w:cs="Arial"/>
          <w:sz w:val="20"/>
          <w:szCs w:val="20"/>
        </w:rPr>
      </w:pPr>
      <w:r w:rsidRPr="0001101D">
        <w:rPr>
          <w:rFonts w:cs="Arial"/>
          <w:sz w:val="20"/>
          <w:szCs w:val="20"/>
        </w:rPr>
        <w:t xml:space="preserve">Bij 25 jaar </w:t>
      </w:r>
      <w:r w:rsidRPr="0001101D">
        <w:rPr>
          <w:rFonts w:cs="Arial"/>
          <w:sz w:val="20"/>
          <w:szCs w:val="20"/>
        </w:rPr>
        <w:tab/>
        <w:t>2</w:t>
      </w:r>
      <w:r w:rsidRPr="0001101D">
        <w:rPr>
          <w:rFonts w:cs="Arial"/>
          <w:sz w:val="20"/>
          <w:szCs w:val="20"/>
        </w:rPr>
        <w:tab/>
        <w:t xml:space="preserve"> 2</w:t>
      </w:r>
      <w:r w:rsidRPr="0001101D">
        <w:rPr>
          <w:rFonts w:cs="Arial"/>
          <w:sz w:val="20"/>
          <w:szCs w:val="20"/>
        </w:rPr>
        <w:tab/>
      </w:r>
      <w:r w:rsidRPr="0001101D">
        <w:rPr>
          <w:rFonts w:cs="Arial"/>
          <w:sz w:val="20"/>
          <w:szCs w:val="20"/>
        </w:rPr>
        <w:tab/>
        <w:t xml:space="preserve"> 3</w:t>
      </w:r>
    </w:p>
    <w:p w14:paraId="2D13D287" w14:textId="77777777" w:rsidR="00D312F8" w:rsidRPr="0001101D" w:rsidRDefault="00D312F8" w:rsidP="00D312F8">
      <w:pPr>
        <w:autoSpaceDE w:val="0"/>
        <w:autoSpaceDN w:val="0"/>
        <w:adjustRightInd w:val="0"/>
        <w:spacing w:after="0" w:line="360" w:lineRule="auto"/>
        <w:ind w:left="567"/>
        <w:rPr>
          <w:rFonts w:cs="Arial"/>
          <w:sz w:val="20"/>
          <w:szCs w:val="20"/>
        </w:rPr>
      </w:pPr>
      <w:r w:rsidRPr="0001101D">
        <w:rPr>
          <w:rFonts w:cs="Arial"/>
          <w:sz w:val="20"/>
          <w:szCs w:val="20"/>
        </w:rPr>
        <w:t xml:space="preserve">Bij 30 jaar </w:t>
      </w:r>
      <w:r w:rsidRPr="0001101D">
        <w:rPr>
          <w:rFonts w:cs="Arial"/>
          <w:sz w:val="20"/>
          <w:szCs w:val="20"/>
        </w:rPr>
        <w:tab/>
        <w:t>3</w:t>
      </w:r>
      <w:r w:rsidRPr="0001101D">
        <w:rPr>
          <w:rFonts w:cs="Arial"/>
          <w:sz w:val="20"/>
          <w:szCs w:val="20"/>
        </w:rPr>
        <w:tab/>
        <w:t xml:space="preserve"> 3</w:t>
      </w:r>
      <w:r w:rsidRPr="0001101D">
        <w:rPr>
          <w:rFonts w:cs="Arial"/>
          <w:sz w:val="20"/>
          <w:szCs w:val="20"/>
        </w:rPr>
        <w:tab/>
      </w:r>
      <w:r w:rsidRPr="0001101D">
        <w:rPr>
          <w:rFonts w:cs="Arial"/>
          <w:sz w:val="20"/>
          <w:szCs w:val="20"/>
        </w:rPr>
        <w:tab/>
        <w:t xml:space="preserve"> 3</w:t>
      </w:r>
    </w:p>
    <w:p w14:paraId="6C805CB5" w14:textId="77777777" w:rsidR="00D312F8" w:rsidRDefault="00D312F8" w:rsidP="00D312F8">
      <w:pPr>
        <w:tabs>
          <w:tab w:val="left" w:pos="900"/>
        </w:tabs>
        <w:spacing w:after="0" w:line="360" w:lineRule="auto"/>
        <w:rPr>
          <w:rFonts w:cs="Arial"/>
          <w:sz w:val="20"/>
          <w:szCs w:val="20"/>
        </w:rPr>
      </w:pPr>
    </w:p>
    <w:p w14:paraId="13717987" w14:textId="77777777" w:rsidR="00D312F8" w:rsidRDefault="00D312F8" w:rsidP="00D312F8">
      <w:pPr>
        <w:tabs>
          <w:tab w:val="left" w:pos="900"/>
        </w:tabs>
        <w:spacing w:after="0" w:line="360" w:lineRule="auto"/>
        <w:rPr>
          <w:rFonts w:cs="Arial"/>
          <w:sz w:val="20"/>
          <w:szCs w:val="20"/>
        </w:rPr>
      </w:pPr>
    </w:p>
    <w:p w14:paraId="034FE792" w14:textId="77777777" w:rsidR="00AF5DA3" w:rsidRDefault="00D312F8" w:rsidP="00D312F8">
      <w:pPr>
        <w:tabs>
          <w:tab w:val="left" w:pos="900"/>
        </w:tabs>
        <w:spacing w:after="0" w:line="360" w:lineRule="auto"/>
        <w:rPr>
          <w:rFonts w:cs="Arial"/>
          <w:sz w:val="20"/>
          <w:szCs w:val="20"/>
        </w:rPr>
      </w:pPr>
      <w:r>
        <w:rPr>
          <w:rFonts w:cs="Arial"/>
          <w:sz w:val="20"/>
          <w:szCs w:val="20"/>
        </w:rPr>
        <w:br/>
      </w:r>
    </w:p>
    <w:p w14:paraId="2B737002" w14:textId="77777777" w:rsidR="00AF5DA3" w:rsidRDefault="00AF5DA3" w:rsidP="00D312F8">
      <w:pPr>
        <w:tabs>
          <w:tab w:val="left" w:pos="900"/>
        </w:tabs>
        <w:spacing w:after="0" w:line="360" w:lineRule="auto"/>
        <w:rPr>
          <w:rFonts w:cs="Arial"/>
          <w:sz w:val="20"/>
          <w:szCs w:val="20"/>
        </w:rPr>
      </w:pPr>
    </w:p>
    <w:p w14:paraId="069CB767" w14:textId="77777777" w:rsidR="00AF5DA3" w:rsidRDefault="00AF5DA3" w:rsidP="00D312F8">
      <w:pPr>
        <w:tabs>
          <w:tab w:val="left" w:pos="900"/>
        </w:tabs>
        <w:spacing w:after="0" w:line="360" w:lineRule="auto"/>
        <w:rPr>
          <w:rFonts w:cs="Arial"/>
          <w:sz w:val="20"/>
          <w:szCs w:val="20"/>
        </w:rPr>
      </w:pPr>
    </w:p>
    <w:p w14:paraId="45349726" w14:textId="77777777" w:rsidR="00AF5DA3" w:rsidRDefault="00AF5DA3" w:rsidP="00D312F8">
      <w:pPr>
        <w:tabs>
          <w:tab w:val="left" w:pos="900"/>
        </w:tabs>
        <w:spacing w:after="0" w:line="360" w:lineRule="auto"/>
        <w:rPr>
          <w:rFonts w:cs="Arial"/>
          <w:sz w:val="20"/>
          <w:szCs w:val="20"/>
        </w:rPr>
      </w:pPr>
    </w:p>
    <w:p w14:paraId="0D977782" w14:textId="77777777" w:rsidR="00AF5DA3" w:rsidRDefault="00AF5DA3" w:rsidP="00D312F8">
      <w:pPr>
        <w:tabs>
          <w:tab w:val="left" w:pos="900"/>
        </w:tabs>
        <w:spacing w:after="0" w:line="360" w:lineRule="auto"/>
        <w:rPr>
          <w:rFonts w:cs="Arial"/>
          <w:sz w:val="20"/>
          <w:szCs w:val="20"/>
        </w:rPr>
      </w:pPr>
    </w:p>
    <w:p w14:paraId="06D05C85" w14:textId="77777777" w:rsidR="00AF5DA3" w:rsidRDefault="00AF5DA3" w:rsidP="00D312F8">
      <w:pPr>
        <w:tabs>
          <w:tab w:val="left" w:pos="900"/>
        </w:tabs>
        <w:spacing w:after="0" w:line="360" w:lineRule="auto"/>
        <w:rPr>
          <w:rFonts w:cs="Arial"/>
          <w:sz w:val="20"/>
          <w:szCs w:val="20"/>
        </w:rPr>
      </w:pPr>
    </w:p>
    <w:p w14:paraId="027A06D4" w14:textId="77777777" w:rsidR="00AF5DA3" w:rsidRDefault="00AF5DA3" w:rsidP="00D312F8">
      <w:pPr>
        <w:tabs>
          <w:tab w:val="left" w:pos="900"/>
        </w:tabs>
        <w:spacing w:after="0" w:line="360" w:lineRule="auto"/>
        <w:rPr>
          <w:rFonts w:cs="Arial"/>
          <w:sz w:val="20"/>
          <w:szCs w:val="20"/>
        </w:rPr>
      </w:pPr>
    </w:p>
    <w:p w14:paraId="1E64A273" w14:textId="77777777" w:rsidR="00AF5DA3" w:rsidRDefault="00AF5DA3" w:rsidP="00D312F8">
      <w:pPr>
        <w:tabs>
          <w:tab w:val="left" w:pos="900"/>
        </w:tabs>
        <w:spacing w:after="0" w:line="360" w:lineRule="auto"/>
        <w:rPr>
          <w:rFonts w:cs="Arial"/>
          <w:sz w:val="20"/>
          <w:szCs w:val="20"/>
        </w:rPr>
      </w:pPr>
    </w:p>
    <w:p w14:paraId="15B8C86F" w14:textId="77777777" w:rsidR="00AF5DA3" w:rsidRDefault="00AF5DA3" w:rsidP="00D312F8">
      <w:pPr>
        <w:tabs>
          <w:tab w:val="left" w:pos="900"/>
        </w:tabs>
        <w:spacing w:after="0" w:line="360" w:lineRule="auto"/>
        <w:rPr>
          <w:rFonts w:cs="Arial"/>
          <w:sz w:val="20"/>
          <w:szCs w:val="20"/>
        </w:rPr>
      </w:pPr>
    </w:p>
    <w:p w14:paraId="6CEE0CB5" w14:textId="77777777" w:rsidR="00AF5DA3" w:rsidRDefault="00AF5DA3" w:rsidP="00D312F8">
      <w:pPr>
        <w:tabs>
          <w:tab w:val="left" w:pos="900"/>
        </w:tabs>
        <w:spacing w:after="0" w:line="360" w:lineRule="auto"/>
        <w:rPr>
          <w:rFonts w:cs="Arial"/>
          <w:sz w:val="20"/>
          <w:szCs w:val="20"/>
        </w:rPr>
      </w:pPr>
    </w:p>
    <w:p w14:paraId="036A796A" w14:textId="77777777" w:rsidR="00AF5DA3" w:rsidRDefault="00AF5DA3" w:rsidP="00D312F8">
      <w:pPr>
        <w:tabs>
          <w:tab w:val="left" w:pos="900"/>
        </w:tabs>
        <w:spacing w:after="0" w:line="360" w:lineRule="auto"/>
        <w:rPr>
          <w:rFonts w:cs="Arial"/>
          <w:sz w:val="20"/>
          <w:szCs w:val="20"/>
        </w:rPr>
      </w:pPr>
    </w:p>
    <w:p w14:paraId="26C07C26" w14:textId="77777777" w:rsidR="00AF5DA3" w:rsidRDefault="00AF5DA3" w:rsidP="00D312F8">
      <w:pPr>
        <w:tabs>
          <w:tab w:val="left" w:pos="900"/>
        </w:tabs>
        <w:spacing w:after="0" w:line="360" w:lineRule="auto"/>
        <w:rPr>
          <w:rFonts w:cs="Arial"/>
          <w:sz w:val="20"/>
          <w:szCs w:val="20"/>
        </w:rPr>
      </w:pPr>
    </w:p>
    <w:p w14:paraId="416790D3" w14:textId="77777777" w:rsidR="00AF5DA3" w:rsidRDefault="00AF5DA3" w:rsidP="00D312F8">
      <w:pPr>
        <w:tabs>
          <w:tab w:val="left" w:pos="900"/>
        </w:tabs>
        <w:spacing w:after="0" w:line="360" w:lineRule="auto"/>
        <w:rPr>
          <w:rFonts w:cs="Arial"/>
          <w:sz w:val="20"/>
          <w:szCs w:val="20"/>
        </w:rPr>
      </w:pPr>
    </w:p>
    <w:p w14:paraId="3D2BD262" w14:textId="77777777" w:rsidR="00AF5DA3" w:rsidRDefault="00AF5DA3" w:rsidP="00D312F8">
      <w:pPr>
        <w:tabs>
          <w:tab w:val="left" w:pos="900"/>
        </w:tabs>
        <w:spacing w:after="0" w:line="360" w:lineRule="auto"/>
        <w:rPr>
          <w:rFonts w:cs="Arial"/>
          <w:sz w:val="20"/>
          <w:szCs w:val="20"/>
        </w:rPr>
      </w:pPr>
    </w:p>
    <w:p w14:paraId="5532CA60" w14:textId="77777777" w:rsidR="00AF5DA3" w:rsidRDefault="00AF5DA3" w:rsidP="00D312F8">
      <w:pPr>
        <w:tabs>
          <w:tab w:val="left" w:pos="900"/>
        </w:tabs>
        <w:spacing w:after="0" w:line="360" w:lineRule="auto"/>
        <w:rPr>
          <w:rFonts w:cs="Arial"/>
          <w:sz w:val="20"/>
          <w:szCs w:val="20"/>
        </w:rPr>
      </w:pPr>
    </w:p>
    <w:p w14:paraId="188A9760" w14:textId="77777777" w:rsidR="00AF5DA3" w:rsidRDefault="00AF5DA3" w:rsidP="00D312F8">
      <w:pPr>
        <w:tabs>
          <w:tab w:val="left" w:pos="900"/>
        </w:tabs>
        <w:spacing w:after="0" w:line="360" w:lineRule="auto"/>
        <w:rPr>
          <w:rFonts w:cs="Arial"/>
          <w:sz w:val="20"/>
          <w:szCs w:val="20"/>
        </w:rPr>
      </w:pPr>
    </w:p>
    <w:p w14:paraId="17DDF0D4" w14:textId="77777777" w:rsidR="00AF5DA3" w:rsidRDefault="00AF5DA3" w:rsidP="00D312F8">
      <w:pPr>
        <w:tabs>
          <w:tab w:val="left" w:pos="900"/>
        </w:tabs>
        <w:spacing w:after="0" w:line="360" w:lineRule="auto"/>
        <w:rPr>
          <w:rFonts w:cs="Arial"/>
          <w:sz w:val="20"/>
          <w:szCs w:val="20"/>
        </w:rPr>
      </w:pPr>
    </w:p>
    <w:p w14:paraId="386CBC46" w14:textId="77777777" w:rsidR="00AF5DA3" w:rsidRDefault="00AF5DA3" w:rsidP="00D312F8">
      <w:pPr>
        <w:tabs>
          <w:tab w:val="left" w:pos="900"/>
        </w:tabs>
        <w:spacing w:after="0" w:line="360" w:lineRule="auto"/>
        <w:rPr>
          <w:rFonts w:cs="Arial"/>
          <w:sz w:val="20"/>
          <w:szCs w:val="20"/>
        </w:rPr>
      </w:pPr>
    </w:p>
    <w:p w14:paraId="3E7F994E" w14:textId="77777777" w:rsidR="000D27C2" w:rsidRDefault="000D27C2" w:rsidP="00AF5DA3">
      <w:pPr>
        <w:tabs>
          <w:tab w:val="left" w:pos="900"/>
        </w:tabs>
        <w:spacing w:after="0" w:line="360" w:lineRule="auto"/>
        <w:rPr>
          <w:rFonts w:cs="Arial"/>
          <w:b/>
          <w:bCs/>
          <w:sz w:val="20"/>
          <w:szCs w:val="20"/>
        </w:rPr>
      </w:pPr>
    </w:p>
    <w:p w14:paraId="402910F0" w14:textId="77777777" w:rsidR="00DB55B1" w:rsidRDefault="00DB55B1" w:rsidP="00AF5DA3">
      <w:pPr>
        <w:tabs>
          <w:tab w:val="left" w:pos="900"/>
        </w:tabs>
        <w:spacing w:after="0" w:line="360" w:lineRule="auto"/>
        <w:rPr>
          <w:rFonts w:cs="Arial"/>
          <w:b/>
          <w:bCs/>
          <w:sz w:val="20"/>
          <w:szCs w:val="20"/>
        </w:rPr>
      </w:pPr>
    </w:p>
    <w:p w14:paraId="027BAB98" w14:textId="77777777" w:rsidR="00AF5DA3" w:rsidRPr="00DB55B1" w:rsidRDefault="00DB55B1" w:rsidP="00DB55B1">
      <w:pPr>
        <w:tabs>
          <w:tab w:val="left" w:pos="900"/>
        </w:tabs>
        <w:spacing w:after="0" w:line="360" w:lineRule="auto"/>
        <w:rPr>
          <w:rFonts w:cs="Arial"/>
          <w:b/>
          <w:sz w:val="20"/>
          <w:szCs w:val="20"/>
        </w:rPr>
      </w:pPr>
      <w:r>
        <w:rPr>
          <w:rFonts w:cs="Arial"/>
          <w:b/>
          <w:bCs/>
          <w:sz w:val="20"/>
          <w:szCs w:val="20"/>
        </w:rPr>
        <w:lastRenderedPageBreak/>
        <w:t>Bijlage VI</w:t>
      </w:r>
      <w:r w:rsidR="00AF5DA3" w:rsidRPr="00DB55B1">
        <w:rPr>
          <w:rFonts w:cs="Arial"/>
          <w:b/>
          <w:bCs/>
          <w:sz w:val="20"/>
          <w:szCs w:val="20"/>
        </w:rPr>
        <w:t xml:space="preserve">: </w:t>
      </w:r>
      <w:bookmarkStart w:id="15" w:name="_Toc258306870"/>
      <w:r w:rsidR="00AF5DA3" w:rsidRPr="00DB55B1">
        <w:rPr>
          <w:rFonts w:cs="Arial"/>
          <w:b/>
          <w:sz w:val="20"/>
          <w:szCs w:val="20"/>
        </w:rPr>
        <w:t>rooster</w:t>
      </w:r>
      <w:bookmarkEnd w:id="15"/>
    </w:p>
    <w:p w14:paraId="5D72A8FA" w14:textId="58D218A7" w:rsidR="00AF5DA3" w:rsidRPr="0001101D" w:rsidRDefault="00C3372B" w:rsidP="00AF5DA3">
      <w:pPr>
        <w:spacing w:line="360" w:lineRule="auto"/>
        <w:rPr>
          <w:sz w:val="20"/>
          <w:szCs w:val="20"/>
        </w:rPr>
      </w:pPr>
      <w:r>
        <w:rPr>
          <w:noProof/>
          <w:lang w:eastAsia="nl-NL"/>
        </w:rPr>
        <w:drawing>
          <wp:anchor distT="0" distB="0" distL="114300" distR="114300" simplePos="0" relativeHeight="251664384" behindDoc="0" locked="0" layoutInCell="1" allowOverlap="1" wp14:anchorId="13A9162F" wp14:editId="7B936D61">
            <wp:simplePos x="0" y="0"/>
            <wp:positionH relativeFrom="column">
              <wp:posOffset>-488315</wp:posOffset>
            </wp:positionH>
            <wp:positionV relativeFrom="paragraph">
              <wp:posOffset>475615</wp:posOffset>
            </wp:positionV>
            <wp:extent cx="6659880" cy="2150745"/>
            <wp:effectExtent l="0" t="0" r="7620" b="1905"/>
            <wp:wrapThrough wrapText="bothSides">
              <wp:wrapPolygon edited="0">
                <wp:start x="0" y="0"/>
                <wp:lineTo x="0" y="21428"/>
                <wp:lineTo x="21563" y="21428"/>
                <wp:lineTo x="2156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9880"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48E05" w14:textId="4E52C811" w:rsidR="00C3372B" w:rsidRDefault="00C3372B" w:rsidP="00C3372B"/>
    <w:p w14:paraId="12C978F5" w14:textId="77777777" w:rsidR="00AF5DA3" w:rsidRDefault="00AF5DA3" w:rsidP="00AF5DA3">
      <w:pPr>
        <w:spacing w:line="360" w:lineRule="auto"/>
        <w:rPr>
          <w:sz w:val="20"/>
          <w:szCs w:val="20"/>
        </w:rPr>
      </w:pPr>
    </w:p>
    <w:p w14:paraId="56321C54" w14:textId="77777777" w:rsidR="00AF5DA3" w:rsidRDefault="00AF5DA3" w:rsidP="00AF5DA3">
      <w:pPr>
        <w:spacing w:line="360" w:lineRule="auto"/>
        <w:rPr>
          <w:sz w:val="20"/>
          <w:szCs w:val="20"/>
        </w:rPr>
      </w:pPr>
    </w:p>
    <w:p w14:paraId="5B75ADBD" w14:textId="77777777" w:rsidR="00AF5DA3" w:rsidRDefault="00AF5DA3" w:rsidP="00AF5DA3">
      <w:pPr>
        <w:spacing w:line="360" w:lineRule="auto"/>
        <w:rPr>
          <w:sz w:val="20"/>
          <w:szCs w:val="20"/>
        </w:rPr>
      </w:pPr>
    </w:p>
    <w:p w14:paraId="4C9702BA" w14:textId="77777777" w:rsidR="00AF5DA3" w:rsidRDefault="00AF5DA3" w:rsidP="00AF5DA3">
      <w:pPr>
        <w:spacing w:line="360" w:lineRule="auto"/>
        <w:rPr>
          <w:sz w:val="20"/>
          <w:szCs w:val="20"/>
        </w:rPr>
      </w:pPr>
    </w:p>
    <w:p w14:paraId="585075F5" w14:textId="77777777" w:rsidR="00AF5DA3" w:rsidRDefault="00AF5DA3" w:rsidP="00AF5DA3">
      <w:pPr>
        <w:spacing w:line="360" w:lineRule="auto"/>
        <w:rPr>
          <w:sz w:val="20"/>
          <w:szCs w:val="20"/>
        </w:rPr>
      </w:pPr>
    </w:p>
    <w:p w14:paraId="21CA106C" w14:textId="77777777" w:rsidR="00AF5DA3" w:rsidRDefault="00AF5DA3" w:rsidP="00AF5DA3">
      <w:pPr>
        <w:spacing w:line="360" w:lineRule="auto"/>
        <w:rPr>
          <w:sz w:val="20"/>
          <w:szCs w:val="20"/>
        </w:rPr>
      </w:pPr>
    </w:p>
    <w:p w14:paraId="5FE4BF99" w14:textId="77777777" w:rsidR="00AF5DA3" w:rsidRDefault="00AF5DA3" w:rsidP="00AF5DA3">
      <w:pPr>
        <w:spacing w:line="360" w:lineRule="auto"/>
        <w:rPr>
          <w:sz w:val="20"/>
          <w:szCs w:val="20"/>
        </w:rPr>
      </w:pPr>
    </w:p>
    <w:p w14:paraId="65972B8B" w14:textId="77777777" w:rsidR="00AF5DA3" w:rsidRDefault="00AF5DA3" w:rsidP="00AF5DA3">
      <w:pPr>
        <w:spacing w:line="360" w:lineRule="auto"/>
        <w:rPr>
          <w:sz w:val="20"/>
          <w:szCs w:val="20"/>
        </w:rPr>
      </w:pPr>
    </w:p>
    <w:p w14:paraId="736E60F7" w14:textId="77777777" w:rsidR="00AF5DA3" w:rsidRDefault="00AF5DA3" w:rsidP="00AF5DA3">
      <w:pPr>
        <w:spacing w:line="360" w:lineRule="auto"/>
        <w:rPr>
          <w:sz w:val="20"/>
          <w:szCs w:val="20"/>
        </w:rPr>
      </w:pPr>
    </w:p>
    <w:p w14:paraId="6C8ACC07" w14:textId="77777777" w:rsidR="00AF5DA3" w:rsidRDefault="00AF5DA3" w:rsidP="00AF5DA3">
      <w:pPr>
        <w:spacing w:line="360" w:lineRule="auto"/>
        <w:rPr>
          <w:sz w:val="20"/>
          <w:szCs w:val="20"/>
        </w:rPr>
      </w:pPr>
    </w:p>
    <w:p w14:paraId="23C222C1" w14:textId="77777777" w:rsidR="00AF5DA3" w:rsidRDefault="00AF5DA3" w:rsidP="00AF5DA3">
      <w:pPr>
        <w:spacing w:line="360" w:lineRule="auto"/>
        <w:rPr>
          <w:sz w:val="20"/>
          <w:szCs w:val="20"/>
        </w:rPr>
      </w:pPr>
    </w:p>
    <w:p w14:paraId="69BC037A" w14:textId="77777777" w:rsidR="000D27C2" w:rsidRDefault="000D27C2" w:rsidP="00AF5DA3">
      <w:pPr>
        <w:spacing w:line="360" w:lineRule="auto"/>
        <w:rPr>
          <w:sz w:val="20"/>
          <w:szCs w:val="20"/>
        </w:rPr>
      </w:pPr>
    </w:p>
    <w:p w14:paraId="6CDE5674" w14:textId="77777777" w:rsidR="000D27C2" w:rsidRDefault="000D27C2" w:rsidP="00AF5DA3">
      <w:pPr>
        <w:spacing w:line="360" w:lineRule="auto"/>
        <w:rPr>
          <w:sz w:val="20"/>
          <w:szCs w:val="20"/>
        </w:rPr>
      </w:pPr>
    </w:p>
    <w:p w14:paraId="2B2F5ECD" w14:textId="5E068198" w:rsidR="000D27C2" w:rsidRPr="00C3372B" w:rsidRDefault="00DB55B1" w:rsidP="00AF5DA3">
      <w:pPr>
        <w:pStyle w:val="Kop1"/>
        <w:spacing w:line="360" w:lineRule="auto"/>
        <w:rPr>
          <w:rFonts w:ascii="Calibri" w:hAnsi="Calibri" w:cs="Arial"/>
          <w:i w:val="0"/>
          <w:caps w:val="0"/>
          <w:sz w:val="20"/>
          <w:szCs w:val="20"/>
        </w:rPr>
      </w:pPr>
      <w:r w:rsidRPr="00C3372B">
        <w:rPr>
          <w:rFonts w:ascii="Calibri" w:hAnsi="Calibri" w:cs="Arial"/>
          <w:i w:val="0"/>
          <w:sz w:val="20"/>
          <w:szCs w:val="20"/>
        </w:rPr>
        <w:lastRenderedPageBreak/>
        <w:t>Bijlage VII</w:t>
      </w:r>
      <w:r w:rsidR="000D27C2" w:rsidRPr="00C3372B">
        <w:rPr>
          <w:rFonts w:ascii="Calibri" w:hAnsi="Calibri" w:cs="Arial"/>
          <w:i w:val="0"/>
          <w:sz w:val="20"/>
          <w:szCs w:val="20"/>
        </w:rPr>
        <w:t>:</w:t>
      </w:r>
      <w:r w:rsidRPr="00C3372B">
        <w:rPr>
          <w:rFonts w:ascii="Calibri" w:hAnsi="Calibri" w:cs="Arial"/>
          <w:i w:val="0"/>
          <w:sz w:val="20"/>
          <w:szCs w:val="20"/>
        </w:rPr>
        <w:t xml:space="preserve"> </w:t>
      </w:r>
      <w:r w:rsidR="00C3372B">
        <w:rPr>
          <w:rFonts w:ascii="Calibri" w:hAnsi="Calibri" w:cs="Arial"/>
          <w:i w:val="0"/>
          <w:sz w:val="20"/>
          <w:szCs w:val="20"/>
        </w:rPr>
        <w:t xml:space="preserve"> AOW </w:t>
      </w:r>
      <w:r w:rsidR="00C3372B">
        <w:rPr>
          <w:rFonts w:ascii="Calibri" w:hAnsi="Calibri" w:cs="Arial"/>
          <w:i w:val="0"/>
          <w:caps w:val="0"/>
          <w:sz w:val="20"/>
          <w:szCs w:val="20"/>
        </w:rPr>
        <w:t>reparatie tabellen</w:t>
      </w:r>
    </w:p>
    <w:tbl>
      <w:tblPr>
        <w:tblW w:w="6819" w:type="dxa"/>
        <w:tblInd w:w="55" w:type="dxa"/>
        <w:tblCellMar>
          <w:left w:w="70" w:type="dxa"/>
          <w:right w:w="70" w:type="dxa"/>
        </w:tblCellMar>
        <w:tblLook w:val="04A0" w:firstRow="1" w:lastRow="0" w:firstColumn="1" w:lastColumn="0" w:noHBand="0" w:noVBand="1"/>
      </w:tblPr>
      <w:tblGrid>
        <w:gridCol w:w="1060"/>
        <w:gridCol w:w="1000"/>
        <w:gridCol w:w="1480"/>
        <w:gridCol w:w="1720"/>
        <w:gridCol w:w="1559"/>
      </w:tblGrid>
      <w:tr w:rsidR="00C3372B" w:rsidRPr="00C3372B" w14:paraId="110A5515" w14:textId="77777777" w:rsidTr="00C3372B">
        <w:trPr>
          <w:trHeight w:val="315"/>
        </w:trPr>
        <w:tc>
          <w:tcPr>
            <w:tcW w:w="1060" w:type="dxa"/>
            <w:vMerge w:val="restart"/>
            <w:tcBorders>
              <w:top w:val="single" w:sz="12" w:space="0" w:color="auto"/>
              <w:left w:val="single" w:sz="12" w:space="0" w:color="auto"/>
              <w:bottom w:val="single" w:sz="12" w:space="0" w:color="000000"/>
              <w:right w:val="single" w:sz="8" w:space="0" w:color="auto"/>
            </w:tcBorders>
            <w:shd w:val="clear" w:color="000000" w:fill="8DB4E2"/>
            <w:noWrap/>
            <w:vAlign w:val="center"/>
            <w:hideMark/>
          </w:tcPr>
          <w:p w14:paraId="3A2128E6" w14:textId="77777777" w:rsidR="00C3372B" w:rsidRPr="00C3372B" w:rsidRDefault="00C3372B" w:rsidP="00C3372B">
            <w:pPr>
              <w:spacing w:after="0" w:line="240" w:lineRule="auto"/>
              <w:jc w:val="center"/>
              <w:rPr>
                <w:rFonts w:ascii="Arial" w:hAnsi="Arial" w:cs="Arial"/>
                <w:b/>
                <w:bCs/>
                <w:color w:val="000000"/>
                <w:sz w:val="20"/>
                <w:szCs w:val="20"/>
                <w:lang w:eastAsia="nl-NL"/>
              </w:rPr>
            </w:pPr>
            <w:proofErr w:type="spellStart"/>
            <w:r w:rsidRPr="00C3372B">
              <w:rPr>
                <w:rFonts w:ascii="Arial" w:hAnsi="Arial" w:cs="Arial"/>
                <w:b/>
                <w:bCs/>
                <w:color w:val="000000"/>
                <w:sz w:val="20"/>
                <w:szCs w:val="20"/>
                <w:lang w:eastAsia="nl-NL"/>
              </w:rPr>
              <w:t>geb</w:t>
            </w:r>
            <w:proofErr w:type="spellEnd"/>
            <w:r w:rsidRPr="00C3372B">
              <w:rPr>
                <w:rFonts w:ascii="Arial" w:hAnsi="Arial" w:cs="Arial"/>
                <w:b/>
                <w:bCs/>
                <w:color w:val="000000"/>
                <w:sz w:val="20"/>
                <w:szCs w:val="20"/>
                <w:lang w:eastAsia="nl-NL"/>
              </w:rPr>
              <w:t xml:space="preserve"> jaar </w:t>
            </w:r>
          </w:p>
        </w:tc>
        <w:tc>
          <w:tcPr>
            <w:tcW w:w="1000" w:type="dxa"/>
            <w:vMerge w:val="restart"/>
            <w:tcBorders>
              <w:top w:val="single" w:sz="12" w:space="0" w:color="auto"/>
              <w:left w:val="single" w:sz="8" w:space="0" w:color="auto"/>
              <w:bottom w:val="single" w:sz="12" w:space="0" w:color="000000"/>
              <w:right w:val="single" w:sz="8" w:space="0" w:color="auto"/>
            </w:tcBorders>
            <w:shd w:val="clear" w:color="000000" w:fill="8DB4E2"/>
            <w:vAlign w:val="center"/>
            <w:hideMark/>
          </w:tcPr>
          <w:p w14:paraId="252AD68C" w14:textId="77777777" w:rsidR="00C3372B" w:rsidRPr="00C3372B" w:rsidRDefault="00C3372B" w:rsidP="00C3372B">
            <w:pPr>
              <w:spacing w:after="0" w:line="240" w:lineRule="auto"/>
              <w:jc w:val="center"/>
              <w:rPr>
                <w:rFonts w:ascii="Arial" w:hAnsi="Arial" w:cs="Arial"/>
                <w:b/>
                <w:bCs/>
                <w:color w:val="000000"/>
                <w:sz w:val="20"/>
                <w:szCs w:val="20"/>
                <w:lang w:eastAsia="nl-NL"/>
              </w:rPr>
            </w:pPr>
            <w:r w:rsidRPr="00C3372B">
              <w:rPr>
                <w:rFonts w:ascii="Arial" w:hAnsi="Arial" w:cs="Arial"/>
                <w:b/>
                <w:bCs/>
                <w:color w:val="000000"/>
                <w:sz w:val="20"/>
                <w:szCs w:val="20"/>
                <w:lang w:eastAsia="nl-NL"/>
              </w:rPr>
              <w:t>jaren te gaan</w:t>
            </w:r>
          </w:p>
        </w:tc>
        <w:tc>
          <w:tcPr>
            <w:tcW w:w="1480" w:type="dxa"/>
            <w:vMerge w:val="restart"/>
            <w:tcBorders>
              <w:top w:val="single" w:sz="12" w:space="0" w:color="auto"/>
              <w:left w:val="single" w:sz="8" w:space="0" w:color="auto"/>
              <w:bottom w:val="single" w:sz="12" w:space="0" w:color="000000"/>
              <w:right w:val="single" w:sz="8" w:space="0" w:color="auto"/>
            </w:tcBorders>
            <w:shd w:val="clear" w:color="000000" w:fill="8DB4E2"/>
            <w:noWrap/>
            <w:vAlign w:val="center"/>
            <w:hideMark/>
          </w:tcPr>
          <w:p w14:paraId="77758E46" w14:textId="77777777" w:rsidR="00C3372B" w:rsidRPr="00C3372B" w:rsidRDefault="00C3372B" w:rsidP="00C3372B">
            <w:pPr>
              <w:spacing w:after="0" w:line="240" w:lineRule="auto"/>
              <w:jc w:val="center"/>
              <w:rPr>
                <w:rFonts w:ascii="Arial" w:hAnsi="Arial" w:cs="Arial"/>
                <w:b/>
                <w:bCs/>
                <w:color w:val="000000"/>
                <w:sz w:val="20"/>
                <w:szCs w:val="20"/>
                <w:lang w:eastAsia="nl-NL"/>
              </w:rPr>
            </w:pPr>
            <w:r w:rsidRPr="00C3372B">
              <w:rPr>
                <w:rFonts w:ascii="Arial" w:hAnsi="Arial" w:cs="Arial"/>
                <w:b/>
                <w:bCs/>
                <w:color w:val="000000"/>
                <w:sz w:val="20"/>
                <w:szCs w:val="20"/>
                <w:lang w:eastAsia="nl-NL"/>
              </w:rPr>
              <w:t xml:space="preserve">doel </w:t>
            </w:r>
          </w:p>
        </w:tc>
        <w:tc>
          <w:tcPr>
            <w:tcW w:w="1720" w:type="dxa"/>
            <w:vMerge w:val="restart"/>
            <w:tcBorders>
              <w:top w:val="single" w:sz="12" w:space="0" w:color="auto"/>
              <w:left w:val="single" w:sz="8" w:space="0" w:color="auto"/>
              <w:bottom w:val="single" w:sz="12" w:space="0" w:color="000000"/>
              <w:right w:val="single" w:sz="8" w:space="0" w:color="auto"/>
            </w:tcBorders>
            <w:shd w:val="clear" w:color="000000" w:fill="8DB4E2"/>
            <w:noWrap/>
            <w:vAlign w:val="center"/>
            <w:hideMark/>
          </w:tcPr>
          <w:p w14:paraId="73E01654" w14:textId="77777777" w:rsidR="00C3372B" w:rsidRPr="00C3372B" w:rsidRDefault="00C3372B" w:rsidP="00C3372B">
            <w:pPr>
              <w:spacing w:after="0" w:line="240" w:lineRule="auto"/>
              <w:jc w:val="center"/>
              <w:rPr>
                <w:rFonts w:ascii="Arial" w:hAnsi="Arial" w:cs="Arial"/>
                <w:b/>
                <w:bCs/>
                <w:color w:val="000000"/>
                <w:sz w:val="20"/>
                <w:szCs w:val="20"/>
                <w:lang w:eastAsia="nl-NL"/>
              </w:rPr>
            </w:pPr>
            <w:r w:rsidRPr="00C3372B">
              <w:rPr>
                <w:rFonts w:ascii="Arial" w:hAnsi="Arial" w:cs="Arial"/>
                <w:b/>
                <w:bCs/>
                <w:color w:val="000000"/>
                <w:sz w:val="20"/>
                <w:szCs w:val="20"/>
                <w:lang w:eastAsia="nl-NL"/>
              </w:rPr>
              <w:t xml:space="preserve">per jaar </w:t>
            </w:r>
          </w:p>
        </w:tc>
        <w:tc>
          <w:tcPr>
            <w:tcW w:w="1559" w:type="dxa"/>
            <w:vMerge w:val="restart"/>
            <w:tcBorders>
              <w:top w:val="single" w:sz="12" w:space="0" w:color="auto"/>
              <w:left w:val="single" w:sz="8" w:space="0" w:color="auto"/>
              <w:bottom w:val="single" w:sz="12" w:space="0" w:color="000000"/>
              <w:right w:val="single" w:sz="12" w:space="0" w:color="auto"/>
            </w:tcBorders>
            <w:shd w:val="clear" w:color="000000" w:fill="8DB4E2"/>
            <w:noWrap/>
            <w:vAlign w:val="center"/>
            <w:hideMark/>
          </w:tcPr>
          <w:p w14:paraId="76C57AF1" w14:textId="77777777" w:rsidR="00C3372B" w:rsidRPr="00C3372B" w:rsidRDefault="00C3372B" w:rsidP="00C3372B">
            <w:pPr>
              <w:spacing w:after="0" w:line="240" w:lineRule="auto"/>
              <w:jc w:val="center"/>
              <w:rPr>
                <w:rFonts w:ascii="Arial" w:hAnsi="Arial" w:cs="Arial"/>
                <w:b/>
                <w:bCs/>
                <w:color w:val="000000"/>
                <w:sz w:val="20"/>
                <w:szCs w:val="20"/>
                <w:lang w:eastAsia="nl-NL"/>
              </w:rPr>
            </w:pPr>
            <w:r w:rsidRPr="00C3372B">
              <w:rPr>
                <w:rFonts w:ascii="Arial" w:hAnsi="Arial" w:cs="Arial"/>
                <w:b/>
                <w:bCs/>
                <w:color w:val="000000"/>
                <w:sz w:val="20"/>
                <w:szCs w:val="20"/>
                <w:lang w:eastAsia="nl-NL"/>
              </w:rPr>
              <w:t xml:space="preserve">per maand </w:t>
            </w:r>
          </w:p>
        </w:tc>
      </w:tr>
      <w:tr w:rsidR="00C3372B" w:rsidRPr="00C3372B" w14:paraId="4B74CE16" w14:textId="77777777" w:rsidTr="00C3372B">
        <w:trPr>
          <w:trHeight w:val="315"/>
        </w:trPr>
        <w:tc>
          <w:tcPr>
            <w:tcW w:w="1060" w:type="dxa"/>
            <w:vMerge/>
            <w:tcBorders>
              <w:top w:val="single" w:sz="12" w:space="0" w:color="auto"/>
              <w:left w:val="single" w:sz="12" w:space="0" w:color="auto"/>
              <w:bottom w:val="single" w:sz="12" w:space="0" w:color="000000"/>
              <w:right w:val="single" w:sz="8" w:space="0" w:color="auto"/>
            </w:tcBorders>
            <w:vAlign w:val="center"/>
            <w:hideMark/>
          </w:tcPr>
          <w:p w14:paraId="546EBEE6" w14:textId="77777777" w:rsidR="00C3372B" w:rsidRPr="00C3372B" w:rsidRDefault="00C3372B" w:rsidP="00C3372B">
            <w:pPr>
              <w:spacing w:after="0" w:line="240" w:lineRule="auto"/>
              <w:rPr>
                <w:rFonts w:ascii="Arial" w:hAnsi="Arial" w:cs="Arial"/>
                <w:b/>
                <w:bCs/>
                <w:color w:val="000000"/>
                <w:sz w:val="20"/>
                <w:szCs w:val="20"/>
                <w:lang w:eastAsia="nl-NL"/>
              </w:rPr>
            </w:pPr>
          </w:p>
        </w:tc>
        <w:tc>
          <w:tcPr>
            <w:tcW w:w="1000" w:type="dxa"/>
            <w:vMerge/>
            <w:tcBorders>
              <w:top w:val="single" w:sz="12" w:space="0" w:color="auto"/>
              <w:left w:val="single" w:sz="8" w:space="0" w:color="auto"/>
              <w:bottom w:val="single" w:sz="12" w:space="0" w:color="000000"/>
              <w:right w:val="single" w:sz="8" w:space="0" w:color="auto"/>
            </w:tcBorders>
            <w:vAlign w:val="center"/>
            <w:hideMark/>
          </w:tcPr>
          <w:p w14:paraId="379E6734" w14:textId="77777777" w:rsidR="00C3372B" w:rsidRPr="00C3372B" w:rsidRDefault="00C3372B" w:rsidP="00C3372B">
            <w:pPr>
              <w:spacing w:after="0" w:line="240" w:lineRule="auto"/>
              <w:rPr>
                <w:rFonts w:ascii="Arial" w:hAnsi="Arial" w:cs="Arial"/>
                <w:b/>
                <w:bCs/>
                <w:color w:val="000000"/>
                <w:sz w:val="20"/>
                <w:szCs w:val="20"/>
                <w:lang w:eastAsia="nl-NL"/>
              </w:rPr>
            </w:pPr>
          </w:p>
        </w:tc>
        <w:tc>
          <w:tcPr>
            <w:tcW w:w="1480" w:type="dxa"/>
            <w:vMerge/>
            <w:tcBorders>
              <w:top w:val="single" w:sz="12" w:space="0" w:color="auto"/>
              <w:left w:val="single" w:sz="8" w:space="0" w:color="auto"/>
              <w:bottom w:val="single" w:sz="12" w:space="0" w:color="000000"/>
              <w:right w:val="single" w:sz="8" w:space="0" w:color="auto"/>
            </w:tcBorders>
            <w:vAlign w:val="center"/>
            <w:hideMark/>
          </w:tcPr>
          <w:p w14:paraId="52EA1413" w14:textId="77777777" w:rsidR="00C3372B" w:rsidRPr="00C3372B" w:rsidRDefault="00C3372B" w:rsidP="00C3372B">
            <w:pPr>
              <w:spacing w:after="0" w:line="240" w:lineRule="auto"/>
              <w:rPr>
                <w:rFonts w:ascii="Arial" w:hAnsi="Arial" w:cs="Arial"/>
                <w:b/>
                <w:bCs/>
                <w:color w:val="000000"/>
                <w:sz w:val="20"/>
                <w:szCs w:val="20"/>
                <w:lang w:eastAsia="nl-NL"/>
              </w:rPr>
            </w:pPr>
          </w:p>
        </w:tc>
        <w:tc>
          <w:tcPr>
            <w:tcW w:w="1720" w:type="dxa"/>
            <w:vMerge/>
            <w:tcBorders>
              <w:top w:val="single" w:sz="12" w:space="0" w:color="auto"/>
              <w:left w:val="single" w:sz="8" w:space="0" w:color="auto"/>
              <w:bottom w:val="single" w:sz="12" w:space="0" w:color="000000"/>
              <w:right w:val="single" w:sz="8" w:space="0" w:color="auto"/>
            </w:tcBorders>
            <w:vAlign w:val="center"/>
            <w:hideMark/>
          </w:tcPr>
          <w:p w14:paraId="7911031A" w14:textId="77777777" w:rsidR="00C3372B" w:rsidRPr="00C3372B" w:rsidRDefault="00C3372B" w:rsidP="00C3372B">
            <w:pPr>
              <w:spacing w:after="0" w:line="240" w:lineRule="auto"/>
              <w:rPr>
                <w:rFonts w:ascii="Arial" w:hAnsi="Arial" w:cs="Arial"/>
                <w:b/>
                <w:bCs/>
                <w:color w:val="000000"/>
                <w:sz w:val="20"/>
                <w:szCs w:val="20"/>
                <w:lang w:eastAsia="nl-NL"/>
              </w:rPr>
            </w:pPr>
          </w:p>
        </w:tc>
        <w:tc>
          <w:tcPr>
            <w:tcW w:w="1559" w:type="dxa"/>
            <w:vMerge/>
            <w:tcBorders>
              <w:top w:val="single" w:sz="12" w:space="0" w:color="auto"/>
              <w:left w:val="single" w:sz="8" w:space="0" w:color="auto"/>
              <w:bottom w:val="single" w:sz="12" w:space="0" w:color="000000"/>
              <w:right w:val="single" w:sz="12" w:space="0" w:color="auto"/>
            </w:tcBorders>
            <w:vAlign w:val="center"/>
            <w:hideMark/>
          </w:tcPr>
          <w:p w14:paraId="1CB0F35C" w14:textId="77777777" w:rsidR="00C3372B" w:rsidRPr="00C3372B" w:rsidRDefault="00C3372B" w:rsidP="00C3372B">
            <w:pPr>
              <w:spacing w:after="0" w:line="240" w:lineRule="auto"/>
              <w:rPr>
                <w:rFonts w:ascii="Arial" w:hAnsi="Arial" w:cs="Arial"/>
                <w:b/>
                <w:bCs/>
                <w:color w:val="000000"/>
                <w:sz w:val="20"/>
                <w:szCs w:val="20"/>
                <w:lang w:eastAsia="nl-NL"/>
              </w:rPr>
            </w:pPr>
          </w:p>
        </w:tc>
      </w:tr>
      <w:tr w:rsidR="00C3372B" w:rsidRPr="00C3372B" w14:paraId="5AE91EB6" w14:textId="77777777" w:rsidTr="00C3372B">
        <w:trPr>
          <w:trHeight w:val="300"/>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5B130EA3"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1955</w:t>
            </w:r>
          </w:p>
        </w:tc>
        <w:tc>
          <w:tcPr>
            <w:tcW w:w="1000" w:type="dxa"/>
            <w:tcBorders>
              <w:top w:val="nil"/>
              <w:left w:val="nil"/>
              <w:bottom w:val="single" w:sz="4" w:space="0" w:color="auto"/>
              <w:right w:val="single" w:sz="4" w:space="0" w:color="auto"/>
            </w:tcBorders>
            <w:shd w:val="clear" w:color="000000" w:fill="FFFFFF"/>
            <w:noWrap/>
            <w:vAlign w:val="bottom"/>
            <w:hideMark/>
          </w:tcPr>
          <w:p w14:paraId="05256B98"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7</w:t>
            </w:r>
          </w:p>
        </w:tc>
        <w:tc>
          <w:tcPr>
            <w:tcW w:w="1480" w:type="dxa"/>
            <w:tcBorders>
              <w:top w:val="nil"/>
              <w:left w:val="nil"/>
              <w:bottom w:val="single" w:sz="4" w:space="0" w:color="auto"/>
              <w:right w:val="single" w:sz="4" w:space="0" w:color="auto"/>
            </w:tcBorders>
            <w:shd w:val="clear" w:color="000000" w:fill="FFFFFF"/>
            <w:noWrap/>
            <w:vAlign w:val="bottom"/>
            <w:hideMark/>
          </w:tcPr>
          <w:p w14:paraId="079D5AAC"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AAC31A8"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1.428,57 </w:t>
            </w:r>
          </w:p>
        </w:tc>
        <w:tc>
          <w:tcPr>
            <w:tcW w:w="1559" w:type="dxa"/>
            <w:tcBorders>
              <w:top w:val="nil"/>
              <w:left w:val="nil"/>
              <w:bottom w:val="single" w:sz="4" w:space="0" w:color="auto"/>
              <w:right w:val="single" w:sz="12" w:space="0" w:color="auto"/>
            </w:tcBorders>
            <w:shd w:val="clear" w:color="000000" w:fill="FFFFFF"/>
            <w:noWrap/>
            <w:vAlign w:val="bottom"/>
            <w:hideMark/>
          </w:tcPr>
          <w:p w14:paraId="7AF9C435"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119,05 </w:t>
            </w:r>
          </w:p>
        </w:tc>
      </w:tr>
      <w:tr w:rsidR="00C3372B" w:rsidRPr="00C3372B" w14:paraId="2FEA75AE"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3C4C16E4"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1956</w:t>
            </w:r>
          </w:p>
        </w:tc>
        <w:tc>
          <w:tcPr>
            <w:tcW w:w="1000" w:type="dxa"/>
            <w:tcBorders>
              <w:top w:val="nil"/>
              <w:left w:val="nil"/>
              <w:bottom w:val="single" w:sz="4" w:space="0" w:color="auto"/>
              <w:right w:val="single" w:sz="4" w:space="0" w:color="auto"/>
            </w:tcBorders>
            <w:shd w:val="clear" w:color="000000" w:fill="FFFFFF"/>
            <w:noWrap/>
            <w:vAlign w:val="bottom"/>
            <w:hideMark/>
          </w:tcPr>
          <w:p w14:paraId="4E16FC73"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8</w:t>
            </w:r>
          </w:p>
        </w:tc>
        <w:tc>
          <w:tcPr>
            <w:tcW w:w="1480" w:type="dxa"/>
            <w:tcBorders>
              <w:top w:val="nil"/>
              <w:left w:val="nil"/>
              <w:bottom w:val="single" w:sz="4" w:space="0" w:color="auto"/>
              <w:right w:val="single" w:sz="4" w:space="0" w:color="auto"/>
            </w:tcBorders>
            <w:shd w:val="clear" w:color="000000" w:fill="FFFFFF"/>
            <w:noWrap/>
            <w:vAlign w:val="bottom"/>
            <w:hideMark/>
          </w:tcPr>
          <w:p w14:paraId="62DF968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69E8F3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1.250,00 </w:t>
            </w:r>
          </w:p>
        </w:tc>
        <w:tc>
          <w:tcPr>
            <w:tcW w:w="1559" w:type="dxa"/>
            <w:tcBorders>
              <w:top w:val="nil"/>
              <w:left w:val="nil"/>
              <w:bottom w:val="single" w:sz="4" w:space="0" w:color="auto"/>
              <w:right w:val="single" w:sz="12" w:space="0" w:color="auto"/>
            </w:tcBorders>
            <w:shd w:val="clear" w:color="000000" w:fill="FFFFFF"/>
            <w:noWrap/>
            <w:vAlign w:val="bottom"/>
            <w:hideMark/>
          </w:tcPr>
          <w:p w14:paraId="7BE8E01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104,17 </w:t>
            </w:r>
          </w:p>
        </w:tc>
      </w:tr>
      <w:tr w:rsidR="00C3372B" w:rsidRPr="00C3372B" w14:paraId="587DD876"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50B15014"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1957</w:t>
            </w:r>
          </w:p>
        </w:tc>
        <w:tc>
          <w:tcPr>
            <w:tcW w:w="1000" w:type="dxa"/>
            <w:tcBorders>
              <w:top w:val="nil"/>
              <w:left w:val="nil"/>
              <w:bottom w:val="single" w:sz="4" w:space="0" w:color="auto"/>
              <w:right w:val="single" w:sz="4" w:space="0" w:color="auto"/>
            </w:tcBorders>
            <w:shd w:val="clear" w:color="000000" w:fill="FFFFFF"/>
            <w:noWrap/>
            <w:vAlign w:val="bottom"/>
            <w:hideMark/>
          </w:tcPr>
          <w:p w14:paraId="3D59EE20"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9</w:t>
            </w:r>
          </w:p>
        </w:tc>
        <w:tc>
          <w:tcPr>
            <w:tcW w:w="1480" w:type="dxa"/>
            <w:tcBorders>
              <w:top w:val="nil"/>
              <w:left w:val="nil"/>
              <w:bottom w:val="single" w:sz="4" w:space="0" w:color="auto"/>
              <w:right w:val="single" w:sz="4" w:space="0" w:color="auto"/>
            </w:tcBorders>
            <w:shd w:val="clear" w:color="000000" w:fill="FFFFFF"/>
            <w:noWrap/>
            <w:vAlign w:val="bottom"/>
            <w:hideMark/>
          </w:tcPr>
          <w:p w14:paraId="3E1119D1"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11838C0"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1.111,11 </w:t>
            </w:r>
          </w:p>
        </w:tc>
        <w:tc>
          <w:tcPr>
            <w:tcW w:w="1559" w:type="dxa"/>
            <w:tcBorders>
              <w:top w:val="nil"/>
              <w:left w:val="nil"/>
              <w:bottom w:val="single" w:sz="4" w:space="0" w:color="auto"/>
              <w:right w:val="single" w:sz="12" w:space="0" w:color="auto"/>
            </w:tcBorders>
            <w:shd w:val="clear" w:color="000000" w:fill="FFFFFF"/>
            <w:noWrap/>
            <w:vAlign w:val="bottom"/>
            <w:hideMark/>
          </w:tcPr>
          <w:p w14:paraId="0945DEB7"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92,59 </w:t>
            </w:r>
          </w:p>
        </w:tc>
      </w:tr>
      <w:tr w:rsidR="00C3372B" w:rsidRPr="00C3372B" w14:paraId="5640D352"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6EE619BB"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1958</w:t>
            </w:r>
          </w:p>
        </w:tc>
        <w:tc>
          <w:tcPr>
            <w:tcW w:w="1000" w:type="dxa"/>
            <w:tcBorders>
              <w:top w:val="nil"/>
              <w:left w:val="nil"/>
              <w:bottom w:val="single" w:sz="4" w:space="0" w:color="auto"/>
              <w:right w:val="single" w:sz="4" w:space="0" w:color="auto"/>
            </w:tcBorders>
            <w:shd w:val="clear" w:color="000000" w:fill="FFFFFF"/>
            <w:noWrap/>
            <w:vAlign w:val="bottom"/>
            <w:hideMark/>
          </w:tcPr>
          <w:p w14:paraId="0C76063C"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10</w:t>
            </w:r>
          </w:p>
        </w:tc>
        <w:tc>
          <w:tcPr>
            <w:tcW w:w="1480" w:type="dxa"/>
            <w:tcBorders>
              <w:top w:val="nil"/>
              <w:left w:val="nil"/>
              <w:bottom w:val="single" w:sz="4" w:space="0" w:color="auto"/>
              <w:right w:val="single" w:sz="4" w:space="0" w:color="auto"/>
            </w:tcBorders>
            <w:shd w:val="clear" w:color="000000" w:fill="FFFFFF"/>
            <w:noWrap/>
            <w:vAlign w:val="bottom"/>
            <w:hideMark/>
          </w:tcPr>
          <w:p w14:paraId="26D9E378"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0FF84ADD"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1.000,00 </w:t>
            </w:r>
          </w:p>
        </w:tc>
        <w:tc>
          <w:tcPr>
            <w:tcW w:w="1559" w:type="dxa"/>
            <w:tcBorders>
              <w:top w:val="nil"/>
              <w:left w:val="nil"/>
              <w:bottom w:val="single" w:sz="4" w:space="0" w:color="auto"/>
              <w:right w:val="single" w:sz="12" w:space="0" w:color="auto"/>
            </w:tcBorders>
            <w:shd w:val="clear" w:color="000000" w:fill="FFFFFF"/>
            <w:noWrap/>
            <w:vAlign w:val="bottom"/>
            <w:hideMark/>
          </w:tcPr>
          <w:p w14:paraId="435CB2B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83,33 </w:t>
            </w:r>
          </w:p>
        </w:tc>
      </w:tr>
      <w:tr w:rsidR="00C3372B" w:rsidRPr="00C3372B" w14:paraId="7DA8A47A"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0FF7DD83"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1959</w:t>
            </w:r>
          </w:p>
        </w:tc>
        <w:tc>
          <w:tcPr>
            <w:tcW w:w="1000" w:type="dxa"/>
            <w:tcBorders>
              <w:top w:val="nil"/>
              <w:left w:val="nil"/>
              <w:bottom w:val="single" w:sz="4" w:space="0" w:color="auto"/>
              <w:right w:val="single" w:sz="4" w:space="0" w:color="auto"/>
            </w:tcBorders>
            <w:shd w:val="clear" w:color="000000" w:fill="FFFFFF"/>
            <w:noWrap/>
            <w:vAlign w:val="bottom"/>
            <w:hideMark/>
          </w:tcPr>
          <w:p w14:paraId="32F9B392"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11</w:t>
            </w:r>
          </w:p>
        </w:tc>
        <w:tc>
          <w:tcPr>
            <w:tcW w:w="1480" w:type="dxa"/>
            <w:tcBorders>
              <w:top w:val="nil"/>
              <w:left w:val="nil"/>
              <w:bottom w:val="single" w:sz="4" w:space="0" w:color="auto"/>
              <w:right w:val="single" w:sz="4" w:space="0" w:color="auto"/>
            </w:tcBorders>
            <w:shd w:val="clear" w:color="000000" w:fill="FFFFFF"/>
            <w:noWrap/>
            <w:vAlign w:val="bottom"/>
            <w:hideMark/>
          </w:tcPr>
          <w:p w14:paraId="306ABEB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0A23EBD8"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909,09 </w:t>
            </w:r>
          </w:p>
        </w:tc>
        <w:tc>
          <w:tcPr>
            <w:tcW w:w="1559" w:type="dxa"/>
            <w:tcBorders>
              <w:top w:val="nil"/>
              <w:left w:val="nil"/>
              <w:bottom w:val="single" w:sz="4" w:space="0" w:color="auto"/>
              <w:right w:val="single" w:sz="12" w:space="0" w:color="auto"/>
            </w:tcBorders>
            <w:shd w:val="clear" w:color="000000" w:fill="FFFFFF"/>
            <w:noWrap/>
            <w:vAlign w:val="bottom"/>
            <w:hideMark/>
          </w:tcPr>
          <w:p w14:paraId="1F1B8421"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75,76 </w:t>
            </w:r>
          </w:p>
        </w:tc>
      </w:tr>
      <w:tr w:rsidR="00C3372B" w:rsidRPr="00C3372B" w14:paraId="305BC2D0"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49BAC8E4"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1960</w:t>
            </w:r>
          </w:p>
        </w:tc>
        <w:tc>
          <w:tcPr>
            <w:tcW w:w="1000" w:type="dxa"/>
            <w:tcBorders>
              <w:top w:val="nil"/>
              <w:left w:val="nil"/>
              <w:bottom w:val="single" w:sz="4" w:space="0" w:color="auto"/>
              <w:right w:val="single" w:sz="4" w:space="0" w:color="auto"/>
            </w:tcBorders>
            <w:shd w:val="clear" w:color="000000" w:fill="FFFFFF"/>
            <w:noWrap/>
            <w:vAlign w:val="bottom"/>
            <w:hideMark/>
          </w:tcPr>
          <w:p w14:paraId="1DB9B450"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12</w:t>
            </w:r>
          </w:p>
        </w:tc>
        <w:tc>
          <w:tcPr>
            <w:tcW w:w="1480" w:type="dxa"/>
            <w:tcBorders>
              <w:top w:val="nil"/>
              <w:left w:val="nil"/>
              <w:bottom w:val="single" w:sz="4" w:space="0" w:color="auto"/>
              <w:right w:val="single" w:sz="4" w:space="0" w:color="auto"/>
            </w:tcBorders>
            <w:shd w:val="clear" w:color="000000" w:fill="FFFFFF"/>
            <w:noWrap/>
            <w:vAlign w:val="bottom"/>
            <w:hideMark/>
          </w:tcPr>
          <w:p w14:paraId="78472099"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5BBA8EF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1.666,67 </w:t>
            </w:r>
          </w:p>
        </w:tc>
        <w:tc>
          <w:tcPr>
            <w:tcW w:w="1559" w:type="dxa"/>
            <w:tcBorders>
              <w:top w:val="nil"/>
              <w:left w:val="nil"/>
              <w:bottom w:val="single" w:sz="4" w:space="0" w:color="auto"/>
              <w:right w:val="single" w:sz="12" w:space="0" w:color="auto"/>
            </w:tcBorders>
            <w:shd w:val="clear" w:color="000000" w:fill="FFFFFF"/>
            <w:noWrap/>
            <w:vAlign w:val="bottom"/>
            <w:hideMark/>
          </w:tcPr>
          <w:p w14:paraId="1F0C27B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138,89 </w:t>
            </w:r>
          </w:p>
        </w:tc>
      </w:tr>
      <w:tr w:rsidR="00C3372B" w:rsidRPr="00C3372B" w14:paraId="6704FB69"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4B4D75A9"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1961</w:t>
            </w:r>
          </w:p>
        </w:tc>
        <w:tc>
          <w:tcPr>
            <w:tcW w:w="1000" w:type="dxa"/>
            <w:tcBorders>
              <w:top w:val="nil"/>
              <w:left w:val="nil"/>
              <w:bottom w:val="single" w:sz="4" w:space="0" w:color="auto"/>
              <w:right w:val="single" w:sz="4" w:space="0" w:color="auto"/>
            </w:tcBorders>
            <w:shd w:val="clear" w:color="000000" w:fill="FFFFFF"/>
            <w:noWrap/>
            <w:vAlign w:val="bottom"/>
            <w:hideMark/>
          </w:tcPr>
          <w:p w14:paraId="75A7B4E6"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13</w:t>
            </w:r>
          </w:p>
        </w:tc>
        <w:tc>
          <w:tcPr>
            <w:tcW w:w="1480" w:type="dxa"/>
            <w:tcBorders>
              <w:top w:val="nil"/>
              <w:left w:val="nil"/>
              <w:bottom w:val="single" w:sz="4" w:space="0" w:color="auto"/>
              <w:right w:val="single" w:sz="4" w:space="0" w:color="auto"/>
            </w:tcBorders>
            <w:shd w:val="clear" w:color="000000" w:fill="FFFFFF"/>
            <w:noWrap/>
            <w:vAlign w:val="bottom"/>
            <w:hideMark/>
          </w:tcPr>
          <w:p w14:paraId="3DD3D9F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035D7655"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1.538,46 </w:t>
            </w:r>
          </w:p>
        </w:tc>
        <w:tc>
          <w:tcPr>
            <w:tcW w:w="1559" w:type="dxa"/>
            <w:tcBorders>
              <w:top w:val="nil"/>
              <w:left w:val="nil"/>
              <w:bottom w:val="single" w:sz="4" w:space="0" w:color="auto"/>
              <w:right w:val="single" w:sz="12" w:space="0" w:color="auto"/>
            </w:tcBorders>
            <w:shd w:val="clear" w:color="000000" w:fill="FFFFFF"/>
            <w:noWrap/>
            <w:vAlign w:val="bottom"/>
            <w:hideMark/>
          </w:tcPr>
          <w:p w14:paraId="339144B1"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128,21 </w:t>
            </w:r>
          </w:p>
        </w:tc>
      </w:tr>
      <w:tr w:rsidR="00C3372B" w:rsidRPr="00C3372B" w14:paraId="59A38CCA"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452DE56D"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1962</w:t>
            </w:r>
          </w:p>
        </w:tc>
        <w:tc>
          <w:tcPr>
            <w:tcW w:w="1000" w:type="dxa"/>
            <w:tcBorders>
              <w:top w:val="nil"/>
              <w:left w:val="nil"/>
              <w:bottom w:val="single" w:sz="4" w:space="0" w:color="auto"/>
              <w:right w:val="single" w:sz="4" w:space="0" w:color="auto"/>
            </w:tcBorders>
            <w:shd w:val="clear" w:color="000000" w:fill="FFFFFF"/>
            <w:noWrap/>
            <w:vAlign w:val="bottom"/>
            <w:hideMark/>
          </w:tcPr>
          <w:p w14:paraId="0CC77139"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14</w:t>
            </w:r>
          </w:p>
        </w:tc>
        <w:tc>
          <w:tcPr>
            <w:tcW w:w="1480" w:type="dxa"/>
            <w:tcBorders>
              <w:top w:val="nil"/>
              <w:left w:val="nil"/>
              <w:bottom w:val="single" w:sz="4" w:space="0" w:color="auto"/>
              <w:right w:val="single" w:sz="4" w:space="0" w:color="auto"/>
            </w:tcBorders>
            <w:shd w:val="clear" w:color="000000" w:fill="FFFFFF"/>
            <w:noWrap/>
            <w:vAlign w:val="bottom"/>
            <w:hideMark/>
          </w:tcPr>
          <w:p w14:paraId="5A4F5D64"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1BE9C5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1.428,57 </w:t>
            </w:r>
          </w:p>
        </w:tc>
        <w:tc>
          <w:tcPr>
            <w:tcW w:w="1559" w:type="dxa"/>
            <w:tcBorders>
              <w:top w:val="nil"/>
              <w:left w:val="nil"/>
              <w:bottom w:val="single" w:sz="4" w:space="0" w:color="auto"/>
              <w:right w:val="single" w:sz="12" w:space="0" w:color="auto"/>
            </w:tcBorders>
            <w:shd w:val="clear" w:color="000000" w:fill="FFFFFF"/>
            <w:noWrap/>
            <w:vAlign w:val="bottom"/>
            <w:hideMark/>
          </w:tcPr>
          <w:p w14:paraId="787FCB34"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119,05 </w:t>
            </w:r>
          </w:p>
        </w:tc>
      </w:tr>
      <w:tr w:rsidR="00C3372B" w:rsidRPr="00C3372B" w14:paraId="310EB6F3"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725D07CF"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1963</w:t>
            </w:r>
          </w:p>
        </w:tc>
        <w:tc>
          <w:tcPr>
            <w:tcW w:w="1000" w:type="dxa"/>
            <w:tcBorders>
              <w:top w:val="nil"/>
              <w:left w:val="nil"/>
              <w:bottom w:val="single" w:sz="4" w:space="0" w:color="auto"/>
              <w:right w:val="single" w:sz="4" w:space="0" w:color="auto"/>
            </w:tcBorders>
            <w:shd w:val="clear" w:color="000000" w:fill="FFFFFF"/>
            <w:noWrap/>
            <w:vAlign w:val="bottom"/>
            <w:hideMark/>
          </w:tcPr>
          <w:p w14:paraId="760175A6"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15</w:t>
            </w:r>
          </w:p>
        </w:tc>
        <w:tc>
          <w:tcPr>
            <w:tcW w:w="1480" w:type="dxa"/>
            <w:tcBorders>
              <w:top w:val="nil"/>
              <w:left w:val="nil"/>
              <w:bottom w:val="single" w:sz="4" w:space="0" w:color="auto"/>
              <w:right w:val="single" w:sz="4" w:space="0" w:color="auto"/>
            </w:tcBorders>
            <w:shd w:val="clear" w:color="000000" w:fill="FFFFFF"/>
            <w:noWrap/>
            <w:vAlign w:val="bottom"/>
            <w:hideMark/>
          </w:tcPr>
          <w:p w14:paraId="310B5F4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1C524DD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1.333,33 </w:t>
            </w:r>
          </w:p>
        </w:tc>
        <w:tc>
          <w:tcPr>
            <w:tcW w:w="1559" w:type="dxa"/>
            <w:tcBorders>
              <w:top w:val="nil"/>
              <w:left w:val="nil"/>
              <w:bottom w:val="single" w:sz="4" w:space="0" w:color="auto"/>
              <w:right w:val="single" w:sz="12" w:space="0" w:color="auto"/>
            </w:tcBorders>
            <w:shd w:val="clear" w:color="000000" w:fill="FFFFFF"/>
            <w:noWrap/>
            <w:vAlign w:val="bottom"/>
            <w:hideMark/>
          </w:tcPr>
          <w:p w14:paraId="1C818D19"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111,11 </w:t>
            </w:r>
          </w:p>
        </w:tc>
      </w:tr>
      <w:tr w:rsidR="00C3372B" w:rsidRPr="00C3372B" w14:paraId="0B4310B1"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1C8D4AF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1964</w:t>
            </w:r>
          </w:p>
        </w:tc>
        <w:tc>
          <w:tcPr>
            <w:tcW w:w="1000" w:type="dxa"/>
            <w:tcBorders>
              <w:top w:val="nil"/>
              <w:left w:val="nil"/>
              <w:bottom w:val="single" w:sz="4" w:space="0" w:color="auto"/>
              <w:right w:val="single" w:sz="4" w:space="0" w:color="auto"/>
            </w:tcBorders>
            <w:shd w:val="clear" w:color="000000" w:fill="FFFFFF"/>
            <w:noWrap/>
            <w:vAlign w:val="bottom"/>
            <w:hideMark/>
          </w:tcPr>
          <w:p w14:paraId="7381B28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16</w:t>
            </w:r>
          </w:p>
        </w:tc>
        <w:tc>
          <w:tcPr>
            <w:tcW w:w="1480" w:type="dxa"/>
            <w:tcBorders>
              <w:top w:val="nil"/>
              <w:left w:val="nil"/>
              <w:bottom w:val="single" w:sz="4" w:space="0" w:color="auto"/>
              <w:right w:val="single" w:sz="4" w:space="0" w:color="auto"/>
            </w:tcBorders>
            <w:shd w:val="clear" w:color="000000" w:fill="FFFFFF"/>
            <w:noWrap/>
            <w:vAlign w:val="bottom"/>
            <w:hideMark/>
          </w:tcPr>
          <w:p w14:paraId="51AAEC3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2534C789"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1.250,00 </w:t>
            </w:r>
          </w:p>
        </w:tc>
        <w:tc>
          <w:tcPr>
            <w:tcW w:w="1559" w:type="dxa"/>
            <w:tcBorders>
              <w:top w:val="nil"/>
              <w:left w:val="nil"/>
              <w:bottom w:val="single" w:sz="4" w:space="0" w:color="auto"/>
              <w:right w:val="single" w:sz="12" w:space="0" w:color="auto"/>
            </w:tcBorders>
            <w:shd w:val="clear" w:color="000000" w:fill="FFFFFF"/>
            <w:noWrap/>
            <w:vAlign w:val="bottom"/>
            <w:hideMark/>
          </w:tcPr>
          <w:p w14:paraId="74D7862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104,17 </w:t>
            </w:r>
          </w:p>
        </w:tc>
      </w:tr>
      <w:tr w:rsidR="00C3372B" w:rsidRPr="00C3372B" w14:paraId="25E2378F"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26E40D86"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1965</w:t>
            </w:r>
          </w:p>
        </w:tc>
        <w:tc>
          <w:tcPr>
            <w:tcW w:w="1000" w:type="dxa"/>
            <w:tcBorders>
              <w:top w:val="nil"/>
              <w:left w:val="nil"/>
              <w:bottom w:val="single" w:sz="4" w:space="0" w:color="auto"/>
              <w:right w:val="single" w:sz="4" w:space="0" w:color="auto"/>
            </w:tcBorders>
            <w:shd w:val="clear" w:color="000000" w:fill="FFFFFF"/>
            <w:noWrap/>
            <w:vAlign w:val="bottom"/>
            <w:hideMark/>
          </w:tcPr>
          <w:p w14:paraId="15E7A280"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17</w:t>
            </w:r>
          </w:p>
        </w:tc>
        <w:tc>
          <w:tcPr>
            <w:tcW w:w="1480" w:type="dxa"/>
            <w:tcBorders>
              <w:top w:val="nil"/>
              <w:left w:val="nil"/>
              <w:bottom w:val="single" w:sz="4" w:space="0" w:color="auto"/>
              <w:right w:val="single" w:sz="4" w:space="0" w:color="auto"/>
            </w:tcBorders>
            <w:shd w:val="clear" w:color="000000" w:fill="FFFFFF"/>
            <w:noWrap/>
            <w:vAlign w:val="bottom"/>
            <w:hideMark/>
          </w:tcPr>
          <w:p w14:paraId="7251D3A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48318EA0"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1.176,47 </w:t>
            </w:r>
          </w:p>
        </w:tc>
        <w:tc>
          <w:tcPr>
            <w:tcW w:w="1559" w:type="dxa"/>
            <w:tcBorders>
              <w:top w:val="nil"/>
              <w:left w:val="nil"/>
              <w:bottom w:val="single" w:sz="4" w:space="0" w:color="auto"/>
              <w:right w:val="single" w:sz="12" w:space="0" w:color="auto"/>
            </w:tcBorders>
            <w:shd w:val="clear" w:color="000000" w:fill="FFFFFF"/>
            <w:noWrap/>
            <w:vAlign w:val="bottom"/>
            <w:hideMark/>
          </w:tcPr>
          <w:p w14:paraId="30396B9D"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98,04 </w:t>
            </w:r>
          </w:p>
        </w:tc>
      </w:tr>
      <w:tr w:rsidR="00C3372B" w:rsidRPr="00C3372B" w14:paraId="0431F3FB"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727A3466"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1966</w:t>
            </w:r>
          </w:p>
        </w:tc>
        <w:tc>
          <w:tcPr>
            <w:tcW w:w="1000" w:type="dxa"/>
            <w:tcBorders>
              <w:top w:val="nil"/>
              <w:left w:val="nil"/>
              <w:bottom w:val="single" w:sz="4" w:space="0" w:color="auto"/>
              <w:right w:val="single" w:sz="4" w:space="0" w:color="auto"/>
            </w:tcBorders>
            <w:shd w:val="clear" w:color="000000" w:fill="FFFFFF"/>
            <w:noWrap/>
            <w:vAlign w:val="bottom"/>
            <w:hideMark/>
          </w:tcPr>
          <w:p w14:paraId="553929E2"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18</w:t>
            </w:r>
          </w:p>
        </w:tc>
        <w:tc>
          <w:tcPr>
            <w:tcW w:w="1480" w:type="dxa"/>
            <w:tcBorders>
              <w:top w:val="nil"/>
              <w:left w:val="nil"/>
              <w:bottom w:val="single" w:sz="4" w:space="0" w:color="auto"/>
              <w:right w:val="single" w:sz="4" w:space="0" w:color="auto"/>
            </w:tcBorders>
            <w:shd w:val="clear" w:color="000000" w:fill="FFFFFF"/>
            <w:noWrap/>
            <w:vAlign w:val="bottom"/>
            <w:hideMark/>
          </w:tcPr>
          <w:p w14:paraId="0D08B479"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2200329E"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1.111,11 </w:t>
            </w:r>
          </w:p>
        </w:tc>
        <w:tc>
          <w:tcPr>
            <w:tcW w:w="1559" w:type="dxa"/>
            <w:tcBorders>
              <w:top w:val="nil"/>
              <w:left w:val="nil"/>
              <w:bottom w:val="single" w:sz="4" w:space="0" w:color="auto"/>
              <w:right w:val="single" w:sz="12" w:space="0" w:color="auto"/>
            </w:tcBorders>
            <w:shd w:val="clear" w:color="000000" w:fill="FFFFFF"/>
            <w:noWrap/>
            <w:vAlign w:val="bottom"/>
            <w:hideMark/>
          </w:tcPr>
          <w:p w14:paraId="7CA294C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92,59 </w:t>
            </w:r>
          </w:p>
        </w:tc>
      </w:tr>
      <w:tr w:rsidR="00C3372B" w:rsidRPr="00C3372B" w14:paraId="2E7F2565"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0B699052"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1967</w:t>
            </w:r>
          </w:p>
        </w:tc>
        <w:tc>
          <w:tcPr>
            <w:tcW w:w="1000" w:type="dxa"/>
            <w:tcBorders>
              <w:top w:val="nil"/>
              <w:left w:val="nil"/>
              <w:bottom w:val="single" w:sz="4" w:space="0" w:color="auto"/>
              <w:right w:val="single" w:sz="4" w:space="0" w:color="auto"/>
            </w:tcBorders>
            <w:shd w:val="clear" w:color="000000" w:fill="FFFFFF"/>
            <w:noWrap/>
            <w:vAlign w:val="bottom"/>
            <w:hideMark/>
          </w:tcPr>
          <w:p w14:paraId="6BD24CBD"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w:t>
            </w:r>
          </w:p>
        </w:tc>
        <w:tc>
          <w:tcPr>
            <w:tcW w:w="1480" w:type="dxa"/>
            <w:tcBorders>
              <w:top w:val="nil"/>
              <w:left w:val="nil"/>
              <w:bottom w:val="single" w:sz="4" w:space="0" w:color="auto"/>
              <w:right w:val="single" w:sz="4" w:space="0" w:color="auto"/>
            </w:tcBorders>
            <w:shd w:val="clear" w:color="000000" w:fill="FFFFFF"/>
            <w:noWrap/>
            <w:vAlign w:val="bottom"/>
            <w:hideMark/>
          </w:tcPr>
          <w:p w14:paraId="7DD6DC47"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6CD861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1.052,63 </w:t>
            </w:r>
          </w:p>
        </w:tc>
        <w:tc>
          <w:tcPr>
            <w:tcW w:w="1559" w:type="dxa"/>
            <w:tcBorders>
              <w:top w:val="nil"/>
              <w:left w:val="nil"/>
              <w:bottom w:val="single" w:sz="4" w:space="0" w:color="auto"/>
              <w:right w:val="single" w:sz="12" w:space="0" w:color="auto"/>
            </w:tcBorders>
            <w:shd w:val="clear" w:color="000000" w:fill="FFFFFF"/>
            <w:noWrap/>
            <w:vAlign w:val="bottom"/>
            <w:hideMark/>
          </w:tcPr>
          <w:p w14:paraId="059E8C75"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87,72 </w:t>
            </w:r>
          </w:p>
        </w:tc>
      </w:tr>
      <w:tr w:rsidR="00C3372B" w:rsidRPr="00C3372B" w14:paraId="02A1AB69"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5ECA52B4"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1968</w:t>
            </w:r>
          </w:p>
        </w:tc>
        <w:tc>
          <w:tcPr>
            <w:tcW w:w="1000" w:type="dxa"/>
            <w:tcBorders>
              <w:top w:val="nil"/>
              <w:left w:val="nil"/>
              <w:bottom w:val="single" w:sz="4" w:space="0" w:color="auto"/>
              <w:right w:val="single" w:sz="4" w:space="0" w:color="auto"/>
            </w:tcBorders>
            <w:shd w:val="clear" w:color="000000" w:fill="FFFFFF"/>
            <w:noWrap/>
            <w:vAlign w:val="bottom"/>
            <w:hideMark/>
          </w:tcPr>
          <w:p w14:paraId="12D3BA61"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20</w:t>
            </w:r>
          </w:p>
        </w:tc>
        <w:tc>
          <w:tcPr>
            <w:tcW w:w="1480" w:type="dxa"/>
            <w:tcBorders>
              <w:top w:val="nil"/>
              <w:left w:val="nil"/>
              <w:bottom w:val="single" w:sz="4" w:space="0" w:color="auto"/>
              <w:right w:val="single" w:sz="4" w:space="0" w:color="auto"/>
            </w:tcBorders>
            <w:shd w:val="clear" w:color="000000" w:fill="FFFFFF"/>
            <w:noWrap/>
            <w:vAlign w:val="bottom"/>
            <w:hideMark/>
          </w:tcPr>
          <w:p w14:paraId="5FA1DFCC"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601376AA"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1.000,00 </w:t>
            </w:r>
          </w:p>
        </w:tc>
        <w:tc>
          <w:tcPr>
            <w:tcW w:w="1559" w:type="dxa"/>
            <w:tcBorders>
              <w:top w:val="nil"/>
              <w:left w:val="nil"/>
              <w:bottom w:val="single" w:sz="4" w:space="0" w:color="auto"/>
              <w:right w:val="single" w:sz="12" w:space="0" w:color="auto"/>
            </w:tcBorders>
            <w:shd w:val="clear" w:color="000000" w:fill="FFFFFF"/>
            <w:noWrap/>
            <w:vAlign w:val="bottom"/>
            <w:hideMark/>
          </w:tcPr>
          <w:p w14:paraId="65BC44A0"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83,33 </w:t>
            </w:r>
          </w:p>
        </w:tc>
      </w:tr>
      <w:tr w:rsidR="00C3372B" w:rsidRPr="00C3372B" w14:paraId="014036AE"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0F39833C"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1969</w:t>
            </w:r>
          </w:p>
        </w:tc>
        <w:tc>
          <w:tcPr>
            <w:tcW w:w="1000" w:type="dxa"/>
            <w:tcBorders>
              <w:top w:val="nil"/>
              <w:left w:val="nil"/>
              <w:bottom w:val="single" w:sz="4" w:space="0" w:color="auto"/>
              <w:right w:val="single" w:sz="4" w:space="0" w:color="auto"/>
            </w:tcBorders>
            <w:shd w:val="clear" w:color="000000" w:fill="FFFFFF"/>
            <w:noWrap/>
            <w:vAlign w:val="bottom"/>
            <w:hideMark/>
          </w:tcPr>
          <w:p w14:paraId="2C6C4F18"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21</w:t>
            </w:r>
          </w:p>
        </w:tc>
        <w:tc>
          <w:tcPr>
            <w:tcW w:w="1480" w:type="dxa"/>
            <w:tcBorders>
              <w:top w:val="nil"/>
              <w:left w:val="nil"/>
              <w:bottom w:val="single" w:sz="4" w:space="0" w:color="auto"/>
              <w:right w:val="single" w:sz="4" w:space="0" w:color="auto"/>
            </w:tcBorders>
            <w:shd w:val="clear" w:color="000000" w:fill="FFFFFF"/>
            <w:noWrap/>
            <w:vAlign w:val="bottom"/>
            <w:hideMark/>
          </w:tcPr>
          <w:p w14:paraId="5223225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28E9162F"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952,38 </w:t>
            </w:r>
          </w:p>
        </w:tc>
        <w:tc>
          <w:tcPr>
            <w:tcW w:w="1559" w:type="dxa"/>
            <w:tcBorders>
              <w:top w:val="nil"/>
              <w:left w:val="nil"/>
              <w:bottom w:val="single" w:sz="4" w:space="0" w:color="auto"/>
              <w:right w:val="single" w:sz="12" w:space="0" w:color="auto"/>
            </w:tcBorders>
            <w:shd w:val="clear" w:color="000000" w:fill="FFFFFF"/>
            <w:noWrap/>
            <w:vAlign w:val="bottom"/>
            <w:hideMark/>
          </w:tcPr>
          <w:p w14:paraId="1104D3D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79,37 </w:t>
            </w:r>
          </w:p>
        </w:tc>
      </w:tr>
      <w:tr w:rsidR="00C3372B" w:rsidRPr="00C3372B" w14:paraId="32738721"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177E5494"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1970</w:t>
            </w:r>
          </w:p>
        </w:tc>
        <w:tc>
          <w:tcPr>
            <w:tcW w:w="1000" w:type="dxa"/>
            <w:tcBorders>
              <w:top w:val="nil"/>
              <w:left w:val="nil"/>
              <w:bottom w:val="single" w:sz="4" w:space="0" w:color="auto"/>
              <w:right w:val="single" w:sz="4" w:space="0" w:color="auto"/>
            </w:tcBorders>
            <w:shd w:val="clear" w:color="000000" w:fill="FFFFFF"/>
            <w:noWrap/>
            <w:vAlign w:val="bottom"/>
            <w:hideMark/>
          </w:tcPr>
          <w:p w14:paraId="647F816A"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22</w:t>
            </w:r>
          </w:p>
        </w:tc>
        <w:tc>
          <w:tcPr>
            <w:tcW w:w="1480" w:type="dxa"/>
            <w:tcBorders>
              <w:top w:val="nil"/>
              <w:left w:val="nil"/>
              <w:bottom w:val="single" w:sz="4" w:space="0" w:color="auto"/>
              <w:right w:val="single" w:sz="4" w:space="0" w:color="auto"/>
            </w:tcBorders>
            <w:shd w:val="clear" w:color="000000" w:fill="FFFFFF"/>
            <w:noWrap/>
            <w:vAlign w:val="bottom"/>
            <w:hideMark/>
          </w:tcPr>
          <w:p w14:paraId="0A94A81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040093A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909,09 </w:t>
            </w:r>
          </w:p>
        </w:tc>
        <w:tc>
          <w:tcPr>
            <w:tcW w:w="1559" w:type="dxa"/>
            <w:tcBorders>
              <w:top w:val="nil"/>
              <w:left w:val="nil"/>
              <w:bottom w:val="single" w:sz="4" w:space="0" w:color="auto"/>
              <w:right w:val="single" w:sz="12" w:space="0" w:color="auto"/>
            </w:tcBorders>
            <w:shd w:val="clear" w:color="000000" w:fill="FFFFFF"/>
            <w:noWrap/>
            <w:vAlign w:val="bottom"/>
            <w:hideMark/>
          </w:tcPr>
          <w:p w14:paraId="252C6035"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75,76 </w:t>
            </w:r>
          </w:p>
        </w:tc>
      </w:tr>
      <w:tr w:rsidR="00C3372B" w:rsidRPr="00C3372B" w14:paraId="50B1F373"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1513C778"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1971</w:t>
            </w:r>
          </w:p>
        </w:tc>
        <w:tc>
          <w:tcPr>
            <w:tcW w:w="1000" w:type="dxa"/>
            <w:tcBorders>
              <w:top w:val="nil"/>
              <w:left w:val="nil"/>
              <w:bottom w:val="single" w:sz="4" w:space="0" w:color="auto"/>
              <w:right w:val="single" w:sz="4" w:space="0" w:color="auto"/>
            </w:tcBorders>
            <w:shd w:val="clear" w:color="000000" w:fill="FFFFFF"/>
            <w:noWrap/>
            <w:vAlign w:val="bottom"/>
            <w:hideMark/>
          </w:tcPr>
          <w:p w14:paraId="32D80F33"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23</w:t>
            </w:r>
          </w:p>
        </w:tc>
        <w:tc>
          <w:tcPr>
            <w:tcW w:w="1480" w:type="dxa"/>
            <w:tcBorders>
              <w:top w:val="nil"/>
              <w:left w:val="nil"/>
              <w:bottom w:val="single" w:sz="4" w:space="0" w:color="auto"/>
              <w:right w:val="single" w:sz="4" w:space="0" w:color="auto"/>
            </w:tcBorders>
            <w:shd w:val="clear" w:color="000000" w:fill="FFFFFF"/>
            <w:noWrap/>
            <w:vAlign w:val="bottom"/>
            <w:hideMark/>
          </w:tcPr>
          <w:p w14:paraId="25CBF1BE"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1C05D42D"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869,57 </w:t>
            </w:r>
          </w:p>
        </w:tc>
        <w:tc>
          <w:tcPr>
            <w:tcW w:w="1559" w:type="dxa"/>
            <w:tcBorders>
              <w:top w:val="nil"/>
              <w:left w:val="nil"/>
              <w:bottom w:val="single" w:sz="4" w:space="0" w:color="auto"/>
              <w:right w:val="single" w:sz="12" w:space="0" w:color="auto"/>
            </w:tcBorders>
            <w:shd w:val="clear" w:color="000000" w:fill="FFFFFF"/>
            <w:noWrap/>
            <w:vAlign w:val="bottom"/>
            <w:hideMark/>
          </w:tcPr>
          <w:p w14:paraId="26A9872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72,46 </w:t>
            </w:r>
          </w:p>
        </w:tc>
      </w:tr>
      <w:tr w:rsidR="00C3372B" w:rsidRPr="00C3372B" w14:paraId="40D7FDF4"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55D56349"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1972</w:t>
            </w:r>
          </w:p>
        </w:tc>
        <w:tc>
          <w:tcPr>
            <w:tcW w:w="1000" w:type="dxa"/>
            <w:tcBorders>
              <w:top w:val="nil"/>
              <w:left w:val="nil"/>
              <w:bottom w:val="single" w:sz="4" w:space="0" w:color="auto"/>
              <w:right w:val="single" w:sz="4" w:space="0" w:color="auto"/>
            </w:tcBorders>
            <w:shd w:val="clear" w:color="000000" w:fill="FFFFFF"/>
            <w:noWrap/>
            <w:vAlign w:val="bottom"/>
            <w:hideMark/>
          </w:tcPr>
          <w:p w14:paraId="764EBF8F"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24</w:t>
            </w:r>
          </w:p>
        </w:tc>
        <w:tc>
          <w:tcPr>
            <w:tcW w:w="1480" w:type="dxa"/>
            <w:tcBorders>
              <w:top w:val="nil"/>
              <w:left w:val="nil"/>
              <w:bottom w:val="single" w:sz="4" w:space="0" w:color="auto"/>
              <w:right w:val="single" w:sz="4" w:space="0" w:color="auto"/>
            </w:tcBorders>
            <w:shd w:val="clear" w:color="000000" w:fill="FFFFFF"/>
            <w:noWrap/>
            <w:vAlign w:val="bottom"/>
            <w:hideMark/>
          </w:tcPr>
          <w:p w14:paraId="4617BB3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17755CBC"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833,33 </w:t>
            </w:r>
          </w:p>
        </w:tc>
        <w:tc>
          <w:tcPr>
            <w:tcW w:w="1559" w:type="dxa"/>
            <w:tcBorders>
              <w:top w:val="nil"/>
              <w:left w:val="nil"/>
              <w:bottom w:val="single" w:sz="4" w:space="0" w:color="auto"/>
              <w:right w:val="single" w:sz="12" w:space="0" w:color="auto"/>
            </w:tcBorders>
            <w:shd w:val="clear" w:color="000000" w:fill="FFFFFF"/>
            <w:noWrap/>
            <w:vAlign w:val="bottom"/>
            <w:hideMark/>
          </w:tcPr>
          <w:p w14:paraId="0C735D89"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69,44 </w:t>
            </w:r>
          </w:p>
        </w:tc>
      </w:tr>
      <w:tr w:rsidR="00C3372B" w:rsidRPr="00C3372B" w14:paraId="0A4A956D"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3936416C"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1973</w:t>
            </w:r>
          </w:p>
        </w:tc>
        <w:tc>
          <w:tcPr>
            <w:tcW w:w="1000" w:type="dxa"/>
            <w:tcBorders>
              <w:top w:val="nil"/>
              <w:left w:val="nil"/>
              <w:bottom w:val="single" w:sz="4" w:space="0" w:color="auto"/>
              <w:right w:val="single" w:sz="4" w:space="0" w:color="auto"/>
            </w:tcBorders>
            <w:shd w:val="clear" w:color="000000" w:fill="FFFFFF"/>
            <w:noWrap/>
            <w:vAlign w:val="bottom"/>
            <w:hideMark/>
          </w:tcPr>
          <w:p w14:paraId="7178A685"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25</w:t>
            </w:r>
          </w:p>
        </w:tc>
        <w:tc>
          <w:tcPr>
            <w:tcW w:w="1480" w:type="dxa"/>
            <w:tcBorders>
              <w:top w:val="nil"/>
              <w:left w:val="nil"/>
              <w:bottom w:val="single" w:sz="4" w:space="0" w:color="auto"/>
              <w:right w:val="single" w:sz="4" w:space="0" w:color="auto"/>
            </w:tcBorders>
            <w:shd w:val="clear" w:color="000000" w:fill="FFFFFF"/>
            <w:noWrap/>
            <w:vAlign w:val="bottom"/>
            <w:hideMark/>
          </w:tcPr>
          <w:p w14:paraId="3C9937CC"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5CFE742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800,00 </w:t>
            </w:r>
          </w:p>
        </w:tc>
        <w:tc>
          <w:tcPr>
            <w:tcW w:w="1559" w:type="dxa"/>
            <w:tcBorders>
              <w:top w:val="nil"/>
              <w:left w:val="nil"/>
              <w:bottom w:val="single" w:sz="4" w:space="0" w:color="auto"/>
              <w:right w:val="single" w:sz="12" w:space="0" w:color="auto"/>
            </w:tcBorders>
            <w:shd w:val="clear" w:color="000000" w:fill="FFFFFF"/>
            <w:noWrap/>
            <w:vAlign w:val="bottom"/>
            <w:hideMark/>
          </w:tcPr>
          <w:p w14:paraId="28BA3331"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66,67 </w:t>
            </w:r>
          </w:p>
        </w:tc>
      </w:tr>
      <w:tr w:rsidR="00C3372B" w:rsidRPr="00C3372B" w14:paraId="083F87AC"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6A533A08"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1974</w:t>
            </w:r>
          </w:p>
        </w:tc>
        <w:tc>
          <w:tcPr>
            <w:tcW w:w="1000" w:type="dxa"/>
            <w:tcBorders>
              <w:top w:val="nil"/>
              <w:left w:val="nil"/>
              <w:bottom w:val="single" w:sz="4" w:space="0" w:color="auto"/>
              <w:right w:val="single" w:sz="4" w:space="0" w:color="auto"/>
            </w:tcBorders>
            <w:shd w:val="clear" w:color="000000" w:fill="FFFFFF"/>
            <w:noWrap/>
            <w:vAlign w:val="bottom"/>
            <w:hideMark/>
          </w:tcPr>
          <w:p w14:paraId="15E63108"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26</w:t>
            </w:r>
          </w:p>
        </w:tc>
        <w:tc>
          <w:tcPr>
            <w:tcW w:w="1480" w:type="dxa"/>
            <w:tcBorders>
              <w:top w:val="nil"/>
              <w:left w:val="nil"/>
              <w:bottom w:val="single" w:sz="4" w:space="0" w:color="auto"/>
              <w:right w:val="single" w:sz="4" w:space="0" w:color="auto"/>
            </w:tcBorders>
            <w:shd w:val="clear" w:color="000000" w:fill="FFFFFF"/>
            <w:noWrap/>
            <w:vAlign w:val="bottom"/>
            <w:hideMark/>
          </w:tcPr>
          <w:p w14:paraId="3AF3B781"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2D3A129"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769,23 </w:t>
            </w:r>
          </w:p>
        </w:tc>
        <w:tc>
          <w:tcPr>
            <w:tcW w:w="1559" w:type="dxa"/>
            <w:tcBorders>
              <w:top w:val="nil"/>
              <w:left w:val="nil"/>
              <w:bottom w:val="single" w:sz="4" w:space="0" w:color="auto"/>
              <w:right w:val="single" w:sz="12" w:space="0" w:color="auto"/>
            </w:tcBorders>
            <w:shd w:val="clear" w:color="000000" w:fill="FFFFFF"/>
            <w:noWrap/>
            <w:vAlign w:val="bottom"/>
            <w:hideMark/>
          </w:tcPr>
          <w:p w14:paraId="7BDA7ECD"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64,10 </w:t>
            </w:r>
          </w:p>
        </w:tc>
      </w:tr>
      <w:tr w:rsidR="00C3372B" w:rsidRPr="00C3372B" w14:paraId="36F44CA8"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08447514"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1975</w:t>
            </w:r>
          </w:p>
        </w:tc>
        <w:tc>
          <w:tcPr>
            <w:tcW w:w="1000" w:type="dxa"/>
            <w:tcBorders>
              <w:top w:val="nil"/>
              <w:left w:val="nil"/>
              <w:bottom w:val="single" w:sz="4" w:space="0" w:color="auto"/>
              <w:right w:val="single" w:sz="4" w:space="0" w:color="auto"/>
            </w:tcBorders>
            <w:shd w:val="clear" w:color="000000" w:fill="FFFFFF"/>
            <w:noWrap/>
            <w:vAlign w:val="bottom"/>
            <w:hideMark/>
          </w:tcPr>
          <w:p w14:paraId="454C3E75"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27</w:t>
            </w:r>
          </w:p>
        </w:tc>
        <w:tc>
          <w:tcPr>
            <w:tcW w:w="1480" w:type="dxa"/>
            <w:tcBorders>
              <w:top w:val="nil"/>
              <w:left w:val="nil"/>
              <w:bottom w:val="single" w:sz="4" w:space="0" w:color="auto"/>
              <w:right w:val="single" w:sz="4" w:space="0" w:color="auto"/>
            </w:tcBorders>
            <w:shd w:val="clear" w:color="000000" w:fill="FFFFFF"/>
            <w:noWrap/>
            <w:vAlign w:val="bottom"/>
            <w:hideMark/>
          </w:tcPr>
          <w:p w14:paraId="1904DF34"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6AF3996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740,74 </w:t>
            </w:r>
          </w:p>
        </w:tc>
        <w:tc>
          <w:tcPr>
            <w:tcW w:w="1559" w:type="dxa"/>
            <w:tcBorders>
              <w:top w:val="nil"/>
              <w:left w:val="nil"/>
              <w:bottom w:val="single" w:sz="4" w:space="0" w:color="auto"/>
              <w:right w:val="single" w:sz="12" w:space="0" w:color="auto"/>
            </w:tcBorders>
            <w:shd w:val="clear" w:color="000000" w:fill="FFFFFF"/>
            <w:noWrap/>
            <w:vAlign w:val="bottom"/>
            <w:hideMark/>
          </w:tcPr>
          <w:p w14:paraId="1E517B4F"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61,73 </w:t>
            </w:r>
          </w:p>
        </w:tc>
      </w:tr>
      <w:tr w:rsidR="00C3372B" w:rsidRPr="00C3372B" w14:paraId="099555CD"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552DA365"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1976</w:t>
            </w:r>
          </w:p>
        </w:tc>
        <w:tc>
          <w:tcPr>
            <w:tcW w:w="1000" w:type="dxa"/>
            <w:tcBorders>
              <w:top w:val="nil"/>
              <w:left w:val="nil"/>
              <w:bottom w:val="single" w:sz="4" w:space="0" w:color="auto"/>
              <w:right w:val="single" w:sz="4" w:space="0" w:color="auto"/>
            </w:tcBorders>
            <w:shd w:val="clear" w:color="000000" w:fill="FFFFFF"/>
            <w:noWrap/>
            <w:vAlign w:val="bottom"/>
            <w:hideMark/>
          </w:tcPr>
          <w:p w14:paraId="52E235C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28</w:t>
            </w:r>
          </w:p>
        </w:tc>
        <w:tc>
          <w:tcPr>
            <w:tcW w:w="1480" w:type="dxa"/>
            <w:tcBorders>
              <w:top w:val="nil"/>
              <w:left w:val="nil"/>
              <w:bottom w:val="single" w:sz="4" w:space="0" w:color="auto"/>
              <w:right w:val="single" w:sz="4" w:space="0" w:color="auto"/>
            </w:tcBorders>
            <w:shd w:val="clear" w:color="000000" w:fill="FFFFFF"/>
            <w:noWrap/>
            <w:vAlign w:val="bottom"/>
            <w:hideMark/>
          </w:tcPr>
          <w:p w14:paraId="4B35F63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7032D35F"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714,29 </w:t>
            </w:r>
          </w:p>
        </w:tc>
        <w:tc>
          <w:tcPr>
            <w:tcW w:w="1559" w:type="dxa"/>
            <w:tcBorders>
              <w:top w:val="nil"/>
              <w:left w:val="nil"/>
              <w:bottom w:val="single" w:sz="4" w:space="0" w:color="auto"/>
              <w:right w:val="single" w:sz="12" w:space="0" w:color="auto"/>
            </w:tcBorders>
            <w:shd w:val="clear" w:color="000000" w:fill="FFFFFF"/>
            <w:noWrap/>
            <w:vAlign w:val="bottom"/>
            <w:hideMark/>
          </w:tcPr>
          <w:p w14:paraId="68E3E35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59,52 </w:t>
            </w:r>
          </w:p>
        </w:tc>
      </w:tr>
      <w:tr w:rsidR="00C3372B" w:rsidRPr="00C3372B" w14:paraId="7B18F3CC"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4109611B"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1977</w:t>
            </w:r>
          </w:p>
        </w:tc>
        <w:tc>
          <w:tcPr>
            <w:tcW w:w="1000" w:type="dxa"/>
            <w:tcBorders>
              <w:top w:val="nil"/>
              <w:left w:val="nil"/>
              <w:bottom w:val="single" w:sz="4" w:space="0" w:color="auto"/>
              <w:right w:val="single" w:sz="4" w:space="0" w:color="auto"/>
            </w:tcBorders>
            <w:shd w:val="clear" w:color="000000" w:fill="FFFFFF"/>
            <w:noWrap/>
            <w:vAlign w:val="bottom"/>
            <w:hideMark/>
          </w:tcPr>
          <w:p w14:paraId="1FDF152A"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29</w:t>
            </w:r>
          </w:p>
        </w:tc>
        <w:tc>
          <w:tcPr>
            <w:tcW w:w="1480" w:type="dxa"/>
            <w:tcBorders>
              <w:top w:val="nil"/>
              <w:left w:val="nil"/>
              <w:bottom w:val="single" w:sz="4" w:space="0" w:color="auto"/>
              <w:right w:val="single" w:sz="4" w:space="0" w:color="auto"/>
            </w:tcBorders>
            <w:shd w:val="clear" w:color="000000" w:fill="FFFFFF"/>
            <w:noWrap/>
            <w:vAlign w:val="bottom"/>
            <w:hideMark/>
          </w:tcPr>
          <w:p w14:paraId="4C3BA341"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26F2DAE4"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689,66 </w:t>
            </w:r>
          </w:p>
        </w:tc>
        <w:tc>
          <w:tcPr>
            <w:tcW w:w="1559" w:type="dxa"/>
            <w:tcBorders>
              <w:top w:val="nil"/>
              <w:left w:val="nil"/>
              <w:bottom w:val="single" w:sz="4" w:space="0" w:color="auto"/>
              <w:right w:val="single" w:sz="12" w:space="0" w:color="auto"/>
            </w:tcBorders>
            <w:shd w:val="clear" w:color="000000" w:fill="FFFFFF"/>
            <w:noWrap/>
            <w:vAlign w:val="bottom"/>
            <w:hideMark/>
          </w:tcPr>
          <w:p w14:paraId="4DC43458"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57,47 </w:t>
            </w:r>
          </w:p>
        </w:tc>
      </w:tr>
      <w:tr w:rsidR="00C3372B" w:rsidRPr="00C3372B" w14:paraId="69845DAF"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074DE58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1978</w:t>
            </w:r>
          </w:p>
        </w:tc>
        <w:tc>
          <w:tcPr>
            <w:tcW w:w="1000" w:type="dxa"/>
            <w:tcBorders>
              <w:top w:val="nil"/>
              <w:left w:val="nil"/>
              <w:bottom w:val="single" w:sz="4" w:space="0" w:color="auto"/>
              <w:right w:val="single" w:sz="4" w:space="0" w:color="auto"/>
            </w:tcBorders>
            <w:shd w:val="clear" w:color="000000" w:fill="FFFFFF"/>
            <w:noWrap/>
            <w:vAlign w:val="bottom"/>
            <w:hideMark/>
          </w:tcPr>
          <w:p w14:paraId="526B2EA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30</w:t>
            </w:r>
          </w:p>
        </w:tc>
        <w:tc>
          <w:tcPr>
            <w:tcW w:w="1480" w:type="dxa"/>
            <w:tcBorders>
              <w:top w:val="nil"/>
              <w:left w:val="nil"/>
              <w:bottom w:val="single" w:sz="4" w:space="0" w:color="auto"/>
              <w:right w:val="single" w:sz="4" w:space="0" w:color="auto"/>
            </w:tcBorders>
            <w:shd w:val="clear" w:color="000000" w:fill="FFFFFF"/>
            <w:noWrap/>
            <w:vAlign w:val="bottom"/>
            <w:hideMark/>
          </w:tcPr>
          <w:p w14:paraId="74E9A8DD"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43000B37"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666,67 </w:t>
            </w:r>
          </w:p>
        </w:tc>
        <w:tc>
          <w:tcPr>
            <w:tcW w:w="1559" w:type="dxa"/>
            <w:tcBorders>
              <w:top w:val="nil"/>
              <w:left w:val="nil"/>
              <w:bottom w:val="single" w:sz="4" w:space="0" w:color="auto"/>
              <w:right w:val="single" w:sz="12" w:space="0" w:color="auto"/>
            </w:tcBorders>
            <w:shd w:val="clear" w:color="000000" w:fill="FFFFFF"/>
            <w:noWrap/>
            <w:vAlign w:val="bottom"/>
            <w:hideMark/>
          </w:tcPr>
          <w:p w14:paraId="73BB0A3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55,56 </w:t>
            </w:r>
          </w:p>
        </w:tc>
      </w:tr>
      <w:tr w:rsidR="00C3372B" w:rsidRPr="00C3372B" w14:paraId="5D0A5F8D"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160B0421"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1979</w:t>
            </w:r>
          </w:p>
        </w:tc>
        <w:tc>
          <w:tcPr>
            <w:tcW w:w="1000" w:type="dxa"/>
            <w:tcBorders>
              <w:top w:val="nil"/>
              <w:left w:val="nil"/>
              <w:bottom w:val="single" w:sz="4" w:space="0" w:color="auto"/>
              <w:right w:val="single" w:sz="4" w:space="0" w:color="auto"/>
            </w:tcBorders>
            <w:shd w:val="clear" w:color="000000" w:fill="FFFFFF"/>
            <w:noWrap/>
            <w:vAlign w:val="bottom"/>
            <w:hideMark/>
          </w:tcPr>
          <w:p w14:paraId="3FAA1BA3"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31</w:t>
            </w:r>
          </w:p>
        </w:tc>
        <w:tc>
          <w:tcPr>
            <w:tcW w:w="1480" w:type="dxa"/>
            <w:tcBorders>
              <w:top w:val="nil"/>
              <w:left w:val="nil"/>
              <w:bottom w:val="single" w:sz="4" w:space="0" w:color="auto"/>
              <w:right w:val="single" w:sz="4" w:space="0" w:color="auto"/>
            </w:tcBorders>
            <w:shd w:val="clear" w:color="000000" w:fill="FFFFFF"/>
            <w:noWrap/>
            <w:vAlign w:val="bottom"/>
            <w:hideMark/>
          </w:tcPr>
          <w:p w14:paraId="7BF3182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7F2652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645,16 </w:t>
            </w:r>
          </w:p>
        </w:tc>
        <w:tc>
          <w:tcPr>
            <w:tcW w:w="1559" w:type="dxa"/>
            <w:tcBorders>
              <w:top w:val="nil"/>
              <w:left w:val="nil"/>
              <w:bottom w:val="single" w:sz="4" w:space="0" w:color="auto"/>
              <w:right w:val="single" w:sz="12" w:space="0" w:color="auto"/>
            </w:tcBorders>
            <w:shd w:val="clear" w:color="000000" w:fill="FFFFFF"/>
            <w:noWrap/>
            <w:vAlign w:val="bottom"/>
            <w:hideMark/>
          </w:tcPr>
          <w:p w14:paraId="691EC8CD"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53,76 </w:t>
            </w:r>
          </w:p>
        </w:tc>
      </w:tr>
      <w:tr w:rsidR="00C3372B" w:rsidRPr="00C3372B" w14:paraId="100CC6D4"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72008075"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1980</w:t>
            </w:r>
          </w:p>
        </w:tc>
        <w:tc>
          <w:tcPr>
            <w:tcW w:w="1000" w:type="dxa"/>
            <w:tcBorders>
              <w:top w:val="nil"/>
              <w:left w:val="nil"/>
              <w:bottom w:val="single" w:sz="4" w:space="0" w:color="auto"/>
              <w:right w:val="single" w:sz="4" w:space="0" w:color="auto"/>
            </w:tcBorders>
            <w:shd w:val="clear" w:color="000000" w:fill="FFFFFF"/>
            <w:noWrap/>
            <w:vAlign w:val="bottom"/>
            <w:hideMark/>
          </w:tcPr>
          <w:p w14:paraId="184CF959"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32</w:t>
            </w:r>
          </w:p>
        </w:tc>
        <w:tc>
          <w:tcPr>
            <w:tcW w:w="1480" w:type="dxa"/>
            <w:tcBorders>
              <w:top w:val="nil"/>
              <w:left w:val="nil"/>
              <w:bottom w:val="single" w:sz="4" w:space="0" w:color="auto"/>
              <w:right w:val="single" w:sz="4" w:space="0" w:color="auto"/>
            </w:tcBorders>
            <w:shd w:val="clear" w:color="000000" w:fill="FFFFFF"/>
            <w:noWrap/>
            <w:vAlign w:val="bottom"/>
            <w:hideMark/>
          </w:tcPr>
          <w:p w14:paraId="5C0693F0"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03663868"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625,00 </w:t>
            </w:r>
          </w:p>
        </w:tc>
        <w:tc>
          <w:tcPr>
            <w:tcW w:w="1559" w:type="dxa"/>
            <w:tcBorders>
              <w:top w:val="nil"/>
              <w:left w:val="nil"/>
              <w:bottom w:val="single" w:sz="4" w:space="0" w:color="auto"/>
              <w:right w:val="single" w:sz="12" w:space="0" w:color="auto"/>
            </w:tcBorders>
            <w:shd w:val="clear" w:color="000000" w:fill="FFFFFF"/>
            <w:noWrap/>
            <w:vAlign w:val="bottom"/>
            <w:hideMark/>
          </w:tcPr>
          <w:p w14:paraId="038E959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52,08 </w:t>
            </w:r>
          </w:p>
        </w:tc>
      </w:tr>
      <w:tr w:rsidR="00C3372B" w:rsidRPr="00C3372B" w14:paraId="1DD965D1"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55345CC0"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1981</w:t>
            </w:r>
          </w:p>
        </w:tc>
        <w:tc>
          <w:tcPr>
            <w:tcW w:w="1000" w:type="dxa"/>
            <w:tcBorders>
              <w:top w:val="nil"/>
              <w:left w:val="nil"/>
              <w:bottom w:val="single" w:sz="4" w:space="0" w:color="auto"/>
              <w:right w:val="single" w:sz="4" w:space="0" w:color="auto"/>
            </w:tcBorders>
            <w:shd w:val="clear" w:color="000000" w:fill="FFFFFF"/>
            <w:noWrap/>
            <w:vAlign w:val="bottom"/>
            <w:hideMark/>
          </w:tcPr>
          <w:p w14:paraId="54D71242"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33</w:t>
            </w:r>
          </w:p>
        </w:tc>
        <w:tc>
          <w:tcPr>
            <w:tcW w:w="1480" w:type="dxa"/>
            <w:tcBorders>
              <w:top w:val="nil"/>
              <w:left w:val="nil"/>
              <w:bottom w:val="single" w:sz="4" w:space="0" w:color="auto"/>
              <w:right w:val="single" w:sz="4" w:space="0" w:color="auto"/>
            </w:tcBorders>
            <w:shd w:val="clear" w:color="000000" w:fill="FFFFFF"/>
            <w:noWrap/>
            <w:vAlign w:val="bottom"/>
            <w:hideMark/>
          </w:tcPr>
          <w:p w14:paraId="59E44604"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255EF1B4"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606,06 </w:t>
            </w:r>
          </w:p>
        </w:tc>
        <w:tc>
          <w:tcPr>
            <w:tcW w:w="1559" w:type="dxa"/>
            <w:tcBorders>
              <w:top w:val="nil"/>
              <w:left w:val="nil"/>
              <w:bottom w:val="single" w:sz="4" w:space="0" w:color="auto"/>
              <w:right w:val="single" w:sz="12" w:space="0" w:color="auto"/>
            </w:tcBorders>
            <w:shd w:val="clear" w:color="000000" w:fill="FFFFFF"/>
            <w:noWrap/>
            <w:vAlign w:val="bottom"/>
            <w:hideMark/>
          </w:tcPr>
          <w:p w14:paraId="466B4F98"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50,51 </w:t>
            </w:r>
          </w:p>
        </w:tc>
      </w:tr>
      <w:tr w:rsidR="00C3372B" w:rsidRPr="00C3372B" w14:paraId="3C595251"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3823D679"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1982</w:t>
            </w:r>
          </w:p>
        </w:tc>
        <w:tc>
          <w:tcPr>
            <w:tcW w:w="1000" w:type="dxa"/>
            <w:tcBorders>
              <w:top w:val="nil"/>
              <w:left w:val="nil"/>
              <w:bottom w:val="single" w:sz="4" w:space="0" w:color="auto"/>
              <w:right w:val="single" w:sz="4" w:space="0" w:color="auto"/>
            </w:tcBorders>
            <w:shd w:val="clear" w:color="000000" w:fill="FFFFFF"/>
            <w:noWrap/>
            <w:vAlign w:val="bottom"/>
            <w:hideMark/>
          </w:tcPr>
          <w:p w14:paraId="51E7A7BD"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34</w:t>
            </w:r>
          </w:p>
        </w:tc>
        <w:tc>
          <w:tcPr>
            <w:tcW w:w="1480" w:type="dxa"/>
            <w:tcBorders>
              <w:top w:val="nil"/>
              <w:left w:val="nil"/>
              <w:bottom w:val="single" w:sz="4" w:space="0" w:color="auto"/>
              <w:right w:val="single" w:sz="4" w:space="0" w:color="auto"/>
            </w:tcBorders>
            <w:shd w:val="clear" w:color="000000" w:fill="FFFFFF"/>
            <w:noWrap/>
            <w:vAlign w:val="bottom"/>
            <w:hideMark/>
          </w:tcPr>
          <w:p w14:paraId="3F1AD7F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03DB5A6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588,24 </w:t>
            </w:r>
          </w:p>
        </w:tc>
        <w:tc>
          <w:tcPr>
            <w:tcW w:w="1559" w:type="dxa"/>
            <w:tcBorders>
              <w:top w:val="nil"/>
              <w:left w:val="nil"/>
              <w:bottom w:val="single" w:sz="4" w:space="0" w:color="auto"/>
              <w:right w:val="single" w:sz="12" w:space="0" w:color="auto"/>
            </w:tcBorders>
            <w:shd w:val="clear" w:color="000000" w:fill="FFFFFF"/>
            <w:noWrap/>
            <w:vAlign w:val="bottom"/>
            <w:hideMark/>
          </w:tcPr>
          <w:p w14:paraId="1127BBB9"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49,02 </w:t>
            </w:r>
          </w:p>
        </w:tc>
      </w:tr>
      <w:tr w:rsidR="00C3372B" w:rsidRPr="00C3372B" w14:paraId="27D45908"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49B7CA69"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1983</w:t>
            </w:r>
          </w:p>
        </w:tc>
        <w:tc>
          <w:tcPr>
            <w:tcW w:w="1000" w:type="dxa"/>
            <w:tcBorders>
              <w:top w:val="nil"/>
              <w:left w:val="nil"/>
              <w:bottom w:val="single" w:sz="4" w:space="0" w:color="auto"/>
              <w:right w:val="single" w:sz="4" w:space="0" w:color="auto"/>
            </w:tcBorders>
            <w:shd w:val="clear" w:color="000000" w:fill="FFFFFF"/>
            <w:noWrap/>
            <w:vAlign w:val="bottom"/>
            <w:hideMark/>
          </w:tcPr>
          <w:p w14:paraId="2ADD07F2"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35</w:t>
            </w:r>
          </w:p>
        </w:tc>
        <w:tc>
          <w:tcPr>
            <w:tcW w:w="1480" w:type="dxa"/>
            <w:tcBorders>
              <w:top w:val="nil"/>
              <w:left w:val="nil"/>
              <w:bottom w:val="single" w:sz="4" w:space="0" w:color="auto"/>
              <w:right w:val="single" w:sz="4" w:space="0" w:color="auto"/>
            </w:tcBorders>
            <w:shd w:val="clear" w:color="000000" w:fill="FFFFFF"/>
            <w:noWrap/>
            <w:vAlign w:val="bottom"/>
            <w:hideMark/>
          </w:tcPr>
          <w:p w14:paraId="7C8694A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5202687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571,43 </w:t>
            </w:r>
          </w:p>
        </w:tc>
        <w:tc>
          <w:tcPr>
            <w:tcW w:w="1559" w:type="dxa"/>
            <w:tcBorders>
              <w:top w:val="nil"/>
              <w:left w:val="nil"/>
              <w:bottom w:val="single" w:sz="4" w:space="0" w:color="auto"/>
              <w:right w:val="single" w:sz="12" w:space="0" w:color="auto"/>
            </w:tcBorders>
            <w:shd w:val="clear" w:color="000000" w:fill="FFFFFF"/>
            <w:noWrap/>
            <w:vAlign w:val="bottom"/>
            <w:hideMark/>
          </w:tcPr>
          <w:p w14:paraId="416DAEB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47,62 </w:t>
            </w:r>
          </w:p>
        </w:tc>
      </w:tr>
      <w:tr w:rsidR="00C3372B" w:rsidRPr="00C3372B" w14:paraId="1E48AD66"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18684460"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1984</w:t>
            </w:r>
          </w:p>
        </w:tc>
        <w:tc>
          <w:tcPr>
            <w:tcW w:w="1000" w:type="dxa"/>
            <w:tcBorders>
              <w:top w:val="nil"/>
              <w:left w:val="nil"/>
              <w:bottom w:val="single" w:sz="4" w:space="0" w:color="auto"/>
              <w:right w:val="single" w:sz="4" w:space="0" w:color="auto"/>
            </w:tcBorders>
            <w:shd w:val="clear" w:color="000000" w:fill="FFFFFF"/>
            <w:noWrap/>
            <w:vAlign w:val="bottom"/>
            <w:hideMark/>
          </w:tcPr>
          <w:p w14:paraId="7313E0C0"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36</w:t>
            </w:r>
          </w:p>
        </w:tc>
        <w:tc>
          <w:tcPr>
            <w:tcW w:w="1480" w:type="dxa"/>
            <w:tcBorders>
              <w:top w:val="nil"/>
              <w:left w:val="nil"/>
              <w:bottom w:val="single" w:sz="4" w:space="0" w:color="auto"/>
              <w:right w:val="single" w:sz="4" w:space="0" w:color="auto"/>
            </w:tcBorders>
            <w:shd w:val="clear" w:color="000000" w:fill="FFFFFF"/>
            <w:noWrap/>
            <w:vAlign w:val="bottom"/>
            <w:hideMark/>
          </w:tcPr>
          <w:p w14:paraId="5CA229B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54268CEC"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555,56 </w:t>
            </w:r>
          </w:p>
        </w:tc>
        <w:tc>
          <w:tcPr>
            <w:tcW w:w="1559" w:type="dxa"/>
            <w:tcBorders>
              <w:top w:val="nil"/>
              <w:left w:val="nil"/>
              <w:bottom w:val="single" w:sz="4" w:space="0" w:color="auto"/>
              <w:right w:val="single" w:sz="12" w:space="0" w:color="auto"/>
            </w:tcBorders>
            <w:shd w:val="clear" w:color="000000" w:fill="FFFFFF"/>
            <w:noWrap/>
            <w:vAlign w:val="bottom"/>
            <w:hideMark/>
          </w:tcPr>
          <w:p w14:paraId="65F90BD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46,30 </w:t>
            </w:r>
          </w:p>
        </w:tc>
      </w:tr>
      <w:tr w:rsidR="00C3372B" w:rsidRPr="00C3372B" w14:paraId="359D7242"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6530D78D"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1985</w:t>
            </w:r>
          </w:p>
        </w:tc>
        <w:tc>
          <w:tcPr>
            <w:tcW w:w="1000" w:type="dxa"/>
            <w:tcBorders>
              <w:top w:val="nil"/>
              <w:left w:val="nil"/>
              <w:bottom w:val="single" w:sz="4" w:space="0" w:color="auto"/>
              <w:right w:val="single" w:sz="4" w:space="0" w:color="auto"/>
            </w:tcBorders>
            <w:shd w:val="clear" w:color="000000" w:fill="FFFFFF"/>
            <w:noWrap/>
            <w:vAlign w:val="bottom"/>
            <w:hideMark/>
          </w:tcPr>
          <w:p w14:paraId="1DCA309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37</w:t>
            </w:r>
          </w:p>
        </w:tc>
        <w:tc>
          <w:tcPr>
            <w:tcW w:w="1480" w:type="dxa"/>
            <w:tcBorders>
              <w:top w:val="nil"/>
              <w:left w:val="nil"/>
              <w:bottom w:val="single" w:sz="4" w:space="0" w:color="auto"/>
              <w:right w:val="single" w:sz="4" w:space="0" w:color="auto"/>
            </w:tcBorders>
            <w:shd w:val="clear" w:color="000000" w:fill="FFFFFF"/>
            <w:noWrap/>
            <w:vAlign w:val="bottom"/>
            <w:hideMark/>
          </w:tcPr>
          <w:p w14:paraId="70B6C7B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2F181CBC"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540,54 </w:t>
            </w:r>
          </w:p>
        </w:tc>
        <w:tc>
          <w:tcPr>
            <w:tcW w:w="1559" w:type="dxa"/>
            <w:tcBorders>
              <w:top w:val="nil"/>
              <w:left w:val="nil"/>
              <w:bottom w:val="single" w:sz="4" w:space="0" w:color="auto"/>
              <w:right w:val="single" w:sz="12" w:space="0" w:color="auto"/>
            </w:tcBorders>
            <w:shd w:val="clear" w:color="000000" w:fill="FFFFFF"/>
            <w:noWrap/>
            <w:vAlign w:val="bottom"/>
            <w:hideMark/>
          </w:tcPr>
          <w:p w14:paraId="4B1311C4"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45,05 </w:t>
            </w:r>
          </w:p>
        </w:tc>
      </w:tr>
      <w:tr w:rsidR="00C3372B" w:rsidRPr="00C3372B" w14:paraId="7108487E"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74351096"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1986</w:t>
            </w:r>
          </w:p>
        </w:tc>
        <w:tc>
          <w:tcPr>
            <w:tcW w:w="1000" w:type="dxa"/>
            <w:tcBorders>
              <w:top w:val="nil"/>
              <w:left w:val="nil"/>
              <w:bottom w:val="single" w:sz="4" w:space="0" w:color="auto"/>
              <w:right w:val="single" w:sz="4" w:space="0" w:color="auto"/>
            </w:tcBorders>
            <w:shd w:val="clear" w:color="000000" w:fill="FFFFFF"/>
            <w:noWrap/>
            <w:vAlign w:val="bottom"/>
            <w:hideMark/>
          </w:tcPr>
          <w:p w14:paraId="32CA36B1"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38</w:t>
            </w:r>
          </w:p>
        </w:tc>
        <w:tc>
          <w:tcPr>
            <w:tcW w:w="1480" w:type="dxa"/>
            <w:tcBorders>
              <w:top w:val="nil"/>
              <w:left w:val="nil"/>
              <w:bottom w:val="single" w:sz="4" w:space="0" w:color="auto"/>
              <w:right w:val="single" w:sz="4" w:space="0" w:color="auto"/>
            </w:tcBorders>
            <w:shd w:val="clear" w:color="000000" w:fill="FFFFFF"/>
            <w:noWrap/>
            <w:vAlign w:val="bottom"/>
            <w:hideMark/>
          </w:tcPr>
          <w:p w14:paraId="12A0E2DE"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412C2BD3"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526,32 </w:t>
            </w:r>
          </w:p>
        </w:tc>
        <w:tc>
          <w:tcPr>
            <w:tcW w:w="1559" w:type="dxa"/>
            <w:tcBorders>
              <w:top w:val="nil"/>
              <w:left w:val="nil"/>
              <w:bottom w:val="single" w:sz="4" w:space="0" w:color="auto"/>
              <w:right w:val="single" w:sz="12" w:space="0" w:color="auto"/>
            </w:tcBorders>
            <w:shd w:val="clear" w:color="000000" w:fill="FFFFFF"/>
            <w:noWrap/>
            <w:vAlign w:val="bottom"/>
            <w:hideMark/>
          </w:tcPr>
          <w:p w14:paraId="569A1AF0"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43,86 </w:t>
            </w:r>
          </w:p>
        </w:tc>
      </w:tr>
      <w:tr w:rsidR="00C3372B" w:rsidRPr="00C3372B" w14:paraId="7245FD93"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65D20BC6"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1987</w:t>
            </w:r>
          </w:p>
        </w:tc>
        <w:tc>
          <w:tcPr>
            <w:tcW w:w="1000" w:type="dxa"/>
            <w:tcBorders>
              <w:top w:val="nil"/>
              <w:left w:val="nil"/>
              <w:bottom w:val="single" w:sz="4" w:space="0" w:color="auto"/>
              <w:right w:val="single" w:sz="4" w:space="0" w:color="auto"/>
            </w:tcBorders>
            <w:shd w:val="clear" w:color="000000" w:fill="FFFFFF"/>
            <w:noWrap/>
            <w:vAlign w:val="bottom"/>
            <w:hideMark/>
          </w:tcPr>
          <w:p w14:paraId="461A8A7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39</w:t>
            </w:r>
          </w:p>
        </w:tc>
        <w:tc>
          <w:tcPr>
            <w:tcW w:w="1480" w:type="dxa"/>
            <w:tcBorders>
              <w:top w:val="nil"/>
              <w:left w:val="nil"/>
              <w:bottom w:val="single" w:sz="4" w:space="0" w:color="auto"/>
              <w:right w:val="single" w:sz="4" w:space="0" w:color="auto"/>
            </w:tcBorders>
            <w:shd w:val="clear" w:color="000000" w:fill="FFFFFF"/>
            <w:noWrap/>
            <w:vAlign w:val="bottom"/>
            <w:hideMark/>
          </w:tcPr>
          <w:p w14:paraId="033EC16A"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198EAC3E"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512,82 </w:t>
            </w:r>
          </w:p>
        </w:tc>
        <w:tc>
          <w:tcPr>
            <w:tcW w:w="1559" w:type="dxa"/>
            <w:tcBorders>
              <w:top w:val="nil"/>
              <w:left w:val="nil"/>
              <w:bottom w:val="single" w:sz="4" w:space="0" w:color="auto"/>
              <w:right w:val="single" w:sz="12" w:space="0" w:color="auto"/>
            </w:tcBorders>
            <w:shd w:val="clear" w:color="000000" w:fill="FFFFFF"/>
            <w:noWrap/>
            <w:vAlign w:val="bottom"/>
            <w:hideMark/>
          </w:tcPr>
          <w:p w14:paraId="11728ADD"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42,74 </w:t>
            </w:r>
          </w:p>
        </w:tc>
      </w:tr>
      <w:tr w:rsidR="00C3372B" w:rsidRPr="00C3372B" w14:paraId="73B56E52"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021DE093"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1988</w:t>
            </w:r>
          </w:p>
        </w:tc>
        <w:tc>
          <w:tcPr>
            <w:tcW w:w="1000" w:type="dxa"/>
            <w:tcBorders>
              <w:top w:val="nil"/>
              <w:left w:val="nil"/>
              <w:bottom w:val="single" w:sz="4" w:space="0" w:color="auto"/>
              <w:right w:val="single" w:sz="4" w:space="0" w:color="auto"/>
            </w:tcBorders>
            <w:shd w:val="clear" w:color="000000" w:fill="FFFFFF"/>
            <w:noWrap/>
            <w:vAlign w:val="bottom"/>
            <w:hideMark/>
          </w:tcPr>
          <w:p w14:paraId="4F3D17BB"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40</w:t>
            </w:r>
          </w:p>
        </w:tc>
        <w:tc>
          <w:tcPr>
            <w:tcW w:w="1480" w:type="dxa"/>
            <w:tcBorders>
              <w:top w:val="nil"/>
              <w:left w:val="nil"/>
              <w:bottom w:val="single" w:sz="4" w:space="0" w:color="auto"/>
              <w:right w:val="single" w:sz="4" w:space="0" w:color="auto"/>
            </w:tcBorders>
            <w:shd w:val="clear" w:color="000000" w:fill="FFFFFF"/>
            <w:noWrap/>
            <w:vAlign w:val="bottom"/>
            <w:hideMark/>
          </w:tcPr>
          <w:p w14:paraId="75C440D7"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04F87C2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500,00 </w:t>
            </w:r>
          </w:p>
        </w:tc>
        <w:tc>
          <w:tcPr>
            <w:tcW w:w="1559" w:type="dxa"/>
            <w:tcBorders>
              <w:top w:val="nil"/>
              <w:left w:val="nil"/>
              <w:bottom w:val="single" w:sz="4" w:space="0" w:color="auto"/>
              <w:right w:val="single" w:sz="12" w:space="0" w:color="auto"/>
            </w:tcBorders>
            <w:shd w:val="clear" w:color="000000" w:fill="FFFFFF"/>
            <w:noWrap/>
            <w:vAlign w:val="bottom"/>
            <w:hideMark/>
          </w:tcPr>
          <w:p w14:paraId="4BBED9C6"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41,67 </w:t>
            </w:r>
          </w:p>
        </w:tc>
      </w:tr>
      <w:tr w:rsidR="00C3372B" w:rsidRPr="00C3372B" w14:paraId="796AB52A"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1256477D"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1989</w:t>
            </w:r>
          </w:p>
        </w:tc>
        <w:tc>
          <w:tcPr>
            <w:tcW w:w="1000" w:type="dxa"/>
            <w:tcBorders>
              <w:top w:val="nil"/>
              <w:left w:val="nil"/>
              <w:bottom w:val="single" w:sz="4" w:space="0" w:color="auto"/>
              <w:right w:val="single" w:sz="4" w:space="0" w:color="auto"/>
            </w:tcBorders>
            <w:shd w:val="clear" w:color="000000" w:fill="FFFFFF"/>
            <w:noWrap/>
            <w:vAlign w:val="bottom"/>
            <w:hideMark/>
          </w:tcPr>
          <w:p w14:paraId="13013817"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41</w:t>
            </w:r>
          </w:p>
        </w:tc>
        <w:tc>
          <w:tcPr>
            <w:tcW w:w="1480" w:type="dxa"/>
            <w:tcBorders>
              <w:top w:val="nil"/>
              <w:left w:val="nil"/>
              <w:bottom w:val="single" w:sz="4" w:space="0" w:color="auto"/>
              <w:right w:val="single" w:sz="4" w:space="0" w:color="auto"/>
            </w:tcBorders>
            <w:shd w:val="clear" w:color="000000" w:fill="FFFFFF"/>
            <w:noWrap/>
            <w:vAlign w:val="bottom"/>
            <w:hideMark/>
          </w:tcPr>
          <w:p w14:paraId="30D18E3E"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724AA9BA"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487,80 </w:t>
            </w:r>
          </w:p>
        </w:tc>
        <w:tc>
          <w:tcPr>
            <w:tcW w:w="1559" w:type="dxa"/>
            <w:tcBorders>
              <w:top w:val="nil"/>
              <w:left w:val="nil"/>
              <w:bottom w:val="single" w:sz="4" w:space="0" w:color="auto"/>
              <w:right w:val="single" w:sz="12" w:space="0" w:color="auto"/>
            </w:tcBorders>
            <w:shd w:val="clear" w:color="000000" w:fill="FFFFFF"/>
            <w:noWrap/>
            <w:vAlign w:val="bottom"/>
            <w:hideMark/>
          </w:tcPr>
          <w:p w14:paraId="355E302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40,65 </w:t>
            </w:r>
          </w:p>
        </w:tc>
      </w:tr>
      <w:tr w:rsidR="00C3372B" w:rsidRPr="00C3372B" w14:paraId="490E29CB"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0DB4FA68"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1990</w:t>
            </w:r>
          </w:p>
        </w:tc>
        <w:tc>
          <w:tcPr>
            <w:tcW w:w="1000" w:type="dxa"/>
            <w:tcBorders>
              <w:top w:val="nil"/>
              <w:left w:val="nil"/>
              <w:bottom w:val="single" w:sz="4" w:space="0" w:color="auto"/>
              <w:right w:val="single" w:sz="4" w:space="0" w:color="auto"/>
            </w:tcBorders>
            <w:shd w:val="clear" w:color="000000" w:fill="FFFFFF"/>
            <w:noWrap/>
            <w:vAlign w:val="bottom"/>
            <w:hideMark/>
          </w:tcPr>
          <w:p w14:paraId="72F71BB4"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42</w:t>
            </w:r>
          </w:p>
        </w:tc>
        <w:tc>
          <w:tcPr>
            <w:tcW w:w="1480" w:type="dxa"/>
            <w:tcBorders>
              <w:top w:val="nil"/>
              <w:left w:val="nil"/>
              <w:bottom w:val="single" w:sz="4" w:space="0" w:color="auto"/>
              <w:right w:val="single" w:sz="4" w:space="0" w:color="auto"/>
            </w:tcBorders>
            <w:shd w:val="clear" w:color="000000" w:fill="FFFFFF"/>
            <w:noWrap/>
            <w:vAlign w:val="bottom"/>
            <w:hideMark/>
          </w:tcPr>
          <w:p w14:paraId="0CEEC3E0"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3EDD290A"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476,19 </w:t>
            </w:r>
          </w:p>
        </w:tc>
        <w:tc>
          <w:tcPr>
            <w:tcW w:w="1559" w:type="dxa"/>
            <w:tcBorders>
              <w:top w:val="nil"/>
              <w:left w:val="nil"/>
              <w:bottom w:val="single" w:sz="4" w:space="0" w:color="auto"/>
              <w:right w:val="single" w:sz="12" w:space="0" w:color="auto"/>
            </w:tcBorders>
            <w:shd w:val="clear" w:color="000000" w:fill="FFFFFF"/>
            <w:noWrap/>
            <w:vAlign w:val="bottom"/>
            <w:hideMark/>
          </w:tcPr>
          <w:p w14:paraId="457C351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39,68 </w:t>
            </w:r>
          </w:p>
        </w:tc>
      </w:tr>
      <w:tr w:rsidR="00C3372B" w:rsidRPr="00C3372B" w14:paraId="5B4414D0" w14:textId="77777777" w:rsidTr="00C3372B">
        <w:trPr>
          <w:trHeight w:val="285"/>
        </w:trPr>
        <w:tc>
          <w:tcPr>
            <w:tcW w:w="1060" w:type="dxa"/>
            <w:tcBorders>
              <w:top w:val="nil"/>
              <w:left w:val="single" w:sz="12" w:space="0" w:color="auto"/>
              <w:bottom w:val="single" w:sz="4" w:space="0" w:color="auto"/>
              <w:right w:val="single" w:sz="12" w:space="0" w:color="auto"/>
            </w:tcBorders>
            <w:shd w:val="clear" w:color="000000" w:fill="FCD5B4"/>
            <w:noWrap/>
            <w:vAlign w:val="bottom"/>
            <w:hideMark/>
          </w:tcPr>
          <w:p w14:paraId="3F663A8C"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1991</w:t>
            </w:r>
          </w:p>
        </w:tc>
        <w:tc>
          <w:tcPr>
            <w:tcW w:w="1000" w:type="dxa"/>
            <w:tcBorders>
              <w:top w:val="nil"/>
              <w:left w:val="nil"/>
              <w:bottom w:val="single" w:sz="4" w:space="0" w:color="auto"/>
              <w:right w:val="single" w:sz="4" w:space="0" w:color="auto"/>
            </w:tcBorders>
            <w:shd w:val="clear" w:color="000000" w:fill="FFFFFF"/>
            <w:noWrap/>
            <w:vAlign w:val="bottom"/>
            <w:hideMark/>
          </w:tcPr>
          <w:p w14:paraId="4FE0D29E"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43</w:t>
            </w:r>
          </w:p>
        </w:tc>
        <w:tc>
          <w:tcPr>
            <w:tcW w:w="1480" w:type="dxa"/>
            <w:tcBorders>
              <w:top w:val="nil"/>
              <w:left w:val="nil"/>
              <w:bottom w:val="single" w:sz="4" w:space="0" w:color="auto"/>
              <w:right w:val="single" w:sz="4" w:space="0" w:color="auto"/>
            </w:tcBorders>
            <w:shd w:val="clear" w:color="000000" w:fill="FFFFFF"/>
            <w:noWrap/>
            <w:vAlign w:val="bottom"/>
            <w:hideMark/>
          </w:tcPr>
          <w:p w14:paraId="7EFCD55B"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4" w:space="0" w:color="auto"/>
              <w:right w:val="single" w:sz="4" w:space="0" w:color="auto"/>
            </w:tcBorders>
            <w:shd w:val="clear" w:color="000000" w:fill="FFFFFF"/>
            <w:noWrap/>
            <w:vAlign w:val="bottom"/>
            <w:hideMark/>
          </w:tcPr>
          <w:p w14:paraId="4491FBB8"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465,12 </w:t>
            </w:r>
          </w:p>
        </w:tc>
        <w:tc>
          <w:tcPr>
            <w:tcW w:w="1559" w:type="dxa"/>
            <w:tcBorders>
              <w:top w:val="nil"/>
              <w:left w:val="nil"/>
              <w:bottom w:val="single" w:sz="4" w:space="0" w:color="auto"/>
              <w:right w:val="single" w:sz="12" w:space="0" w:color="auto"/>
            </w:tcBorders>
            <w:shd w:val="clear" w:color="000000" w:fill="FFFFFF"/>
            <w:noWrap/>
            <w:vAlign w:val="bottom"/>
            <w:hideMark/>
          </w:tcPr>
          <w:p w14:paraId="2F729ED5"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38,76 </w:t>
            </w:r>
          </w:p>
        </w:tc>
      </w:tr>
      <w:tr w:rsidR="00C3372B" w:rsidRPr="00C3372B" w14:paraId="4B745288" w14:textId="77777777" w:rsidTr="008E3258">
        <w:trPr>
          <w:trHeight w:val="148"/>
        </w:trPr>
        <w:tc>
          <w:tcPr>
            <w:tcW w:w="1060" w:type="dxa"/>
            <w:tcBorders>
              <w:top w:val="nil"/>
              <w:left w:val="single" w:sz="12" w:space="0" w:color="auto"/>
              <w:bottom w:val="single" w:sz="12" w:space="0" w:color="auto"/>
              <w:right w:val="single" w:sz="12" w:space="0" w:color="auto"/>
            </w:tcBorders>
            <w:shd w:val="clear" w:color="000000" w:fill="FCD5B4"/>
            <w:noWrap/>
            <w:vAlign w:val="bottom"/>
            <w:hideMark/>
          </w:tcPr>
          <w:p w14:paraId="5DDF5BAF"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1992</w:t>
            </w:r>
          </w:p>
        </w:tc>
        <w:tc>
          <w:tcPr>
            <w:tcW w:w="1000" w:type="dxa"/>
            <w:tcBorders>
              <w:top w:val="nil"/>
              <w:left w:val="nil"/>
              <w:bottom w:val="single" w:sz="12" w:space="0" w:color="auto"/>
              <w:right w:val="single" w:sz="4" w:space="0" w:color="auto"/>
            </w:tcBorders>
            <w:shd w:val="clear" w:color="000000" w:fill="FFFFFF"/>
            <w:noWrap/>
            <w:vAlign w:val="bottom"/>
            <w:hideMark/>
          </w:tcPr>
          <w:p w14:paraId="5CCD2688" w14:textId="77777777" w:rsidR="00C3372B" w:rsidRPr="00C3372B" w:rsidRDefault="00C3372B" w:rsidP="00C3372B">
            <w:pPr>
              <w:spacing w:after="0" w:line="240" w:lineRule="auto"/>
              <w:jc w:val="right"/>
              <w:rPr>
                <w:rFonts w:ascii="Arial" w:hAnsi="Arial" w:cs="Arial"/>
                <w:color w:val="000000"/>
                <w:sz w:val="20"/>
                <w:szCs w:val="20"/>
                <w:lang w:eastAsia="nl-NL"/>
              </w:rPr>
            </w:pPr>
            <w:r w:rsidRPr="00C3372B">
              <w:rPr>
                <w:rFonts w:ascii="Arial" w:hAnsi="Arial" w:cs="Arial"/>
                <w:color w:val="000000"/>
                <w:sz w:val="20"/>
                <w:szCs w:val="20"/>
                <w:lang w:eastAsia="nl-NL"/>
              </w:rPr>
              <w:t>44</w:t>
            </w:r>
          </w:p>
        </w:tc>
        <w:tc>
          <w:tcPr>
            <w:tcW w:w="1480" w:type="dxa"/>
            <w:tcBorders>
              <w:top w:val="nil"/>
              <w:left w:val="nil"/>
              <w:bottom w:val="single" w:sz="12" w:space="0" w:color="auto"/>
              <w:right w:val="single" w:sz="4" w:space="0" w:color="auto"/>
            </w:tcBorders>
            <w:shd w:val="clear" w:color="000000" w:fill="FFFFFF"/>
            <w:noWrap/>
            <w:vAlign w:val="bottom"/>
            <w:hideMark/>
          </w:tcPr>
          <w:p w14:paraId="454C2711"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20.000,00 </w:t>
            </w:r>
          </w:p>
        </w:tc>
        <w:tc>
          <w:tcPr>
            <w:tcW w:w="1720" w:type="dxa"/>
            <w:tcBorders>
              <w:top w:val="nil"/>
              <w:left w:val="nil"/>
              <w:bottom w:val="single" w:sz="12" w:space="0" w:color="auto"/>
              <w:right w:val="single" w:sz="4" w:space="0" w:color="auto"/>
            </w:tcBorders>
            <w:shd w:val="clear" w:color="000000" w:fill="FFFFFF"/>
            <w:noWrap/>
            <w:vAlign w:val="bottom"/>
            <w:hideMark/>
          </w:tcPr>
          <w:p w14:paraId="15839417"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454,55 </w:t>
            </w:r>
          </w:p>
        </w:tc>
        <w:tc>
          <w:tcPr>
            <w:tcW w:w="1559" w:type="dxa"/>
            <w:tcBorders>
              <w:top w:val="nil"/>
              <w:left w:val="nil"/>
              <w:bottom w:val="single" w:sz="12" w:space="0" w:color="auto"/>
              <w:right w:val="single" w:sz="12" w:space="0" w:color="auto"/>
            </w:tcBorders>
            <w:shd w:val="clear" w:color="000000" w:fill="FFFFFF"/>
            <w:noWrap/>
            <w:vAlign w:val="bottom"/>
            <w:hideMark/>
          </w:tcPr>
          <w:p w14:paraId="73D4F2D2" w14:textId="77777777" w:rsidR="00C3372B" w:rsidRPr="00C3372B" w:rsidRDefault="00C3372B" w:rsidP="00C3372B">
            <w:pPr>
              <w:spacing w:after="0" w:line="240" w:lineRule="auto"/>
              <w:rPr>
                <w:rFonts w:ascii="Arial" w:hAnsi="Arial" w:cs="Arial"/>
                <w:color w:val="000000"/>
                <w:sz w:val="20"/>
                <w:szCs w:val="20"/>
                <w:lang w:eastAsia="nl-NL"/>
              </w:rPr>
            </w:pPr>
            <w:r w:rsidRPr="00C3372B">
              <w:rPr>
                <w:rFonts w:ascii="Arial" w:hAnsi="Arial" w:cs="Arial"/>
                <w:color w:val="000000"/>
                <w:sz w:val="20"/>
                <w:szCs w:val="20"/>
                <w:lang w:eastAsia="nl-NL"/>
              </w:rPr>
              <w:t xml:space="preserve"> €        37,88 </w:t>
            </w:r>
          </w:p>
        </w:tc>
      </w:tr>
    </w:tbl>
    <w:p w14:paraId="3AA68A0C" w14:textId="77777777" w:rsidR="00C3372B" w:rsidRDefault="00C3372B" w:rsidP="00F41728"/>
    <w:sectPr w:rsidR="00C3372B" w:rsidSect="001C6C7A">
      <w:headerReference w:type="default" r:id="rId15"/>
      <w:footerReference w:type="even" r:id="rId16"/>
      <w:footerReference w:type="default" r:id="rId17"/>
      <w:headerReference w:type="first" r:id="rId18"/>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E0F11" w14:textId="77777777" w:rsidR="00EA13B6" w:rsidRDefault="00EA13B6">
      <w:pPr>
        <w:spacing w:after="0" w:line="240" w:lineRule="auto"/>
      </w:pPr>
      <w:r>
        <w:separator/>
      </w:r>
    </w:p>
  </w:endnote>
  <w:endnote w:type="continuationSeparator" w:id="0">
    <w:p w14:paraId="3DA76465" w14:textId="77777777" w:rsidR="00EA13B6" w:rsidRDefault="00EA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E03F" w14:textId="77777777" w:rsidR="003E1A8E" w:rsidRDefault="003E1A8E" w:rsidP="00F41728">
    <w:pPr>
      <w:pStyle w:val="Voettekst"/>
      <w:framePr w:wrap="around" w:vAnchor="text" w:hAnchor="margin" w:xAlign="center" w:y="1"/>
      <w:rPr>
        <w:rStyle w:val="Paginanummer"/>
        <w:sz w:val="22"/>
        <w:szCs w:val="22"/>
      </w:rPr>
    </w:pPr>
    <w:r>
      <w:rPr>
        <w:rStyle w:val="Paginanummer"/>
      </w:rPr>
      <w:fldChar w:fldCharType="begin"/>
    </w:r>
    <w:r>
      <w:rPr>
        <w:rStyle w:val="Paginanummer"/>
      </w:rPr>
      <w:instrText xml:space="preserve">PAGE  </w:instrText>
    </w:r>
    <w:r>
      <w:rPr>
        <w:rStyle w:val="Paginanummer"/>
      </w:rPr>
      <w:fldChar w:fldCharType="end"/>
    </w:r>
  </w:p>
  <w:p w14:paraId="55AFC33A" w14:textId="77777777" w:rsidR="003E1A8E" w:rsidRDefault="003E1A8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2D29" w14:textId="77777777" w:rsidR="003E1A8E" w:rsidRPr="0075144C" w:rsidRDefault="003E1A8E" w:rsidP="00F41728">
    <w:pPr>
      <w:pStyle w:val="Voettekst"/>
      <w:framePr w:wrap="around" w:vAnchor="text" w:hAnchor="margin" w:xAlign="center" w:y="1"/>
      <w:rPr>
        <w:rStyle w:val="Paginanummer"/>
        <w:color w:val="FF0000"/>
        <w:sz w:val="16"/>
      </w:rPr>
    </w:pPr>
    <w:r w:rsidRPr="0075144C">
      <w:rPr>
        <w:rStyle w:val="Paginanummer"/>
        <w:color w:val="FF0000"/>
        <w:sz w:val="16"/>
      </w:rPr>
      <w:fldChar w:fldCharType="begin"/>
    </w:r>
    <w:r w:rsidRPr="0075144C">
      <w:rPr>
        <w:rStyle w:val="Paginanummer"/>
        <w:color w:val="FF0000"/>
        <w:sz w:val="16"/>
      </w:rPr>
      <w:instrText xml:space="preserve">PAGE  </w:instrText>
    </w:r>
    <w:r w:rsidRPr="0075144C">
      <w:rPr>
        <w:rStyle w:val="Paginanummer"/>
        <w:color w:val="FF0000"/>
        <w:sz w:val="16"/>
      </w:rPr>
      <w:fldChar w:fldCharType="separate"/>
    </w:r>
    <w:r w:rsidR="001D1F47">
      <w:rPr>
        <w:rStyle w:val="Paginanummer"/>
        <w:noProof/>
        <w:color w:val="FF0000"/>
        <w:sz w:val="16"/>
      </w:rPr>
      <w:t>47</w:t>
    </w:r>
    <w:r w:rsidRPr="0075144C">
      <w:rPr>
        <w:rStyle w:val="Paginanummer"/>
        <w:color w:val="FF0000"/>
        <w:sz w:val="16"/>
      </w:rPr>
      <w:fldChar w:fldCharType="end"/>
    </w:r>
  </w:p>
  <w:p w14:paraId="65C55389" w14:textId="77777777" w:rsidR="003E1A8E" w:rsidRDefault="003E1A8E">
    <w:pPr>
      <w:pStyle w:val="Voettekst"/>
    </w:pPr>
    <w:r>
      <w:rPr>
        <w:i/>
        <w:color w:val="FF0000"/>
        <w:sz w:val="16"/>
        <w:szCs w:val="16"/>
      </w:rPr>
      <w:t xml:space="preserve">Versie 1.0 d.d. 17 april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28C18" w14:textId="77777777" w:rsidR="00EA13B6" w:rsidRDefault="00EA13B6">
      <w:pPr>
        <w:spacing w:after="0" w:line="240" w:lineRule="auto"/>
      </w:pPr>
      <w:r>
        <w:separator/>
      </w:r>
    </w:p>
  </w:footnote>
  <w:footnote w:type="continuationSeparator" w:id="0">
    <w:p w14:paraId="76BF1F81" w14:textId="77777777" w:rsidR="00EA13B6" w:rsidRDefault="00EA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6596" w14:textId="77777777" w:rsidR="003E1A8E" w:rsidRDefault="003E1A8E" w:rsidP="00D312F8">
    <w:pPr>
      <w:pStyle w:val="Koptekst"/>
      <w:jc w:val="center"/>
      <w:rPr>
        <w:noProof/>
        <w:color w:val="FF6600"/>
        <w:sz w:val="18"/>
        <w:lang w:eastAsia="nl-NL"/>
      </w:rPr>
    </w:pPr>
    <w:r>
      <w:rPr>
        <w:noProof/>
        <w:color w:val="FF6600"/>
        <w:sz w:val="18"/>
        <w:lang w:eastAsia="nl-NL"/>
      </w:rPr>
      <w:drawing>
        <wp:inline distT="0" distB="0" distL="0" distR="0" wp14:anchorId="61374CFB" wp14:editId="219110DA">
          <wp:extent cx="701040" cy="701040"/>
          <wp:effectExtent l="25400" t="0" r="1016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srcRect/>
                  <a:stretch>
                    <a:fillRect/>
                  </a:stretch>
                </pic:blipFill>
                <pic:spPr bwMode="auto">
                  <a:xfrm>
                    <a:off x="0" y="0"/>
                    <a:ext cx="701040" cy="701040"/>
                  </a:xfrm>
                  <a:prstGeom prst="rect">
                    <a:avLst/>
                  </a:prstGeom>
                  <a:noFill/>
                  <a:ln w="9525">
                    <a:noFill/>
                    <a:miter lim="800000"/>
                    <a:headEnd/>
                    <a:tailEnd/>
                  </a:ln>
                </pic:spPr>
              </pic:pic>
            </a:graphicData>
          </a:graphic>
        </wp:inline>
      </w:drawing>
    </w:r>
  </w:p>
  <w:p w14:paraId="1F66E09E" w14:textId="77777777" w:rsidR="003E1A8E" w:rsidRDefault="003E1A8E" w:rsidP="00D312F8">
    <w:pPr>
      <w:pStyle w:val="Koptekst"/>
      <w:jc w:val="center"/>
      <w:rPr>
        <w:color w:val="FF6600"/>
        <w:sz w:val="18"/>
      </w:rPr>
    </w:pPr>
  </w:p>
  <w:p w14:paraId="48C3DEEC" w14:textId="77777777" w:rsidR="003E1A8E" w:rsidRDefault="003E1A8E" w:rsidP="00D312F8">
    <w:pPr>
      <w:pStyle w:val="Koptekst"/>
      <w:jc w:val="center"/>
      <w:rPr>
        <w:rFonts w:ascii="Trebuchet MS" w:hAnsi="Trebuchet MS"/>
        <w:color w:val="FF6600"/>
        <w:sz w:val="16"/>
      </w:rPr>
    </w:pPr>
    <w:r w:rsidRPr="00CD6145">
      <w:rPr>
        <w:rFonts w:ascii="Trebuchet MS" w:hAnsi="Trebuchet MS"/>
        <w:color w:val="FF6600"/>
        <w:sz w:val="16"/>
      </w:rPr>
      <w:t xml:space="preserve">Collectieve Arbeidsovereenkomst </w:t>
    </w:r>
    <w:proofErr w:type="spellStart"/>
    <w:r w:rsidRPr="00CD6145">
      <w:rPr>
        <w:rFonts w:ascii="Trebuchet MS" w:hAnsi="Trebuchet MS"/>
        <w:color w:val="FF6600"/>
        <w:sz w:val="16"/>
      </w:rPr>
      <w:t>Botlek</w:t>
    </w:r>
    <w:proofErr w:type="spellEnd"/>
    <w:r>
      <w:rPr>
        <w:rFonts w:ascii="Trebuchet MS" w:hAnsi="Trebuchet MS"/>
        <w:color w:val="FF6600"/>
        <w:sz w:val="16"/>
      </w:rPr>
      <w:t xml:space="preserve"> Tank Terminal B.V. 1 januari 2012 tot en met 3</w:t>
    </w:r>
    <w:r w:rsidRPr="00CD6145">
      <w:rPr>
        <w:rFonts w:ascii="Trebuchet MS" w:hAnsi="Trebuchet MS"/>
        <w:color w:val="FF6600"/>
        <w:sz w:val="16"/>
      </w:rPr>
      <w:t xml:space="preserve">1 </w:t>
    </w:r>
    <w:r>
      <w:rPr>
        <w:rFonts w:ascii="Trebuchet MS" w:hAnsi="Trebuchet MS"/>
        <w:color w:val="FF6600"/>
        <w:sz w:val="16"/>
      </w:rPr>
      <w:t>december 2014</w:t>
    </w:r>
  </w:p>
  <w:p w14:paraId="1D4BCF31" w14:textId="77777777" w:rsidR="003E1A8E" w:rsidRDefault="003E1A8E" w:rsidP="00D312F8">
    <w:pPr>
      <w:pStyle w:val="Koptekst"/>
      <w:jc w:val="center"/>
      <w:rPr>
        <w:rFonts w:ascii="Trebuchet MS" w:hAnsi="Trebuchet MS"/>
        <w:color w:val="FF6600"/>
        <w:sz w:val="16"/>
      </w:rPr>
    </w:pPr>
  </w:p>
  <w:p w14:paraId="00583AE9" w14:textId="77777777" w:rsidR="003E1A8E" w:rsidRDefault="003E1A8E" w:rsidP="00D312F8">
    <w:pPr>
      <w:pStyle w:val="Koptekst"/>
      <w:jc w:val="center"/>
      <w:rPr>
        <w:rFonts w:ascii="Trebuchet MS" w:hAnsi="Trebuchet MS"/>
        <w:color w:val="FF6600"/>
        <w:sz w:val="16"/>
      </w:rPr>
    </w:pPr>
  </w:p>
  <w:p w14:paraId="53D8A149" w14:textId="77777777" w:rsidR="003E1A8E" w:rsidRDefault="003E1A8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19A" w14:textId="77777777" w:rsidR="003E1A8E" w:rsidRDefault="003E1A8E" w:rsidP="00FD13E7">
    <w:pPr>
      <w:pStyle w:val="Koptekst"/>
      <w:jc w:val="center"/>
      <w:rPr>
        <w:noProof/>
        <w:color w:val="FF6600"/>
        <w:sz w:val="18"/>
        <w:lang w:eastAsia="nl-NL"/>
      </w:rPr>
    </w:pPr>
    <w:r>
      <w:rPr>
        <w:noProof/>
        <w:color w:val="FF6600"/>
        <w:sz w:val="18"/>
        <w:lang w:eastAsia="nl-NL"/>
      </w:rPr>
      <w:drawing>
        <wp:inline distT="0" distB="0" distL="0" distR="0" wp14:anchorId="5540429A" wp14:editId="1D47EBC2">
          <wp:extent cx="701040" cy="701040"/>
          <wp:effectExtent l="25400" t="0" r="10160"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srcRect/>
                  <a:stretch>
                    <a:fillRect/>
                  </a:stretch>
                </pic:blipFill>
                <pic:spPr bwMode="auto">
                  <a:xfrm>
                    <a:off x="0" y="0"/>
                    <a:ext cx="701040" cy="701040"/>
                  </a:xfrm>
                  <a:prstGeom prst="rect">
                    <a:avLst/>
                  </a:prstGeom>
                  <a:noFill/>
                  <a:ln w="9525">
                    <a:noFill/>
                    <a:miter lim="800000"/>
                    <a:headEnd/>
                    <a:tailEnd/>
                  </a:ln>
                </pic:spPr>
              </pic:pic>
            </a:graphicData>
          </a:graphic>
        </wp:inline>
      </w:drawing>
    </w:r>
  </w:p>
  <w:p w14:paraId="66D546EA" w14:textId="77777777" w:rsidR="003E1A8E" w:rsidRDefault="003E1A8E" w:rsidP="00FD13E7">
    <w:pPr>
      <w:pStyle w:val="Koptekst"/>
      <w:jc w:val="center"/>
      <w:rPr>
        <w:color w:val="FF6600"/>
        <w:sz w:val="18"/>
      </w:rPr>
    </w:pPr>
  </w:p>
  <w:p w14:paraId="1F0E7685" w14:textId="77777777" w:rsidR="003E1A8E" w:rsidRDefault="003E1A8E" w:rsidP="00FD13E7">
    <w:pPr>
      <w:pStyle w:val="Koptekst"/>
      <w:jc w:val="center"/>
      <w:rPr>
        <w:rFonts w:ascii="Trebuchet MS" w:hAnsi="Trebuchet MS"/>
        <w:color w:val="FF6600"/>
        <w:sz w:val="16"/>
      </w:rPr>
    </w:pPr>
    <w:r w:rsidRPr="00CD6145">
      <w:rPr>
        <w:rFonts w:ascii="Trebuchet MS" w:hAnsi="Trebuchet MS"/>
        <w:color w:val="FF6600"/>
        <w:sz w:val="16"/>
      </w:rPr>
      <w:t xml:space="preserve">Collectieve Arbeidsovereenkomst </w:t>
    </w:r>
    <w:proofErr w:type="spellStart"/>
    <w:r w:rsidRPr="00CD6145">
      <w:rPr>
        <w:rFonts w:ascii="Trebuchet MS" w:hAnsi="Trebuchet MS"/>
        <w:color w:val="FF6600"/>
        <w:sz w:val="16"/>
      </w:rPr>
      <w:t>Botlek</w:t>
    </w:r>
    <w:proofErr w:type="spellEnd"/>
    <w:r>
      <w:rPr>
        <w:rFonts w:ascii="Trebuchet MS" w:hAnsi="Trebuchet MS"/>
        <w:color w:val="FF6600"/>
        <w:sz w:val="16"/>
      </w:rPr>
      <w:t xml:space="preserve"> Tank Terminal B.V. 1 januari 2012 tot en met 3</w:t>
    </w:r>
    <w:r w:rsidRPr="00CD6145">
      <w:rPr>
        <w:rFonts w:ascii="Trebuchet MS" w:hAnsi="Trebuchet MS"/>
        <w:color w:val="FF6600"/>
        <w:sz w:val="16"/>
      </w:rPr>
      <w:t xml:space="preserve">1 </w:t>
    </w:r>
    <w:r>
      <w:rPr>
        <w:rFonts w:ascii="Trebuchet MS" w:hAnsi="Trebuchet MS"/>
        <w:color w:val="FF6600"/>
        <w:sz w:val="16"/>
      </w:rPr>
      <w:t>december 2014</w:t>
    </w:r>
  </w:p>
  <w:p w14:paraId="08E59B4B" w14:textId="77777777" w:rsidR="003E1A8E" w:rsidRDefault="003E1A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2D49"/>
    <w:multiLevelType w:val="singleLevel"/>
    <w:tmpl w:val="AFEEF1C4"/>
    <w:lvl w:ilvl="0">
      <w:start w:val="1"/>
      <w:numFmt w:val="lowerLetter"/>
      <w:lvlText w:val="%1."/>
      <w:legacy w:legacy="1" w:legacySpace="0" w:legacyIndent="0"/>
      <w:lvlJc w:val="left"/>
      <w:rPr>
        <w:rFonts w:ascii="Calibri" w:hAnsi="Calibri" w:cs="Tahoma" w:hint="default"/>
      </w:rPr>
    </w:lvl>
  </w:abstractNum>
  <w:abstractNum w:abstractNumId="1">
    <w:nsid w:val="0A2E3779"/>
    <w:multiLevelType w:val="hybridMultilevel"/>
    <w:tmpl w:val="7C5E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D691A"/>
    <w:multiLevelType w:val="hybridMultilevel"/>
    <w:tmpl w:val="DD825648"/>
    <w:lvl w:ilvl="0" w:tplc="724C4518">
      <w:start w:val="1"/>
      <w:numFmt w:val="decimal"/>
      <w:lvlText w:val="%1"/>
      <w:lvlJc w:val="left"/>
      <w:pPr>
        <w:ind w:left="720" w:hanging="360"/>
      </w:pPr>
      <w:rPr>
        <w:rFonts w:ascii="Arial" w:eastAsia="Times New Roman" w:hAnsi="Arial" w:cs="Tahoma"/>
      </w:rPr>
    </w:lvl>
    <w:lvl w:ilvl="1" w:tplc="04130003" w:tentative="1">
      <w:start w:val="1"/>
      <w:numFmt w:val="bullet"/>
      <w:lvlText w:val="o"/>
      <w:lvlJc w:val="left"/>
      <w:pPr>
        <w:ind w:left="1440" w:hanging="360"/>
      </w:pPr>
      <w:rPr>
        <w:rFonts w:ascii="Courier New" w:hAnsi="Courier New" w:hint="default"/>
      </w:rPr>
    </w:lvl>
    <w:lvl w:ilvl="2" w:tplc="5A9C7E38">
      <w:start w:val="4"/>
      <w:numFmt w:val="bullet"/>
      <w:lvlText w:val="-"/>
      <w:lvlJc w:val="left"/>
      <w:pPr>
        <w:ind w:left="2160" w:hanging="360"/>
      </w:pPr>
      <w:rPr>
        <w:rFonts w:ascii="Arial" w:eastAsia="Times New Roman" w:hAnsi="Arial" w:hint="default"/>
        <w:color w:val="000000"/>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F54FD1"/>
    <w:multiLevelType w:val="singleLevel"/>
    <w:tmpl w:val="18D29C9C"/>
    <w:lvl w:ilvl="0">
      <w:start w:val="1"/>
      <w:numFmt w:val="lowerLetter"/>
      <w:lvlText w:val="%1."/>
      <w:legacy w:legacy="1" w:legacySpace="0" w:legacyIndent="0"/>
      <w:lvlJc w:val="left"/>
      <w:rPr>
        <w:rFonts w:ascii="Arial" w:hAnsi="Arial" w:cs="Tahoma" w:hint="default"/>
      </w:rPr>
    </w:lvl>
  </w:abstractNum>
  <w:abstractNum w:abstractNumId="4">
    <w:nsid w:val="0E2B31C5"/>
    <w:multiLevelType w:val="hybridMultilevel"/>
    <w:tmpl w:val="0B90071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0FCE0578"/>
    <w:multiLevelType w:val="hybridMultilevel"/>
    <w:tmpl w:val="6276D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340D2"/>
    <w:multiLevelType w:val="singleLevel"/>
    <w:tmpl w:val="531259E2"/>
    <w:lvl w:ilvl="0">
      <w:numFmt w:val="bullet"/>
      <w:lvlText w:val="-"/>
      <w:lvlJc w:val="left"/>
      <w:pPr>
        <w:tabs>
          <w:tab w:val="num" w:pos="360"/>
        </w:tabs>
        <w:ind w:left="360" w:hanging="360"/>
      </w:pPr>
      <w:rPr>
        <w:rFonts w:hint="default"/>
      </w:rPr>
    </w:lvl>
  </w:abstractNum>
  <w:abstractNum w:abstractNumId="7">
    <w:nsid w:val="16892DBA"/>
    <w:multiLevelType w:val="singleLevel"/>
    <w:tmpl w:val="18D29C9C"/>
    <w:lvl w:ilvl="0">
      <w:start w:val="2"/>
      <w:numFmt w:val="lowerLetter"/>
      <w:lvlText w:val="%1."/>
      <w:legacy w:legacy="1" w:legacySpace="0" w:legacyIndent="0"/>
      <w:lvlJc w:val="left"/>
      <w:rPr>
        <w:rFonts w:ascii="Arial" w:hAnsi="Arial" w:cs="Tahoma" w:hint="default"/>
      </w:rPr>
    </w:lvl>
  </w:abstractNum>
  <w:abstractNum w:abstractNumId="8">
    <w:nsid w:val="1EBF3E59"/>
    <w:multiLevelType w:val="hybridMultilevel"/>
    <w:tmpl w:val="4ECE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11C8A"/>
    <w:multiLevelType w:val="hybridMultilevel"/>
    <w:tmpl w:val="C61A7E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D401E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nsid w:val="2ADC639E"/>
    <w:multiLevelType w:val="hybridMultilevel"/>
    <w:tmpl w:val="C6F409EE"/>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2">
    <w:nsid w:val="2BE068B2"/>
    <w:multiLevelType w:val="hybridMultilevel"/>
    <w:tmpl w:val="670E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640E0"/>
    <w:multiLevelType w:val="multilevel"/>
    <w:tmpl w:val="42A2B91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D5375A3"/>
    <w:multiLevelType w:val="hybridMultilevel"/>
    <w:tmpl w:val="4BAA3892"/>
    <w:lvl w:ilvl="0" w:tplc="A10A90A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DA413E"/>
    <w:multiLevelType w:val="hybridMultilevel"/>
    <w:tmpl w:val="6952D688"/>
    <w:lvl w:ilvl="0" w:tplc="49AE28F2">
      <w:start w:val="1"/>
      <w:numFmt w:val="lowerLetter"/>
      <w:lvlText w:val="%1."/>
      <w:lvlJc w:val="left"/>
      <w:pPr>
        <w:ind w:left="476" w:firstLine="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931ED"/>
    <w:multiLevelType w:val="hybridMultilevel"/>
    <w:tmpl w:val="EED069DE"/>
    <w:lvl w:ilvl="0" w:tplc="F4EA4E80">
      <w:start w:val="1"/>
      <w:numFmt w:val="lowerLetter"/>
      <w:lvlText w:val="%1."/>
      <w:legacy w:legacy="1" w:legacySpace="0" w:legacyIndent="0"/>
      <w:lvlJc w:val="left"/>
      <w:rPr>
        <w:rFonts w:ascii="Calibri" w:hAnsi="Calibri" w:cs="Tahoma"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31E5688C"/>
    <w:multiLevelType w:val="singleLevel"/>
    <w:tmpl w:val="CE46F1E0"/>
    <w:lvl w:ilvl="0">
      <w:start w:val="3"/>
      <w:numFmt w:val="lowerLetter"/>
      <w:lvlText w:val="%1."/>
      <w:legacy w:legacy="1" w:legacySpace="0" w:legacyIndent="0"/>
      <w:lvlJc w:val="left"/>
      <w:rPr>
        <w:rFonts w:ascii="Calibri" w:hAnsi="Calibri" w:cs="Tahoma" w:hint="default"/>
      </w:rPr>
    </w:lvl>
  </w:abstractNum>
  <w:abstractNum w:abstractNumId="18">
    <w:nsid w:val="32D421FF"/>
    <w:multiLevelType w:val="hybridMultilevel"/>
    <w:tmpl w:val="3FECA0D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nsid w:val="33347D53"/>
    <w:multiLevelType w:val="singleLevel"/>
    <w:tmpl w:val="14A0B004"/>
    <w:lvl w:ilvl="0">
      <w:start w:val="1"/>
      <w:numFmt w:val="lowerLetter"/>
      <w:lvlText w:val="%1."/>
      <w:lvlJc w:val="left"/>
      <w:pPr>
        <w:tabs>
          <w:tab w:val="num" w:pos="705"/>
        </w:tabs>
        <w:ind w:left="705" w:hanging="705"/>
      </w:pPr>
      <w:rPr>
        <w:rFonts w:cs="Times New Roman" w:hint="default"/>
      </w:rPr>
    </w:lvl>
  </w:abstractNum>
  <w:abstractNum w:abstractNumId="20">
    <w:nsid w:val="342C2E7F"/>
    <w:multiLevelType w:val="multilevel"/>
    <w:tmpl w:val="C7A81C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3"/>
      <w:numFmt w:val="bullet"/>
      <w:lvlText w:val="-"/>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3712776C"/>
    <w:multiLevelType w:val="singleLevel"/>
    <w:tmpl w:val="9FF62E10"/>
    <w:lvl w:ilvl="0">
      <w:start w:val="1"/>
      <w:numFmt w:val="lowerLetter"/>
      <w:lvlText w:val="%1."/>
      <w:legacy w:legacy="1" w:legacySpace="0" w:legacyIndent="0"/>
      <w:lvlJc w:val="left"/>
      <w:rPr>
        <w:rFonts w:ascii="Calibri" w:hAnsi="Calibri" w:cs="Tahoma" w:hint="default"/>
      </w:rPr>
    </w:lvl>
  </w:abstractNum>
  <w:abstractNum w:abstractNumId="22">
    <w:nsid w:val="38A5602B"/>
    <w:multiLevelType w:val="singleLevel"/>
    <w:tmpl w:val="14A0B004"/>
    <w:lvl w:ilvl="0">
      <w:start w:val="1"/>
      <w:numFmt w:val="lowerLetter"/>
      <w:lvlText w:val="%1."/>
      <w:lvlJc w:val="left"/>
      <w:pPr>
        <w:tabs>
          <w:tab w:val="num" w:pos="705"/>
        </w:tabs>
        <w:ind w:left="705" w:hanging="705"/>
      </w:pPr>
      <w:rPr>
        <w:rFonts w:cs="Times New Roman" w:hint="default"/>
      </w:rPr>
    </w:lvl>
  </w:abstractNum>
  <w:abstractNum w:abstractNumId="23">
    <w:nsid w:val="3DDE3D60"/>
    <w:multiLevelType w:val="singleLevel"/>
    <w:tmpl w:val="14A0B004"/>
    <w:lvl w:ilvl="0">
      <w:start w:val="1"/>
      <w:numFmt w:val="lowerLetter"/>
      <w:lvlText w:val="%1."/>
      <w:lvlJc w:val="left"/>
      <w:pPr>
        <w:tabs>
          <w:tab w:val="num" w:pos="705"/>
        </w:tabs>
        <w:ind w:left="705" w:hanging="705"/>
      </w:pPr>
      <w:rPr>
        <w:rFonts w:cs="Times New Roman" w:hint="default"/>
      </w:rPr>
    </w:lvl>
  </w:abstractNum>
  <w:abstractNum w:abstractNumId="24">
    <w:nsid w:val="41EC3832"/>
    <w:multiLevelType w:val="hybridMultilevel"/>
    <w:tmpl w:val="A8DED97E"/>
    <w:lvl w:ilvl="0" w:tplc="5764F01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D7354"/>
    <w:multiLevelType w:val="hybridMultilevel"/>
    <w:tmpl w:val="CCC6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110A8"/>
    <w:multiLevelType w:val="hybridMultilevel"/>
    <w:tmpl w:val="DB340A84"/>
    <w:lvl w:ilvl="0" w:tplc="3DE28F4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F72D9"/>
    <w:multiLevelType w:val="hybridMultilevel"/>
    <w:tmpl w:val="831AFBF4"/>
    <w:lvl w:ilvl="0" w:tplc="E7BA5B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D3095D"/>
    <w:multiLevelType w:val="hybridMultilevel"/>
    <w:tmpl w:val="4482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67504"/>
    <w:multiLevelType w:val="singleLevel"/>
    <w:tmpl w:val="25DE3A84"/>
    <w:lvl w:ilvl="0">
      <w:start w:val="6"/>
      <w:numFmt w:val="lowerLetter"/>
      <w:lvlText w:val="%1."/>
      <w:legacy w:legacy="1" w:legacySpace="0" w:legacyIndent="0"/>
      <w:lvlJc w:val="left"/>
      <w:rPr>
        <w:rFonts w:ascii="Calibri" w:hAnsi="Calibri" w:cs="Tahoma" w:hint="default"/>
      </w:rPr>
    </w:lvl>
  </w:abstractNum>
  <w:abstractNum w:abstractNumId="30">
    <w:nsid w:val="4EAA20B3"/>
    <w:multiLevelType w:val="hybridMultilevel"/>
    <w:tmpl w:val="656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50787"/>
    <w:multiLevelType w:val="singleLevel"/>
    <w:tmpl w:val="14A0B004"/>
    <w:lvl w:ilvl="0">
      <w:start w:val="1"/>
      <w:numFmt w:val="lowerLetter"/>
      <w:lvlText w:val="%1."/>
      <w:lvlJc w:val="left"/>
      <w:pPr>
        <w:tabs>
          <w:tab w:val="num" w:pos="705"/>
        </w:tabs>
        <w:ind w:left="705" w:hanging="705"/>
      </w:pPr>
      <w:rPr>
        <w:rFonts w:cs="Times New Roman" w:hint="default"/>
      </w:rPr>
    </w:lvl>
  </w:abstractNum>
  <w:abstractNum w:abstractNumId="32">
    <w:nsid w:val="5231642A"/>
    <w:multiLevelType w:val="hybridMultilevel"/>
    <w:tmpl w:val="F9E8D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A9C7E38">
      <w:start w:val="4"/>
      <w:numFmt w:val="bullet"/>
      <w:lvlText w:val="-"/>
      <w:lvlJc w:val="left"/>
      <w:pPr>
        <w:ind w:left="3600" w:hanging="360"/>
      </w:pPr>
      <w:rPr>
        <w:rFonts w:ascii="Arial" w:eastAsia="Times New Roman" w:hAnsi="Arial" w:hint="default"/>
        <w:color w:val="000000"/>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2328E3"/>
    <w:multiLevelType w:val="multilevel"/>
    <w:tmpl w:val="394C7D6E"/>
    <w:lvl w:ilvl="0">
      <w:start w:val="1"/>
      <w:numFmt w:val="lowerLetter"/>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ascii="Arial" w:eastAsia="Times New Roman" w:hAnsi="Arial" w:cs="Tahoma"/>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5850DD5"/>
    <w:multiLevelType w:val="hybridMultilevel"/>
    <w:tmpl w:val="86D40682"/>
    <w:lvl w:ilvl="0" w:tplc="E7BA5B0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54AF7"/>
    <w:multiLevelType w:val="hybridMultilevel"/>
    <w:tmpl w:val="F4FA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05D5B"/>
    <w:multiLevelType w:val="hybridMultilevel"/>
    <w:tmpl w:val="7D1ADC6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nsid w:val="5E5E0D66"/>
    <w:multiLevelType w:val="hybridMultilevel"/>
    <w:tmpl w:val="4E24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F5063"/>
    <w:multiLevelType w:val="hybridMultilevel"/>
    <w:tmpl w:val="BCB85C78"/>
    <w:lvl w:ilvl="0" w:tplc="3DE28F4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D5231"/>
    <w:multiLevelType w:val="hybridMultilevel"/>
    <w:tmpl w:val="AD3EA28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nsid w:val="6AF80336"/>
    <w:multiLevelType w:val="hybridMultilevel"/>
    <w:tmpl w:val="A860D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B7189"/>
    <w:multiLevelType w:val="multilevel"/>
    <w:tmpl w:val="38A697CE"/>
    <w:lvl w:ilvl="0">
      <w:start w:val="1"/>
      <w:numFmt w:val="lowerLetter"/>
      <w:lvlText w:val="%1."/>
      <w:lvlJc w:val="left"/>
      <w:pPr>
        <w:tabs>
          <w:tab w:val="num" w:pos="705"/>
        </w:tabs>
        <w:ind w:left="705" w:hanging="705"/>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6C3751D6"/>
    <w:multiLevelType w:val="hybridMultilevel"/>
    <w:tmpl w:val="4F08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127BF"/>
    <w:multiLevelType w:val="singleLevel"/>
    <w:tmpl w:val="7FB014A8"/>
    <w:lvl w:ilvl="0">
      <w:start w:val="4"/>
      <w:numFmt w:val="lowerLetter"/>
      <w:lvlText w:val="%1."/>
      <w:legacy w:legacy="1" w:legacySpace="0" w:legacyIndent="0"/>
      <w:lvlJc w:val="left"/>
      <w:rPr>
        <w:rFonts w:ascii="Calibri" w:hAnsi="Calibri" w:cs="Tahoma" w:hint="default"/>
      </w:rPr>
    </w:lvl>
  </w:abstractNum>
  <w:abstractNum w:abstractNumId="44">
    <w:nsid w:val="71D00801"/>
    <w:multiLevelType w:val="hybridMultilevel"/>
    <w:tmpl w:val="EC1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06DB8"/>
    <w:multiLevelType w:val="hybridMultilevel"/>
    <w:tmpl w:val="68E0F260"/>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3"/>
      <w:numFmt w:val="bullet"/>
      <w:lvlText w:val="-"/>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781C142A"/>
    <w:multiLevelType w:val="singleLevel"/>
    <w:tmpl w:val="531259E2"/>
    <w:lvl w:ilvl="0">
      <w:numFmt w:val="bullet"/>
      <w:lvlText w:val="-"/>
      <w:lvlJc w:val="left"/>
      <w:pPr>
        <w:tabs>
          <w:tab w:val="num" w:pos="360"/>
        </w:tabs>
        <w:ind w:left="360" w:hanging="360"/>
      </w:pPr>
      <w:rPr>
        <w:rFonts w:hint="default"/>
      </w:rPr>
    </w:lvl>
  </w:abstractNum>
  <w:abstractNum w:abstractNumId="47">
    <w:nsid w:val="78E409FA"/>
    <w:multiLevelType w:val="hybridMultilevel"/>
    <w:tmpl w:val="DDB89932"/>
    <w:lvl w:ilvl="0" w:tplc="E7BA5B0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236F35"/>
    <w:multiLevelType w:val="singleLevel"/>
    <w:tmpl w:val="14A0B004"/>
    <w:lvl w:ilvl="0">
      <w:start w:val="1"/>
      <w:numFmt w:val="lowerLetter"/>
      <w:lvlText w:val="%1."/>
      <w:lvlJc w:val="left"/>
      <w:pPr>
        <w:tabs>
          <w:tab w:val="num" w:pos="705"/>
        </w:tabs>
        <w:ind w:left="705" w:hanging="705"/>
      </w:pPr>
      <w:rPr>
        <w:rFonts w:cs="Times New Roman" w:hint="default"/>
      </w:rPr>
    </w:lvl>
  </w:abstractNum>
  <w:abstractNum w:abstractNumId="49">
    <w:nsid w:val="7D7B3C5E"/>
    <w:multiLevelType w:val="singleLevel"/>
    <w:tmpl w:val="C9C41D2C"/>
    <w:lvl w:ilvl="0">
      <w:start w:val="2"/>
      <w:numFmt w:val="lowerLetter"/>
      <w:lvlText w:val="%1."/>
      <w:legacy w:legacy="1" w:legacySpace="0" w:legacyIndent="0"/>
      <w:lvlJc w:val="left"/>
      <w:rPr>
        <w:rFonts w:ascii="Calibri" w:hAnsi="Calibri" w:cs="Tahoma" w:hint="default"/>
      </w:rPr>
    </w:lvl>
  </w:abstractNum>
  <w:abstractNum w:abstractNumId="50">
    <w:nsid w:val="7FE000A5"/>
    <w:multiLevelType w:val="hybridMultilevel"/>
    <w:tmpl w:val="9202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0"/>
  </w:num>
  <w:num w:numId="4">
    <w:abstractNumId w:val="49"/>
  </w:num>
  <w:num w:numId="5">
    <w:abstractNumId w:val="17"/>
  </w:num>
  <w:num w:numId="6">
    <w:abstractNumId w:val="43"/>
  </w:num>
  <w:num w:numId="7">
    <w:abstractNumId w:val="29"/>
  </w:num>
  <w:num w:numId="8">
    <w:abstractNumId w:val="3"/>
  </w:num>
  <w:num w:numId="9">
    <w:abstractNumId w:val="32"/>
  </w:num>
  <w:num w:numId="10">
    <w:abstractNumId w:val="2"/>
  </w:num>
  <w:num w:numId="11">
    <w:abstractNumId w:val="10"/>
  </w:num>
  <w:num w:numId="12">
    <w:abstractNumId w:val="48"/>
  </w:num>
  <w:num w:numId="13">
    <w:abstractNumId w:val="6"/>
  </w:num>
  <w:num w:numId="14">
    <w:abstractNumId w:val="41"/>
  </w:num>
  <w:num w:numId="15">
    <w:abstractNumId w:val="46"/>
  </w:num>
  <w:num w:numId="16">
    <w:abstractNumId w:val="19"/>
  </w:num>
  <w:num w:numId="17">
    <w:abstractNumId w:val="22"/>
  </w:num>
  <w:num w:numId="18">
    <w:abstractNumId w:val="23"/>
  </w:num>
  <w:num w:numId="19">
    <w:abstractNumId w:val="31"/>
  </w:num>
  <w:num w:numId="20">
    <w:abstractNumId w:val="13"/>
  </w:num>
  <w:num w:numId="21">
    <w:abstractNumId w:val="20"/>
  </w:num>
  <w:num w:numId="22">
    <w:abstractNumId w:val="45"/>
  </w:num>
  <w:num w:numId="23">
    <w:abstractNumId w:val="11"/>
  </w:num>
  <w:num w:numId="24">
    <w:abstractNumId w:val="33"/>
  </w:num>
  <w:num w:numId="25">
    <w:abstractNumId w:val="16"/>
  </w:num>
  <w:num w:numId="26">
    <w:abstractNumId w:val="39"/>
  </w:num>
  <w:num w:numId="27">
    <w:abstractNumId w:val="9"/>
  </w:num>
  <w:num w:numId="28">
    <w:abstractNumId w:val="14"/>
  </w:num>
  <w:num w:numId="29">
    <w:abstractNumId w:val="4"/>
  </w:num>
  <w:num w:numId="30">
    <w:abstractNumId w:val="40"/>
  </w:num>
  <w:num w:numId="31">
    <w:abstractNumId w:val="44"/>
  </w:num>
  <w:num w:numId="32">
    <w:abstractNumId w:val="12"/>
  </w:num>
  <w:num w:numId="33">
    <w:abstractNumId w:val="35"/>
  </w:num>
  <w:num w:numId="34">
    <w:abstractNumId w:val="26"/>
  </w:num>
  <w:num w:numId="35">
    <w:abstractNumId w:val="38"/>
  </w:num>
  <w:num w:numId="36">
    <w:abstractNumId w:val="28"/>
  </w:num>
  <w:num w:numId="37">
    <w:abstractNumId w:val="25"/>
  </w:num>
  <w:num w:numId="38">
    <w:abstractNumId w:val="24"/>
  </w:num>
  <w:num w:numId="39">
    <w:abstractNumId w:val="1"/>
  </w:num>
  <w:num w:numId="40">
    <w:abstractNumId w:val="18"/>
  </w:num>
  <w:num w:numId="41">
    <w:abstractNumId w:val="5"/>
  </w:num>
  <w:num w:numId="42">
    <w:abstractNumId w:val="34"/>
  </w:num>
  <w:num w:numId="43">
    <w:abstractNumId w:val="47"/>
  </w:num>
  <w:num w:numId="44">
    <w:abstractNumId w:val="27"/>
  </w:num>
  <w:num w:numId="45">
    <w:abstractNumId w:val="50"/>
  </w:num>
  <w:num w:numId="46">
    <w:abstractNumId w:val="42"/>
  </w:num>
  <w:num w:numId="47">
    <w:abstractNumId w:val="36"/>
  </w:num>
  <w:num w:numId="48">
    <w:abstractNumId w:val="15"/>
  </w:num>
  <w:num w:numId="49">
    <w:abstractNumId w:val="8"/>
  </w:num>
  <w:num w:numId="50">
    <w:abstractNumId w:val="37"/>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8"/>
    <w:rsid w:val="000D27C2"/>
    <w:rsid w:val="000E60EE"/>
    <w:rsid w:val="000E75A5"/>
    <w:rsid w:val="001139A7"/>
    <w:rsid w:val="00141DC5"/>
    <w:rsid w:val="001C6C7A"/>
    <w:rsid w:val="001D1F47"/>
    <w:rsid w:val="001D6968"/>
    <w:rsid w:val="0038442B"/>
    <w:rsid w:val="003D76EE"/>
    <w:rsid w:val="003E1A8E"/>
    <w:rsid w:val="0042031A"/>
    <w:rsid w:val="004868AE"/>
    <w:rsid w:val="004E1800"/>
    <w:rsid w:val="005E3B8C"/>
    <w:rsid w:val="005E3E05"/>
    <w:rsid w:val="006D78E4"/>
    <w:rsid w:val="006E3E3B"/>
    <w:rsid w:val="0075144C"/>
    <w:rsid w:val="007B7D91"/>
    <w:rsid w:val="008101C4"/>
    <w:rsid w:val="008B45E2"/>
    <w:rsid w:val="008E3258"/>
    <w:rsid w:val="00A97D11"/>
    <w:rsid w:val="00AF5DA3"/>
    <w:rsid w:val="00AF6626"/>
    <w:rsid w:val="00B16262"/>
    <w:rsid w:val="00C3372B"/>
    <w:rsid w:val="00C632D8"/>
    <w:rsid w:val="00D312F8"/>
    <w:rsid w:val="00D324A4"/>
    <w:rsid w:val="00D54FD9"/>
    <w:rsid w:val="00D64CA5"/>
    <w:rsid w:val="00DB55B1"/>
    <w:rsid w:val="00E12767"/>
    <w:rsid w:val="00E32729"/>
    <w:rsid w:val="00E56E21"/>
    <w:rsid w:val="00EA13B6"/>
    <w:rsid w:val="00F41728"/>
    <w:rsid w:val="00F55F94"/>
    <w:rsid w:val="00F74F56"/>
    <w:rsid w:val="00F83737"/>
    <w:rsid w:val="00F90D2F"/>
    <w:rsid w:val="00FB6937"/>
    <w:rsid w:val="00FD13E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3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D312F8"/>
    <w:pPr>
      <w:spacing w:after="200" w:line="276" w:lineRule="auto"/>
    </w:pPr>
    <w:rPr>
      <w:rFonts w:ascii="Calibri" w:eastAsia="Times New Roman" w:hAnsi="Calibri" w:cs="Times New Roman"/>
      <w:sz w:val="22"/>
      <w:szCs w:val="22"/>
    </w:rPr>
  </w:style>
  <w:style w:type="paragraph" w:styleId="Kop1">
    <w:name w:val="heading 1"/>
    <w:basedOn w:val="Standaard"/>
    <w:next w:val="Standaard"/>
    <w:link w:val="Kop1Char"/>
    <w:qFormat/>
    <w:rsid w:val="00D312F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autoSpaceDE w:val="0"/>
      <w:autoSpaceDN w:val="0"/>
      <w:adjustRightInd w:val="0"/>
      <w:spacing w:after="0" w:line="240" w:lineRule="atLeast"/>
      <w:outlineLvl w:val="0"/>
    </w:pPr>
    <w:rPr>
      <w:rFonts w:ascii="Arial" w:eastAsia="Calibri" w:hAnsi="Arial"/>
      <w:b/>
      <w:i/>
      <w:caps/>
      <w:spacing w:val="-3"/>
      <w:sz w:val="24"/>
      <w:szCs w:val="24"/>
      <w:lang w:eastAsia="nl-NL"/>
    </w:rPr>
  </w:style>
  <w:style w:type="paragraph" w:styleId="Kop2">
    <w:name w:val="heading 2"/>
    <w:basedOn w:val="Standaard"/>
    <w:next w:val="Standaard"/>
    <w:link w:val="Kop2Char"/>
    <w:qFormat/>
    <w:rsid w:val="00D312F8"/>
    <w:pPr>
      <w:keepNext/>
      <w:keepLines/>
      <w:spacing w:before="200" w:after="0"/>
      <w:outlineLvl w:val="1"/>
    </w:pPr>
    <w:rPr>
      <w:rFonts w:ascii="Cambria" w:eastAsia="Calibri" w:hAnsi="Cambria"/>
      <w:b/>
      <w:bCs/>
      <w:color w:val="4F81BD"/>
      <w:sz w:val="26"/>
      <w:szCs w:val="26"/>
    </w:rPr>
  </w:style>
  <w:style w:type="paragraph" w:styleId="Kop3">
    <w:name w:val="heading 3"/>
    <w:basedOn w:val="Standaard"/>
    <w:next w:val="Standaard"/>
    <w:link w:val="Kop3Char"/>
    <w:qFormat/>
    <w:rsid w:val="00D312F8"/>
    <w:pPr>
      <w:keepNext/>
      <w:keepLines/>
      <w:spacing w:before="200" w:after="0"/>
      <w:outlineLvl w:val="2"/>
    </w:pPr>
    <w:rPr>
      <w:rFonts w:ascii="Cambria" w:eastAsia="Calibri" w:hAnsi="Cambria"/>
      <w:b/>
      <w:bCs/>
      <w:color w:val="4F81BD"/>
      <w:sz w:val="20"/>
      <w:szCs w:val="20"/>
    </w:rPr>
  </w:style>
  <w:style w:type="paragraph" w:styleId="Kop5">
    <w:name w:val="heading 5"/>
    <w:basedOn w:val="Standaard"/>
    <w:next w:val="Standaard"/>
    <w:link w:val="Kop5Char"/>
    <w:qFormat/>
    <w:rsid w:val="00D312F8"/>
    <w:pPr>
      <w:keepNext/>
      <w:keepLines/>
      <w:spacing w:before="200" w:after="0"/>
      <w:outlineLvl w:val="4"/>
    </w:pPr>
    <w:rPr>
      <w:rFonts w:ascii="Cambria" w:eastAsia="Calibri" w:hAnsi="Cambria"/>
      <w:color w:val="243F60"/>
      <w:sz w:val="20"/>
      <w:szCs w:val="20"/>
    </w:rPr>
  </w:style>
  <w:style w:type="paragraph" w:styleId="Kop6">
    <w:name w:val="heading 6"/>
    <w:basedOn w:val="Standaard"/>
    <w:next w:val="Standaard"/>
    <w:link w:val="Kop6Char"/>
    <w:qFormat/>
    <w:rsid w:val="00D312F8"/>
    <w:pPr>
      <w:spacing w:before="240" w:after="60" w:line="240" w:lineRule="auto"/>
      <w:outlineLvl w:val="5"/>
    </w:pPr>
    <w:rPr>
      <w:rFonts w:ascii="Times New Roman" w:eastAsia="Calibri" w:hAnsi="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312F8"/>
    <w:rPr>
      <w:rFonts w:ascii="Arial" w:eastAsia="Calibri" w:hAnsi="Arial" w:cs="Times New Roman"/>
      <w:b/>
      <w:i/>
      <w:caps/>
      <w:spacing w:val="-3"/>
      <w:lang w:eastAsia="nl-NL"/>
    </w:rPr>
  </w:style>
  <w:style w:type="character" w:customStyle="1" w:styleId="Kop2Char">
    <w:name w:val="Kop 2 Char"/>
    <w:basedOn w:val="Standaardalinea-lettertype"/>
    <w:link w:val="Kop2"/>
    <w:rsid w:val="00D312F8"/>
    <w:rPr>
      <w:rFonts w:ascii="Cambria" w:eastAsia="Calibri" w:hAnsi="Cambria" w:cs="Times New Roman"/>
      <w:b/>
      <w:bCs/>
      <w:color w:val="4F81BD"/>
      <w:sz w:val="26"/>
      <w:szCs w:val="26"/>
    </w:rPr>
  </w:style>
  <w:style w:type="character" w:customStyle="1" w:styleId="Kop3Char">
    <w:name w:val="Kop 3 Char"/>
    <w:basedOn w:val="Standaardalinea-lettertype"/>
    <w:link w:val="Kop3"/>
    <w:rsid w:val="00D312F8"/>
    <w:rPr>
      <w:rFonts w:ascii="Cambria" w:eastAsia="Calibri" w:hAnsi="Cambria" w:cs="Times New Roman"/>
      <w:b/>
      <w:bCs/>
      <w:color w:val="4F81BD"/>
      <w:sz w:val="20"/>
      <w:szCs w:val="20"/>
    </w:rPr>
  </w:style>
  <w:style w:type="character" w:customStyle="1" w:styleId="Kop5Char">
    <w:name w:val="Kop 5 Char"/>
    <w:basedOn w:val="Standaardalinea-lettertype"/>
    <w:link w:val="Kop5"/>
    <w:rsid w:val="00D312F8"/>
    <w:rPr>
      <w:rFonts w:ascii="Cambria" w:eastAsia="Calibri" w:hAnsi="Cambria" w:cs="Times New Roman"/>
      <w:color w:val="243F60"/>
      <w:sz w:val="20"/>
      <w:szCs w:val="20"/>
    </w:rPr>
  </w:style>
  <w:style w:type="character" w:customStyle="1" w:styleId="Kop6Char">
    <w:name w:val="Kop 6 Char"/>
    <w:basedOn w:val="Standaardalinea-lettertype"/>
    <w:link w:val="Kop6"/>
    <w:rsid w:val="00D312F8"/>
    <w:rPr>
      <w:rFonts w:ascii="Times New Roman" w:eastAsia="Calibri" w:hAnsi="Times New Roman" w:cs="Times New Roman"/>
      <w:b/>
      <w:bCs/>
      <w:sz w:val="20"/>
      <w:szCs w:val="20"/>
    </w:rPr>
  </w:style>
  <w:style w:type="paragraph" w:styleId="Koptekst">
    <w:name w:val="header"/>
    <w:basedOn w:val="Standaard"/>
    <w:link w:val="KoptekstChar"/>
    <w:rsid w:val="00D312F8"/>
    <w:pPr>
      <w:tabs>
        <w:tab w:val="center" w:pos="4536"/>
        <w:tab w:val="right" w:pos="9072"/>
      </w:tabs>
      <w:spacing w:after="0" w:line="240" w:lineRule="auto"/>
    </w:pPr>
    <w:rPr>
      <w:rFonts w:eastAsia="Calibri"/>
      <w:sz w:val="20"/>
      <w:szCs w:val="20"/>
    </w:rPr>
  </w:style>
  <w:style w:type="character" w:customStyle="1" w:styleId="KoptekstChar">
    <w:name w:val="Koptekst Char"/>
    <w:basedOn w:val="Standaardalinea-lettertype"/>
    <w:link w:val="Koptekst"/>
    <w:rsid w:val="00D312F8"/>
    <w:rPr>
      <w:rFonts w:ascii="Calibri" w:eastAsia="Calibri" w:hAnsi="Calibri" w:cs="Times New Roman"/>
      <w:sz w:val="20"/>
      <w:szCs w:val="20"/>
    </w:rPr>
  </w:style>
  <w:style w:type="paragraph" w:styleId="Voettekst">
    <w:name w:val="footer"/>
    <w:basedOn w:val="Standaard"/>
    <w:link w:val="VoettekstChar"/>
    <w:uiPriority w:val="99"/>
    <w:rsid w:val="00D312F8"/>
    <w:pPr>
      <w:tabs>
        <w:tab w:val="center" w:pos="4536"/>
        <w:tab w:val="right" w:pos="9072"/>
      </w:tabs>
      <w:spacing w:after="0" w:line="240" w:lineRule="auto"/>
    </w:pPr>
    <w:rPr>
      <w:rFonts w:eastAsia="Calibri"/>
      <w:sz w:val="20"/>
      <w:szCs w:val="20"/>
    </w:rPr>
  </w:style>
  <w:style w:type="character" w:customStyle="1" w:styleId="VoettekstChar">
    <w:name w:val="Voettekst Char"/>
    <w:basedOn w:val="Standaardalinea-lettertype"/>
    <w:link w:val="Voettekst"/>
    <w:uiPriority w:val="99"/>
    <w:rsid w:val="00D312F8"/>
    <w:rPr>
      <w:rFonts w:ascii="Calibri" w:eastAsia="Calibri" w:hAnsi="Calibri" w:cs="Times New Roman"/>
      <w:sz w:val="20"/>
      <w:szCs w:val="20"/>
    </w:rPr>
  </w:style>
  <w:style w:type="paragraph" w:styleId="Ballontekst">
    <w:name w:val="Balloon Text"/>
    <w:basedOn w:val="Standaard"/>
    <w:link w:val="BallontekstChar"/>
    <w:semiHidden/>
    <w:rsid w:val="00D312F8"/>
    <w:pPr>
      <w:spacing w:after="0" w:line="240" w:lineRule="auto"/>
    </w:pPr>
    <w:rPr>
      <w:rFonts w:ascii="Tahoma" w:eastAsia="Calibri" w:hAnsi="Tahoma"/>
      <w:sz w:val="16"/>
      <w:szCs w:val="16"/>
    </w:rPr>
  </w:style>
  <w:style w:type="character" w:customStyle="1" w:styleId="BallontekstChar">
    <w:name w:val="Ballontekst Char"/>
    <w:basedOn w:val="Standaardalinea-lettertype"/>
    <w:link w:val="Ballontekst"/>
    <w:semiHidden/>
    <w:rsid w:val="00D312F8"/>
    <w:rPr>
      <w:rFonts w:ascii="Tahoma" w:eastAsia="Calibri" w:hAnsi="Tahoma" w:cs="Times New Roman"/>
      <w:sz w:val="16"/>
      <w:szCs w:val="16"/>
    </w:rPr>
  </w:style>
  <w:style w:type="paragraph" w:customStyle="1" w:styleId="bijschrift">
    <w:name w:val="bijschrift"/>
    <w:basedOn w:val="Standaard"/>
    <w:rsid w:val="00D312F8"/>
    <w:pPr>
      <w:widowControl w:val="0"/>
      <w:autoSpaceDE w:val="0"/>
      <w:autoSpaceDN w:val="0"/>
      <w:adjustRightInd w:val="0"/>
      <w:spacing w:after="0" w:line="240" w:lineRule="auto"/>
    </w:pPr>
    <w:rPr>
      <w:rFonts w:ascii="Arial" w:eastAsia="Calibri" w:hAnsi="Arial"/>
      <w:sz w:val="24"/>
      <w:szCs w:val="24"/>
      <w:lang w:eastAsia="nl-NL"/>
    </w:rPr>
  </w:style>
  <w:style w:type="paragraph" w:styleId="Plattetekst">
    <w:name w:val="Body Text"/>
    <w:basedOn w:val="Standaard"/>
    <w:link w:val="PlattetekstChar"/>
    <w:rsid w:val="00D312F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autoSpaceDE w:val="0"/>
      <w:autoSpaceDN w:val="0"/>
      <w:adjustRightInd w:val="0"/>
      <w:spacing w:after="0" w:line="240" w:lineRule="atLeast"/>
      <w:jc w:val="both"/>
    </w:pPr>
    <w:rPr>
      <w:rFonts w:ascii="Arial" w:eastAsia="Calibri" w:hAnsi="Arial"/>
      <w:spacing w:val="-3"/>
      <w:sz w:val="24"/>
      <w:szCs w:val="24"/>
      <w:lang w:eastAsia="nl-NL"/>
    </w:rPr>
  </w:style>
  <w:style w:type="character" w:customStyle="1" w:styleId="PlattetekstChar">
    <w:name w:val="Platte tekst Char"/>
    <w:basedOn w:val="Standaardalinea-lettertype"/>
    <w:link w:val="Plattetekst"/>
    <w:rsid w:val="00D312F8"/>
    <w:rPr>
      <w:rFonts w:ascii="Arial" w:eastAsia="Calibri" w:hAnsi="Arial" w:cs="Times New Roman"/>
      <w:spacing w:val="-3"/>
      <w:lang w:eastAsia="nl-NL"/>
    </w:rPr>
  </w:style>
  <w:style w:type="paragraph" w:customStyle="1" w:styleId="Lijstalinea1">
    <w:name w:val="Lijstalinea1"/>
    <w:basedOn w:val="Standaard"/>
    <w:rsid w:val="00D312F8"/>
    <w:pPr>
      <w:ind w:left="720"/>
      <w:contextualSpacing/>
    </w:pPr>
  </w:style>
  <w:style w:type="paragraph" w:styleId="Tekstzonderopmaak">
    <w:name w:val="Plain Text"/>
    <w:basedOn w:val="Standaard"/>
    <w:link w:val="TekstzonderopmaakChar"/>
    <w:rsid w:val="00D312F8"/>
    <w:pPr>
      <w:spacing w:after="0" w:line="240" w:lineRule="auto"/>
    </w:pPr>
    <w:rPr>
      <w:rFonts w:ascii="Courier New" w:eastAsia="Calibri" w:hAnsi="Courier New"/>
      <w:sz w:val="20"/>
      <w:szCs w:val="20"/>
      <w:lang w:val="nl"/>
    </w:rPr>
  </w:style>
  <w:style w:type="character" w:customStyle="1" w:styleId="TekstzonderopmaakChar">
    <w:name w:val="Tekst zonder opmaak Char"/>
    <w:basedOn w:val="Standaardalinea-lettertype"/>
    <w:link w:val="Tekstzonderopmaak"/>
    <w:rsid w:val="00D312F8"/>
    <w:rPr>
      <w:rFonts w:ascii="Courier New" w:eastAsia="Calibri" w:hAnsi="Courier New" w:cs="Times New Roman"/>
      <w:sz w:val="20"/>
      <w:szCs w:val="20"/>
      <w:lang w:val="nl"/>
    </w:rPr>
  </w:style>
  <w:style w:type="paragraph" w:styleId="Plattetekst2">
    <w:name w:val="Body Text 2"/>
    <w:basedOn w:val="Standaard"/>
    <w:link w:val="Plattetekst2Char"/>
    <w:semiHidden/>
    <w:rsid w:val="00D312F8"/>
    <w:pPr>
      <w:spacing w:after="120" w:line="480" w:lineRule="auto"/>
    </w:pPr>
    <w:rPr>
      <w:rFonts w:eastAsia="Calibri"/>
      <w:sz w:val="20"/>
      <w:szCs w:val="20"/>
    </w:rPr>
  </w:style>
  <w:style w:type="character" w:customStyle="1" w:styleId="Plattetekst2Char">
    <w:name w:val="Platte tekst 2 Char"/>
    <w:basedOn w:val="Standaardalinea-lettertype"/>
    <w:link w:val="Plattetekst2"/>
    <w:semiHidden/>
    <w:rsid w:val="00D312F8"/>
    <w:rPr>
      <w:rFonts w:ascii="Calibri" w:eastAsia="Calibri" w:hAnsi="Calibri" w:cs="Times New Roman"/>
      <w:sz w:val="20"/>
      <w:szCs w:val="20"/>
    </w:rPr>
  </w:style>
  <w:style w:type="paragraph" w:styleId="Plattetekstinspringen">
    <w:name w:val="Body Text Indent"/>
    <w:basedOn w:val="Standaard"/>
    <w:link w:val="PlattetekstinspringenChar"/>
    <w:semiHidden/>
    <w:rsid w:val="00D312F8"/>
    <w:pPr>
      <w:spacing w:after="120"/>
      <w:ind w:left="283"/>
    </w:pPr>
    <w:rPr>
      <w:rFonts w:eastAsia="Calibri"/>
      <w:sz w:val="20"/>
      <w:szCs w:val="20"/>
    </w:rPr>
  </w:style>
  <w:style w:type="character" w:customStyle="1" w:styleId="PlattetekstinspringenChar">
    <w:name w:val="Platte tekst inspringen Char"/>
    <w:basedOn w:val="Standaardalinea-lettertype"/>
    <w:link w:val="Plattetekstinspringen"/>
    <w:semiHidden/>
    <w:rsid w:val="00D312F8"/>
    <w:rPr>
      <w:rFonts w:ascii="Calibri" w:eastAsia="Calibri" w:hAnsi="Calibri" w:cs="Times New Roman"/>
      <w:sz w:val="20"/>
      <w:szCs w:val="20"/>
    </w:rPr>
  </w:style>
  <w:style w:type="paragraph" w:styleId="Plattetekstinspringen2">
    <w:name w:val="Body Text Indent 2"/>
    <w:basedOn w:val="Standaard"/>
    <w:link w:val="Plattetekstinspringen2Char"/>
    <w:semiHidden/>
    <w:rsid w:val="00D312F8"/>
    <w:pPr>
      <w:spacing w:after="120" w:line="480" w:lineRule="auto"/>
      <w:ind w:left="283"/>
    </w:pPr>
    <w:rPr>
      <w:rFonts w:eastAsia="Calibri"/>
      <w:sz w:val="20"/>
      <w:szCs w:val="20"/>
    </w:rPr>
  </w:style>
  <w:style w:type="character" w:customStyle="1" w:styleId="Plattetekstinspringen2Char">
    <w:name w:val="Platte tekst inspringen 2 Char"/>
    <w:basedOn w:val="Standaardalinea-lettertype"/>
    <w:link w:val="Plattetekstinspringen2"/>
    <w:semiHidden/>
    <w:rsid w:val="00D312F8"/>
    <w:rPr>
      <w:rFonts w:ascii="Calibri" w:eastAsia="Calibri" w:hAnsi="Calibri" w:cs="Times New Roman"/>
      <w:sz w:val="20"/>
      <w:szCs w:val="20"/>
    </w:rPr>
  </w:style>
  <w:style w:type="paragraph" w:styleId="Plattetekstinspringen3">
    <w:name w:val="Body Text Indent 3"/>
    <w:basedOn w:val="Standaard"/>
    <w:link w:val="Plattetekstinspringen3Char"/>
    <w:rsid w:val="00D312F8"/>
    <w:pPr>
      <w:spacing w:after="120" w:line="240" w:lineRule="auto"/>
      <w:ind w:left="283"/>
    </w:pPr>
    <w:rPr>
      <w:rFonts w:ascii="Arial" w:eastAsia="Calibri" w:hAnsi="Arial"/>
      <w:sz w:val="16"/>
      <w:szCs w:val="16"/>
      <w:lang w:val="nl"/>
    </w:rPr>
  </w:style>
  <w:style w:type="character" w:customStyle="1" w:styleId="Plattetekstinspringen3Char">
    <w:name w:val="Platte tekst inspringen 3 Char"/>
    <w:basedOn w:val="Standaardalinea-lettertype"/>
    <w:link w:val="Plattetekstinspringen3"/>
    <w:rsid w:val="00D312F8"/>
    <w:rPr>
      <w:rFonts w:ascii="Arial" w:eastAsia="Calibri" w:hAnsi="Arial" w:cs="Times New Roman"/>
      <w:sz w:val="16"/>
      <w:szCs w:val="16"/>
      <w:lang w:val="nl"/>
    </w:rPr>
  </w:style>
  <w:style w:type="paragraph" w:customStyle="1" w:styleId="Lijstalinea11">
    <w:name w:val="Lijstalinea11"/>
    <w:basedOn w:val="Standaard"/>
    <w:rsid w:val="00D312F8"/>
    <w:pPr>
      <w:ind w:left="720"/>
      <w:contextualSpacing/>
    </w:pPr>
  </w:style>
  <w:style w:type="paragraph" w:customStyle="1" w:styleId="ListParagraph1">
    <w:name w:val="List Paragraph1"/>
    <w:basedOn w:val="Standaard"/>
    <w:rsid w:val="00D312F8"/>
    <w:pPr>
      <w:ind w:left="720"/>
      <w:contextualSpacing/>
    </w:pPr>
  </w:style>
  <w:style w:type="paragraph" w:styleId="Documentstructuur">
    <w:name w:val="Document Map"/>
    <w:basedOn w:val="Standaard"/>
    <w:link w:val="DocumentstructuurChar"/>
    <w:semiHidden/>
    <w:rsid w:val="00D312F8"/>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D312F8"/>
    <w:rPr>
      <w:rFonts w:ascii="Tahoma" w:eastAsia="Times New Roman" w:hAnsi="Tahoma" w:cs="Tahoma"/>
      <w:sz w:val="20"/>
      <w:szCs w:val="20"/>
      <w:shd w:val="clear" w:color="auto" w:fill="000080"/>
    </w:rPr>
  </w:style>
  <w:style w:type="paragraph" w:customStyle="1" w:styleId="Lijstalinea2">
    <w:name w:val="Lijstalinea2"/>
    <w:basedOn w:val="Standaard"/>
    <w:rsid w:val="00D312F8"/>
    <w:pPr>
      <w:spacing w:after="0" w:line="240" w:lineRule="auto"/>
      <w:ind w:left="720"/>
      <w:contextualSpacing/>
    </w:pPr>
  </w:style>
  <w:style w:type="paragraph" w:styleId="Inhopg1">
    <w:name w:val="toc 1"/>
    <w:basedOn w:val="Standaard"/>
    <w:next w:val="Standaard"/>
    <w:autoRedefine/>
    <w:semiHidden/>
    <w:rsid w:val="00D312F8"/>
    <w:rPr>
      <w:rFonts w:ascii="Arial" w:hAnsi="Arial"/>
      <w:sz w:val="18"/>
    </w:rPr>
  </w:style>
  <w:style w:type="character" w:styleId="Paginanummer">
    <w:name w:val="page number"/>
    <w:basedOn w:val="Standaardalinea-lettertype"/>
    <w:uiPriority w:val="99"/>
    <w:semiHidden/>
    <w:unhideWhenUsed/>
    <w:rsid w:val="001C6C7A"/>
  </w:style>
  <w:style w:type="paragraph" w:styleId="Lijstalinea">
    <w:name w:val="List Paragraph"/>
    <w:basedOn w:val="Standaard"/>
    <w:uiPriority w:val="34"/>
    <w:qFormat/>
    <w:rsid w:val="00E56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D312F8"/>
    <w:pPr>
      <w:spacing w:after="200" w:line="276" w:lineRule="auto"/>
    </w:pPr>
    <w:rPr>
      <w:rFonts w:ascii="Calibri" w:eastAsia="Times New Roman" w:hAnsi="Calibri" w:cs="Times New Roman"/>
      <w:sz w:val="22"/>
      <w:szCs w:val="22"/>
    </w:rPr>
  </w:style>
  <w:style w:type="paragraph" w:styleId="Kop1">
    <w:name w:val="heading 1"/>
    <w:basedOn w:val="Standaard"/>
    <w:next w:val="Standaard"/>
    <w:link w:val="Kop1Char"/>
    <w:qFormat/>
    <w:rsid w:val="00D312F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autoSpaceDE w:val="0"/>
      <w:autoSpaceDN w:val="0"/>
      <w:adjustRightInd w:val="0"/>
      <w:spacing w:after="0" w:line="240" w:lineRule="atLeast"/>
      <w:outlineLvl w:val="0"/>
    </w:pPr>
    <w:rPr>
      <w:rFonts w:ascii="Arial" w:eastAsia="Calibri" w:hAnsi="Arial"/>
      <w:b/>
      <w:i/>
      <w:caps/>
      <w:spacing w:val="-3"/>
      <w:sz w:val="24"/>
      <w:szCs w:val="24"/>
      <w:lang w:eastAsia="nl-NL"/>
    </w:rPr>
  </w:style>
  <w:style w:type="paragraph" w:styleId="Kop2">
    <w:name w:val="heading 2"/>
    <w:basedOn w:val="Standaard"/>
    <w:next w:val="Standaard"/>
    <w:link w:val="Kop2Char"/>
    <w:qFormat/>
    <w:rsid w:val="00D312F8"/>
    <w:pPr>
      <w:keepNext/>
      <w:keepLines/>
      <w:spacing w:before="200" w:after="0"/>
      <w:outlineLvl w:val="1"/>
    </w:pPr>
    <w:rPr>
      <w:rFonts w:ascii="Cambria" w:eastAsia="Calibri" w:hAnsi="Cambria"/>
      <w:b/>
      <w:bCs/>
      <w:color w:val="4F81BD"/>
      <w:sz w:val="26"/>
      <w:szCs w:val="26"/>
    </w:rPr>
  </w:style>
  <w:style w:type="paragraph" w:styleId="Kop3">
    <w:name w:val="heading 3"/>
    <w:basedOn w:val="Standaard"/>
    <w:next w:val="Standaard"/>
    <w:link w:val="Kop3Char"/>
    <w:qFormat/>
    <w:rsid w:val="00D312F8"/>
    <w:pPr>
      <w:keepNext/>
      <w:keepLines/>
      <w:spacing w:before="200" w:after="0"/>
      <w:outlineLvl w:val="2"/>
    </w:pPr>
    <w:rPr>
      <w:rFonts w:ascii="Cambria" w:eastAsia="Calibri" w:hAnsi="Cambria"/>
      <w:b/>
      <w:bCs/>
      <w:color w:val="4F81BD"/>
      <w:sz w:val="20"/>
      <w:szCs w:val="20"/>
    </w:rPr>
  </w:style>
  <w:style w:type="paragraph" w:styleId="Kop5">
    <w:name w:val="heading 5"/>
    <w:basedOn w:val="Standaard"/>
    <w:next w:val="Standaard"/>
    <w:link w:val="Kop5Char"/>
    <w:qFormat/>
    <w:rsid w:val="00D312F8"/>
    <w:pPr>
      <w:keepNext/>
      <w:keepLines/>
      <w:spacing w:before="200" w:after="0"/>
      <w:outlineLvl w:val="4"/>
    </w:pPr>
    <w:rPr>
      <w:rFonts w:ascii="Cambria" w:eastAsia="Calibri" w:hAnsi="Cambria"/>
      <w:color w:val="243F60"/>
      <w:sz w:val="20"/>
      <w:szCs w:val="20"/>
    </w:rPr>
  </w:style>
  <w:style w:type="paragraph" w:styleId="Kop6">
    <w:name w:val="heading 6"/>
    <w:basedOn w:val="Standaard"/>
    <w:next w:val="Standaard"/>
    <w:link w:val="Kop6Char"/>
    <w:qFormat/>
    <w:rsid w:val="00D312F8"/>
    <w:pPr>
      <w:spacing w:before="240" w:after="60" w:line="240" w:lineRule="auto"/>
      <w:outlineLvl w:val="5"/>
    </w:pPr>
    <w:rPr>
      <w:rFonts w:ascii="Times New Roman" w:eastAsia="Calibri" w:hAnsi="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312F8"/>
    <w:rPr>
      <w:rFonts w:ascii="Arial" w:eastAsia="Calibri" w:hAnsi="Arial" w:cs="Times New Roman"/>
      <w:b/>
      <w:i/>
      <w:caps/>
      <w:spacing w:val="-3"/>
      <w:lang w:eastAsia="nl-NL"/>
    </w:rPr>
  </w:style>
  <w:style w:type="character" w:customStyle="1" w:styleId="Kop2Char">
    <w:name w:val="Kop 2 Char"/>
    <w:basedOn w:val="Standaardalinea-lettertype"/>
    <w:link w:val="Kop2"/>
    <w:rsid w:val="00D312F8"/>
    <w:rPr>
      <w:rFonts w:ascii="Cambria" w:eastAsia="Calibri" w:hAnsi="Cambria" w:cs="Times New Roman"/>
      <w:b/>
      <w:bCs/>
      <w:color w:val="4F81BD"/>
      <w:sz w:val="26"/>
      <w:szCs w:val="26"/>
    </w:rPr>
  </w:style>
  <w:style w:type="character" w:customStyle="1" w:styleId="Kop3Char">
    <w:name w:val="Kop 3 Char"/>
    <w:basedOn w:val="Standaardalinea-lettertype"/>
    <w:link w:val="Kop3"/>
    <w:rsid w:val="00D312F8"/>
    <w:rPr>
      <w:rFonts w:ascii="Cambria" w:eastAsia="Calibri" w:hAnsi="Cambria" w:cs="Times New Roman"/>
      <w:b/>
      <w:bCs/>
      <w:color w:val="4F81BD"/>
      <w:sz w:val="20"/>
      <w:szCs w:val="20"/>
    </w:rPr>
  </w:style>
  <w:style w:type="character" w:customStyle="1" w:styleId="Kop5Char">
    <w:name w:val="Kop 5 Char"/>
    <w:basedOn w:val="Standaardalinea-lettertype"/>
    <w:link w:val="Kop5"/>
    <w:rsid w:val="00D312F8"/>
    <w:rPr>
      <w:rFonts w:ascii="Cambria" w:eastAsia="Calibri" w:hAnsi="Cambria" w:cs="Times New Roman"/>
      <w:color w:val="243F60"/>
      <w:sz w:val="20"/>
      <w:szCs w:val="20"/>
    </w:rPr>
  </w:style>
  <w:style w:type="character" w:customStyle="1" w:styleId="Kop6Char">
    <w:name w:val="Kop 6 Char"/>
    <w:basedOn w:val="Standaardalinea-lettertype"/>
    <w:link w:val="Kop6"/>
    <w:rsid w:val="00D312F8"/>
    <w:rPr>
      <w:rFonts w:ascii="Times New Roman" w:eastAsia="Calibri" w:hAnsi="Times New Roman" w:cs="Times New Roman"/>
      <w:b/>
      <w:bCs/>
      <w:sz w:val="20"/>
      <w:szCs w:val="20"/>
    </w:rPr>
  </w:style>
  <w:style w:type="paragraph" w:styleId="Koptekst">
    <w:name w:val="header"/>
    <w:basedOn w:val="Standaard"/>
    <w:link w:val="KoptekstChar"/>
    <w:rsid w:val="00D312F8"/>
    <w:pPr>
      <w:tabs>
        <w:tab w:val="center" w:pos="4536"/>
        <w:tab w:val="right" w:pos="9072"/>
      </w:tabs>
      <w:spacing w:after="0" w:line="240" w:lineRule="auto"/>
    </w:pPr>
    <w:rPr>
      <w:rFonts w:eastAsia="Calibri"/>
      <w:sz w:val="20"/>
      <w:szCs w:val="20"/>
    </w:rPr>
  </w:style>
  <w:style w:type="character" w:customStyle="1" w:styleId="KoptekstChar">
    <w:name w:val="Koptekst Char"/>
    <w:basedOn w:val="Standaardalinea-lettertype"/>
    <w:link w:val="Koptekst"/>
    <w:rsid w:val="00D312F8"/>
    <w:rPr>
      <w:rFonts w:ascii="Calibri" w:eastAsia="Calibri" w:hAnsi="Calibri" w:cs="Times New Roman"/>
      <w:sz w:val="20"/>
      <w:szCs w:val="20"/>
    </w:rPr>
  </w:style>
  <w:style w:type="paragraph" w:styleId="Voettekst">
    <w:name w:val="footer"/>
    <w:basedOn w:val="Standaard"/>
    <w:link w:val="VoettekstChar"/>
    <w:uiPriority w:val="99"/>
    <w:rsid w:val="00D312F8"/>
    <w:pPr>
      <w:tabs>
        <w:tab w:val="center" w:pos="4536"/>
        <w:tab w:val="right" w:pos="9072"/>
      </w:tabs>
      <w:spacing w:after="0" w:line="240" w:lineRule="auto"/>
    </w:pPr>
    <w:rPr>
      <w:rFonts w:eastAsia="Calibri"/>
      <w:sz w:val="20"/>
      <w:szCs w:val="20"/>
    </w:rPr>
  </w:style>
  <w:style w:type="character" w:customStyle="1" w:styleId="VoettekstChar">
    <w:name w:val="Voettekst Char"/>
    <w:basedOn w:val="Standaardalinea-lettertype"/>
    <w:link w:val="Voettekst"/>
    <w:uiPriority w:val="99"/>
    <w:rsid w:val="00D312F8"/>
    <w:rPr>
      <w:rFonts w:ascii="Calibri" w:eastAsia="Calibri" w:hAnsi="Calibri" w:cs="Times New Roman"/>
      <w:sz w:val="20"/>
      <w:szCs w:val="20"/>
    </w:rPr>
  </w:style>
  <w:style w:type="paragraph" w:styleId="Ballontekst">
    <w:name w:val="Balloon Text"/>
    <w:basedOn w:val="Standaard"/>
    <w:link w:val="BallontekstChar"/>
    <w:semiHidden/>
    <w:rsid w:val="00D312F8"/>
    <w:pPr>
      <w:spacing w:after="0" w:line="240" w:lineRule="auto"/>
    </w:pPr>
    <w:rPr>
      <w:rFonts w:ascii="Tahoma" w:eastAsia="Calibri" w:hAnsi="Tahoma"/>
      <w:sz w:val="16"/>
      <w:szCs w:val="16"/>
    </w:rPr>
  </w:style>
  <w:style w:type="character" w:customStyle="1" w:styleId="BallontekstChar">
    <w:name w:val="Ballontekst Char"/>
    <w:basedOn w:val="Standaardalinea-lettertype"/>
    <w:link w:val="Ballontekst"/>
    <w:semiHidden/>
    <w:rsid w:val="00D312F8"/>
    <w:rPr>
      <w:rFonts w:ascii="Tahoma" w:eastAsia="Calibri" w:hAnsi="Tahoma" w:cs="Times New Roman"/>
      <w:sz w:val="16"/>
      <w:szCs w:val="16"/>
    </w:rPr>
  </w:style>
  <w:style w:type="paragraph" w:customStyle="1" w:styleId="bijschrift">
    <w:name w:val="bijschrift"/>
    <w:basedOn w:val="Standaard"/>
    <w:rsid w:val="00D312F8"/>
    <w:pPr>
      <w:widowControl w:val="0"/>
      <w:autoSpaceDE w:val="0"/>
      <w:autoSpaceDN w:val="0"/>
      <w:adjustRightInd w:val="0"/>
      <w:spacing w:after="0" w:line="240" w:lineRule="auto"/>
    </w:pPr>
    <w:rPr>
      <w:rFonts w:ascii="Arial" w:eastAsia="Calibri" w:hAnsi="Arial"/>
      <w:sz w:val="24"/>
      <w:szCs w:val="24"/>
      <w:lang w:eastAsia="nl-NL"/>
    </w:rPr>
  </w:style>
  <w:style w:type="paragraph" w:styleId="Plattetekst">
    <w:name w:val="Body Text"/>
    <w:basedOn w:val="Standaard"/>
    <w:link w:val="PlattetekstChar"/>
    <w:rsid w:val="00D312F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right" w:pos="19353"/>
      </w:tabs>
      <w:autoSpaceDE w:val="0"/>
      <w:autoSpaceDN w:val="0"/>
      <w:adjustRightInd w:val="0"/>
      <w:spacing w:after="0" w:line="240" w:lineRule="atLeast"/>
      <w:jc w:val="both"/>
    </w:pPr>
    <w:rPr>
      <w:rFonts w:ascii="Arial" w:eastAsia="Calibri" w:hAnsi="Arial"/>
      <w:spacing w:val="-3"/>
      <w:sz w:val="24"/>
      <w:szCs w:val="24"/>
      <w:lang w:eastAsia="nl-NL"/>
    </w:rPr>
  </w:style>
  <w:style w:type="character" w:customStyle="1" w:styleId="PlattetekstChar">
    <w:name w:val="Platte tekst Char"/>
    <w:basedOn w:val="Standaardalinea-lettertype"/>
    <w:link w:val="Plattetekst"/>
    <w:rsid w:val="00D312F8"/>
    <w:rPr>
      <w:rFonts w:ascii="Arial" w:eastAsia="Calibri" w:hAnsi="Arial" w:cs="Times New Roman"/>
      <w:spacing w:val="-3"/>
      <w:lang w:eastAsia="nl-NL"/>
    </w:rPr>
  </w:style>
  <w:style w:type="paragraph" w:customStyle="1" w:styleId="Lijstalinea1">
    <w:name w:val="Lijstalinea1"/>
    <w:basedOn w:val="Standaard"/>
    <w:rsid w:val="00D312F8"/>
    <w:pPr>
      <w:ind w:left="720"/>
      <w:contextualSpacing/>
    </w:pPr>
  </w:style>
  <w:style w:type="paragraph" w:styleId="Tekstzonderopmaak">
    <w:name w:val="Plain Text"/>
    <w:basedOn w:val="Standaard"/>
    <w:link w:val="TekstzonderopmaakChar"/>
    <w:rsid w:val="00D312F8"/>
    <w:pPr>
      <w:spacing w:after="0" w:line="240" w:lineRule="auto"/>
    </w:pPr>
    <w:rPr>
      <w:rFonts w:ascii="Courier New" w:eastAsia="Calibri" w:hAnsi="Courier New"/>
      <w:sz w:val="20"/>
      <w:szCs w:val="20"/>
      <w:lang w:val="nl"/>
    </w:rPr>
  </w:style>
  <w:style w:type="character" w:customStyle="1" w:styleId="TekstzonderopmaakChar">
    <w:name w:val="Tekst zonder opmaak Char"/>
    <w:basedOn w:val="Standaardalinea-lettertype"/>
    <w:link w:val="Tekstzonderopmaak"/>
    <w:rsid w:val="00D312F8"/>
    <w:rPr>
      <w:rFonts w:ascii="Courier New" w:eastAsia="Calibri" w:hAnsi="Courier New" w:cs="Times New Roman"/>
      <w:sz w:val="20"/>
      <w:szCs w:val="20"/>
      <w:lang w:val="nl"/>
    </w:rPr>
  </w:style>
  <w:style w:type="paragraph" w:styleId="Plattetekst2">
    <w:name w:val="Body Text 2"/>
    <w:basedOn w:val="Standaard"/>
    <w:link w:val="Plattetekst2Char"/>
    <w:semiHidden/>
    <w:rsid w:val="00D312F8"/>
    <w:pPr>
      <w:spacing w:after="120" w:line="480" w:lineRule="auto"/>
    </w:pPr>
    <w:rPr>
      <w:rFonts w:eastAsia="Calibri"/>
      <w:sz w:val="20"/>
      <w:szCs w:val="20"/>
    </w:rPr>
  </w:style>
  <w:style w:type="character" w:customStyle="1" w:styleId="Plattetekst2Char">
    <w:name w:val="Platte tekst 2 Char"/>
    <w:basedOn w:val="Standaardalinea-lettertype"/>
    <w:link w:val="Plattetekst2"/>
    <w:semiHidden/>
    <w:rsid w:val="00D312F8"/>
    <w:rPr>
      <w:rFonts w:ascii="Calibri" w:eastAsia="Calibri" w:hAnsi="Calibri" w:cs="Times New Roman"/>
      <w:sz w:val="20"/>
      <w:szCs w:val="20"/>
    </w:rPr>
  </w:style>
  <w:style w:type="paragraph" w:styleId="Plattetekstinspringen">
    <w:name w:val="Body Text Indent"/>
    <w:basedOn w:val="Standaard"/>
    <w:link w:val="PlattetekstinspringenChar"/>
    <w:semiHidden/>
    <w:rsid w:val="00D312F8"/>
    <w:pPr>
      <w:spacing w:after="120"/>
      <w:ind w:left="283"/>
    </w:pPr>
    <w:rPr>
      <w:rFonts w:eastAsia="Calibri"/>
      <w:sz w:val="20"/>
      <w:szCs w:val="20"/>
    </w:rPr>
  </w:style>
  <w:style w:type="character" w:customStyle="1" w:styleId="PlattetekstinspringenChar">
    <w:name w:val="Platte tekst inspringen Char"/>
    <w:basedOn w:val="Standaardalinea-lettertype"/>
    <w:link w:val="Plattetekstinspringen"/>
    <w:semiHidden/>
    <w:rsid w:val="00D312F8"/>
    <w:rPr>
      <w:rFonts w:ascii="Calibri" w:eastAsia="Calibri" w:hAnsi="Calibri" w:cs="Times New Roman"/>
      <w:sz w:val="20"/>
      <w:szCs w:val="20"/>
    </w:rPr>
  </w:style>
  <w:style w:type="paragraph" w:styleId="Plattetekstinspringen2">
    <w:name w:val="Body Text Indent 2"/>
    <w:basedOn w:val="Standaard"/>
    <w:link w:val="Plattetekstinspringen2Char"/>
    <w:semiHidden/>
    <w:rsid w:val="00D312F8"/>
    <w:pPr>
      <w:spacing w:after="120" w:line="480" w:lineRule="auto"/>
      <w:ind w:left="283"/>
    </w:pPr>
    <w:rPr>
      <w:rFonts w:eastAsia="Calibri"/>
      <w:sz w:val="20"/>
      <w:szCs w:val="20"/>
    </w:rPr>
  </w:style>
  <w:style w:type="character" w:customStyle="1" w:styleId="Plattetekstinspringen2Char">
    <w:name w:val="Platte tekst inspringen 2 Char"/>
    <w:basedOn w:val="Standaardalinea-lettertype"/>
    <w:link w:val="Plattetekstinspringen2"/>
    <w:semiHidden/>
    <w:rsid w:val="00D312F8"/>
    <w:rPr>
      <w:rFonts w:ascii="Calibri" w:eastAsia="Calibri" w:hAnsi="Calibri" w:cs="Times New Roman"/>
      <w:sz w:val="20"/>
      <w:szCs w:val="20"/>
    </w:rPr>
  </w:style>
  <w:style w:type="paragraph" w:styleId="Plattetekstinspringen3">
    <w:name w:val="Body Text Indent 3"/>
    <w:basedOn w:val="Standaard"/>
    <w:link w:val="Plattetekstinspringen3Char"/>
    <w:rsid w:val="00D312F8"/>
    <w:pPr>
      <w:spacing w:after="120" w:line="240" w:lineRule="auto"/>
      <w:ind w:left="283"/>
    </w:pPr>
    <w:rPr>
      <w:rFonts w:ascii="Arial" w:eastAsia="Calibri" w:hAnsi="Arial"/>
      <w:sz w:val="16"/>
      <w:szCs w:val="16"/>
      <w:lang w:val="nl"/>
    </w:rPr>
  </w:style>
  <w:style w:type="character" w:customStyle="1" w:styleId="Plattetekstinspringen3Char">
    <w:name w:val="Platte tekst inspringen 3 Char"/>
    <w:basedOn w:val="Standaardalinea-lettertype"/>
    <w:link w:val="Plattetekstinspringen3"/>
    <w:rsid w:val="00D312F8"/>
    <w:rPr>
      <w:rFonts w:ascii="Arial" w:eastAsia="Calibri" w:hAnsi="Arial" w:cs="Times New Roman"/>
      <w:sz w:val="16"/>
      <w:szCs w:val="16"/>
      <w:lang w:val="nl"/>
    </w:rPr>
  </w:style>
  <w:style w:type="paragraph" w:customStyle="1" w:styleId="Lijstalinea11">
    <w:name w:val="Lijstalinea11"/>
    <w:basedOn w:val="Standaard"/>
    <w:rsid w:val="00D312F8"/>
    <w:pPr>
      <w:ind w:left="720"/>
      <w:contextualSpacing/>
    </w:pPr>
  </w:style>
  <w:style w:type="paragraph" w:customStyle="1" w:styleId="ListParagraph1">
    <w:name w:val="List Paragraph1"/>
    <w:basedOn w:val="Standaard"/>
    <w:rsid w:val="00D312F8"/>
    <w:pPr>
      <w:ind w:left="720"/>
      <w:contextualSpacing/>
    </w:pPr>
  </w:style>
  <w:style w:type="paragraph" w:styleId="Documentstructuur">
    <w:name w:val="Document Map"/>
    <w:basedOn w:val="Standaard"/>
    <w:link w:val="DocumentstructuurChar"/>
    <w:semiHidden/>
    <w:rsid w:val="00D312F8"/>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D312F8"/>
    <w:rPr>
      <w:rFonts w:ascii="Tahoma" w:eastAsia="Times New Roman" w:hAnsi="Tahoma" w:cs="Tahoma"/>
      <w:sz w:val="20"/>
      <w:szCs w:val="20"/>
      <w:shd w:val="clear" w:color="auto" w:fill="000080"/>
    </w:rPr>
  </w:style>
  <w:style w:type="paragraph" w:customStyle="1" w:styleId="Lijstalinea2">
    <w:name w:val="Lijstalinea2"/>
    <w:basedOn w:val="Standaard"/>
    <w:rsid w:val="00D312F8"/>
    <w:pPr>
      <w:spacing w:after="0" w:line="240" w:lineRule="auto"/>
      <w:ind w:left="720"/>
      <w:contextualSpacing/>
    </w:pPr>
  </w:style>
  <w:style w:type="paragraph" w:styleId="Inhopg1">
    <w:name w:val="toc 1"/>
    <w:basedOn w:val="Standaard"/>
    <w:next w:val="Standaard"/>
    <w:autoRedefine/>
    <w:semiHidden/>
    <w:rsid w:val="00D312F8"/>
    <w:rPr>
      <w:rFonts w:ascii="Arial" w:hAnsi="Arial"/>
      <w:sz w:val="18"/>
    </w:rPr>
  </w:style>
  <w:style w:type="character" w:styleId="Paginanummer">
    <w:name w:val="page number"/>
    <w:basedOn w:val="Standaardalinea-lettertype"/>
    <w:uiPriority w:val="99"/>
    <w:semiHidden/>
    <w:unhideWhenUsed/>
    <w:rsid w:val="001C6C7A"/>
  </w:style>
  <w:style w:type="paragraph" w:styleId="Lijstalinea">
    <w:name w:val="List Paragraph"/>
    <w:basedOn w:val="Standaard"/>
    <w:uiPriority w:val="34"/>
    <w:qFormat/>
    <w:rsid w:val="00E56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8242">
      <w:bodyDiv w:val="1"/>
      <w:marLeft w:val="0"/>
      <w:marRight w:val="0"/>
      <w:marTop w:val="0"/>
      <w:marBottom w:val="0"/>
      <w:divBdr>
        <w:top w:val="none" w:sz="0" w:space="0" w:color="auto"/>
        <w:left w:val="none" w:sz="0" w:space="0" w:color="auto"/>
        <w:bottom w:val="none" w:sz="0" w:space="0" w:color="auto"/>
        <w:right w:val="none" w:sz="0" w:space="0" w:color="auto"/>
      </w:divBdr>
    </w:div>
    <w:div w:id="1888684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26e1bed-33da-4a3a-8e15-fc53ccc17c63" ContentTypeId="0x0101004F40572A028F4D88B7A62189869B0238"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4F40572A028F4D88B7A62189869B02380083A30CC8F181F24DB61B3D574A330D3E" ma:contentTypeVersion="1598" ma:contentTypeDescription="Een nieuw document maken." ma:contentTypeScope="" ma:versionID="3edd18f9d84f0bdf6646707649cc124b">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2658fab9ac65af7130ff688bdc1911c6"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Botlek Tank Terminal" ma:internalName="AWVN_Relatie">
      <xsd:simpleType>
        <xsd:restriction base="dms:Text"/>
      </xsd:simpleType>
    </xsd:element>
    <xsd:element name="AWVN_RelatieVestigingsplaats" ma:index="9" nillable="true" ma:displayName="Relatie vestigingsplaats" ma:default="BOTLEK ROTTERDAM"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Sluis, P.M.v.d.</DisplayName>
        <AccountId>40</AccountId>
        <AccountType/>
      </UserInfo>
    </AWVN_Adviseur>
    <AWVN_RelatieVestigingsplaats xmlns="f114c405-5464-4de5-a769-4692a3c63593">BOTLEK ROTTERDAM</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TermInfo xmlns="http://schemas.microsoft.com/office/infopath/2007/PartnerControls">
          <TermName>Arbeidsvoorwaardenadvies</TermName>
          <TermId>12714876-69c9-459e-9da7-6eccb20d147a</TermId>
        </TermInfo>
      </Terms>
    </AWVNAfdelingTaxHTField0>
    <DocumentsoortTaxHTField0 xmlns="f114c405-5464-4de5-a769-4692a3c63593">
      <Terms xmlns="http://schemas.microsoft.com/office/infopath/2007/PartnerControls">
        <TermInfo xmlns="http://schemas.microsoft.com/office/infopath/2007/PartnerControls">
          <TermName>CAO-tekst</TermName>
          <TermId>6ba089a1-2e0c-43c3-b843-160bf4e353aa</TermId>
        </TermInfo>
      </Terms>
    </DocumentsoortTaxHTField0>
    <AWVN_Relatie xmlns="f114c405-5464-4de5-a769-4692a3c63593">Botlek Tank Terminal</AWVN_Relatie>
    <Relatie_x0020_contactpersoon xmlns="651518e0-b38b-4428-9226-a01fbc7699dd" xsi:nil="true"/>
    <TaxCatchAll xmlns="651518e0-b38b-4428-9226-a01fbc7699dd">
      <Value>18</Value>
      <Value>4</Value>
    </TaxCatchAll>
    <ProductTaxHTField0 xmlns="f114c405-5464-4de5-a769-4692a3c63593">
      <Terms xmlns="http://schemas.microsoft.com/office/infopath/2007/PartnerControls"/>
    </ProductTaxHTField0>
    <_dlc_DocId xmlns="651518e0-b38b-4428-9226-a01fbc7699dd">1400253</_dlc_DocId>
    <_dlc_DocIdUrl xmlns="651518e0-b38b-4428-9226-a01fbc7699dd">
      <Url>http://portal.awvn.nl/relaties/Botlek Tank Terminal/_layouts/DocIdRedir.aspx?ID=1400253</Url>
      <Description>1400253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54892-507B-4FCA-BEB5-4EB629690DDA}">
  <ds:schemaRefs>
    <ds:schemaRef ds:uri="http://schemas.microsoft.com/sharepoint/events"/>
  </ds:schemaRefs>
</ds:datastoreItem>
</file>

<file path=customXml/itemProps2.xml><?xml version="1.0" encoding="utf-8"?>
<ds:datastoreItem xmlns:ds="http://schemas.openxmlformats.org/officeDocument/2006/customXml" ds:itemID="{AECF12A4-42EC-4DFA-AF3B-8C3A9C6A5AB7}">
  <ds:schemaRefs>
    <ds:schemaRef ds:uri="Microsoft.SharePoint.Taxonomy.ContentTypeSync"/>
  </ds:schemaRefs>
</ds:datastoreItem>
</file>

<file path=customXml/itemProps3.xml><?xml version="1.0" encoding="utf-8"?>
<ds:datastoreItem xmlns:ds="http://schemas.openxmlformats.org/officeDocument/2006/customXml" ds:itemID="{5DD5F345-8672-4675-BED0-2159D0126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ED862-77A4-4938-A55E-1FF6EF3BA72D}">
  <ds:schemaRefs>
    <ds:schemaRef ds:uri="http://schemas.microsoft.com/office/2006/metadata/properties"/>
    <ds:schemaRef ds:uri="http://schemas.microsoft.com/office/infopath/2007/PartnerControls"/>
    <ds:schemaRef ds:uri="f114c405-5464-4de5-a769-4692a3c63593"/>
    <ds:schemaRef ds:uri="651518e0-b38b-4428-9226-a01fbc7699dd"/>
  </ds:schemaRefs>
</ds:datastoreItem>
</file>

<file path=customXml/itemProps5.xml><?xml version="1.0" encoding="utf-8"?>
<ds:datastoreItem xmlns:ds="http://schemas.openxmlformats.org/officeDocument/2006/customXml" ds:itemID="{92CB132A-32CB-408E-ABB9-11BA9CAFA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12518</Words>
  <Characters>68855</Characters>
  <Application>Microsoft Office Word</Application>
  <DocSecurity>0</DocSecurity>
  <Lines>573</Lines>
  <Paragraphs>162</Paragraphs>
  <ScaleCrop>false</ScaleCrop>
  <HeadingPairs>
    <vt:vector size="2" baseType="variant">
      <vt:variant>
        <vt:lpstr>Titel</vt:lpstr>
      </vt:variant>
      <vt:variant>
        <vt:i4>1</vt:i4>
      </vt:variant>
    </vt:vector>
  </HeadingPairs>
  <TitlesOfParts>
    <vt:vector size="1" baseType="lpstr">
      <vt:lpstr/>
    </vt:vector>
  </TitlesOfParts>
  <Company>Profound Idea</Company>
  <LinksUpToDate>false</LinksUpToDate>
  <CharactersWithSpaces>81211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Koenn, S.</cp:lastModifiedBy>
  <cp:revision>2</cp:revision>
  <cp:lastPrinted>2012-04-16T13:50:00Z</cp:lastPrinted>
  <dcterms:created xsi:type="dcterms:W3CDTF">2012-09-11T08:52:00Z</dcterms:created>
  <dcterms:modified xsi:type="dcterms:W3CDTF">2012-09-11T08:52:00Z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0x0101004F40572A028F4D88B7A62189869B02380083A30CC8F181F24DB61B3D574A330D3E</vt:lpwstr>
  </property>
  <property fmtid="{D5CDD505-2E9C-101B-9397-08002B2CF9AE}" pid="3" name="AWVNAfdeling">
    <vt:lpwstr>18;#Arbeidsvoorwaardenadvies|12714876-69c9-459e-9da7-6eccb20d147a</vt:lpwstr>
  </property>
  <property fmtid="{D5CDD505-2E9C-101B-9397-08002B2CF9AE}" pid="4" name="Documentsoort">
    <vt:lpwstr>4;#CAO-tekst|6ba089a1-2e0c-43c3-b843-160bf4e353aa</vt:lpwstr>
  </property>
  <property fmtid="{D5CDD505-2E9C-101B-9397-08002B2CF9AE}" pid="5" name="_dlc_DocIdItemGuid">
    <vt:lpwstr>ec8331e6-fce5-4f92-b8ae-390dd77acf17</vt:lpwstr>
  </property>
</Properties>
</file>